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主题酒店项目可行性建设方案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9" w:history="1">
        <w:r>
          <w:rPr>
            <w:rFonts w:ascii="仿宋" w:eastAsia="仿宋" w:hAnsi="仿宋" w:cs="仿宋" w:hint="eastAsia"/>
            <w:lang w:eastAsia="zh-CN"/>
          </w:rPr>
          <w:t>序言</w:t>
        </w:r>
        <w:r>
          <w:tab/>
        </w:r>
        <w:r>
          <w:fldChar w:fldCharType="begin"/>
        </w:r>
        <w:r>
          <w:instrText xml:space="preserve"> PAGEREF _Toc8669 \h </w:instrText>
        </w:r>
        <w:r>
          <w:fldChar w:fldCharType="separate"/>
        </w:r>
        <w:r>
          <w:t>3</w:t>
        </w:r>
        <w:r>
          <w:fldChar w:fldCharType="end"/>
        </w:r>
      </w:hyperlink>
    </w:p>
    <w:p>
      <w:pPr>
        <w:pStyle w:val="TOC1"/>
        <w:tabs>
          <w:tab w:val="right" w:leader="dot" w:pos="8306"/>
        </w:tabs>
      </w:pPr>
      <w:hyperlink w:anchor="_Toc10577" w:history="1">
        <w:r>
          <w:rPr>
            <w:rFonts w:ascii="仿宋" w:eastAsia="仿宋" w:hAnsi="仿宋" w:cs="仿宋" w:hint="eastAsia"/>
            <w:lang w:eastAsia="zh-CN"/>
          </w:rPr>
          <w:t>一、资源开发及综合利用分析</w:t>
        </w:r>
        <w:r>
          <w:tab/>
        </w:r>
        <w:r>
          <w:fldChar w:fldCharType="begin"/>
        </w:r>
        <w:r>
          <w:instrText xml:space="preserve"> PAGEREF _Toc10577 \h </w:instrText>
        </w:r>
        <w:r>
          <w:fldChar w:fldCharType="separate"/>
        </w:r>
        <w:r>
          <w:t>3</w:t>
        </w:r>
        <w:r>
          <w:fldChar w:fldCharType="end"/>
        </w:r>
      </w:hyperlink>
    </w:p>
    <w:p>
      <w:pPr>
        <w:pStyle w:val="TOC2"/>
        <w:tabs>
          <w:tab w:val="right" w:leader="dot" w:pos="8306"/>
        </w:tabs>
      </w:pPr>
      <w:hyperlink w:anchor="_Toc10289" w:history="1">
        <w:r>
          <w:rPr>
            <w:rFonts w:ascii="仿宋" w:eastAsia="仿宋" w:hAnsi="仿宋" w:cs="仿宋" w:hint="eastAsia"/>
            <w:lang w:eastAsia="zh-CN"/>
          </w:rPr>
          <w:t>(一)、资源开发方案</w:t>
        </w:r>
        <w:r>
          <w:tab/>
        </w:r>
        <w:r>
          <w:fldChar w:fldCharType="begin"/>
        </w:r>
        <w:r>
          <w:instrText xml:space="preserve"> PAGEREF _Toc10289 \h </w:instrText>
        </w:r>
        <w:r>
          <w:fldChar w:fldCharType="separate"/>
        </w:r>
        <w:r>
          <w:t>3</w:t>
        </w:r>
        <w:r>
          <w:fldChar w:fldCharType="end"/>
        </w:r>
      </w:hyperlink>
    </w:p>
    <w:p>
      <w:pPr>
        <w:pStyle w:val="TOC2"/>
        <w:tabs>
          <w:tab w:val="right" w:leader="dot" w:pos="8306"/>
        </w:tabs>
      </w:pPr>
      <w:hyperlink w:anchor="_Toc20171" w:history="1">
        <w:r>
          <w:rPr>
            <w:rFonts w:ascii="仿宋" w:eastAsia="仿宋" w:hAnsi="仿宋" w:cs="仿宋" w:hint="eastAsia"/>
            <w:lang w:eastAsia="zh-CN"/>
          </w:rPr>
          <w:t>(二)、资源利用方案</w:t>
        </w:r>
        <w:r>
          <w:tab/>
        </w:r>
        <w:r>
          <w:fldChar w:fldCharType="begin"/>
        </w:r>
        <w:r>
          <w:instrText xml:space="preserve"> PAGEREF _Toc20171 \h </w:instrText>
        </w:r>
        <w:r>
          <w:fldChar w:fldCharType="separate"/>
        </w:r>
        <w:r>
          <w:t>4</w:t>
        </w:r>
        <w:r>
          <w:fldChar w:fldCharType="end"/>
        </w:r>
      </w:hyperlink>
    </w:p>
    <w:p>
      <w:pPr>
        <w:pStyle w:val="TOC2"/>
        <w:tabs>
          <w:tab w:val="right" w:leader="dot" w:pos="8306"/>
        </w:tabs>
      </w:pPr>
      <w:hyperlink w:anchor="_Toc2169" w:history="1">
        <w:r>
          <w:rPr>
            <w:rFonts w:ascii="仿宋" w:eastAsia="仿宋" w:hAnsi="仿宋" w:cs="仿宋" w:hint="eastAsia"/>
            <w:lang w:eastAsia="zh-CN"/>
          </w:rPr>
          <w:t>(三)、资源节约措施</w:t>
        </w:r>
        <w:r>
          <w:tab/>
        </w:r>
        <w:r>
          <w:fldChar w:fldCharType="begin"/>
        </w:r>
        <w:r>
          <w:instrText xml:space="preserve"> PAGEREF _Toc2169 \h </w:instrText>
        </w:r>
        <w:r>
          <w:fldChar w:fldCharType="separate"/>
        </w:r>
        <w:r>
          <w:t>5</w:t>
        </w:r>
        <w:r>
          <w:fldChar w:fldCharType="end"/>
        </w:r>
      </w:hyperlink>
    </w:p>
    <w:p>
      <w:pPr>
        <w:pStyle w:val="TOC1"/>
        <w:tabs>
          <w:tab w:val="right" w:leader="dot" w:pos="8306"/>
        </w:tabs>
      </w:pPr>
      <w:hyperlink w:anchor="_Toc19820" w:history="1">
        <w:r>
          <w:rPr>
            <w:rFonts w:ascii="仿宋" w:eastAsia="仿宋" w:hAnsi="仿宋" w:cs="仿宋" w:hint="eastAsia"/>
            <w:lang w:eastAsia="zh-CN"/>
          </w:rPr>
          <w:t>二、建设风险评估分析</w:t>
        </w:r>
        <w:r>
          <w:tab/>
        </w:r>
        <w:r>
          <w:fldChar w:fldCharType="begin"/>
        </w:r>
        <w:r>
          <w:instrText xml:space="preserve"> PAGEREF _Toc19820 \h </w:instrText>
        </w:r>
        <w:r>
          <w:fldChar w:fldCharType="separate"/>
        </w:r>
        <w:r>
          <w:t>6</w:t>
        </w:r>
        <w:r>
          <w:fldChar w:fldCharType="end"/>
        </w:r>
      </w:hyperlink>
    </w:p>
    <w:p>
      <w:pPr>
        <w:pStyle w:val="TOC2"/>
        <w:tabs>
          <w:tab w:val="right" w:leader="dot" w:pos="8306"/>
        </w:tabs>
      </w:pPr>
      <w:hyperlink w:anchor="_Toc31052" w:history="1">
        <w:r>
          <w:rPr>
            <w:rFonts w:ascii="仿宋" w:eastAsia="仿宋" w:hAnsi="仿宋" w:cs="仿宋" w:hint="eastAsia"/>
            <w:lang w:eastAsia="zh-CN"/>
          </w:rPr>
          <w:t>(一)、政策风险分析</w:t>
        </w:r>
        <w:r>
          <w:tab/>
        </w:r>
        <w:r>
          <w:fldChar w:fldCharType="begin"/>
        </w:r>
        <w:r>
          <w:instrText xml:space="preserve"> PAGEREF _Toc31052 \h </w:instrText>
        </w:r>
        <w:r>
          <w:fldChar w:fldCharType="separate"/>
        </w:r>
        <w:r>
          <w:t>6</w:t>
        </w:r>
        <w:r>
          <w:fldChar w:fldCharType="end"/>
        </w:r>
      </w:hyperlink>
    </w:p>
    <w:p>
      <w:pPr>
        <w:pStyle w:val="TOC2"/>
        <w:tabs>
          <w:tab w:val="right" w:leader="dot" w:pos="8306"/>
        </w:tabs>
      </w:pPr>
      <w:hyperlink w:anchor="_Toc21356" w:history="1">
        <w:r>
          <w:rPr>
            <w:rFonts w:ascii="仿宋" w:eastAsia="仿宋" w:hAnsi="仿宋" w:cs="仿宋" w:hint="eastAsia"/>
            <w:lang w:eastAsia="zh-CN"/>
          </w:rPr>
          <w:t>(二)、社会风险分析</w:t>
        </w:r>
        <w:r>
          <w:tab/>
        </w:r>
        <w:r>
          <w:fldChar w:fldCharType="begin"/>
        </w:r>
        <w:r>
          <w:instrText xml:space="preserve"> PAGEREF _Toc21356 \h </w:instrText>
        </w:r>
        <w:r>
          <w:fldChar w:fldCharType="separate"/>
        </w:r>
        <w:r>
          <w:t>7</w:t>
        </w:r>
        <w:r>
          <w:fldChar w:fldCharType="end"/>
        </w:r>
      </w:hyperlink>
    </w:p>
    <w:p>
      <w:pPr>
        <w:pStyle w:val="TOC2"/>
        <w:tabs>
          <w:tab w:val="right" w:leader="dot" w:pos="8306"/>
        </w:tabs>
      </w:pPr>
      <w:hyperlink w:anchor="_Toc509" w:history="1">
        <w:r>
          <w:rPr>
            <w:rFonts w:ascii="仿宋" w:eastAsia="仿宋" w:hAnsi="仿宋" w:cs="仿宋" w:hint="eastAsia"/>
            <w:lang w:eastAsia="zh-CN"/>
          </w:rPr>
          <w:t>(三)、市场风险分析</w:t>
        </w:r>
        <w:r>
          <w:tab/>
        </w:r>
        <w:r>
          <w:fldChar w:fldCharType="begin"/>
        </w:r>
        <w:r>
          <w:instrText xml:space="preserve"> PAGEREF _Toc509 \h </w:instrText>
        </w:r>
        <w:r>
          <w:fldChar w:fldCharType="separate"/>
        </w:r>
        <w:r>
          <w:t>9</w:t>
        </w:r>
        <w:r>
          <w:fldChar w:fldCharType="end"/>
        </w:r>
      </w:hyperlink>
    </w:p>
    <w:p>
      <w:pPr>
        <w:pStyle w:val="TOC2"/>
        <w:tabs>
          <w:tab w:val="right" w:leader="dot" w:pos="8306"/>
        </w:tabs>
      </w:pPr>
      <w:hyperlink w:anchor="_Toc31977" w:history="1">
        <w:r>
          <w:rPr>
            <w:rFonts w:ascii="仿宋" w:eastAsia="仿宋" w:hAnsi="仿宋" w:cs="仿宋" w:hint="eastAsia"/>
            <w:lang w:eastAsia="zh-CN"/>
          </w:rPr>
          <w:t>(四)、资金风险分析</w:t>
        </w:r>
        <w:r>
          <w:tab/>
        </w:r>
        <w:r>
          <w:fldChar w:fldCharType="begin"/>
        </w:r>
        <w:r>
          <w:instrText xml:space="preserve"> PAGEREF _Toc31977 \h </w:instrText>
        </w:r>
        <w:r>
          <w:fldChar w:fldCharType="separate"/>
        </w:r>
        <w:r>
          <w:t>10</w:t>
        </w:r>
        <w:r>
          <w:fldChar w:fldCharType="end"/>
        </w:r>
      </w:hyperlink>
    </w:p>
    <w:p>
      <w:pPr>
        <w:pStyle w:val="TOC2"/>
        <w:tabs>
          <w:tab w:val="right" w:leader="dot" w:pos="8306"/>
        </w:tabs>
      </w:pPr>
      <w:hyperlink w:anchor="_Toc32763" w:history="1">
        <w:r>
          <w:rPr>
            <w:rFonts w:ascii="仿宋" w:eastAsia="仿宋" w:hAnsi="仿宋" w:cs="仿宋" w:hint="eastAsia"/>
            <w:lang w:eastAsia="zh-CN"/>
          </w:rPr>
          <w:t>(五)、技术风险分析</w:t>
        </w:r>
        <w:r>
          <w:tab/>
        </w:r>
        <w:r>
          <w:fldChar w:fldCharType="begin"/>
        </w:r>
        <w:r>
          <w:instrText xml:space="preserve"> PAGEREF _Toc32763 \h </w:instrText>
        </w:r>
        <w:r>
          <w:fldChar w:fldCharType="separate"/>
        </w:r>
        <w:r>
          <w:t>11</w:t>
        </w:r>
        <w:r>
          <w:fldChar w:fldCharType="end"/>
        </w:r>
      </w:hyperlink>
    </w:p>
    <w:p>
      <w:pPr>
        <w:pStyle w:val="TOC2"/>
        <w:tabs>
          <w:tab w:val="right" w:leader="dot" w:pos="8306"/>
        </w:tabs>
      </w:pPr>
      <w:hyperlink w:anchor="_Toc17459" w:history="1">
        <w:r>
          <w:rPr>
            <w:rFonts w:ascii="仿宋" w:eastAsia="仿宋" w:hAnsi="仿宋" w:cs="仿宋" w:hint="eastAsia"/>
            <w:lang w:eastAsia="zh-CN"/>
          </w:rPr>
          <w:t>(六)、财务风险分析</w:t>
        </w:r>
        <w:r>
          <w:tab/>
        </w:r>
        <w:r>
          <w:fldChar w:fldCharType="begin"/>
        </w:r>
        <w:r>
          <w:instrText xml:space="preserve"> PAGEREF _Toc17459 \h </w:instrText>
        </w:r>
        <w:r>
          <w:fldChar w:fldCharType="separate"/>
        </w:r>
        <w:r>
          <w:t>12</w:t>
        </w:r>
        <w:r>
          <w:fldChar w:fldCharType="end"/>
        </w:r>
      </w:hyperlink>
    </w:p>
    <w:p>
      <w:pPr>
        <w:pStyle w:val="TOC2"/>
        <w:tabs>
          <w:tab w:val="right" w:leader="dot" w:pos="8306"/>
        </w:tabs>
      </w:pPr>
      <w:hyperlink w:anchor="_Toc21613" w:history="1">
        <w:r>
          <w:rPr>
            <w:rFonts w:ascii="仿宋" w:eastAsia="仿宋" w:hAnsi="仿宋" w:cs="仿宋" w:hint="eastAsia"/>
            <w:lang w:eastAsia="zh-CN"/>
          </w:rPr>
          <w:t>(七)、管理风险分析</w:t>
        </w:r>
        <w:r>
          <w:tab/>
        </w:r>
        <w:r>
          <w:fldChar w:fldCharType="begin"/>
        </w:r>
        <w:r>
          <w:instrText xml:space="preserve"> PAGEREF _Toc21613 \h </w:instrText>
        </w:r>
        <w:r>
          <w:fldChar w:fldCharType="separate"/>
        </w:r>
        <w:r>
          <w:t>14</w:t>
        </w:r>
        <w:r>
          <w:fldChar w:fldCharType="end"/>
        </w:r>
      </w:hyperlink>
    </w:p>
    <w:p>
      <w:pPr>
        <w:pStyle w:val="TOC2"/>
        <w:tabs>
          <w:tab w:val="right" w:leader="dot" w:pos="8306"/>
        </w:tabs>
      </w:pPr>
      <w:hyperlink w:anchor="_Toc32138" w:history="1">
        <w:r>
          <w:rPr>
            <w:rFonts w:ascii="仿宋" w:eastAsia="仿宋" w:hAnsi="仿宋" w:cs="仿宋" w:hint="eastAsia"/>
            <w:lang w:eastAsia="zh-CN"/>
          </w:rPr>
          <w:t>(八)、其它风险分析</w:t>
        </w:r>
        <w:r>
          <w:tab/>
        </w:r>
        <w:r>
          <w:fldChar w:fldCharType="begin"/>
        </w:r>
        <w:r>
          <w:instrText xml:space="preserve"> PAGEREF _Toc32138 \h </w:instrText>
        </w:r>
        <w:r>
          <w:fldChar w:fldCharType="separate"/>
        </w:r>
        <w:r>
          <w:t>15</w:t>
        </w:r>
        <w:r>
          <w:fldChar w:fldCharType="end"/>
        </w:r>
      </w:hyperlink>
    </w:p>
    <w:p>
      <w:pPr>
        <w:pStyle w:val="TOC2"/>
        <w:tabs>
          <w:tab w:val="right" w:leader="dot" w:pos="8306"/>
        </w:tabs>
      </w:pPr>
      <w:hyperlink w:anchor="_Toc25472" w:history="1">
        <w:r>
          <w:rPr>
            <w:rFonts w:ascii="仿宋" w:eastAsia="仿宋" w:hAnsi="仿宋" w:cs="仿宋" w:hint="eastAsia"/>
            <w:lang w:eastAsia="zh-CN"/>
          </w:rPr>
          <w:t>(九)、社会影响评估</w:t>
        </w:r>
        <w:r>
          <w:tab/>
        </w:r>
        <w:r>
          <w:fldChar w:fldCharType="begin"/>
        </w:r>
        <w:r>
          <w:instrText xml:space="preserve"> PAGEREF _Toc25472 \h </w:instrText>
        </w:r>
        <w:r>
          <w:fldChar w:fldCharType="separate"/>
        </w:r>
        <w:r>
          <w:t>17</w:t>
        </w:r>
        <w:r>
          <w:fldChar w:fldCharType="end"/>
        </w:r>
      </w:hyperlink>
    </w:p>
    <w:p>
      <w:pPr>
        <w:pStyle w:val="TOC1"/>
        <w:tabs>
          <w:tab w:val="right" w:leader="dot" w:pos="8306"/>
        </w:tabs>
      </w:pPr>
      <w:hyperlink w:anchor="_Toc428" w:history="1">
        <w:r>
          <w:rPr>
            <w:rFonts w:ascii="仿宋" w:eastAsia="仿宋" w:hAnsi="仿宋" w:cs="仿宋" w:hint="eastAsia"/>
            <w:lang w:eastAsia="zh-CN"/>
          </w:rPr>
          <w:t>三、环境和生态影响分析</w:t>
        </w:r>
        <w:r>
          <w:tab/>
        </w:r>
        <w:r>
          <w:fldChar w:fldCharType="begin"/>
        </w:r>
        <w:r>
          <w:instrText xml:space="preserve"> PAGEREF _Toc428 \h </w:instrText>
        </w:r>
        <w:r>
          <w:fldChar w:fldCharType="separate"/>
        </w:r>
        <w:r>
          <w:t>19</w:t>
        </w:r>
        <w:r>
          <w:fldChar w:fldCharType="end"/>
        </w:r>
      </w:hyperlink>
    </w:p>
    <w:p>
      <w:pPr>
        <w:pStyle w:val="TOC2"/>
        <w:tabs>
          <w:tab w:val="right" w:leader="dot" w:pos="8306"/>
        </w:tabs>
      </w:pPr>
      <w:hyperlink w:anchor="_Toc6965" w:history="1">
        <w:r>
          <w:rPr>
            <w:rFonts w:ascii="仿宋" w:eastAsia="仿宋" w:hAnsi="仿宋" w:cs="仿宋" w:hint="eastAsia"/>
            <w:lang w:eastAsia="zh-CN"/>
          </w:rPr>
          <w:t>(一)、环境和生态现状</w:t>
        </w:r>
        <w:r>
          <w:tab/>
        </w:r>
        <w:r>
          <w:fldChar w:fldCharType="begin"/>
        </w:r>
        <w:r>
          <w:instrText xml:space="preserve"> PAGEREF _Toc6965 \h </w:instrText>
        </w:r>
        <w:r>
          <w:fldChar w:fldCharType="separate"/>
        </w:r>
        <w:r>
          <w:t>19</w:t>
        </w:r>
        <w:r>
          <w:fldChar w:fldCharType="end"/>
        </w:r>
      </w:hyperlink>
    </w:p>
    <w:p>
      <w:pPr>
        <w:pStyle w:val="TOC2"/>
        <w:tabs>
          <w:tab w:val="right" w:leader="dot" w:pos="8306"/>
        </w:tabs>
      </w:pPr>
      <w:hyperlink w:anchor="_Toc1502" w:history="1">
        <w:r>
          <w:rPr>
            <w:rFonts w:ascii="仿宋" w:eastAsia="仿宋" w:hAnsi="仿宋" w:cs="仿宋" w:hint="eastAsia"/>
            <w:lang w:eastAsia="zh-CN"/>
          </w:rPr>
          <w:t>(二)、生态环境影响分析</w:t>
        </w:r>
        <w:r>
          <w:tab/>
        </w:r>
        <w:r>
          <w:fldChar w:fldCharType="begin"/>
        </w:r>
        <w:r>
          <w:instrText xml:space="preserve"> PAGEREF _Toc1502 \h </w:instrText>
        </w:r>
        <w:r>
          <w:fldChar w:fldCharType="separate"/>
        </w:r>
        <w:r>
          <w:t>20</w:t>
        </w:r>
        <w:r>
          <w:fldChar w:fldCharType="end"/>
        </w:r>
      </w:hyperlink>
    </w:p>
    <w:p>
      <w:pPr>
        <w:pStyle w:val="TOC2"/>
        <w:tabs>
          <w:tab w:val="right" w:leader="dot" w:pos="8306"/>
        </w:tabs>
      </w:pPr>
      <w:hyperlink w:anchor="_Toc9668" w:history="1">
        <w:r>
          <w:rPr>
            <w:rFonts w:ascii="仿宋" w:eastAsia="仿宋" w:hAnsi="仿宋" w:cs="仿宋" w:hint="eastAsia"/>
            <w:lang w:eastAsia="zh-CN"/>
          </w:rPr>
          <w:t>(三)、生态环境保护措施</w:t>
        </w:r>
        <w:r>
          <w:tab/>
        </w:r>
        <w:r>
          <w:fldChar w:fldCharType="begin"/>
        </w:r>
        <w:r>
          <w:instrText xml:space="preserve"> PAGEREF _Toc9668 \h </w:instrText>
        </w:r>
        <w:r>
          <w:fldChar w:fldCharType="separate"/>
        </w:r>
        <w:r>
          <w:t>22</w:t>
        </w:r>
        <w:r>
          <w:fldChar w:fldCharType="end"/>
        </w:r>
      </w:hyperlink>
    </w:p>
    <w:p>
      <w:pPr>
        <w:pStyle w:val="TOC2"/>
        <w:tabs>
          <w:tab w:val="right" w:leader="dot" w:pos="8306"/>
        </w:tabs>
      </w:pPr>
      <w:hyperlink w:anchor="_Toc21859" w:history="1">
        <w:r>
          <w:rPr>
            <w:rFonts w:ascii="仿宋" w:eastAsia="仿宋" w:hAnsi="仿宋" w:cs="仿宋" w:hint="eastAsia"/>
            <w:lang w:eastAsia="zh-CN"/>
          </w:rPr>
          <w:t>(四)、地质灾害影响分析</w:t>
        </w:r>
        <w:r>
          <w:tab/>
        </w:r>
        <w:r>
          <w:fldChar w:fldCharType="begin"/>
        </w:r>
        <w:r>
          <w:instrText xml:space="preserve"> PAGEREF _Toc21859 \h </w:instrText>
        </w:r>
        <w:r>
          <w:fldChar w:fldCharType="separate"/>
        </w:r>
        <w:r>
          <w:t>23</w:t>
        </w:r>
        <w:r>
          <w:fldChar w:fldCharType="end"/>
        </w:r>
      </w:hyperlink>
    </w:p>
    <w:p>
      <w:pPr>
        <w:pStyle w:val="TOC2"/>
        <w:tabs>
          <w:tab w:val="right" w:leader="dot" w:pos="8306"/>
        </w:tabs>
      </w:pPr>
      <w:hyperlink w:anchor="_Toc19390" w:history="1">
        <w:r>
          <w:rPr>
            <w:rFonts w:ascii="仿宋" w:eastAsia="仿宋" w:hAnsi="仿宋" w:cs="仿宋" w:hint="eastAsia"/>
            <w:lang w:eastAsia="zh-CN"/>
          </w:rPr>
          <w:t>(五)、特殊环境影响</w:t>
        </w:r>
        <w:r>
          <w:tab/>
        </w:r>
        <w:r>
          <w:fldChar w:fldCharType="begin"/>
        </w:r>
        <w:r>
          <w:instrText xml:space="preserve"> PAGEREF _Toc19390 \h </w:instrText>
        </w:r>
        <w:r>
          <w:fldChar w:fldCharType="separate"/>
        </w:r>
        <w:r>
          <w:t>25</w:t>
        </w:r>
        <w:r>
          <w:fldChar w:fldCharType="end"/>
        </w:r>
      </w:hyperlink>
    </w:p>
    <w:p>
      <w:pPr>
        <w:pStyle w:val="TOC1"/>
        <w:tabs>
          <w:tab w:val="right" w:leader="dot" w:pos="8306"/>
        </w:tabs>
      </w:pPr>
      <w:hyperlink w:anchor="_Toc32634" w:history="1">
        <w:r>
          <w:rPr>
            <w:rFonts w:ascii="仿宋" w:eastAsia="仿宋" w:hAnsi="仿宋" w:cs="仿宋" w:hint="eastAsia"/>
            <w:lang w:eastAsia="zh-CN"/>
          </w:rPr>
          <w:t>四、主题酒店项目概论</w:t>
        </w:r>
        <w:r>
          <w:tab/>
        </w:r>
        <w:r>
          <w:fldChar w:fldCharType="begin"/>
        </w:r>
        <w:r>
          <w:instrText xml:space="preserve"> PAGEREF _Toc32634 \h </w:instrText>
        </w:r>
        <w:r>
          <w:fldChar w:fldCharType="separate"/>
        </w:r>
        <w:r>
          <w:t>26</w:t>
        </w:r>
        <w:r>
          <w:fldChar w:fldCharType="end"/>
        </w:r>
      </w:hyperlink>
    </w:p>
    <w:p>
      <w:pPr>
        <w:pStyle w:val="TOC2"/>
        <w:tabs>
          <w:tab w:val="right" w:leader="dot" w:pos="8306"/>
        </w:tabs>
      </w:pPr>
      <w:hyperlink w:anchor="_Toc27796" w:history="1">
        <w:r>
          <w:rPr>
            <w:rFonts w:ascii="仿宋" w:eastAsia="仿宋" w:hAnsi="仿宋" w:cs="仿宋" w:hint="eastAsia"/>
            <w:lang w:eastAsia="zh-CN"/>
          </w:rPr>
          <w:t>(一)、项目申报单位概况</w:t>
        </w:r>
        <w:r>
          <w:tab/>
        </w:r>
        <w:r>
          <w:fldChar w:fldCharType="begin"/>
        </w:r>
        <w:r>
          <w:instrText xml:space="preserve"> PAGEREF _Toc27796 \h </w:instrText>
        </w:r>
        <w:r>
          <w:fldChar w:fldCharType="separate"/>
        </w:r>
        <w:r>
          <w:t>26</w:t>
        </w:r>
        <w:r>
          <w:fldChar w:fldCharType="end"/>
        </w:r>
      </w:hyperlink>
    </w:p>
    <w:p>
      <w:pPr>
        <w:pStyle w:val="TOC2"/>
        <w:tabs>
          <w:tab w:val="right" w:leader="dot" w:pos="8306"/>
        </w:tabs>
      </w:pPr>
      <w:hyperlink w:anchor="_Toc26188" w:history="1">
        <w:r>
          <w:rPr>
            <w:rFonts w:ascii="仿宋" w:eastAsia="仿宋" w:hAnsi="仿宋" w:cs="仿宋" w:hint="eastAsia"/>
            <w:lang w:eastAsia="zh-CN"/>
          </w:rPr>
          <w:t>(二)、项目概况</w:t>
        </w:r>
        <w:r>
          <w:tab/>
        </w:r>
        <w:r>
          <w:fldChar w:fldCharType="begin"/>
        </w:r>
        <w:r>
          <w:instrText xml:space="preserve"> PAGEREF _Toc26188 \h </w:instrText>
        </w:r>
        <w:r>
          <w:fldChar w:fldCharType="separate"/>
        </w:r>
        <w:r>
          <w:t>27</w:t>
        </w:r>
        <w:r>
          <w:fldChar w:fldCharType="end"/>
        </w:r>
      </w:hyperlink>
    </w:p>
    <w:p>
      <w:pPr>
        <w:pStyle w:val="TOC1"/>
        <w:tabs>
          <w:tab w:val="right" w:leader="dot" w:pos="8306"/>
        </w:tabs>
      </w:pPr>
      <w:hyperlink w:anchor="_Toc26686" w:history="1">
        <w:r>
          <w:rPr>
            <w:rFonts w:ascii="仿宋" w:eastAsia="仿宋" w:hAnsi="仿宋" w:cs="仿宋" w:hint="eastAsia"/>
            <w:lang w:eastAsia="zh-CN"/>
          </w:rPr>
          <w:t>五、经济影响分析</w:t>
        </w:r>
        <w:r>
          <w:tab/>
        </w:r>
        <w:r>
          <w:fldChar w:fldCharType="begin"/>
        </w:r>
        <w:r>
          <w:instrText xml:space="preserve"> PAGEREF _Toc26686 \h </w:instrText>
        </w:r>
        <w:r>
          <w:fldChar w:fldCharType="separate"/>
        </w:r>
        <w:r>
          <w:t>30</w:t>
        </w:r>
        <w:r>
          <w:fldChar w:fldCharType="end"/>
        </w:r>
      </w:hyperlink>
    </w:p>
    <w:p>
      <w:pPr>
        <w:pStyle w:val="TOC2"/>
        <w:tabs>
          <w:tab w:val="right" w:leader="dot" w:pos="8306"/>
        </w:tabs>
      </w:pPr>
      <w:hyperlink w:anchor="_Toc16005" w:history="1">
        <w:r>
          <w:rPr>
            <w:rFonts w:ascii="仿宋" w:eastAsia="仿宋" w:hAnsi="仿宋" w:cs="仿宋" w:hint="eastAsia"/>
            <w:lang w:eastAsia="zh-CN"/>
          </w:rPr>
          <w:t>(一)、经济费用效益或费用效果分析</w:t>
        </w:r>
        <w:r>
          <w:tab/>
        </w:r>
        <w:r>
          <w:fldChar w:fldCharType="begin"/>
        </w:r>
        <w:r>
          <w:instrText xml:space="preserve"> PAGEREF _Toc16005 \h </w:instrText>
        </w:r>
        <w:r>
          <w:fldChar w:fldCharType="separate"/>
        </w:r>
        <w:r>
          <w:t>30</w:t>
        </w:r>
        <w:r>
          <w:fldChar w:fldCharType="end"/>
        </w:r>
      </w:hyperlink>
    </w:p>
    <w:p>
      <w:pPr>
        <w:pStyle w:val="TOC2"/>
        <w:tabs>
          <w:tab w:val="right" w:leader="dot" w:pos="8306"/>
        </w:tabs>
      </w:pPr>
      <w:hyperlink w:anchor="_Toc27401" w:history="1">
        <w:r>
          <w:rPr>
            <w:rFonts w:ascii="仿宋" w:eastAsia="仿宋" w:hAnsi="仿宋" w:cs="仿宋" w:hint="eastAsia"/>
            <w:lang w:eastAsia="zh-CN"/>
          </w:rPr>
          <w:t>(二)、行业影响分析</w:t>
        </w:r>
        <w:r>
          <w:tab/>
        </w:r>
        <w:r>
          <w:fldChar w:fldCharType="begin"/>
        </w:r>
        <w:r>
          <w:instrText xml:space="preserve"> PAGEREF _Toc27401 \h </w:instrText>
        </w:r>
        <w:r>
          <w:fldChar w:fldCharType="separate"/>
        </w:r>
        <w:r>
          <w:t>32</w:t>
        </w:r>
        <w:r>
          <w:fldChar w:fldCharType="end"/>
        </w:r>
      </w:hyperlink>
    </w:p>
    <w:p>
      <w:pPr>
        <w:pStyle w:val="TOC2"/>
        <w:tabs>
          <w:tab w:val="right" w:leader="dot" w:pos="8306"/>
        </w:tabs>
      </w:pPr>
      <w:hyperlink w:anchor="_Toc19554" w:history="1">
        <w:r>
          <w:rPr>
            <w:rFonts w:ascii="仿宋" w:eastAsia="仿宋" w:hAnsi="仿宋" w:cs="仿宋" w:hint="eastAsia"/>
            <w:lang w:eastAsia="zh-CN"/>
          </w:rPr>
          <w:t>(三)、区域经济影响分析</w:t>
        </w:r>
        <w:r>
          <w:tab/>
        </w:r>
        <w:r>
          <w:fldChar w:fldCharType="begin"/>
        </w:r>
        <w:r>
          <w:instrText xml:space="preserve"> PAGEREF _Toc19554 \h </w:instrText>
        </w:r>
        <w:r>
          <w:fldChar w:fldCharType="separate"/>
        </w:r>
        <w:r>
          <w:t>34</w:t>
        </w:r>
        <w:r>
          <w:fldChar w:fldCharType="end"/>
        </w:r>
      </w:hyperlink>
    </w:p>
    <w:p>
      <w:pPr>
        <w:pStyle w:val="TOC2"/>
        <w:tabs>
          <w:tab w:val="right" w:leader="dot" w:pos="8306"/>
        </w:tabs>
      </w:pPr>
      <w:hyperlink w:anchor="_Toc21716" w:history="1">
        <w:r>
          <w:rPr>
            <w:rFonts w:ascii="仿宋" w:eastAsia="仿宋" w:hAnsi="仿宋" w:cs="仿宋" w:hint="eastAsia"/>
            <w:lang w:eastAsia="zh-CN"/>
          </w:rPr>
          <w:t>(四)、宏观经济影响分析</w:t>
        </w:r>
        <w:r>
          <w:tab/>
        </w:r>
        <w:r>
          <w:fldChar w:fldCharType="begin"/>
        </w:r>
        <w:r>
          <w:instrText xml:space="preserve"> PAGEREF _Toc21716 \h </w:instrText>
        </w:r>
        <w:r>
          <w:fldChar w:fldCharType="separate"/>
        </w:r>
        <w:r>
          <w:t>35</w:t>
        </w:r>
        <w:r>
          <w:fldChar w:fldCharType="end"/>
        </w:r>
      </w:hyperlink>
    </w:p>
    <w:p>
      <w:pPr>
        <w:pStyle w:val="TOC1"/>
        <w:tabs>
          <w:tab w:val="right" w:leader="dot" w:pos="8306"/>
        </w:tabs>
      </w:pPr>
      <w:hyperlink w:anchor="_Toc21114" w:history="1">
        <w:r>
          <w:rPr>
            <w:rFonts w:ascii="仿宋" w:eastAsia="仿宋" w:hAnsi="仿宋" w:cs="仿宋" w:hint="eastAsia"/>
            <w:lang w:eastAsia="zh-CN"/>
          </w:rPr>
          <w:t>六、财务管理与成本控制</w:t>
        </w:r>
        <w:r>
          <w:tab/>
        </w:r>
        <w:r>
          <w:fldChar w:fldCharType="begin"/>
        </w:r>
        <w:r>
          <w:instrText xml:space="preserve"> PAGEREF _Toc21114 \h </w:instrText>
        </w:r>
        <w:r>
          <w:fldChar w:fldCharType="separate"/>
        </w:r>
        <w:r>
          <w:t>36</w:t>
        </w:r>
        <w:r>
          <w:fldChar w:fldCharType="end"/>
        </w:r>
      </w:hyperlink>
    </w:p>
    <w:p>
      <w:pPr>
        <w:pStyle w:val="TOC2"/>
        <w:tabs>
          <w:tab w:val="right" w:leader="dot" w:pos="8306"/>
        </w:tabs>
      </w:pPr>
      <w:hyperlink w:anchor="_Toc32584" w:history="1">
        <w:r>
          <w:rPr>
            <w:rFonts w:ascii="仿宋" w:eastAsia="仿宋" w:hAnsi="仿宋" w:cs="仿宋" w:hint="eastAsia"/>
            <w:lang w:eastAsia="zh-CN"/>
          </w:rPr>
          <w:t>(一)、财务管理体系建设</w:t>
        </w:r>
        <w:r>
          <w:tab/>
        </w:r>
        <w:r>
          <w:fldChar w:fldCharType="begin"/>
        </w:r>
        <w:r>
          <w:instrText xml:space="preserve"> PAGEREF _Toc32584 \h </w:instrText>
        </w:r>
        <w:r>
          <w:fldChar w:fldCharType="separate"/>
        </w:r>
        <w:r>
          <w:t>36</w:t>
        </w:r>
        <w:r>
          <w:fldChar w:fldCharType="end"/>
        </w:r>
      </w:hyperlink>
    </w:p>
    <w:p>
      <w:pPr>
        <w:pStyle w:val="TOC2"/>
        <w:tabs>
          <w:tab w:val="right" w:leader="dot" w:pos="8306"/>
        </w:tabs>
      </w:pPr>
      <w:hyperlink w:anchor="_Toc1935" w:history="1">
        <w:r>
          <w:rPr>
            <w:rFonts w:ascii="仿宋" w:eastAsia="仿宋" w:hAnsi="仿宋" w:cs="仿宋" w:hint="eastAsia"/>
            <w:lang w:eastAsia="zh-CN"/>
          </w:rPr>
          <w:t>(二)、成本控制措施</w:t>
        </w:r>
        <w:r>
          <w:tab/>
        </w:r>
        <w:r>
          <w:fldChar w:fldCharType="begin"/>
        </w:r>
        <w:r>
          <w:instrText xml:space="preserve"> PAGEREF _Toc1935 \h </w:instrText>
        </w:r>
        <w:r>
          <w:fldChar w:fldCharType="separate"/>
        </w:r>
        <w:r>
          <w:t>37</w:t>
        </w:r>
        <w:r>
          <w:fldChar w:fldCharType="end"/>
        </w:r>
      </w:hyperlink>
    </w:p>
    <w:p>
      <w:pPr>
        <w:pStyle w:val="TOC1"/>
        <w:tabs>
          <w:tab w:val="right" w:leader="dot" w:pos="8306"/>
        </w:tabs>
      </w:pPr>
      <w:hyperlink w:anchor="_Toc724" w:history="1">
        <w:r>
          <w:rPr>
            <w:rFonts w:ascii="仿宋" w:eastAsia="仿宋" w:hAnsi="仿宋" w:cs="仿宋" w:hint="eastAsia"/>
            <w:lang w:eastAsia="zh-CN"/>
          </w:rPr>
          <w:t>七、项目变更管理</w:t>
        </w:r>
        <w:r>
          <w:tab/>
        </w:r>
        <w:r>
          <w:fldChar w:fldCharType="begin"/>
        </w:r>
        <w:r>
          <w:instrText xml:space="preserve"> PAGEREF _Toc724 \h </w:instrText>
        </w:r>
        <w:r>
          <w:fldChar w:fldCharType="separate"/>
        </w:r>
        <w:r>
          <w:t>39</w:t>
        </w:r>
        <w:r>
          <w:fldChar w:fldCharType="end"/>
        </w:r>
      </w:hyperlink>
    </w:p>
    <w:p>
      <w:pPr>
        <w:pStyle w:val="TOC2"/>
        <w:tabs>
          <w:tab w:val="right" w:leader="dot" w:pos="8306"/>
        </w:tabs>
      </w:pPr>
      <w:hyperlink w:anchor="_Toc21545" w:history="1">
        <w:r>
          <w:rPr>
            <w:rFonts w:ascii="仿宋" w:eastAsia="仿宋" w:hAnsi="仿宋" w:cs="仿宋" w:hint="eastAsia"/>
            <w:lang w:eastAsia="zh-CN"/>
          </w:rPr>
          <w:t>(一)、变更控制流程</w:t>
        </w:r>
        <w:r>
          <w:tab/>
        </w:r>
        <w:r>
          <w:fldChar w:fldCharType="begin"/>
        </w:r>
        <w:r>
          <w:instrText xml:space="preserve"> PAGEREF _Toc21545 \h </w:instrText>
        </w:r>
        <w:r>
          <w:fldChar w:fldCharType="separate"/>
        </w:r>
        <w:r>
          <w:t>39</w:t>
        </w:r>
        <w:r>
          <w:fldChar w:fldCharType="end"/>
        </w:r>
      </w:hyperlink>
    </w:p>
    <w:p>
      <w:pPr>
        <w:pStyle w:val="TOC2"/>
        <w:tabs>
          <w:tab w:val="right" w:leader="dot" w:pos="8306"/>
        </w:tabs>
      </w:pPr>
      <w:hyperlink w:anchor="_Toc22636" w:history="1">
        <w:r>
          <w:rPr>
            <w:rFonts w:ascii="仿宋" w:eastAsia="仿宋" w:hAnsi="仿宋" w:cs="仿宋" w:hint="eastAsia"/>
            <w:lang w:eastAsia="zh-CN"/>
          </w:rPr>
          <w:t>(二)、影响评估与处理</w:t>
        </w:r>
        <w:r>
          <w:tab/>
        </w:r>
        <w:r>
          <w:fldChar w:fldCharType="begin"/>
        </w:r>
        <w:r>
          <w:instrText xml:space="preserve"> PAGEREF _Toc22636 \h </w:instrText>
        </w:r>
        <w:r>
          <w:fldChar w:fldCharType="separate"/>
        </w:r>
        <w:r>
          <w:t>39</w:t>
        </w:r>
        <w:r>
          <w:fldChar w:fldCharType="end"/>
        </w:r>
      </w:hyperlink>
    </w:p>
    <w:p>
      <w:pPr>
        <w:pStyle w:val="TOC2"/>
        <w:tabs>
          <w:tab w:val="right" w:leader="dot" w:pos="8306"/>
        </w:tabs>
      </w:pPr>
      <w:hyperlink w:anchor="_Toc24012" w:history="1">
        <w:r>
          <w:rPr>
            <w:rFonts w:ascii="仿宋" w:eastAsia="仿宋" w:hAnsi="仿宋" w:cs="仿宋" w:hint="eastAsia"/>
            <w:lang w:eastAsia="zh-CN"/>
          </w:rPr>
          <w:t>(三)、变更记录与追踪</w:t>
        </w:r>
        <w:r>
          <w:tab/>
        </w:r>
        <w:r>
          <w:fldChar w:fldCharType="begin"/>
        </w:r>
        <w:r>
          <w:instrText xml:space="preserve"> PAGEREF _Toc24012 \h </w:instrText>
        </w:r>
        <w:r>
          <w:fldChar w:fldCharType="separate"/>
        </w:r>
        <w:r>
          <w:t>41</w:t>
        </w:r>
        <w:r>
          <w:fldChar w:fldCharType="end"/>
        </w:r>
      </w:hyperlink>
    </w:p>
    <w:p>
      <w:pPr>
        <w:pStyle w:val="TOC2"/>
        <w:tabs>
          <w:tab w:val="right" w:leader="dot" w:pos="8306"/>
        </w:tabs>
      </w:pPr>
      <w:hyperlink w:anchor="_Toc26208" w:history="1">
        <w:r>
          <w:rPr>
            <w:rFonts w:ascii="仿宋" w:eastAsia="仿宋" w:hAnsi="仿宋" w:cs="仿宋" w:hint="eastAsia"/>
            <w:lang w:eastAsia="zh-CN"/>
          </w:rPr>
          <w:t>(四)、变更管理策略</w:t>
        </w:r>
        <w:r>
          <w:tab/>
        </w:r>
        <w:r>
          <w:fldChar w:fldCharType="begin"/>
        </w:r>
        <w:r>
          <w:instrText xml:space="preserve"> PAGEREF _Toc26208 \h </w:instrText>
        </w:r>
        <w:r>
          <w:fldChar w:fldCharType="separate"/>
        </w:r>
        <w:r>
          <w:t>43</w:t>
        </w:r>
        <w:r>
          <w:fldChar w:fldCharType="end"/>
        </w:r>
      </w:hyperlink>
    </w:p>
    <w:p>
      <w:pPr>
        <w:pStyle w:val="TOC1"/>
        <w:tabs>
          <w:tab w:val="right" w:leader="dot" w:pos="8306"/>
        </w:tabs>
      </w:pPr>
      <w:hyperlink w:anchor="_Toc21759" w:history="1">
        <w:r>
          <w:rPr>
            <w:rFonts w:ascii="仿宋" w:eastAsia="仿宋" w:hAnsi="仿宋" w:cs="仿宋" w:hint="eastAsia"/>
            <w:lang w:eastAsia="zh-CN"/>
          </w:rPr>
          <w:t>八、土地利用与规划方案</w:t>
        </w:r>
        <w:r>
          <w:tab/>
        </w:r>
        <w:r>
          <w:fldChar w:fldCharType="begin"/>
        </w:r>
        <w:r>
          <w:instrText xml:space="preserve"> PAGEREF _Toc21759 \h </w:instrText>
        </w:r>
        <w:r>
          <w:fldChar w:fldCharType="separate"/>
        </w:r>
        <w:r>
          <w:t>44</w:t>
        </w:r>
        <w:r>
          <w:fldChar w:fldCharType="end"/>
        </w:r>
      </w:hyperlink>
    </w:p>
    <w:p>
      <w:pPr>
        <w:pStyle w:val="TOC2"/>
        <w:tabs>
          <w:tab w:val="right" w:leader="dot" w:pos="8306"/>
        </w:tabs>
      </w:pPr>
      <w:hyperlink w:anchor="_Toc14529" w:history="1">
        <w:r>
          <w:rPr>
            <w:rFonts w:ascii="仿宋" w:eastAsia="仿宋" w:hAnsi="仿宋" w:cs="仿宋" w:hint="eastAsia"/>
            <w:lang w:eastAsia="zh-CN"/>
          </w:rPr>
          <w:t>(一)、项目用地情况分析</w:t>
        </w:r>
        <w:r>
          <w:tab/>
        </w:r>
        <w:r>
          <w:fldChar w:fldCharType="begin"/>
        </w:r>
        <w:r>
          <w:instrText xml:space="preserve"> PAGEREF _Toc14529 \h </w:instrText>
        </w:r>
        <w:r>
          <w:fldChar w:fldCharType="separate"/>
        </w:r>
        <w:r>
          <w:t>44</w:t>
        </w:r>
        <w:r>
          <w:fldChar w:fldCharType="end"/>
        </w:r>
      </w:hyperlink>
    </w:p>
    <w:p>
      <w:pPr>
        <w:pStyle w:val="TOC2"/>
        <w:tabs>
          <w:tab w:val="right" w:leader="dot" w:pos="8306"/>
        </w:tabs>
      </w:pPr>
      <w:hyperlink w:anchor="_Toc25737" w:history="1">
        <w:r>
          <w:rPr>
            <w:rFonts w:ascii="仿宋" w:eastAsia="仿宋" w:hAnsi="仿宋" w:cs="仿宋" w:hint="eastAsia"/>
            <w:lang w:eastAsia="zh-CN"/>
          </w:rPr>
          <w:t>(二)、土地利用规划方案</w:t>
        </w:r>
        <w:r>
          <w:tab/>
        </w:r>
        <w:r>
          <w:fldChar w:fldCharType="begin"/>
        </w:r>
        <w:r>
          <w:instrText xml:space="preserve"> PAGEREF _Toc25737 \h </w:instrText>
        </w:r>
        <w:r>
          <w:fldChar w:fldCharType="separate"/>
        </w:r>
        <w:r>
          <w:t>45</w:t>
        </w:r>
        <w:r>
          <w:fldChar w:fldCharType="end"/>
        </w:r>
      </w:hyperlink>
    </w:p>
    <w:p>
      <w:pPr>
        <w:pStyle w:val="TOC1"/>
        <w:tabs>
          <w:tab w:val="right" w:leader="dot" w:pos="8306"/>
        </w:tabs>
      </w:pPr>
      <w:hyperlink w:anchor="_Toc27192" w:history="1">
        <w:r>
          <w:rPr>
            <w:rFonts w:ascii="仿宋" w:eastAsia="仿宋" w:hAnsi="仿宋" w:cs="仿宋" w:hint="eastAsia"/>
            <w:lang w:eastAsia="zh-CN"/>
          </w:rPr>
          <w:t>九、资金管理与财务规划</w:t>
        </w:r>
        <w:r>
          <w:tab/>
        </w:r>
        <w:r>
          <w:fldChar w:fldCharType="begin"/>
        </w:r>
        <w:r>
          <w:instrText xml:space="preserve"> PAGEREF _Toc27192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84" w:history="1">
        <w:r>
          <w:rPr>
            <w:rFonts w:ascii="仿宋" w:eastAsia="仿宋" w:hAnsi="仿宋" w:cs="仿宋" w:hint="eastAsia"/>
            <w:lang w:eastAsia="zh-CN"/>
          </w:rPr>
          <w:t>(一)、项目资金来源与筹措</w:t>
        </w:r>
        <w:r>
          <w:tab/>
        </w:r>
        <w:r>
          <w:fldChar w:fldCharType="begin"/>
        </w:r>
        <w:r>
          <w:instrText xml:space="preserve"> PAGEREF _Toc21384 \h </w:instrText>
        </w:r>
        <w:r>
          <w:fldChar w:fldCharType="separate"/>
        </w:r>
        <w:r>
          <w:t>47</w:t>
        </w:r>
        <w:r>
          <w:fldChar w:fldCharType="end"/>
        </w:r>
      </w:hyperlink>
    </w:p>
    <w:p>
      <w:pPr>
        <w:pStyle w:val="TOC2"/>
        <w:tabs>
          <w:tab w:val="right" w:leader="dot" w:pos="8306"/>
        </w:tabs>
      </w:pPr>
      <w:hyperlink w:anchor="_Toc10291" w:history="1">
        <w:r>
          <w:rPr>
            <w:rFonts w:ascii="仿宋" w:eastAsia="仿宋" w:hAnsi="仿宋" w:cs="仿宋" w:hint="eastAsia"/>
            <w:lang w:eastAsia="zh-CN"/>
          </w:rPr>
          <w:t>(二)、资金使用与监管</w:t>
        </w:r>
        <w:r>
          <w:tab/>
        </w:r>
        <w:r>
          <w:fldChar w:fldCharType="begin"/>
        </w:r>
        <w:r>
          <w:instrText xml:space="preserve"> PAGEREF _Toc10291 \h </w:instrText>
        </w:r>
        <w:r>
          <w:fldChar w:fldCharType="separate"/>
        </w:r>
        <w:r>
          <w:t>48</w:t>
        </w:r>
        <w:r>
          <w:fldChar w:fldCharType="end"/>
        </w:r>
      </w:hyperlink>
    </w:p>
    <w:p>
      <w:pPr>
        <w:pStyle w:val="TOC2"/>
        <w:tabs>
          <w:tab w:val="right" w:leader="dot" w:pos="8306"/>
        </w:tabs>
      </w:pPr>
      <w:hyperlink w:anchor="_Toc14671" w:history="1">
        <w:r>
          <w:rPr>
            <w:rFonts w:ascii="仿宋" w:eastAsia="仿宋" w:hAnsi="仿宋" w:cs="仿宋" w:hint="eastAsia"/>
            <w:lang w:eastAsia="zh-CN"/>
          </w:rPr>
          <w:t>(三)、财务规划与预测</w:t>
        </w:r>
        <w:r>
          <w:tab/>
        </w:r>
        <w:r>
          <w:fldChar w:fldCharType="begin"/>
        </w:r>
        <w:r>
          <w:instrText xml:space="preserve"> PAGEREF _Toc14671 \h </w:instrText>
        </w:r>
        <w:r>
          <w:fldChar w:fldCharType="separate"/>
        </w:r>
        <w:r>
          <w:t>49</w:t>
        </w:r>
        <w:r>
          <w:fldChar w:fldCharType="end"/>
        </w:r>
      </w:hyperlink>
    </w:p>
    <w:p>
      <w:pPr>
        <w:pStyle w:val="TOC1"/>
        <w:tabs>
          <w:tab w:val="right" w:leader="dot" w:pos="8306"/>
        </w:tabs>
      </w:pPr>
      <w:hyperlink w:anchor="_Toc21970" w:history="1">
        <w:r>
          <w:rPr>
            <w:rFonts w:ascii="仿宋" w:eastAsia="仿宋" w:hAnsi="仿宋" w:cs="仿宋" w:hint="eastAsia"/>
            <w:lang w:eastAsia="zh-CN"/>
          </w:rPr>
          <w:t>十、项目质量与标准</w:t>
        </w:r>
        <w:r>
          <w:tab/>
        </w:r>
        <w:r>
          <w:fldChar w:fldCharType="begin"/>
        </w:r>
        <w:r>
          <w:instrText xml:space="preserve"> PAGEREF _Toc21970 \h </w:instrText>
        </w:r>
        <w:r>
          <w:fldChar w:fldCharType="separate"/>
        </w:r>
        <w:r>
          <w:t>50</w:t>
        </w:r>
        <w:r>
          <w:fldChar w:fldCharType="end"/>
        </w:r>
      </w:hyperlink>
    </w:p>
    <w:p>
      <w:pPr>
        <w:pStyle w:val="TOC2"/>
        <w:tabs>
          <w:tab w:val="right" w:leader="dot" w:pos="8306"/>
        </w:tabs>
      </w:pPr>
      <w:hyperlink w:anchor="_Toc22834" w:history="1">
        <w:r>
          <w:rPr>
            <w:rFonts w:ascii="仿宋" w:eastAsia="仿宋" w:hAnsi="仿宋" w:cs="仿宋" w:hint="eastAsia"/>
            <w:lang w:eastAsia="zh-CN"/>
          </w:rPr>
          <w:t>(一)、质量保障体系</w:t>
        </w:r>
        <w:r>
          <w:tab/>
        </w:r>
        <w:r>
          <w:fldChar w:fldCharType="begin"/>
        </w:r>
        <w:r>
          <w:instrText xml:space="preserve"> PAGEREF _Toc22834 \h </w:instrText>
        </w:r>
        <w:r>
          <w:fldChar w:fldCharType="separate"/>
        </w:r>
        <w:r>
          <w:t>50</w:t>
        </w:r>
        <w:r>
          <w:fldChar w:fldCharType="end"/>
        </w:r>
      </w:hyperlink>
    </w:p>
    <w:p>
      <w:pPr>
        <w:pStyle w:val="TOC2"/>
        <w:tabs>
          <w:tab w:val="right" w:leader="dot" w:pos="8306"/>
        </w:tabs>
      </w:pPr>
      <w:hyperlink w:anchor="_Toc11014" w:history="1">
        <w:r>
          <w:rPr>
            <w:rFonts w:ascii="仿宋" w:eastAsia="仿宋" w:hAnsi="仿宋" w:cs="仿宋" w:hint="eastAsia"/>
            <w:lang w:eastAsia="zh-CN"/>
          </w:rPr>
          <w:t>(二)、标准化作业流程</w:t>
        </w:r>
        <w:r>
          <w:tab/>
        </w:r>
        <w:r>
          <w:fldChar w:fldCharType="begin"/>
        </w:r>
        <w:r>
          <w:instrText xml:space="preserve"> PAGEREF _Toc11014 \h </w:instrText>
        </w:r>
        <w:r>
          <w:fldChar w:fldCharType="separate"/>
        </w:r>
        <w:r>
          <w:t>52</w:t>
        </w:r>
        <w:r>
          <w:fldChar w:fldCharType="end"/>
        </w:r>
      </w:hyperlink>
    </w:p>
    <w:p>
      <w:pPr>
        <w:pStyle w:val="TOC2"/>
        <w:tabs>
          <w:tab w:val="right" w:leader="dot" w:pos="8306"/>
        </w:tabs>
      </w:pPr>
      <w:hyperlink w:anchor="_Toc11684" w:history="1">
        <w:r>
          <w:rPr>
            <w:rFonts w:ascii="仿宋" w:eastAsia="仿宋" w:hAnsi="仿宋" w:cs="仿宋" w:hint="eastAsia"/>
            <w:lang w:eastAsia="zh-CN"/>
          </w:rPr>
          <w:t>(三)、质量监控与评估</w:t>
        </w:r>
        <w:r>
          <w:tab/>
        </w:r>
        <w:r>
          <w:fldChar w:fldCharType="begin"/>
        </w:r>
        <w:r>
          <w:instrText xml:space="preserve"> PAGEREF _Toc11684 \h </w:instrText>
        </w:r>
        <w:r>
          <w:fldChar w:fldCharType="separate"/>
        </w:r>
        <w:r>
          <w:t>53</w:t>
        </w:r>
        <w:r>
          <w:fldChar w:fldCharType="end"/>
        </w:r>
      </w:hyperlink>
    </w:p>
    <w:p>
      <w:pPr>
        <w:pStyle w:val="TOC2"/>
        <w:tabs>
          <w:tab w:val="right" w:leader="dot" w:pos="8306"/>
        </w:tabs>
      </w:pPr>
      <w:hyperlink w:anchor="_Toc22958" w:history="1">
        <w:r>
          <w:rPr>
            <w:rFonts w:ascii="仿宋" w:eastAsia="仿宋" w:hAnsi="仿宋" w:cs="仿宋" w:hint="eastAsia"/>
            <w:lang w:eastAsia="zh-CN"/>
          </w:rPr>
          <w:t>(四)、质量改进计划</w:t>
        </w:r>
        <w:r>
          <w:tab/>
        </w:r>
        <w:r>
          <w:fldChar w:fldCharType="begin"/>
        </w:r>
        <w:r>
          <w:instrText xml:space="preserve"> PAGEREF _Toc22958 \h </w:instrText>
        </w:r>
        <w:r>
          <w:fldChar w:fldCharType="separate"/>
        </w:r>
        <w:r>
          <w:t>54</w:t>
        </w:r>
        <w:r>
          <w:fldChar w:fldCharType="end"/>
        </w:r>
      </w:hyperlink>
    </w:p>
    <w:p>
      <w:pPr>
        <w:pStyle w:val="TOC1"/>
        <w:tabs>
          <w:tab w:val="right" w:leader="dot" w:pos="8306"/>
        </w:tabs>
      </w:pPr>
      <w:hyperlink w:anchor="_Toc9556" w:history="1">
        <w:r>
          <w:rPr>
            <w:rFonts w:ascii="仿宋" w:eastAsia="仿宋" w:hAnsi="仿宋" w:cs="仿宋" w:hint="eastAsia"/>
            <w:lang w:eastAsia="zh-CN"/>
          </w:rPr>
          <w:t>十一、技术创新与产业升级</w:t>
        </w:r>
        <w:r>
          <w:tab/>
        </w:r>
        <w:r>
          <w:fldChar w:fldCharType="begin"/>
        </w:r>
        <w:r>
          <w:instrText xml:space="preserve"> PAGEREF _Toc9556 \h </w:instrText>
        </w:r>
        <w:r>
          <w:fldChar w:fldCharType="separate"/>
        </w:r>
        <w:r>
          <w:t>56</w:t>
        </w:r>
        <w:r>
          <w:fldChar w:fldCharType="end"/>
        </w:r>
      </w:hyperlink>
    </w:p>
    <w:p>
      <w:pPr>
        <w:pStyle w:val="TOC2"/>
        <w:tabs>
          <w:tab w:val="right" w:leader="dot" w:pos="8306"/>
        </w:tabs>
      </w:pPr>
      <w:hyperlink w:anchor="_Toc20679" w:history="1">
        <w:r>
          <w:rPr>
            <w:rFonts w:ascii="仿宋" w:eastAsia="仿宋" w:hAnsi="仿宋" w:cs="仿宋" w:hint="eastAsia"/>
            <w:lang w:eastAsia="zh-CN"/>
          </w:rPr>
          <w:t>(一)、技术创新方向与目标</w:t>
        </w:r>
        <w:r>
          <w:tab/>
        </w:r>
        <w:r>
          <w:fldChar w:fldCharType="begin"/>
        </w:r>
        <w:r>
          <w:instrText xml:space="preserve"> PAGEREF _Toc20679 \h </w:instrText>
        </w:r>
        <w:r>
          <w:fldChar w:fldCharType="separate"/>
        </w:r>
        <w:r>
          <w:t>56</w:t>
        </w:r>
        <w:r>
          <w:fldChar w:fldCharType="end"/>
        </w:r>
      </w:hyperlink>
    </w:p>
    <w:p>
      <w:pPr>
        <w:pStyle w:val="TOC2"/>
        <w:tabs>
          <w:tab w:val="right" w:leader="dot" w:pos="8306"/>
        </w:tabs>
      </w:pPr>
      <w:hyperlink w:anchor="_Toc27183" w:history="1">
        <w:r>
          <w:rPr>
            <w:rFonts w:ascii="仿宋" w:eastAsia="仿宋" w:hAnsi="仿宋" w:cs="仿宋" w:hint="eastAsia"/>
            <w:lang w:eastAsia="zh-CN"/>
          </w:rPr>
          <w:t>(二)、产业升级路径与措施</w:t>
        </w:r>
        <w:r>
          <w:tab/>
        </w:r>
        <w:r>
          <w:fldChar w:fldCharType="begin"/>
        </w:r>
        <w:r>
          <w:instrText xml:space="preserve"> PAGEREF _Toc27183 \h </w:instrText>
        </w:r>
        <w:r>
          <w:fldChar w:fldCharType="separate"/>
        </w:r>
        <w:r>
          <w:t>57</w:t>
        </w:r>
        <w:r>
          <w:fldChar w:fldCharType="end"/>
        </w:r>
      </w:hyperlink>
    </w:p>
    <w:p>
      <w:pPr>
        <w:pStyle w:val="TOC1"/>
        <w:tabs>
          <w:tab w:val="right" w:leader="dot" w:pos="8306"/>
        </w:tabs>
      </w:pPr>
      <w:hyperlink w:anchor="_Toc13796" w:history="1">
        <w:r>
          <w:rPr>
            <w:rFonts w:ascii="仿宋" w:eastAsia="仿宋" w:hAnsi="仿宋" w:cs="仿宋" w:hint="eastAsia"/>
            <w:lang w:eastAsia="zh-CN"/>
          </w:rPr>
          <w:t>十二、安全与应急管理</w:t>
        </w:r>
        <w:r>
          <w:tab/>
        </w:r>
        <w:r>
          <w:fldChar w:fldCharType="begin"/>
        </w:r>
        <w:r>
          <w:instrText xml:space="preserve"> PAGEREF _Toc13796 \h </w:instrText>
        </w:r>
        <w:r>
          <w:fldChar w:fldCharType="separate"/>
        </w:r>
        <w:r>
          <w:t>58</w:t>
        </w:r>
        <w:r>
          <w:fldChar w:fldCharType="end"/>
        </w:r>
      </w:hyperlink>
    </w:p>
    <w:p>
      <w:pPr>
        <w:pStyle w:val="TOC2"/>
        <w:tabs>
          <w:tab w:val="right" w:leader="dot" w:pos="8306"/>
        </w:tabs>
      </w:pPr>
      <w:hyperlink w:anchor="_Toc2414" w:history="1">
        <w:r>
          <w:rPr>
            <w:rFonts w:ascii="仿宋" w:eastAsia="仿宋" w:hAnsi="仿宋" w:cs="仿宋" w:hint="eastAsia"/>
            <w:lang w:eastAsia="zh-CN"/>
          </w:rPr>
          <w:t>(一)、安全生产管理</w:t>
        </w:r>
        <w:r>
          <w:tab/>
        </w:r>
        <w:r>
          <w:fldChar w:fldCharType="begin"/>
        </w:r>
        <w:r>
          <w:instrText xml:space="preserve"> PAGEREF _Toc2414 \h </w:instrText>
        </w:r>
        <w:r>
          <w:fldChar w:fldCharType="separate"/>
        </w:r>
        <w:r>
          <w:t>58</w:t>
        </w:r>
        <w:r>
          <w:fldChar w:fldCharType="end"/>
        </w:r>
      </w:hyperlink>
    </w:p>
    <w:p>
      <w:pPr>
        <w:pStyle w:val="TOC2"/>
        <w:tabs>
          <w:tab w:val="right" w:leader="dot" w:pos="8306"/>
        </w:tabs>
      </w:pPr>
      <w:hyperlink w:anchor="_Toc12162" w:history="1">
        <w:r>
          <w:rPr>
            <w:rFonts w:ascii="仿宋" w:eastAsia="仿宋" w:hAnsi="仿宋" w:cs="仿宋" w:hint="eastAsia"/>
            <w:lang w:eastAsia="zh-CN"/>
          </w:rPr>
          <w:t>(二)、应急预案与响应</w:t>
        </w:r>
        <w:r>
          <w:tab/>
        </w:r>
        <w:r>
          <w:fldChar w:fldCharType="begin"/>
        </w:r>
        <w:r>
          <w:instrText xml:space="preserve"> PAGEREF _Toc12162 \h </w:instrText>
        </w:r>
        <w:r>
          <w:fldChar w:fldCharType="separate"/>
        </w:r>
        <w:r>
          <w:t>60</w:t>
        </w:r>
        <w:r>
          <w:fldChar w:fldCharType="end"/>
        </w:r>
      </w:hyperlink>
    </w:p>
    <w:p>
      <w:pPr>
        <w:pStyle w:val="TOC1"/>
        <w:tabs>
          <w:tab w:val="right" w:leader="dot" w:pos="8306"/>
        </w:tabs>
      </w:pPr>
      <w:hyperlink w:anchor="_Toc19740" w:history="1">
        <w:r>
          <w:rPr>
            <w:rFonts w:ascii="仿宋" w:eastAsia="仿宋" w:hAnsi="仿宋" w:cs="仿宋" w:hint="eastAsia"/>
            <w:lang w:eastAsia="zh-CN"/>
          </w:rPr>
          <w:t>十三、合作与交流机制建立</w:t>
        </w:r>
        <w:r>
          <w:tab/>
        </w:r>
        <w:r>
          <w:fldChar w:fldCharType="begin"/>
        </w:r>
        <w:r>
          <w:instrText xml:space="preserve"> PAGEREF _Toc19740 \h </w:instrText>
        </w:r>
        <w:r>
          <w:fldChar w:fldCharType="separate"/>
        </w:r>
        <w:r>
          <w:t>61</w:t>
        </w:r>
        <w:r>
          <w:fldChar w:fldCharType="end"/>
        </w:r>
      </w:hyperlink>
    </w:p>
    <w:p>
      <w:pPr>
        <w:pStyle w:val="TOC2"/>
        <w:tabs>
          <w:tab w:val="right" w:leader="dot" w:pos="8306"/>
        </w:tabs>
      </w:pPr>
      <w:hyperlink w:anchor="_Toc12031" w:history="1">
        <w:r>
          <w:rPr>
            <w:rFonts w:ascii="仿宋" w:eastAsia="仿宋" w:hAnsi="仿宋" w:cs="仿宋" w:hint="eastAsia"/>
            <w:lang w:eastAsia="zh-CN"/>
          </w:rPr>
          <w:t>(一)、合作伙伴选择与合作方式</w:t>
        </w:r>
        <w:r>
          <w:tab/>
        </w:r>
        <w:r>
          <w:fldChar w:fldCharType="begin"/>
        </w:r>
        <w:r>
          <w:instrText xml:space="preserve"> PAGEREF _Toc12031 \h </w:instrText>
        </w:r>
        <w:r>
          <w:fldChar w:fldCharType="separate"/>
        </w:r>
        <w:r>
          <w:t>61</w:t>
        </w:r>
        <w:r>
          <w:fldChar w:fldCharType="end"/>
        </w:r>
      </w:hyperlink>
    </w:p>
    <w:p>
      <w:pPr>
        <w:pStyle w:val="TOC2"/>
        <w:tabs>
          <w:tab w:val="right" w:leader="dot" w:pos="8306"/>
        </w:tabs>
      </w:pPr>
      <w:hyperlink w:anchor="_Toc23219" w:history="1">
        <w:r>
          <w:rPr>
            <w:rFonts w:ascii="仿宋" w:eastAsia="仿宋" w:hAnsi="仿宋" w:cs="仿宋" w:hint="eastAsia"/>
            <w:lang w:eastAsia="zh-CN"/>
          </w:rPr>
          <w:t>(二)、交流与合作平台搭建</w:t>
        </w:r>
        <w:r>
          <w:tab/>
        </w:r>
        <w:r>
          <w:fldChar w:fldCharType="begin"/>
        </w:r>
        <w:r>
          <w:instrText xml:space="preserve"> PAGEREF _Toc23219 \h </w:instrText>
        </w:r>
        <w:r>
          <w:fldChar w:fldCharType="separate"/>
        </w:r>
        <w:r>
          <w:t>63</w:t>
        </w:r>
        <w:r>
          <w:fldChar w:fldCharType="end"/>
        </w:r>
      </w:hyperlink>
    </w:p>
    <w:p>
      <w:pPr>
        <w:pStyle w:val="TOC1"/>
        <w:tabs>
          <w:tab w:val="right" w:leader="dot" w:pos="8306"/>
        </w:tabs>
      </w:pPr>
      <w:hyperlink w:anchor="_Toc7989" w:history="1">
        <w:r>
          <w:rPr>
            <w:rFonts w:ascii="仿宋" w:eastAsia="仿宋" w:hAnsi="仿宋" w:cs="仿宋" w:hint="eastAsia"/>
            <w:lang w:eastAsia="zh-CN"/>
          </w:rPr>
          <w:t>十四、人力资源管理与开发</w:t>
        </w:r>
        <w:r>
          <w:tab/>
        </w:r>
        <w:r>
          <w:fldChar w:fldCharType="begin"/>
        </w:r>
        <w:r>
          <w:instrText xml:space="preserve"> PAGEREF _Toc7989 \h </w:instrText>
        </w:r>
        <w:r>
          <w:fldChar w:fldCharType="separate"/>
        </w:r>
        <w:r>
          <w:t>64</w:t>
        </w:r>
        <w:r>
          <w:fldChar w:fldCharType="end"/>
        </w:r>
      </w:hyperlink>
    </w:p>
    <w:p>
      <w:pPr>
        <w:pStyle w:val="TOC2"/>
        <w:tabs>
          <w:tab w:val="right" w:leader="dot" w:pos="8306"/>
        </w:tabs>
      </w:pPr>
      <w:hyperlink w:anchor="_Toc1986" w:history="1">
        <w:r>
          <w:rPr>
            <w:rFonts w:ascii="仿宋" w:eastAsia="仿宋" w:hAnsi="仿宋" w:cs="仿宋" w:hint="eastAsia"/>
            <w:lang w:eastAsia="zh-CN"/>
          </w:rPr>
          <w:t>(一)、人力资源规划</w:t>
        </w:r>
        <w:r>
          <w:tab/>
        </w:r>
        <w:r>
          <w:fldChar w:fldCharType="begin"/>
        </w:r>
        <w:r>
          <w:instrText xml:space="preserve"> PAGEREF _Toc1986 \h </w:instrText>
        </w:r>
        <w:r>
          <w:fldChar w:fldCharType="separate"/>
        </w:r>
        <w:r>
          <w:t>64</w:t>
        </w:r>
        <w:r>
          <w:fldChar w:fldCharType="end"/>
        </w:r>
      </w:hyperlink>
    </w:p>
    <w:p>
      <w:pPr>
        <w:pStyle w:val="TOC2"/>
        <w:tabs>
          <w:tab w:val="right" w:leader="dot" w:pos="8306"/>
        </w:tabs>
      </w:pPr>
      <w:hyperlink w:anchor="_Toc17677" w:history="1">
        <w:r>
          <w:rPr>
            <w:rFonts w:ascii="仿宋" w:eastAsia="仿宋" w:hAnsi="仿宋" w:cs="仿宋" w:hint="eastAsia"/>
            <w:lang w:eastAsia="zh-CN"/>
          </w:rPr>
          <w:t>(二)、人力资源开发与培训</w:t>
        </w:r>
        <w:r>
          <w:tab/>
        </w:r>
        <w:r>
          <w:fldChar w:fldCharType="begin"/>
        </w:r>
        <w:r>
          <w:instrText xml:space="preserve"> PAGEREF _Toc17677 \h </w:instrText>
        </w:r>
        <w:r>
          <w:fldChar w:fldCharType="separate"/>
        </w:r>
        <w:r>
          <w:t>66</w:t>
        </w:r>
        <w:r>
          <w:fldChar w:fldCharType="end"/>
        </w:r>
      </w:hyperlink>
    </w:p>
    <w:p>
      <w:pPr>
        <w:pStyle w:val="TOC1"/>
        <w:tabs>
          <w:tab w:val="right" w:leader="dot" w:pos="8306"/>
        </w:tabs>
      </w:pPr>
      <w:hyperlink w:anchor="_Toc7364" w:history="1">
        <w:r>
          <w:rPr>
            <w:rFonts w:ascii="仿宋" w:eastAsia="仿宋" w:hAnsi="仿宋" w:cs="仿宋" w:hint="eastAsia"/>
            <w:lang w:eastAsia="zh-CN"/>
          </w:rPr>
          <w:t>十五、知识产权管理与保护</w:t>
        </w:r>
        <w:r>
          <w:tab/>
        </w:r>
        <w:r>
          <w:fldChar w:fldCharType="begin"/>
        </w:r>
        <w:r>
          <w:instrText xml:space="preserve"> PAGEREF _Toc7364 \h </w:instrText>
        </w:r>
        <w:r>
          <w:fldChar w:fldCharType="separate"/>
        </w:r>
        <w:r>
          <w:t>69</w:t>
        </w:r>
        <w:r>
          <w:fldChar w:fldCharType="end"/>
        </w:r>
      </w:hyperlink>
    </w:p>
    <w:p>
      <w:pPr>
        <w:pStyle w:val="TOC2"/>
        <w:tabs>
          <w:tab w:val="right" w:leader="dot" w:pos="8306"/>
        </w:tabs>
      </w:pPr>
      <w:hyperlink w:anchor="_Toc18821" w:history="1">
        <w:r>
          <w:rPr>
            <w:rFonts w:ascii="仿宋" w:eastAsia="仿宋" w:hAnsi="仿宋" w:cs="仿宋" w:hint="eastAsia"/>
            <w:lang w:eastAsia="zh-CN"/>
          </w:rPr>
          <w:t>(一)、知识产权管理体系建设</w:t>
        </w:r>
        <w:r>
          <w:tab/>
        </w:r>
        <w:r>
          <w:fldChar w:fldCharType="begin"/>
        </w:r>
        <w:r>
          <w:instrText xml:space="preserve"> PAGEREF _Toc18821 \h </w:instrText>
        </w:r>
        <w:r>
          <w:fldChar w:fldCharType="separate"/>
        </w:r>
        <w:r>
          <w:t>69</w:t>
        </w:r>
        <w:r>
          <w:fldChar w:fldCharType="end"/>
        </w:r>
      </w:hyperlink>
    </w:p>
    <w:p>
      <w:pPr>
        <w:pStyle w:val="TOC2"/>
        <w:tabs>
          <w:tab w:val="right" w:leader="dot" w:pos="8306"/>
        </w:tabs>
      </w:pPr>
      <w:hyperlink w:anchor="_Toc16259" w:history="1">
        <w:r>
          <w:rPr>
            <w:rFonts w:ascii="仿宋" w:eastAsia="仿宋" w:hAnsi="仿宋" w:cs="仿宋" w:hint="eastAsia"/>
            <w:lang w:eastAsia="zh-CN"/>
          </w:rPr>
          <w:t>(二)、知识产权保护措施</w:t>
        </w:r>
        <w:r>
          <w:tab/>
        </w:r>
        <w:r>
          <w:fldChar w:fldCharType="begin"/>
        </w:r>
        <w:r>
          <w:instrText xml:space="preserve"> PAGEREF _Toc16259 \h </w:instrText>
        </w:r>
        <w:r>
          <w:fldChar w:fldCharType="separate"/>
        </w:r>
        <w:r>
          <w:t>69</w:t>
        </w:r>
        <w:r>
          <w:fldChar w:fldCharType="end"/>
        </w:r>
      </w:hyperlink>
    </w:p>
    <w:p>
      <w:pPr>
        <w:pStyle w:val="TOC1"/>
        <w:tabs>
          <w:tab w:val="right" w:leader="dot" w:pos="8306"/>
        </w:tabs>
      </w:pPr>
      <w:hyperlink w:anchor="_Toc24823" w:history="1">
        <w:r>
          <w:rPr>
            <w:rFonts w:ascii="仿宋" w:eastAsia="仿宋" w:hAnsi="仿宋" w:cs="仿宋" w:hint="eastAsia"/>
            <w:lang w:eastAsia="zh-CN"/>
          </w:rPr>
          <w:t>十六、成果转化与推广应用</w:t>
        </w:r>
        <w:r>
          <w:tab/>
        </w:r>
        <w:r>
          <w:fldChar w:fldCharType="begin"/>
        </w:r>
        <w:r>
          <w:instrText xml:space="preserve"> PAGEREF _Toc24823 \h </w:instrText>
        </w:r>
        <w:r>
          <w:fldChar w:fldCharType="separate"/>
        </w:r>
        <w:r>
          <w:t>71</w:t>
        </w:r>
        <w:r>
          <w:fldChar w:fldCharType="end"/>
        </w:r>
      </w:hyperlink>
    </w:p>
    <w:p>
      <w:pPr>
        <w:pStyle w:val="TOC2"/>
        <w:tabs>
          <w:tab w:val="right" w:leader="dot" w:pos="8306"/>
        </w:tabs>
      </w:pPr>
      <w:hyperlink w:anchor="_Toc18879" w:history="1">
        <w:r>
          <w:rPr>
            <w:rFonts w:ascii="仿宋" w:eastAsia="仿宋" w:hAnsi="仿宋" w:cs="仿宋" w:hint="eastAsia"/>
            <w:lang w:eastAsia="zh-CN"/>
          </w:rPr>
          <w:t>(一)、成果转化策略制定</w:t>
        </w:r>
        <w:r>
          <w:tab/>
        </w:r>
        <w:r>
          <w:fldChar w:fldCharType="begin"/>
        </w:r>
        <w:r>
          <w:instrText xml:space="preserve"> PAGEREF _Toc18879 \h </w:instrText>
        </w:r>
        <w:r>
          <w:fldChar w:fldCharType="separate"/>
        </w:r>
        <w:r>
          <w:t>71</w:t>
        </w:r>
        <w:r>
          <w:fldChar w:fldCharType="end"/>
        </w:r>
      </w:hyperlink>
    </w:p>
    <w:p>
      <w:pPr>
        <w:pStyle w:val="TOC2"/>
        <w:tabs>
          <w:tab w:val="right" w:leader="dot" w:pos="8306"/>
        </w:tabs>
      </w:pPr>
      <w:hyperlink w:anchor="_Toc25008" w:history="1">
        <w:r>
          <w:rPr>
            <w:rFonts w:ascii="仿宋" w:eastAsia="仿宋" w:hAnsi="仿宋" w:cs="仿宋" w:hint="eastAsia"/>
            <w:lang w:eastAsia="zh-CN"/>
          </w:rPr>
          <w:t>(二)、成果推广应用方案</w:t>
        </w:r>
        <w:r>
          <w:tab/>
        </w:r>
        <w:r>
          <w:fldChar w:fldCharType="begin"/>
        </w:r>
        <w:r>
          <w:instrText xml:space="preserve"> PAGEREF _Toc25008 \h </w:instrText>
        </w:r>
        <w:r>
          <w:fldChar w:fldCharType="separate"/>
        </w:r>
        <w:r>
          <w:t>72</w:t>
        </w:r>
        <w:r>
          <w:fldChar w:fldCharType="end"/>
        </w:r>
      </w:hyperlink>
    </w:p>
    <w:p>
      <w:pPr>
        <w:pStyle w:val="TOC1"/>
        <w:tabs>
          <w:tab w:val="right" w:leader="dot" w:pos="8306"/>
        </w:tabs>
      </w:pPr>
      <w:hyperlink w:anchor="_Toc13812" w:history="1">
        <w:r>
          <w:rPr>
            <w:rFonts w:ascii="仿宋" w:eastAsia="仿宋" w:hAnsi="仿宋" w:cs="仿宋" w:hint="eastAsia"/>
            <w:lang w:eastAsia="zh-CN"/>
          </w:rPr>
          <w:t>十七、创新驱动与持续发展</w:t>
        </w:r>
        <w:r>
          <w:tab/>
        </w:r>
        <w:r>
          <w:fldChar w:fldCharType="begin"/>
        </w:r>
        <w:r>
          <w:instrText xml:space="preserve"> PAGEREF _Toc13812 \h </w:instrText>
        </w:r>
        <w:r>
          <w:fldChar w:fldCharType="separate"/>
        </w:r>
        <w:r>
          <w:t>74</w:t>
        </w:r>
        <w:r>
          <w:fldChar w:fldCharType="end"/>
        </w:r>
      </w:hyperlink>
    </w:p>
    <w:p>
      <w:pPr>
        <w:pStyle w:val="TOC2"/>
        <w:tabs>
          <w:tab w:val="right" w:leader="dot" w:pos="8306"/>
        </w:tabs>
      </w:pPr>
      <w:hyperlink w:anchor="_Toc27663" w:history="1">
        <w:r>
          <w:rPr>
            <w:rFonts w:ascii="仿宋" w:eastAsia="仿宋" w:hAnsi="仿宋" w:cs="仿宋" w:hint="eastAsia"/>
            <w:lang w:eastAsia="zh-CN"/>
          </w:rPr>
          <w:t>(一)、创新驱动战略实施</w:t>
        </w:r>
        <w:r>
          <w:tab/>
        </w:r>
        <w:r>
          <w:fldChar w:fldCharType="begin"/>
        </w:r>
        <w:r>
          <w:instrText xml:space="preserve"> PAGEREF _Toc27663 \h </w:instrText>
        </w:r>
        <w:r>
          <w:fldChar w:fldCharType="separate"/>
        </w:r>
        <w:r>
          <w:t>74</w:t>
        </w:r>
        <w:r>
          <w:fldChar w:fldCharType="end"/>
        </w:r>
      </w:hyperlink>
    </w:p>
    <w:p>
      <w:pPr>
        <w:pStyle w:val="TOC2"/>
        <w:tabs>
          <w:tab w:val="right" w:leader="dot" w:pos="8306"/>
        </w:tabs>
      </w:pPr>
      <w:hyperlink w:anchor="_Toc23416" w:history="1">
        <w:r>
          <w:rPr>
            <w:rFonts w:ascii="仿宋" w:eastAsia="仿宋" w:hAnsi="仿宋" w:cs="仿宋" w:hint="eastAsia"/>
            <w:lang w:eastAsia="zh-CN"/>
          </w:rPr>
          <w:t>(二)、持续发展路径探索</w:t>
        </w:r>
        <w:r>
          <w:tab/>
        </w:r>
        <w:r>
          <w:fldChar w:fldCharType="begin"/>
        </w:r>
        <w:r>
          <w:instrText xml:space="preserve"> PAGEREF _Toc23416 \h </w:instrText>
        </w:r>
        <w:r>
          <w:fldChar w:fldCharType="separate"/>
        </w:r>
        <w:r>
          <w:t>76</w:t>
        </w:r>
        <w:r>
          <w:fldChar w:fldCharType="end"/>
        </w:r>
      </w:hyperlink>
    </w:p>
    <w:p>
      <w:pPr>
        <w:pStyle w:val="TOC1"/>
        <w:tabs>
          <w:tab w:val="right" w:leader="dot" w:pos="8306"/>
        </w:tabs>
      </w:pPr>
      <w:hyperlink w:anchor="_Toc6339" w:history="1">
        <w:r>
          <w:rPr>
            <w:rFonts w:ascii="仿宋" w:eastAsia="仿宋" w:hAnsi="仿宋" w:cs="仿宋" w:hint="eastAsia"/>
            <w:lang w:eastAsia="zh-CN"/>
          </w:rPr>
          <w:t>十八、项目施工方案</w:t>
        </w:r>
        <w:r>
          <w:tab/>
        </w:r>
        <w:r>
          <w:fldChar w:fldCharType="begin"/>
        </w:r>
        <w:r>
          <w:instrText xml:space="preserve"> PAGEREF _Toc6339 \h </w:instrText>
        </w:r>
        <w:r>
          <w:fldChar w:fldCharType="separate"/>
        </w:r>
        <w:r>
          <w:t>80</w:t>
        </w:r>
        <w:r>
          <w:fldChar w:fldCharType="end"/>
        </w:r>
      </w:hyperlink>
    </w:p>
    <w:p>
      <w:pPr>
        <w:pStyle w:val="TOC2"/>
        <w:tabs>
          <w:tab w:val="right" w:leader="dot" w:pos="8306"/>
        </w:tabs>
      </w:pPr>
      <w:hyperlink w:anchor="_Toc15422" w:history="1">
        <w:r>
          <w:rPr>
            <w:rFonts w:ascii="仿宋" w:eastAsia="仿宋" w:hAnsi="仿宋" w:cs="仿宋" w:hint="eastAsia"/>
            <w:lang w:eastAsia="zh-CN"/>
          </w:rPr>
          <w:t>(一)、施工组织设计</w:t>
        </w:r>
        <w:r>
          <w:tab/>
        </w:r>
        <w:r>
          <w:fldChar w:fldCharType="begin"/>
        </w:r>
        <w:r>
          <w:instrText xml:space="preserve"> PAGEREF _Toc15422 \h </w:instrText>
        </w:r>
        <w:r>
          <w:fldChar w:fldCharType="separate"/>
        </w:r>
        <w:r>
          <w:t>80</w:t>
        </w:r>
        <w:r>
          <w:fldChar w:fldCharType="end"/>
        </w:r>
      </w:hyperlink>
    </w:p>
    <w:p>
      <w:pPr>
        <w:pStyle w:val="TOC2"/>
        <w:tabs>
          <w:tab w:val="right" w:leader="dot" w:pos="8306"/>
        </w:tabs>
      </w:pPr>
      <w:hyperlink w:anchor="_Toc1512" w:history="1">
        <w:r>
          <w:rPr>
            <w:rFonts w:ascii="仿宋" w:eastAsia="仿宋" w:hAnsi="仿宋" w:cs="仿宋" w:hint="eastAsia"/>
            <w:lang w:eastAsia="zh-CN"/>
          </w:rPr>
          <w:t>(二)、施工工艺与技术路线</w:t>
        </w:r>
        <w:r>
          <w:tab/>
        </w:r>
        <w:r>
          <w:fldChar w:fldCharType="begin"/>
        </w:r>
        <w:r>
          <w:instrText xml:space="preserve"> PAGEREF _Toc1512 \h </w:instrText>
        </w:r>
        <w:r>
          <w:fldChar w:fldCharType="separate"/>
        </w:r>
        <w:r>
          <w:t>81</w:t>
        </w:r>
        <w:r>
          <w:fldChar w:fldCharType="end"/>
        </w:r>
      </w:hyperlink>
    </w:p>
    <w:p>
      <w:pPr>
        <w:pStyle w:val="TOC2"/>
        <w:tabs>
          <w:tab w:val="right" w:leader="dot" w:pos="8306"/>
        </w:tabs>
      </w:pPr>
      <w:hyperlink w:anchor="_Toc31238" w:history="1">
        <w:r>
          <w:rPr>
            <w:rFonts w:ascii="仿宋" w:eastAsia="仿宋" w:hAnsi="仿宋" w:cs="仿宋" w:hint="eastAsia"/>
            <w:lang w:eastAsia="zh-CN"/>
          </w:rPr>
          <w:t>(三)、关键节点施工计划</w:t>
        </w:r>
        <w:r>
          <w:tab/>
        </w:r>
        <w:r>
          <w:fldChar w:fldCharType="begin"/>
        </w:r>
        <w:r>
          <w:instrText xml:space="preserve"> PAGEREF _Toc31238 \h </w:instrText>
        </w:r>
        <w:r>
          <w:fldChar w:fldCharType="separate"/>
        </w:r>
        <w:r>
          <w:t>82</w:t>
        </w:r>
        <w:r>
          <w:fldChar w:fldCharType="end"/>
        </w:r>
      </w:hyperlink>
    </w:p>
    <w:p>
      <w:pPr>
        <w:pStyle w:val="TOC2"/>
        <w:tabs>
          <w:tab w:val="right" w:leader="dot" w:pos="8306"/>
        </w:tabs>
      </w:pPr>
      <w:hyperlink w:anchor="_Toc8717" w:history="1">
        <w:r>
          <w:rPr>
            <w:rFonts w:ascii="仿宋" w:eastAsia="仿宋" w:hAnsi="仿宋" w:cs="仿宋" w:hint="eastAsia"/>
            <w:lang w:eastAsia="zh-CN"/>
          </w:rPr>
          <w:t>(四)、施工现场管理</w:t>
        </w:r>
        <w:r>
          <w:tab/>
        </w:r>
        <w:r>
          <w:fldChar w:fldCharType="begin"/>
        </w:r>
        <w:r>
          <w:instrText xml:space="preserve"> PAGEREF _Toc8717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7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2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一、主题酒店项目的技术资源开发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酒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二、主题酒店项目的人力资源管理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主题酒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三、主题酒店项目的资金资源筹措与优化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主题酒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1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主题酒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主题酒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主题酒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6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主题酒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主题酒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智能技术的应用：主题酒店项目将利用智能技术，如物联网（IoT）和大数据分析，来监控和优化资源使用。通过实时数据分析，项目可以更有效地管理能源消耗、减少原材料浪费，并提高生产过程的整体效率。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82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05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135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50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197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276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https://d.book118.com/018105042040006033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主题酒店项目可行性建设方案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9446D"/>
    <w:rsid w:val="7DE944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10504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2024-01-12T20:29:00Z</dcterms:created>
  <dcterms:modified xsi:type="dcterms:W3CDTF">2024-01-12T20:30:17Z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201152FD01A64668988F5C4F581BDAE6_11</vt:lpwstr>
  </property>
  <property fmtid="{D5CDD505-2E9C-101B-9397-08002B2CF9AE}" pid="3" name="KSOProductBuildVer">
    <vt:lpwstr>2052-12.1.0.16120</vt:lpwstr>
  </property>
</Properties>
</file>