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全钢丝子午胎成形机项目计划设计方案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19" w:history="1">
        <w:r>
          <w:rPr>
            <w:rFonts w:ascii="仿宋" w:eastAsia="仿宋" w:hAnsi="仿宋" w:cs="仿宋" w:hint="eastAsia"/>
            <w:lang w:eastAsia="zh-CN"/>
          </w:rPr>
          <w:t>概论</w:t>
        </w:r>
        <w:r>
          <w:tab/>
        </w:r>
        <w:r>
          <w:fldChar w:fldCharType="begin"/>
        </w:r>
        <w:r>
          <w:instrText xml:space="preserve"> PAGEREF _Toc719 \h </w:instrText>
        </w:r>
        <w:r>
          <w:fldChar w:fldCharType="separate"/>
        </w:r>
        <w:r>
          <w:t>3</w:t>
        </w:r>
        <w:r>
          <w:fldChar w:fldCharType="end"/>
        </w:r>
      </w:hyperlink>
    </w:p>
    <w:p>
      <w:pPr>
        <w:pStyle w:val="TOC1"/>
        <w:tabs>
          <w:tab w:val="right" w:leader="dot" w:pos="8306"/>
        </w:tabs>
      </w:pPr>
      <w:hyperlink w:anchor="_Toc5909" w:history="1">
        <w:r>
          <w:rPr>
            <w:rFonts w:ascii="仿宋" w:eastAsia="仿宋" w:hAnsi="仿宋" w:cs="仿宋" w:hint="eastAsia"/>
            <w:lang w:eastAsia="zh-CN"/>
          </w:rPr>
          <w:t>一、全钢丝子午胎成形机项目文档管理</w:t>
        </w:r>
        <w:r>
          <w:tab/>
        </w:r>
        <w:r>
          <w:fldChar w:fldCharType="begin"/>
        </w:r>
        <w:r>
          <w:instrText xml:space="preserve"> PAGEREF _Toc5909 \h </w:instrText>
        </w:r>
        <w:r>
          <w:fldChar w:fldCharType="separate"/>
        </w:r>
        <w:r>
          <w:t>3</w:t>
        </w:r>
        <w:r>
          <w:fldChar w:fldCharType="end"/>
        </w:r>
      </w:hyperlink>
    </w:p>
    <w:p>
      <w:pPr>
        <w:pStyle w:val="TOC2"/>
        <w:tabs>
          <w:tab w:val="right" w:leader="dot" w:pos="8306"/>
        </w:tabs>
      </w:pPr>
      <w:hyperlink w:anchor="_Toc4082" w:history="1">
        <w:r>
          <w:rPr>
            <w:rFonts w:ascii="仿宋" w:eastAsia="仿宋" w:hAnsi="仿宋" w:cs="仿宋" w:hint="eastAsia"/>
            <w:lang w:eastAsia="zh-CN"/>
          </w:rPr>
          <w:t>(一)、文档编制与审查</w:t>
        </w:r>
        <w:r>
          <w:tab/>
        </w:r>
        <w:r>
          <w:fldChar w:fldCharType="begin"/>
        </w:r>
        <w:r>
          <w:instrText xml:space="preserve"> PAGEREF _Toc4082 \h </w:instrText>
        </w:r>
        <w:r>
          <w:fldChar w:fldCharType="separate"/>
        </w:r>
        <w:r>
          <w:t>3</w:t>
        </w:r>
        <w:r>
          <w:fldChar w:fldCharType="end"/>
        </w:r>
      </w:hyperlink>
    </w:p>
    <w:p>
      <w:pPr>
        <w:pStyle w:val="TOC2"/>
        <w:tabs>
          <w:tab w:val="right" w:leader="dot" w:pos="8306"/>
        </w:tabs>
      </w:pPr>
      <w:hyperlink w:anchor="_Toc23486" w:history="1">
        <w:r>
          <w:rPr>
            <w:rFonts w:ascii="仿宋" w:eastAsia="仿宋" w:hAnsi="仿宋" w:cs="仿宋" w:hint="eastAsia"/>
            <w:lang w:eastAsia="zh-CN"/>
          </w:rPr>
          <w:t>(二)、文档发布与分发</w:t>
        </w:r>
        <w:r>
          <w:tab/>
        </w:r>
        <w:r>
          <w:fldChar w:fldCharType="begin"/>
        </w:r>
        <w:r>
          <w:instrText xml:space="preserve"> PAGEREF _Toc23486 \h </w:instrText>
        </w:r>
        <w:r>
          <w:fldChar w:fldCharType="separate"/>
        </w:r>
        <w:r>
          <w:t>4</w:t>
        </w:r>
        <w:r>
          <w:fldChar w:fldCharType="end"/>
        </w:r>
      </w:hyperlink>
    </w:p>
    <w:p>
      <w:pPr>
        <w:pStyle w:val="TOC2"/>
        <w:tabs>
          <w:tab w:val="right" w:leader="dot" w:pos="8306"/>
        </w:tabs>
      </w:pPr>
      <w:hyperlink w:anchor="_Toc3811" w:history="1">
        <w:r>
          <w:rPr>
            <w:rFonts w:ascii="仿宋" w:eastAsia="仿宋" w:hAnsi="仿宋" w:cs="仿宋" w:hint="eastAsia"/>
            <w:lang w:eastAsia="zh-CN"/>
          </w:rPr>
          <w:t>(三)、文档存档与归档</w:t>
        </w:r>
        <w:r>
          <w:tab/>
        </w:r>
        <w:r>
          <w:fldChar w:fldCharType="begin"/>
        </w:r>
        <w:r>
          <w:instrText xml:space="preserve"> PAGEREF _Toc3811 \h </w:instrText>
        </w:r>
        <w:r>
          <w:fldChar w:fldCharType="separate"/>
        </w:r>
        <w:r>
          <w:t>5</w:t>
        </w:r>
        <w:r>
          <w:fldChar w:fldCharType="end"/>
        </w:r>
      </w:hyperlink>
    </w:p>
    <w:p>
      <w:pPr>
        <w:pStyle w:val="TOC1"/>
        <w:tabs>
          <w:tab w:val="right" w:leader="dot" w:pos="8306"/>
        </w:tabs>
      </w:pPr>
      <w:hyperlink w:anchor="_Toc17612" w:history="1">
        <w:r>
          <w:rPr>
            <w:rFonts w:ascii="仿宋" w:eastAsia="仿宋" w:hAnsi="仿宋" w:cs="仿宋" w:hint="eastAsia"/>
            <w:lang w:eastAsia="zh-CN"/>
          </w:rPr>
          <w:t>二、全钢丝子午胎成形机项目危机管理</w:t>
        </w:r>
        <w:r>
          <w:tab/>
        </w:r>
        <w:r>
          <w:fldChar w:fldCharType="begin"/>
        </w:r>
        <w:r>
          <w:instrText xml:space="preserve"> PAGEREF _Toc17612 \h </w:instrText>
        </w:r>
        <w:r>
          <w:fldChar w:fldCharType="separate"/>
        </w:r>
        <w:r>
          <w:t>7</w:t>
        </w:r>
        <w:r>
          <w:fldChar w:fldCharType="end"/>
        </w:r>
      </w:hyperlink>
    </w:p>
    <w:p>
      <w:pPr>
        <w:pStyle w:val="TOC2"/>
        <w:tabs>
          <w:tab w:val="right" w:leader="dot" w:pos="8306"/>
        </w:tabs>
      </w:pPr>
      <w:hyperlink w:anchor="_Toc15416" w:history="1">
        <w:r>
          <w:rPr>
            <w:rFonts w:ascii="仿宋" w:eastAsia="仿宋" w:hAnsi="仿宋" w:cs="仿宋" w:hint="eastAsia"/>
            <w:lang w:eastAsia="zh-CN"/>
          </w:rPr>
          <w:t>(一)、危机预警与识别</w:t>
        </w:r>
        <w:r>
          <w:tab/>
        </w:r>
        <w:r>
          <w:fldChar w:fldCharType="begin"/>
        </w:r>
        <w:r>
          <w:instrText xml:space="preserve"> PAGEREF _Toc15416 \h </w:instrText>
        </w:r>
        <w:r>
          <w:fldChar w:fldCharType="separate"/>
        </w:r>
        <w:r>
          <w:t>7</w:t>
        </w:r>
        <w:r>
          <w:fldChar w:fldCharType="end"/>
        </w:r>
      </w:hyperlink>
    </w:p>
    <w:p>
      <w:pPr>
        <w:pStyle w:val="TOC2"/>
        <w:tabs>
          <w:tab w:val="right" w:leader="dot" w:pos="8306"/>
        </w:tabs>
      </w:pPr>
      <w:hyperlink w:anchor="_Toc13547" w:history="1">
        <w:r>
          <w:rPr>
            <w:rFonts w:ascii="仿宋" w:eastAsia="仿宋" w:hAnsi="仿宋" w:cs="仿宋" w:hint="eastAsia"/>
            <w:lang w:eastAsia="zh-CN"/>
          </w:rPr>
          <w:t>(二)、危机应对与恢复</w:t>
        </w:r>
        <w:r>
          <w:tab/>
        </w:r>
        <w:r>
          <w:fldChar w:fldCharType="begin"/>
        </w:r>
        <w:r>
          <w:instrText xml:space="preserve"> PAGEREF _Toc13547 \h </w:instrText>
        </w:r>
        <w:r>
          <w:fldChar w:fldCharType="separate"/>
        </w:r>
        <w:r>
          <w:t>8</w:t>
        </w:r>
        <w:r>
          <w:fldChar w:fldCharType="end"/>
        </w:r>
      </w:hyperlink>
    </w:p>
    <w:p>
      <w:pPr>
        <w:pStyle w:val="TOC1"/>
        <w:tabs>
          <w:tab w:val="right" w:leader="dot" w:pos="8306"/>
        </w:tabs>
      </w:pPr>
      <w:hyperlink w:anchor="_Toc28314" w:history="1">
        <w:r>
          <w:rPr>
            <w:rFonts w:ascii="仿宋" w:eastAsia="仿宋" w:hAnsi="仿宋" w:cs="仿宋" w:hint="eastAsia"/>
            <w:lang w:eastAsia="zh-CN"/>
          </w:rPr>
          <w:t>三、全钢丝子午胎成形机项目土建工程</w:t>
        </w:r>
        <w:r>
          <w:tab/>
        </w:r>
        <w:r>
          <w:fldChar w:fldCharType="begin"/>
        </w:r>
        <w:r>
          <w:instrText xml:space="preserve"> PAGEREF _Toc28314 \h </w:instrText>
        </w:r>
        <w:r>
          <w:fldChar w:fldCharType="separate"/>
        </w:r>
        <w:r>
          <w:t>9</w:t>
        </w:r>
        <w:r>
          <w:fldChar w:fldCharType="end"/>
        </w:r>
      </w:hyperlink>
    </w:p>
    <w:p>
      <w:pPr>
        <w:pStyle w:val="TOC2"/>
        <w:tabs>
          <w:tab w:val="right" w:leader="dot" w:pos="8306"/>
        </w:tabs>
      </w:pPr>
      <w:hyperlink w:anchor="_Toc21544" w:history="1">
        <w:r>
          <w:rPr>
            <w:rFonts w:ascii="仿宋" w:eastAsia="仿宋" w:hAnsi="仿宋" w:cs="仿宋" w:hint="eastAsia"/>
            <w:lang w:eastAsia="zh-CN"/>
          </w:rPr>
          <w:t>(一)、建筑工程设计原则</w:t>
        </w:r>
        <w:r>
          <w:tab/>
        </w:r>
        <w:r>
          <w:fldChar w:fldCharType="begin"/>
        </w:r>
        <w:r>
          <w:instrText xml:space="preserve"> PAGEREF _Toc21544 \h </w:instrText>
        </w:r>
        <w:r>
          <w:fldChar w:fldCharType="separate"/>
        </w:r>
        <w:r>
          <w:t>9</w:t>
        </w:r>
        <w:r>
          <w:fldChar w:fldCharType="end"/>
        </w:r>
      </w:hyperlink>
    </w:p>
    <w:p>
      <w:pPr>
        <w:pStyle w:val="TOC2"/>
        <w:tabs>
          <w:tab w:val="right" w:leader="dot" w:pos="8306"/>
        </w:tabs>
      </w:pPr>
      <w:hyperlink w:anchor="_Toc12764" w:history="1">
        <w:r>
          <w:rPr>
            <w:rFonts w:ascii="仿宋" w:eastAsia="仿宋" w:hAnsi="仿宋" w:cs="仿宋" w:hint="eastAsia"/>
            <w:lang w:eastAsia="zh-CN"/>
          </w:rPr>
          <w:t>(二)、土建工程设计年限及安全等级</w:t>
        </w:r>
        <w:r>
          <w:tab/>
        </w:r>
        <w:r>
          <w:fldChar w:fldCharType="begin"/>
        </w:r>
        <w:r>
          <w:instrText xml:space="preserve"> PAGEREF _Toc12764 \h </w:instrText>
        </w:r>
        <w:r>
          <w:fldChar w:fldCharType="separate"/>
        </w:r>
        <w:r>
          <w:t>10</w:t>
        </w:r>
        <w:r>
          <w:fldChar w:fldCharType="end"/>
        </w:r>
      </w:hyperlink>
    </w:p>
    <w:p>
      <w:pPr>
        <w:pStyle w:val="TOC2"/>
        <w:tabs>
          <w:tab w:val="right" w:leader="dot" w:pos="8306"/>
        </w:tabs>
      </w:pPr>
      <w:hyperlink w:anchor="_Toc23321" w:history="1">
        <w:r>
          <w:rPr>
            <w:rFonts w:ascii="仿宋" w:eastAsia="仿宋" w:hAnsi="仿宋" w:cs="仿宋" w:hint="eastAsia"/>
            <w:lang w:eastAsia="zh-CN"/>
          </w:rPr>
          <w:t>(三)、建筑工程设计总体要求</w:t>
        </w:r>
        <w:r>
          <w:tab/>
        </w:r>
        <w:r>
          <w:fldChar w:fldCharType="begin"/>
        </w:r>
        <w:r>
          <w:instrText xml:space="preserve"> PAGEREF _Toc23321 \h </w:instrText>
        </w:r>
        <w:r>
          <w:fldChar w:fldCharType="separate"/>
        </w:r>
        <w:r>
          <w:t>12</w:t>
        </w:r>
        <w:r>
          <w:fldChar w:fldCharType="end"/>
        </w:r>
      </w:hyperlink>
    </w:p>
    <w:p>
      <w:pPr>
        <w:pStyle w:val="TOC2"/>
        <w:tabs>
          <w:tab w:val="right" w:leader="dot" w:pos="8306"/>
        </w:tabs>
      </w:pPr>
      <w:hyperlink w:anchor="_Toc4101" w:history="1">
        <w:r>
          <w:rPr>
            <w:rFonts w:ascii="仿宋" w:eastAsia="仿宋" w:hAnsi="仿宋" w:cs="仿宋" w:hint="eastAsia"/>
            <w:lang w:eastAsia="zh-CN"/>
          </w:rPr>
          <w:t>(四)、土建工程建设指标</w:t>
        </w:r>
        <w:r>
          <w:tab/>
        </w:r>
        <w:r>
          <w:fldChar w:fldCharType="begin"/>
        </w:r>
        <w:r>
          <w:instrText xml:space="preserve"> PAGEREF _Toc4101 \h </w:instrText>
        </w:r>
        <w:r>
          <w:fldChar w:fldCharType="separate"/>
        </w:r>
        <w:r>
          <w:t>12</w:t>
        </w:r>
        <w:r>
          <w:fldChar w:fldCharType="end"/>
        </w:r>
      </w:hyperlink>
    </w:p>
    <w:p>
      <w:pPr>
        <w:pStyle w:val="TOC1"/>
        <w:tabs>
          <w:tab w:val="right" w:leader="dot" w:pos="8306"/>
        </w:tabs>
      </w:pPr>
      <w:hyperlink w:anchor="_Toc14412" w:history="1">
        <w:r>
          <w:rPr>
            <w:rFonts w:ascii="仿宋" w:eastAsia="仿宋" w:hAnsi="仿宋" w:cs="仿宋" w:hint="eastAsia"/>
            <w:lang w:eastAsia="zh-CN"/>
          </w:rPr>
          <w:t>四、产品规划分析</w:t>
        </w:r>
        <w:r>
          <w:tab/>
        </w:r>
        <w:r>
          <w:fldChar w:fldCharType="begin"/>
        </w:r>
        <w:r>
          <w:instrText xml:space="preserve"> PAGEREF _Toc14412 \h </w:instrText>
        </w:r>
        <w:r>
          <w:fldChar w:fldCharType="separate"/>
        </w:r>
        <w:r>
          <w:t>13</w:t>
        </w:r>
        <w:r>
          <w:fldChar w:fldCharType="end"/>
        </w:r>
      </w:hyperlink>
    </w:p>
    <w:p>
      <w:pPr>
        <w:pStyle w:val="TOC2"/>
        <w:tabs>
          <w:tab w:val="right" w:leader="dot" w:pos="8306"/>
        </w:tabs>
      </w:pPr>
      <w:hyperlink w:anchor="_Toc8069" w:history="1">
        <w:r>
          <w:rPr>
            <w:rFonts w:ascii="仿宋" w:eastAsia="仿宋" w:hAnsi="仿宋" w:cs="仿宋" w:hint="eastAsia"/>
            <w:lang w:eastAsia="zh-CN"/>
          </w:rPr>
          <w:t>(一)、产品规划</w:t>
        </w:r>
        <w:r>
          <w:tab/>
        </w:r>
        <w:r>
          <w:fldChar w:fldCharType="begin"/>
        </w:r>
        <w:r>
          <w:instrText xml:space="preserve"> PAGEREF _Toc8069 \h </w:instrText>
        </w:r>
        <w:r>
          <w:fldChar w:fldCharType="separate"/>
        </w:r>
        <w:r>
          <w:t>13</w:t>
        </w:r>
        <w:r>
          <w:fldChar w:fldCharType="end"/>
        </w:r>
      </w:hyperlink>
    </w:p>
    <w:p>
      <w:pPr>
        <w:pStyle w:val="TOC2"/>
        <w:tabs>
          <w:tab w:val="right" w:leader="dot" w:pos="8306"/>
        </w:tabs>
      </w:pPr>
      <w:hyperlink w:anchor="_Toc27168" w:history="1">
        <w:r>
          <w:rPr>
            <w:rFonts w:ascii="仿宋" w:eastAsia="仿宋" w:hAnsi="仿宋" w:cs="仿宋" w:hint="eastAsia"/>
            <w:lang w:eastAsia="zh-CN"/>
          </w:rPr>
          <w:t>(二)、建设规模</w:t>
        </w:r>
        <w:r>
          <w:tab/>
        </w:r>
        <w:r>
          <w:fldChar w:fldCharType="begin"/>
        </w:r>
        <w:r>
          <w:instrText xml:space="preserve"> PAGEREF _Toc27168 \h </w:instrText>
        </w:r>
        <w:r>
          <w:fldChar w:fldCharType="separate"/>
        </w:r>
        <w:r>
          <w:t>13</w:t>
        </w:r>
        <w:r>
          <w:fldChar w:fldCharType="end"/>
        </w:r>
      </w:hyperlink>
    </w:p>
    <w:p>
      <w:pPr>
        <w:pStyle w:val="TOC1"/>
        <w:tabs>
          <w:tab w:val="right" w:leader="dot" w:pos="8306"/>
        </w:tabs>
      </w:pPr>
      <w:hyperlink w:anchor="_Toc26664" w:history="1">
        <w:r>
          <w:rPr>
            <w:rFonts w:ascii="仿宋" w:eastAsia="仿宋" w:hAnsi="仿宋" w:cs="仿宋" w:hint="eastAsia"/>
            <w:lang w:eastAsia="zh-CN"/>
          </w:rPr>
          <w:t>五、全钢丝子午胎成形机项目选址可行性分析</w:t>
        </w:r>
        <w:r>
          <w:tab/>
        </w:r>
        <w:r>
          <w:fldChar w:fldCharType="begin"/>
        </w:r>
        <w:r>
          <w:instrText xml:space="preserve"> PAGEREF _Toc26664 \h </w:instrText>
        </w:r>
        <w:r>
          <w:fldChar w:fldCharType="separate"/>
        </w:r>
        <w:r>
          <w:t>15</w:t>
        </w:r>
        <w:r>
          <w:fldChar w:fldCharType="end"/>
        </w:r>
      </w:hyperlink>
    </w:p>
    <w:p>
      <w:pPr>
        <w:pStyle w:val="TOC2"/>
        <w:tabs>
          <w:tab w:val="right" w:leader="dot" w:pos="8306"/>
        </w:tabs>
      </w:pPr>
      <w:hyperlink w:anchor="_Toc30839" w:history="1">
        <w:r>
          <w:rPr>
            <w:rFonts w:ascii="仿宋" w:eastAsia="仿宋" w:hAnsi="仿宋" w:cs="仿宋" w:hint="eastAsia"/>
            <w:lang w:eastAsia="zh-CN"/>
          </w:rPr>
          <w:t>(一)、全钢丝子午胎成形机项目选址</w:t>
        </w:r>
        <w:r>
          <w:tab/>
        </w:r>
        <w:r>
          <w:fldChar w:fldCharType="begin"/>
        </w:r>
        <w:r>
          <w:instrText xml:space="preserve"> PAGEREF _Toc30839 \h </w:instrText>
        </w:r>
        <w:r>
          <w:fldChar w:fldCharType="separate"/>
        </w:r>
        <w:r>
          <w:t>15</w:t>
        </w:r>
        <w:r>
          <w:fldChar w:fldCharType="end"/>
        </w:r>
      </w:hyperlink>
    </w:p>
    <w:p>
      <w:pPr>
        <w:pStyle w:val="TOC2"/>
        <w:tabs>
          <w:tab w:val="right" w:leader="dot" w:pos="8306"/>
        </w:tabs>
      </w:pPr>
      <w:hyperlink w:anchor="_Toc31875" w:history="1">
        <w:r>
          <w:rPr>
            <w:rFonts w:ascii="仿宋" w:eastAsia="仿宋" w:hAnsi="仿宋" w:cs="仿宋" w:hint="eastAsia"/>
            <w:lang w:eastAsia="zh-CN"/>
          </w:rPr>
          <w:t>(二)、用地控制指标</w:t>
        </w:r>
        <w:r>
          <w:tab/>
        </w:r>
        <w:r>
          <w:fldChar w:fldCharType="begin"/>
        </w:r>
        <w:r>
          <w:instrText xml:space="preserve"> PAGEREF _Toc31875 \h </w:instrText>
        </w:r>
        <w:r>
          <w:fldChar w:fldCharType="separate"/>
        </w:r>
        <w:r>
          <w:t>15</w:t>
        </w:r>
        <w:r>
          <w:fldChar w:fldCharType="end"/>
        </w:r>
      </w:hyperlink>
    </w:p>
    <w:p>
      <w:pPr>
        <w:pStyle w:val="TOC2"/>
        <w:tabs>
          <w:tab w:val="right" w:leader="dot" w:pos="8306"/>
        </w:tabs>
      </w:pPr>
      <w:hyperlink w:anchor="_Toc5345" w:history="1">
        <w:r>
          <w:rPr>
            <w:rFonts w:ascii="仿宋" w:eastAsia="仿宋" w:hAnsi="仿宋" w:cs="仿宋" w:hint="eastAsia"/>
            <w:lang w:eastAsia="zh-CN"/>
          </w:rPr>
          <w:t>(三)、节约用地措施</w:t>
        </w:r>
        <w:r>
          <w:tab/>
        </w:r>
        <w:r>
          <w:fldChar w:fldCharType="begin"/>
        </w:r>
        <w:r>
          <w:instrText xml:space="preserve"> PAGEREF _Toc5345 \h </w:instrText>
        </w:r>
        <w:r>
          <w:fldChar w:fldCharType="separate"/>
        </w:r>
        <w:r>
          <w:t>17</w:t>
        </w:r>
        <w:r>
          <w:fldChar w:fldCharType="end"/>
        </w:r>
      </w:hyperlink>
    </w:p>
    <w:p>
      <w:pPr>
        <w:pStyle w:val="TOC2"/>
        <w:tabs>
          <w:tab w:val="right" w:leader="dot" w:pos="8306"/>
        </w:tabs>
      </w:pPr>
      <w:hyperlink w:anchor="_Toc21491" w:history="1">
        <w:r>
          <w:rPr>
            <w:rFonts w:ascii="仿宋" w:eastAsia="仿宋" w:hAnsi="仿宋" w:cs="仿宋" w:hint="eastAsia"/>
            <w:lang w:eastAsia="zh-CN"/>
          </w:rPr>
          <w:t>(四)、总图布置方案</w:t>
        </w:r>
        <w:r>
          <w:tab/>
        </w:r>
        <w:r>
          <w:fldChar w:fldCharType="begin"/>
        </w:r>
        <w:r>
          <w:instrText xml:space="preserve"> PAGEREF _Toc21491 \h </w:instrText>
        </w:r>
        <w:r>
          <w:fldChar w:fldCharType="separate"/>
        </w:r>
        <w:r>
          <w:t>18</w:t>
        </w:r>
        <w:r>
          <w:fldChar w:fldCharType="end"/>
        </w:r>
      </w:hyperlink>
    </w:p>
    <w:p>
      <w:pPr>
        <w:pStyle w:val="TOC2"/>
        <w:tabs>
          <w:tab w:val="right" w:leader="dot" w:pos="8306"/>
        </w:tabs>
      </w:pPr>
      <w:hyperlink w:anchor="_Toc23852" w:history="1">
        <w:r>
          <w:rPr>
            <w:rFonts w:ascii="仿宋" w:eastAsia="仿宋" w:hAnsi="仿宋" w:cs="仿宋" w:hint="eastAsia"/>
            <w:lang w:eastAsia="zh-CN"/>
          </w:rPr>
          <w:t>(五)、选址综合评价</w:t>
        </w:r>
        <w:r>
          <w:tab/>
        </w:r>
        <w:r>
          <w:fldChar w:fldCharType="begin"/>
        </w:r>
        <w:r>
          <w:instrText xml:space="preserve"> PAGEREF _Toc23852 \h </w:instrText>
        </w:r>
        <w:r>
          <w:fldChar w:fldCharType="separate"/>
        </w:r>
        <w:r>
          <w:t>19</w:t>
        </w:r>
        <w:r>
          <w:fldChar w:fldCharType="end"/>
        </w:r>
      </w:hyperlink>
    </w:p>
    <w:p>
      <w:pPr>
        <w:pStyle w:val="TOC1"/>
        <w:tabs>
          <w:tab w:val="right" w:leader="dot" w:pos="8306"/>
        </w:tabs>
      </w:pPr>
      <w:hyperlink w:anchor="_Toc4451" w:history="1">
        <w:r>
          <w:rPr>
            <w:rFonts w:ascii="仿宋" w:eastAsia="仿宋" w:hAnsi="仿宋" w:cs="仿宋" w:hint="eastAsia"/>
            <w:lang w:eastAsia="zh-CN"/>
          </w:rPr>
          <w:t>六、全钢丝子午胎成形机项目建设单位说明</w:t>
        </w:r>
        <w:r>
          <w:tab/>
        </w:r>
        <w:r>
          <w:fldChar w:fldCharType="begin"/>
        </w:r>
        <w:r>
          <w:instrText xml:space="preserve"> PAGEREF _Toc4451 \h </w:instrText>
        </w:r>
        <w:r>
          <w:fldChar w:fldCharType="separate"/>
        </w:r>
        <w:r>
          <w:t>20</w:t>
        </w:r>
        <w:r>
          <w:fldChar w:fldCharType="end"/>
        </w:r>
      </w:hyperlink>
    </w:p>
    <w:p>
      <w:pPr>
        <w:pStyle w:val="TOC2"/>
        <w:tabs>
          <w:tab w:val="right" w:leader="dot" w:pos="8306"/>
        </w:tabs>
      </w:pPr>
      <w:hyperlink w:anchor="_Toc23431" w:history="1">
        <w:r>
          <w:rPr>
            <w:rFonts w:ascii="仿宋" w:eastAsia="仿宋" w:hAnsi="仿宋" w:cs="仿宋" w:hint="eastAsia"/>
            <w:lang w:eastAsia="zh-CN"/>
          </w:rPr>
          <w:t>(一)、全钢丝子午胎成形机项目承办单位基本情况</w:t>
        </w:r>
        <w:r>
          <w:tab/>
        </w:r>
        <w:r>
          <w:fldChar w:fldCharType="begin"/>
        </w:r>
        <w:r>
          <w:instrText xml:space="preserve"> PAGEREF _Toc23431 \h </w:instrText>
        </w:r>
        <w:r>
          <w:fldChar w:fldCharType="separate"/>
        </w:r>
        <w:r>
          <w:t>20</w:t>
        </w:r>
        <w:r>
          <w:fldChar w:fldCharType="end"/>
        </w:r>
      </w:hyperlink>
    </w:p>
    <w:p>
      <w:pPr>
        <w:pStyle w:val="TOC2"/>
        <w:tabs>
          <w:tab w:val="right" w:leader="dot" w:pos="8306"/>
        </w:tabs>
      </w:pPr>
      <w:hyperlink w:anchor="_Toc1396" w:history="1">
        <w:r>
          <w:rPr>
            <w:rFonts w:ascii="仿宋" w:eastAsia="仿宋" w:hAnsi="仿宋" w:cs="仿宋" w:hint="eastAsia"/>
            <w:lang w:eastAsia="zh-CN"/>
          </w:rPr>
          <w:t>(二)、公司经济效益分析</w:t>
        </w:r>
        <w:r>
          <w:tab/>
        </w:r>
        <w:r>
          <w:fldChar w:fldCharType="begin"/>
        </w:r>
        <w:r>
          <w:instrText xml:space="preserve"> PAGEREF _Toc1396 \h </w:instrText>
        </w:r>
        <w:r>
          <w:fldChar w:fldCharType="separate"/>
        </w:r>
        <w:r>
          <w:t>21</w:t>
        </w:r>
        <w:r>
          <w:fldChar w:fldCharType="end"/>
        </w:r>
      </w:hyperlink>
    </w:p>
    <w:p>
      <w:pPr>
        <w:pStyle w:val="TOC1"/>
        <w:tabs>
          <w:tab w:val="right" w:leader="dot" w:pos="8306"/>
        </w:tabs>
      </w:pPr>
      <w:hyperlink w:anchor="_Toc30865" w:history="1">
        <w:r>
          <w:rPr>
            <w:rFonts w:ascii="仿宋" w:eastAsia="仿宋" w:hAnsi="仿宋" w:cs="仿宋" w:hint="eastAsia"/>
            <w:lang w:eastAsia="zh-CN"/>
          </w:rPr>
          <w:t>七、全钢丝子午胎成形机项目环境影响分析</w:t>
        </w:r>
        <w:r>
          <w:tab/>
        </w:r>
        <w:r>
          <w:fldChar w:fldCharType="begin"/>
        </w:r>
        <w:r>
          <w:instrText xml:space="preserve"> PAGEREF _Toc30865 \h </w:instrText>
        </w:r>
        <w:r>
          <w:fldChar w:fldCharType="separate"/>
        </w:r>
        <w:r>
          <w:t>22</w:t>
        </w:r>
        <w:r>
          <w:fldChar w:fldCharType="end"/>
        </w:r>
      </w:hyperlink>
    </w:p>
    <w:p>
      <w:pPr>
        <w:pStyle w:val="TOC2"/>
        <w:tabs>
          <w:tab w:val="right" w:leader="dot" w:pos="8306"/>
        </w:tabs>
      </w:pPr>
      <w:hyperlink w:anchor="_Toc28352" w:history="1">
        <w:r>
          <w:rPr>
            <w:rFonts w:ascii="仿宋" w:eastAsia="仿宋" w:hAnsi="仿宋" w:cs="仿宋" w:hint="eastAsia"/>
            <w:lang w:eastAsia="zh-CN"/>
          </w:rPr>
          <w:t>(一)、建设区域环境质量现状</w:t>
        </w:r>
        <w:r>
          <w:tab/>
        </w:r>
        <w:r>
          <w:fldChar w:fldCharType="begin"/>
        </w:r>
        <w:r>
          <w:instrText xml:space="preserve"> PAGEREF _Toc28352 \h </w:instrText>
        </w:r>
        <w:r>
          <w:fldChar w:fldCharType="separate"/>
        </w:r>
        <w:r>
          <w:t>22</w:t>
        </w:r>
        <w:r>
          <w:fldChar w:fldCharType="end"/>
        </w:r>
      </w:hyperlink>
    </w:p>
    <w:p>
      <w:pPr>
        <w:pStyle w:val="TOC2"/>
        <w:tabs>
          <w:tab w:val="right" w:leader="dot" w:pos="8306"/>
        </w:tabs>
      </w:pPr>
      <w:hyperlink w:anchor="_Toc30477" w:history="1">
        <w:r>
          <w:rPr>
            <w:rFonts w:ascii="仿宋" w:eastAsia="仿宋" w:hAnsi="仿宋" w:cs="仿宋" w:hint="eastAsia"/>
            <w:lang w:eastAsia="zh-CN"/>
          </w:rPr>
          <w:t>(二)、建设期环境保护</w:t>
        </w:r>
        <w:r>
          <w:tab/>
        </w:r>
        <w:r>
          <w:fldChar w:fldCharType="begin"/>
        </w:r>
        <w:r>
          <w:instrText xml:space="preserve"> PAGEREF _Toc30477 \h </w:instrText>
        </w:r>
        <w:r>
          <w:fldChar w:fldCharType="separate"/>
        </w:r>
        <w:r>
          <w:t>23</w:t>
        </w:r>
        <w:r>
          <w:fldChar w:fldCharType="end"/>
        </w:r>
      </w:hyperlink>
    </w:p>
    <w:p>
      <w:pPr>
        <w:pStyle w:val="TOC2"/>
        <w:tabs>
          <w:tab w:val="right" w:leader="dot" w:pos="8306"/>
        </w:tabs>
      </w:pPr>
      <w:hyperlink w:anchor="_Toc20810" w:history="1">
        <w:r>
          <w:rPr>
            <w:rFonts w:ascii="仿宋" w:eastAsia="仿宋" w:hAnsi="仿宋" w:cs="仿宋" w:hint="eastAsia"/>
            <w:lang w:eastAsia="zh-CN"/>
          </w:rPr>
          <w:t>(三)、运营期环境保护</w:t>
        </w:r>
        <w:r>
          <w:tab/>
        </w:r>
        <w:r>
          <w:fldChar w:fldCharType="begin"/>
        </w:r>
        <w:r>
          <w:instrText xml:space="preserve"> PAGEREF _Toc20810 \h </w:instrText>
        </w:r>
        <w:r>
          <w:fldChar w:fldCharType="separate"/>
        </w:r>
        <w:r>
          <w:t>25</w:t>
        </w:r>
        <w:r>
          <w:fldChar w:fldCharType="end"/>
        </w:r>
      </w:hyperlink>
    </w:p>
    <w:p>
      <w:pPr>
        <w:pStyle w:val="TOC2"/>
        <w:tabs>
          <w:tab w:val="right" w:leader="dot" w:pos="8306"/>
        </w:tabs>
      </w:pPr>
      <w:hyperlink w:anchor="_Toc3606" w:history="1">
        <w:r>
          <w:rPr>
            <w:rFonts w:ascii="仿宋" w:eastAsia="仿宋" w:hAnsi="仿宋" w:cs="仿宋" w:hint="eastAsia"/>
            <w:lang w:eastAsia="zh-CN"/>
          </w:rPr>
          <w:t>(四)、全钢丝子午胎成形机项目建设对区域经济的影响</w:t>
        </w:r>
        <w:r>
          <w:tab/>
        </w:r>
        <w:r>
          <w:fldChar w:fldCharType="begin"/>
        </w:r>
        <w:r>
          <w:instrText xml:space="preserve"> PAGEREF _Toc3606 \h </w:instrText>
        </w:r>
        <w:r>
          <w:fldChar w:fldCharType="separate"/>
        </w:r>
        <w:r>
          <w:t>26</w:t>
        </w:r>
        <w:r>
          <w:fldChar w:fldCharType="end"/>
        </w:r>
      </w:hyperlink>
    </w:p>
    <w:p>
      <w:pPr>
        <w:pStyle w:val="TOC2"/>
        <w:tabs>
          <w:tab w:val="right" w:leader="dot" w:pos="8306"/>
        </w:tabs>
      </w:pPr>
      <w:hyperlink w:anchor="_Toc18012" w:history="1">
        <w:r>
          <w:rPr>
            <w:rFonts w:ascii="仿宋" w:eastAsia="仿宋" w:hAnsi="仿宋" w:cs="仿宋" w:hint="eastAsia"/>
            <w:lang w:eastAsia="zh-CN"/>
          </w:rPr>
          <w:t>(五)、废弃物处理</w:t>
        </w:r>
        <w:r>
          <w:tab/>
        </w:r>
        <w:r>
          <w:fldChar w:fldCharType="begin"/>
        </w:r>
        <w:r>
          <w:instrText xml:space="preserve"> PAGEREF _Toc18012 \h </w:instrText>
        </w:r>
        <w:r>
          <w:fldChar w:fldCharType="separate"/>
        </w:r>
        <w:r>
          <w:t>28</w:t>
        </w:r>
        <w:r>
          <w:fldChar w:fldCharType="end"/>
        </w:r>
      </w:hyperlink>
    </w:p>
    <w:p>
      <w:pPr>
        <w:pStyle w:val="TOC2"/>
        <w:tabs>
          <w:tab w:val="right" w:leader="dot" w:pos="8306"/>
        </w:tabs>
      </w:pPr>
      <w:hyperlink w:anchor="_Toc7681" w:history="1">
        <w:r>
          <w:rPr>
            <w:rFonts w:ascii="仿宋" w:eastAsia="仿宋" w:hAnsi="仿宋" w:cs="仿宋" w:hint="eastAsia"/>
            <w:lang w:eastAsia="zh-CN"/>
          </w:rPr>
          <w:t>(六)、特殊环境影响分析</w:t>
        </w:r>
        <w:r>
          <w:tab/>
        </w:r>
        <w:r>
          <w:fldChar w:fldCharType="begin"/>
        </w:r>
        <w:r>
          <w:instrText xml:space="preserve"> PAGEREF _Toc7681 \h </w:instrText>
        </w:r>
        <w:r>
          <w:fldChar w:fldCharType="separate"/>
        </w:r>
        <w:r>
          <w:t>29</w:t>
        </w:r>
        <w:r>
          <w:fldChar w:fldCharType="end"/>
        </w:r>
      </w:hyperlink>
    </w:p>
    <w:p>
      <w:pPr>
        <w:pStyle w:val="TOC2"/>
        <w:tabs>
          <w:tab w:val="right" w:leader="dot" w:pos="8306"/>
        </w:tabs>
      </w:pPr>
      <w:hyperlink w:anchor="_Toc28765" w:history="1">
        <w:r>
          <w:rPr>
            <w:rFonts w:ascii="仿宋" w:eastAsia="仿宋" w:hAnsi="仿宋" w:cs="仿宋" w:hint="eastAsia"/>
            <w:lang w:eastAsia="zh-CN"/>
          </w:rPr>
          <w:t>(七)、清洁生产</w:t>
        </w:r>
        <w:r>
          <w:tab/>
        </w:r>
        <w:r>
          <w:fldChar w:fldCharType="begin"/>
        </w:r>
        <w:r>
          <w:instrText xml:space="preserve"> PAGEREF _Toc28765 \h </w:instrText>
        </w:r>
        <w:r>
          <w:fldChar w:fldCharType="separate"/>
        </w:r>
        <w:r>
          <w:t>31</w:t>
        </w:r>
        <w:r>
          <w:fldChar w:fldCharType="end"/>
        </w:r>
      </w:hyperlink>
    </w:p>
    <w:p>
      <w:pPr>
        <w:pStyle w:val="TOC2"/>
        <w:tabs>
          <w:tab w:val="right" w:leader="dot" w:pos="8306"/>
        </w:tabs>
      </w:pPr>
      <w:hyperlink w:anchor="_Toc7510" w:history="1">
        <w:r>
          <w:rPr>
            <w:rFonts w:ascii="仿宋" w:eastAsia="仿宋" w:hAnsi="仿宋" w:cs="仿宋" w:hint="eastAsia"/>
            <w:lang w:eastAsia="zh-CN"/>
          </w:rPr>
          <w:t>(八)、环境保护综合评价</w:t>
        </w:r>
        <w:r>
          <w:tab/>
        </w:r>
        <w:r>
          <w:fldChar w:fldCharType="begin"/>
        </w:r>
        <w:r>
          <w:instrText xml:space="preserve"> PAGEREF _Toc7510 \h </w:instrText>
        </w:r>
        <w:r>
          <w:fldChar w:fldCharType="separate"/>
        </w:r>
        <w:r>
          <w:t>32</w:t>
        </w:r>
        <w:r>
          <w:fldChar w:fldCharType="end"/>
        </w:r>
      </w:hyperlink>
    </w:p>
    <w:p>
      <w:pPr>
        <w:pStyle w:val="TOC1"/>
        <w:tabs>
          <w:tab w:val="right" w:leader="dot" w:pos="8306"/>
        </w:tabs>
      </w:pPr>
      <w:hyperlink w:anchor="_Toc23151" w:history="1">
        <w:r>
          <w:rPr>
            <w:rFonts w:ascii="仿宋" w:eastAsia="仿宋" w:hAnsi="仿宋" w:cs="仿宋" w:hint="eastAsia"/>
            <w:lang w:eastAsia="zh-CN"/>
          </w:rPr>
          <w:t>八、全钢丝子午胎成形机项目社会影响</w:t>
        </w:r>
        <w:r>
          <w:tab/>
        </w:r>
        <w:r>
          <w:fldChar w:fldCharType="begin"/>
        </w:r>
        <w:r>
          <w:instrText xml:space="preserve"> PAGEREF _Toc23151 \h </w:instrText>
        </w:r>
        <w:r>
          <w:fldChar w:fldCharType="separate"/>
        </w:r>
        <w:r>
          <w:t>33</w:t>
        </w:r>
        <w:r>
          <w:fldChar w:fldCharType="end"/>
        </w:r>
      </w:hyperlink>
    </w:p>
    <w:p>
      <w:pPr>
        <w:pStyle w:val="TOC2"/>
        <w:tabs>
          <w:tab w:val="right" w:leader="dot" w:pos="8306"/>
        </w:tabs>
      </w:pPr>
      <w:hyperlink w:anchor="_Toc1671" w:history="1">
        <w:r>
          <w:rPr>
            <w:rFonts w:ascii="仿宋" w:eastAsia="仿宋" w:hAnsi="仿宋" w:cs="仿宋" w:hint="eastAsia"/>
            <w:lang w:eastAsia="zh-CN"/>
          </w:rPr>
          <w:t>(一)、社会责任与义务</w:t>
        </w:r>
        <w:r>
          <w:tab/>
        </w:r>
        <w:r>
          <w:fldChar w:fldCharType="begin"/>
        </w:r>
        <w:r>
          <w:instrText xml:space="preserve"> PAGEREF _Toc1671 \h </w:instrText>
        </w:r>
        <w:r>
          <w:fldChar w:fldCharType="separate"/>
        </w:r>
        <w:r>
          <w:t>33</w:t>
        </w:r>
        <w:r>
          <w:fldChar w:fldCharType="end"/>
        </w:r>
      </w:hyperlink>
    </w:p>
    <w:p>
      <w:pPr>
        <w:pStyle w:val="TOC2"/>
        <w:tabs>
          <w:tab w:val="right" w:leader="dot" w:pos="8306"/>
        </w:tabs>
      </w:pPr>
      <w:hyperlink w:anchor="_Toc2508" w:history="1">
        <w:r>
          <w:rPr>
            <w:rFonts w:ascii="仿宋" w:eastAsia="仿宋" w:hAnsi="仿宋" w:cs="仿宋" w:hint="eastAsia"/>
            <w:lang w:eastAsia="zh-CN"/>
          </w:rPr>
          <w:t>(二)、社会参与与沟通</w:t>
        </w:r>
        <w:r>
          <w:tab/>
        </w:r>
        <w:r>
          <w:fldChar w:fldCharType="begin"/>
        </w:r>
        <w:r>
          <w:instrText xml:space="preserve"> PAGEREF _Toc2508 \h </w:instrText>
        </w:r>
        <w:r>
          <w:fldChar w:fldCharType="separate"/>
        </w:r>
        <w:r>
          <w:t>34</w:t>
        </w:r>
        <w:r>
          <w:fldChar w:fldCharType="end"/>
        </w:r>
      </w:hyperlink>
    </w:p>
    <w:p>
      <w:pPr>
        <w:pStyle w:val="TOC1"/>
        <w:tabs>
          <w:tab w:val="right" w:leader="dot" w:pos="8306"/>
        </w:tabs>
      </w:pPr>
      <w:hyperlink w:anchor="_Toc5186" w:history="1">
        <w:r>
          <w:rPr>
            <w:rFonts w:ascii="仿宋" w:eastAsia="仿宋" w:hAnsi="仿宋" w:cs="仿宋" w:hint="eastAsia"/>
            <w:lang w:eastAsia="zh-CN"/>
          </w:rPr>
          <w:t>九、全钢丝子午胎成形机项目财务管理</w:t>
        </w:r>
        <w:r>
          <w:tab/>
        </w:r>
        <w:r>
          <w:fldChar w:fldCharType="begin"/>
        </w:r>
        <w:r>
          <w:instrText xml:space="preserve"> PAGEREF _Toc5186 \h </w:instrText>
        </w:r>
        <w:r>
          <w:fldChar w:fldCharType="separate"/>
        </w:r>
        <w:r>
          <w:t>35</w:t>
        </w:r>
        <w:r>
          <w:fldChar w:fldCharType="end"/>
        </w:r>
      </w:hyperlink>
    </w:p>
    <w:p>
      <w:pPr>
        <w:pStyle w:val="TOC2"/>
        <w:tabs>
          <w:tab w:val="right" w:leader="dot" w:pos="8306"/>
        </w:tabs>
      </w:pPr>
      <w:hyperlink w:anchor="_Toc30526" w:history="1">
        <w:r>
          <w:rPr>
            <w:rFonts w:ascii="仿宋" w:eastAsia="仿宋" w:hAnsi="仿宋" w:cs="仿宋" w:hint="eastAsia"/>
            <w:lang w:eastAsia="zh-CN"/>
          </w:rPr>
          <w:t>(一)、资金需求大</w:t>
        </w:r>
        <w:r>
          <w:tab/>
        </w:r>
        <w:r>
          <w:fldChar w:fldCharType="begin"/>
        </w:r>
        <w:r>
          <w:instrText xml:space="preserve"> PAGEREF _Toc30526 \h </w:instrText>
        </w:r>
        <w:r>
          <w:fldChar w:fldCharType="separate"/>
        </w:r>
        <w:r>
          <w:t>35</w:t>
        </w:r>
        <w:r>
          <w:fldChar w:fldCharType="end"/>
        </w:r>
      </w:hyperlink>
    </w:p>
    <w:p>
      <w:pPr>
        <w:pStyle w:val="TOC2"/>
        <w:tabs>
          <w:tab w:val="right" w:leader="dot" w:pos="8306"/>
        </w:tabs>
      </w:pPr>
      <w:hyperlink w:anchor="_Toc18848" w:history="1">
        <w:r>
          <w:rPr>
            <w:rFonts w:ascii="仿宋" w:eastAsia="仿宋" w:hAnsi="仿宋" w:cs="仿宋" w:hint="eastAsia"/>
            <w:lang w:eastAsia="zh-CN"/>
          </w:rPr>
          <w:t>(二)、研发周期长</w:t>
        </w:r>
        <w:r>
          <w:tab/>
        </w:r>
        <w:r>
          <w:fldChar w:fldCharType="begin"/>
        </w:r>
        <w:r>
          <w:instrText xml:space="preserve"> PAGEREF _Toc18848 \h </w:instrText>
        </w:r>
        <w:r>
          <w:fldChar w:fldCharType="separate"/>
        </w:r>
        <w:r>
          <w:t>36</w:t>
        </w:r>
        <w:r>
          <w:fldChar w:fldCharType="end"/>
        </w:r>
      </w:hyperlink>
    </w:p>
    <w:p>
      <w:pPr>
        <w:pStyle w:val="TOC2"/>
        <w:tabs>
          <w:tab w:val="right" w:leader="dot" w:pos="8306"/>
        </w:tabs>
      </w:pPr>
      <w:hyperlink w:anchor="_Toc6439" w:history="1">
        <w:r>
          <w:rPr>
            <w:rFonts w:ascii="仿宋" w:eastAsia="仿宋" w:hAnsi="仿宋" w:cs="仿宋" w:hint="eastAsia"/>
            <w:lang w:eastAsia="zh-CN"/>
          </w:rPr>
          <w:t>(三)、市场风险大</w:t>
        </w:r>
        <w:r>
          <w:tab/>
        </w:r>
        <w:r>
          <w:fldChar w:fldCharType="begin"/>
        </w:r>
        <w:r>
          <w:instrText xml:space="preserve"> PAGEREF _Toc6439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772" w:history="1">
        <w:r>
          <w:rPr>
            <w:rFonts w:ascii="仿宋" w:eastAsia="仿宋" w:hAnsi="仿宋" w:cs="仿宋" w:hint="eastAsia"/>
            <w:lang w:eastAsia="zh-CN"/>
          </w:rPr>
          <w:t>(四)、利润率高</w:t>
        </w:r>
        <w:r>
          <w:tab/>
        </w:r>
        <w:r>
          <w:fldChar w:fldCharType="begin"/>
        </w:r>
        <w:r>
          <w:instrText xml:space="preserve"> PAGEREF _Toc27772 \h </w:instrText>
        </w:r>
        <w:r>
          <w:fldChar w:fldCharType="separate"/>
        </w:r>
        <w:r>
          <w:t>40</w:t>
        </w:r>
        <w:r>
          <w:fldChar w:fldCharType="end"/>
        </w:r>
      </w:hyperlink>
    </w:p>
    <w:p>
      <w:pPr>
        <w:pStyle w:val="TOC1"/>
        <w:tabs>
          <w:tab w:val="right" w:leader="dot" w:pos="8306"/>
        </w:tabs>
      </w:pPr>
      <w:hyperlink w:anchor="_Toc10992" w:history="1">
        <w:r>
          <w:rPr>
            <w:rFonts w:ascii="仿宋" w:eastAsia="仿宋" w:hAnsi="仿宋" w:cs="仿宋" w:hint="eastAsia"/>
            <w:lang w:eastAsia="zh-CN"/>
          </w:rPr>
          <w:t>十、全钢丝子午胎成形机项目人力资源管理</w:t>
        </w:r>
        <w:r>
          <w:tab/>
        </w:r>
        <w:r>
          <w:fldChar w:fldCharType="begin"/>
        </w:r>
        <w:r>
          <w:instrText xml:space="preserve"> PAGEREF _Toc10992 \h </w:instrText>
        </w:r>
        <w:r>
          <w:fldChar w:fldCharType="separate"/>
        </w:r>
        <w:r>
          <w:t>42</w:t>
        </w:r>
        <w:r>
          <w:fldChar w:fldCharType="end"/>
        </w:r>
      </w:hyperlink>
    </w:p>
    <w:p>
      <w:pPr>
        <w:pStyle w:val="TOC2"/>
        <w:tabs>
          <w:tab w:val="right" w:leader="dot" w:pos="8306"/>
        </w:tabs>
      </w:pPr>
      <w:hyperlink w:anchor="_Toc2988" w:history="1">
        <w:r>
          <w:rPr>
            <w:rFonts w:ascii="仿宋" w:eastAsia="仿宋" w:hAnsi="仿宋" w:cs="仿宋" w:hint="eastAsia"/>
            <w:lang w:eastAsia="zh-CN"/>
          </w:rPr>
          <w:t>(一)、建立健全的预算管理制度</w:t>
        </w:r>
        <w:r>
          <w:tab/>
        </w:r>
        <w:r>
          <w:fldChar w:fldCharType="begin"/>
        </w:r>
        <w:r>
          <w:instrText xml:space="preserve"> PAGEREF _Toc2988 \h </w:instrText>
        </w:r>
        <w:r>
          <w:fldChar w:fldCharType="separate"/>
        </w:r>
        <w:r>
          <w:t>42</w:t>
        </w:r>
        <w:r>
          <w:fldChar w:fldCharType="end"/>
        </w:r>
      </w:hyperlink>
    </w:p>
    <w:p>
      <w:pPr>
        <w:pStyle w:val="TOC2"/>
        <w:tabs>
          <w:tab w:val="right" w:leader="dot" w:pos="8306"/>
        </w:tabs>
      </w:pPr>
      <w:hyperlink w:anchor="_Toc1247" w:history="1">
        <w:r>
          <w:rPr>
            <w:rFonts w:ascii="仿宋" w:eastAsia="仿宋" w:hAnsi="仿宋" w:cs="仿宋" w:hint="eastAsia"/>
            <w:lang w:eastAsia="zh-CN"/>
          </w:rPr>
          <w:t>(二)、加强资金流动监控</w:t>
        </w:r>
        <w:r>
          <w:tab/>
        </w:r>
        <w:r>
          <w:fldChar w:fldCharType="begin"/>
        </w:r>
        <w:r>
          <w:instrText xml:space="preserve"> PAGEREF _Toc1247 \h </w:instrText>
        </w:r>
        <w:r>
          <w:fldChar w:fldCharType="separate"/>
        </w:r>
        <w:r>
          <w:t>44</w:t>
        </w:r>
        <w:r>
          <w:fldChar w:fldCharType="end"/>
        </w:r>
      </w:hyperlink>
    </w:p>
    <w:p>
      <w:pPr>
        <w:pStyle w:val="TOC2"/>
        <w:tabs>
          <w:tab w:val="right" w:leader="dot" w:pos="8306"/>
        </w:tabs>
      </w:pPr>
      <w:hyperlink w:anchor="_Toc14337" w:history="1">
        <w:r>
          <w:rPr>
            <w:rFonts w:ascii="仿宋" w:eastAsia="仿宋" w:hAnsi="仿宋" w:cs="仿宋" w:hint="eastAsia"/>
            <w:lang w:eastAsia="zh-CN"/>
          </w:rPr>
          <w:t>(三)、制定完善的风险控制机制</w:t>
        </w:r>
        <w:r>
          <w:tab/>
        </w:r>
        <w:r>
          <w:fldChar w:fldCharType="begin"/>
        </w:r>
        <w:r>
          <w:instrText xml:space="preserve"> PAGEREF _Toc14337 \h </w:instrText>
        </w:r>
        <w:r>
          <w:fldChar w:fldCharType="separate"/>
        </w:r>
        <w:r>
          <w:t>46</w:t>
        </w:r>
        <w:r>
          <w:fldChar w:fldCharType="end"/>
        </w:r>
      </w:hyperlink>
    </w:p>
    <w:p>
      <w:pPr>
        <w:pStyle w:val="TOC2"/>
        <w:tabs>
          <w:tab w:val="right" w:leader="dot" w:pos="8306"/>
        </w:tabs>
      </w:pPr>
      <w:hyperlink w:anchor="_Toc12189" w:history="1">
        <w:r>
          <w:rPr>
            <w:rFonts w:ascii="仿宋" w:eastAsia="仿宋" w:hAnsi="仿宋" w:cs="仿宋" w:hint="eastAsia"/>
            <w:lang w:eastAsia="zh-CN"/>
          </w:rPr>
          <w:t>(四)、优化成本管理</w:t>
        </w:r>
        <w:r>
          <w:tab/>
        </w:r>
        <w:r>
          <w:fldChar w:fldCharType="begin"/>
        </w:r>
        <w:r>
          <w:instrText xml:space="preserve"> PAGEREF _Toc12189 \h </w:instrText>
        </w:r>
        <w:r>
          <w:fldChar w:fldCharType="separate"/>
        </w:r>
        <w:r>
          <w:t>47</w:t>
        </w:r>
        <w:r>
          <w:fldChar w:fldCharType="end"/>
        </w:r>
      </w:hyperlink>
    </w:p>
    <w:p>
      <w:pPr>
        <w:pStyle w:val="TOC1"/>
        <w:tabs>
          <w:tab w:val="right" w:leader="dot" w:pos="8306"/>
        </w:tabs>
      </w:pPr>
      <w:hyperlink w:anchor="_Toc3630" w:history="1">
        <w:r>
          <w:rPr>
            <w:rFonts w:ascii="仿宋" w:eastAsia="仿宋" w:hAnsi="仿宋" w:cs="仿宋" w:hint="eastAsia"/>
            <w:lang w:eastAsia="zh-CN"/>
          </w:rPr>
          <w:t>十一、全钢丝子午胎成形机项目创新与研发</w:t>
        </w:r>
        <w:r>
          <w:tab/>
        </w:r>
        <w:r>
          <w:fldChar w:fldCharType="begin"/>
        </w:r>
        <w:r>
          <w:instrText xml:space="preserve"> PAGEREF _Toc3630 \h </w:instrText>
        </w:r>
        <w:r>
          <w:fldChar w:fldCharType="separate"/>
        </w:r>
        <w:r>
          <w:t>48</w:t>
        </w:r>
        <w:r>
          <w:fldChar w:fldCharType="end"/>
        </w:r>
      </w:hyperlink>
    </w:p>
    <w:p>
      <w:pPr>
        <w:pStyle w:val="TOC2"/>
        <w:tabs>
          <w:tab w:val="right" w:leader="dot" w:pos="8306"/>
        </w:tabs>
      </w:pPr>
      <w:hyperlink w:anchor="_Toc30970" w:history="1">
        <w:r>
          <w:rPr>
            <w:rFonts w:ascii="仿宋" w:eastAsia="仿宋" w:hAnsi="仿宋" w:cs="仿宋" w:hint="eastAsia"/>
            <w:lang w:eastAsia="zh-CN"/>
          </w:rPr>
          <w:t>(一)、创新策略与方向</w:t>
        </w:r>
        <w:r>
          <w:tab/>
        </w:r>
        <w:r>
          <w:fldChar w:fldCharType="begin"/>
        </w:r>
        <w:r>
          <w:instrText xml:space="preserve"> PAGEREF _Toc30970 \h </w:instrText>
        </w:r>
        <w:r>
          <w:fldChar w:fldCharType="separate"/>
        </w:r>
        <w:r>
          <w:t>48</w:t>
        </w:r>
        <w:r>
          <w:fldChar w:fldCharType="end"/>
        </w:r>
      </w:hyperlink>
    </w:p>
    <w:p>
      <w:pPr>
        <w:pStyle w:val="TOC2"/>
        <w:tabs>
          <w:tab w:val="right" w:leader="dot" w:pos="8306"/>
        </w:tabs>
      </w:pPr>
      <w:hyperlink w:anchor="_Toc24843" w:history="1">
        <w:r>
          <w:rPr>
            <w:rFonts w:ascii="仿宋" w:eastAsia="仿宋" w:hAnsi="仿宋" w:cs="仿宋" w:hint="eastAsia"/>
            <w:lang w:eastAsia="zh-CN"/>
          </w:rPr>
          <w:t>(二)、研发规划与投入</w:t>
        </w:r>
        <w:r>
          <w:tab/>
        </w:r>
        <w:r>
          <w:fldChar w:fldCharType="begin"/>
        </w:r>
        <w:r>
          <w:instrText xml:space="preserve"> PAGEREF _Toc24843 \h </w:instrText>
        </w:r>
        <w:r>
          <w:fldChar w:fldCharType="separate"/>
        </w:r>
        <w:r>
          <w:t>50</w:t>
        </w:r>
        <w:r>
          <w:fldChar w:fldCharType="end"/>
        </w:r>
      </w:hyperlink>
    </w:p>
    <w:p>
      <w:pPr>
        <w:pStyle w:val="TOC1"/>
        <w:tabs>
          <w:tab w:val="right" w:leader="dot" w:pos="8306"/>
        </w:tabs>
      </w:pPr>
      <w:hyperlink w:anchor="_Toc15273" w:history="1">
        <w:r>
          <w:rPr>
            <w:rFonts w:ascii="仿宋" w:eastAsia="仿宋" w:hAnsi="仿宋" w:cs="仿宋" w:hint="eastAsia"/>
            <w:lang w:eastAsia="zh-CN"/>
          </w:rPr>
          <w:t>十二、全钢丝子午胎成形机项目计划安排</w:t>
        </w:r>
        <w:r>
          <w:tab/>
        </w:r>
        <w:r>
          <w:fldChar w:fldCharType="begin"/>
        </w:r>
        <w:r>
          <w:instrText xml:space="preserve"> PAGEREF _Toc15273 \h </w:instrText>
        </w:r>
        <w:r>
          <w:fldChar w:fldCharType="separate"/>
        </w:r>
        <w:r>
          <w:t>52</w:t>
        </w:r>
        <w:r>
          <w:fldChar w:fldCharType="end"/>
        </w:r>
      </w:hyperlink>
    </w:p>
    <w:p>
      <w:pPr>
        <w:pStyle w:val="TOC2"/>
        <w:tabs>
          <w:tab w:val="right" w:leader="dot" w:pos="8306"/>
        </w:tabs>
      </w:pPr>
      <w:hyperlink w:anchor="_Toc3792" w:history="1">
        <w:r>
          <w:rPr>
            <w:rFonts w:ascii="仿宋" w:eastAsia="仿宋" w:hAnsi="仿宋" w:cs="仿宋" w:hint="eastAsia"/>
            <w:lang w:eastAsia="zh-CN"/>
          </w:rPr>
          <w:t>(一)、建设周期</w:t>
        </w:r>
        <w:r>
          <w:tab/>
        </w:r>
        <w:r>
          <w:fldChar w:fldCharType="begin"/>
        </w:r>
        <w:r>
          <w:instrText xml:space="preserve"> PAGEREF _Toc3792 \h </w:instrText>
        </w:r>
        <w:r>
          <w:fldChar w:fldCharType="separate"/>
        </w:r>
        <w:r>
          <w:t>52</w:t>
        </w:r>
        <w:r>
          <w:fldChar w:fldCharType="end"/>
        </w:r>
      </w:hyperlink>
    </w:p>
    <w:p>
      <w:pPr>
        <w:pStyle w:val="TOC2"/>
        <w:tabs>
          <w:tab w:val="right" w:leader="dot" w:pos="8306"/>
        </w:tabs>
      </w:pPr>
      <w:hyperlink w:anchor="_Toc23051" w:history="1">
        <w:r>
          <w:rPr>
            <w:rFonts w:ascii="仿宋" w:eastAsia="仿宋" w:hAnsi="仿宋" w:cs="仿宋" w:hint="eastAsia"/>
            <w:lang w:eastAsia="zh-CN"/>
          </w:rPr>
          <w:t>(二)、建设进度</w:t>
        </w:r>
        <w:r>
          <w:tab/>
        </w:r>
        <w:r>
          <w:fldChar w:fldCharType="begin"/>
        </w:r>
        <w:r>
          <w:instrText xml:space="preserve"> PAGEREF _Toc23051 \h </w:instrText>
        </w:r>
        <w:r>
          <w:fldChar w:fldCharType="separate"/>
        </w:r>
        <w:r>
          <w:t>53</w:t>
        </w:r>
        <w:r>
          <w:fldChar w:fldCharType="end"/>
        </w:r>
      </w:hyperlink>
    </w:p>
    <w:p>
      <w:pPr>
        <w:pStyle w:val="TOC2"/>
        <w:tabs>
          <w:tab w:val="right" w:leader="dot" w:pos="8306"/>
        </w:tabs>
      </w:pPr>
      <w:hyperlink w:anchor="_Toc8502" w:history="1">
        <w:r>
          <w:rPr>
            <w:rFonts w:ascii="仿宋" w:eastAsia="仿宋" w:hAnsi="仿宋" w:cs="仿宋" w:hint="eastAsia"/>
            <w:lang w:eastAsia="zh-CN"/>
          </w:rPr>
          <w:t>(三)、进度安排注意事项</w:t>
        </w:r>
        <w:r>
          <w:tab/>
        </w:r>
        <w:r>
          <w:fldChar w:fldCharType="begin"/>
        </w:r>
        <w:r>
          <w:instrText xml:space="preserve"> PAGEREF _Toc8502 \h </w:instrText>
        </w:r>
        <w:r>
          <w:fldChar w:fldCharType="separate"/>
        </w:r>
        <w:r>
          <w:t>54</w:t>
        </w:r>
        <w:r>
          <w:fldChar w:fldCharType="end"/>
        </w:r>
      </w:hyperlink>
    </w:p>
    <w:p>
      <w:pPr>
        <w:pStyle w:val="TOC2"/>
        <w:tabs>
          <w:tab w:val="right" w:leader="dot" w:pos="8306"/>
        </w:tabs>
      </w:pPr>
      <w:hyperlink w:anchor="_Toc11344" w:history="1">
        <w:r>
          <w:rPr>
            <w:rFonts w:ascii="仿宋" w:eastAsia="仿宋" w:hAnsi="仿宋" w:cs="仿宋" w:hint="eastAsia"/>
            <w:lang w:eastAsia="zh-CN"/>
          </w:rPr>
          <w:t>(四)、人力资源配置</w:t>
        </w:r>
        <w:r>
          <w:tab/>
        </w:r>
        <w:r>
          <w:fldChar w:fldCharType="begin"/>
        </w:r>
        <w:r>
          <w:instrText xml:space="preserve"> PAGEREF _Toc11344 \h </w:instrText>
        </w:r>
        <w:r>
          <w:fldChar w:fldCharType="separate"/>
        </w:r>
        <w:r>
          <w:t>55</w:t>
        </w:r>
        <w:r>
          <w:fldChar w:fldCharType="end"/>
        </w:r>
      </w:hyperlink>
    </w:p>
    <w:p>
      <w:pPr>
        <w:pStyle w:val="TOC1"/>
        <w:tabs>
          <w:tab w:val="right" w:leader="dot" w:pos="8306"/>
        </w:tabs>
      </w:pPr>
      <w:hyperlink w:anchor="_Toc6055" w:history="1">
        <w:r>
          <w:rPr>
            <w:rFonts w:ascii="仿宋" w:eastAsia="仿宋" w:hAnsi="仿宋" w:cs="仿宋" w:hint="eastAsia"/>
            <w:lang w:eastAsia="zh-CN"/>
          </w:rPr>
          <w:t>十三、全钢丝子午胎成形机项目实施时间节点</w:t>
        </w:r>
        <w:r>
          <w:tab/>
        </w:r>
        <w:r>
          <w:fldChar w:fldCharType="begin"/>
        </w:r>
        <w:r>
          <w:instrText xml:space="preserve"> PAGEREF _Toc6055 \h </w:instrText>
        </w:r>
        <w:r>
          <w:fldChar w:fldCharType="separate"/>
        </w:r>
        <w:r>
          <w:t>56</w:t>
        </w:r>
        <w:r>
          <w:fldChar w:fldCharType="end"/>
        </w:r>
      </w:hyperlink>
    </w:p>
    <w:p>
      <w:pPr>
        <w:pStyle w:val="TOC2"/>
        <w:tabs>
          <w:tab w:val="right" w:leader="dot" w:pos="8306"/>
        </w:tabs>
      </w:pPr>
      <w:hyperlink w:anchor="_Toc25698" w:history="1">
        <w:r>
          <w:rPr>
            <w:rFonts w:ascii="仿宋" w:eastAsia="仿宋" w:hAnsi="仿宋" w:cs="仿宋" w:hint="eastAsia"/>
            <w:lang w:eastAsia="zh-CN"/>
          </w:rPr>
          <w:t>(一)、全钢丝子午胎成形机项目启动阶段时间节点</w:t>
        </w:r>
        <w:r>
          <w:tab/>
        </w:r>
        <w:r>
          <w:fldChar w:fldCharType="begin"/>
        </w:r>
        <w:r>
          <w:instrText xml:space="preserve"> PAGEREF _Toc25698 \h </w:instrText>
        </w:r>
        <w:r>
          <w:fldChar w:fldCharType="separate"/>
        </w:r>
        <w:r>
          <w:t>56</w:t>
        </w:r>
        <w:r>
          <w:fldChar w:fldCharType="end"/>
        </w:r>
      </w:hyperlink>
    </w:p>
    <w:p>
      <w:pPr>
        <w:pStyle w:val="TOC2"/>
        <w:tabs>
          <w:tab w:val="right" w:leader="dot" w:pos="8306"/>
        </w:tabs>
      </w:pPr>
      <w:hyperlink w:anchor="_Toc29665" w:history="1">
        <w:r>
          <w:rPr>
            <w:rFonts w:ascii="仿宋" w:eastAsia="仿宋" w:hAnsi="仿宋" w:cs="仿宋" w:hint="eastAsia"/>
            <w:lang w:eastAsia="zh-CN"/>
          </w:rPr>
          <w:t>(二)、全钢丝子午胎成形机项目执行阶段时间节点</w:t>
        </w:r>
        <w:r>
          <w:tab/>
        </w:r>
        <w:r>
          <w:fldChar w:fldCharType="begin"/>
        </w:r>
        <w:r>
          <w:instrText xml:space="preserve"> PAGEREF _Toc29665 \h </w:instrText>
        </w:r>
        <w:r>
          <w:fldChar w:fldCharType="separate"/>
        </w:r>
        <w:r>
          <w:t>57</w:t>
        </w:r>
        <w:r>
          <w:fldChar w:fldCharType="end"/>
        </w:r>
      </w:hyperlink>
    </w:p>
    <w:p>
      <w:pPr>
        <w:pStyle w:val="TOC2"/>
        <w:tabs>
          <w:tab w:val="right" w:leader="dot" w:pos="8306"/>
        </w:tabs>
      </w:pPr>
      <w:hyperlink w:anchor="_Toc16001" w:history="1">
        <w:r>
          <w:rPr>
            <w:rFonts w:ascii="仿宋" w:eastAsia="仿宋" w:hAnsi="仿宋" w:cs="仿宋" w:hint="eastAsia"/>
            <w:lang w:eastAsia="zh-CN"/>
          </w:rPr>
          <w:t>(三)、全钢丝子午胎成形机项目完成阶段时间节点</w:t>
        </w:r>
        <w:r>
          <w:tab/>
        </w:r>
        <w:r>
          <w:fldChar w:fldCharType="begin"/>
        </w:r>
        <w:r>
          <w:instrText xml:space="preserve"> PAGEREF _Toc16001 \h </w:instrText>
        </w:r>
        <w:r>
          <w:fldChar w:fldCharType="separate"/>
        </w:r>
        <w:r>
          <w:t>58</w:t>
        </w:r>
        <w:r>
          <w:fldChar w:fldCharType="end"/>
        </w:r>
      </w:hyperlink>
    </w:p>
    <w:p>
      <w:pPr>
        <w:pStyle w:val="TOC1"/>
        <w:tabs>
          <w:tab w:val="right" w:leader="dot" w:pos="8306"/>
        </w:tabs>
      </w:pPr>
      <w:hyperlink w:anchor="_Toc9399" w:history="1">
        <w:r>
          <w:rPr>
            <w:rFonts w:ascii="仿宋" w:eastAsia="仿宋" w:hAnsi="仿宋" w:cs="仿宋" w:hint="eastAsia"/>
            <w:lang w:eastAsia="zh-CN"/>
          </w:rPr>
          <w:t>十四、全钢丝子午胎成形机项目治理与监督</w:t>
        </w:r>
        <w:r>
          <w:tab/>
        </w:r>
        <w:r>
          <w:fldChar w:fldCharType="begin"/>
        </w:r>
        <w:r>
          <w:instrText xml:space="preserve"> PAGEREF _Toc9399 \h </w:instrText>
        </w:r>
        <w:r>
          <w:fldChar w:fldCharType="separate"/>
        </w:r>
        <w:r>
          <w:t>60</w:t>
        </w:r>
        <w:r>
          <w:fldChar w:fldCharType="end"/>
        </w:r>
      </w:hyperlink>
    </w:p>
    <w:p>
      <w:pPr>
        <w:pStyle w:val="TOC2"/>
        <w:tabs>
          <w:tab w:val="right" w:leader="dot" w:pos="8306"/>
        </w:tabs>
      </w:pPr>
      <w:hyperlink w:anchor="_Toc19328" w:history="1">
        <w:r>
          <w:rPr>
            <w:rFonts w:ascii="仿宋" w:eastAsia="仿宋" w:hAnsi="仿宋" w:cs="仿宋" w:hint="eastAsia"/>
            <w:lang w:eastAsia="zh-CN"/>
          </w:rPr>
          <w:t>(一)、全钢丝子午胎成形机项目治理结构</w:t>
        </w:r>
        <w:r>
          <w:tab/>
        </w:r>
        <w:r>
          <w:fldChar w:fldCharType="begin"/>
        </w:r>
        <w:r>
          <w:instrText xml:space="preserve"> PAGEREF _Toc19328 \h </w:instrText>
        </w:r>
        <w:r>
          <w:fldChar w:fldCharType="separate"/>
        </w:r>
        <w:r>
          <w:t>60</w:t>
        </w:r>
        <w:r>
          <w:fldChar w:fldCharType="end"/>
        </w:r>
      </w:hyperlink>
    </w:p>
    <w:p>
      <w:pPr>
        <w:pStyle w:val="TOC2"/>
        <w:tabs>
          <w:tab w:val="right" w:leader="dot" w:pos="8306"/>
        </w:tabs>
      </w:pPr>
      <w:hyperlink w:anchor="_Toc2007" w:history="1">
        <w:r>
          <w:rPr>
            <w:rFonts w:ascii="仿宋" w:eastAsia="仿宋" w:hAnsi="仿宋" w:cs="仿宋" w:hint="eastAsia"/>
            <w:lang w:eastAsia="zh-CN"/>
          </w:rPr>
          <w:t>(二)、监督与审计</w:t>
        </w:r>
        <w:r>
          <w:tab/>
        </w:r>
        <w:r>
          <w:fldChar w:fldCharType="begin"/>
        </w:r>
        <w:r>
          <w:instrText xml:space="preserve"> PAGEREF _Toc2007 \h </w:instrText>
        </w:r>
        <w:r>
          <w:fldChar w:fldCharType="separate"/>
        </w:r>
        <w:r>
          <w:t>61</w:t>
        </w:r>
        <w:r>
          <w:fldChar w:fldCharType="end"/>
        </w:r>
      </w:hyperlink>
    </w:p>
    <w:p>
      <w:pPr>
        <w:pStyle w:val="TOC1"/>
        <w:tabs>
          <w:tab w:val="right" w:leader="dot" w:pos="8306"/>
        </w:tabs>
      </w:pPr>
      <w:hyperlink w:anchor="_Toc18928" w:history="1">
        <w:r>
          <w:rPr>
            <w:rFonts w:ascii="仿宋" w:eastAsia="仿宋" w:hAnsi="仿宋" w:cs="仿宋" w:hint="eastAsia"/>
            <w:lang w:eastAsia="zh-CN"/>
          </w:rPr>
          <w:t>十五、全钢丝子午胎成形机项目变更管理</w:t>
        </w:r>
        <w:r>
          <w:tab/>
        </w:r>
        <w:r>
          <w:fldChar w:fldCharType="begin"/>
        </w:r>
        <w:r>
          <w:instrText xml:space="preserve"> PAGEREF _Toc18928 \h </w:instrText>
        </w:r>
        <w:r>
          <w:fldChar w:fldCharType="separate"/>
        </w:r>
        <w:r>
          <w:t>63</w:t>
        </w:r>
        <w:r>
          <w:fldChar w:fldCharType="end"/>
        </w:r>
      </w:hyperlink>
    </w:p>
    <w:p>
      <w:pPr>
        <w:pStyle w:val="TOC2"/>
        <w:tabs>
          <w:tab w:val="right" w:leader="dot" w:pos="8306"/>
        </w:tabs>
      </w:pPr>
      <w:hyperlink w:anchor="_Toc17082" w:history="1">
        <w:r>
          <w:rPr>
            <w:rFonts w:ascii="仿宋" w:eastAsia="仿宋" w:hAnsi="仿宋" w:cs="仿宋" w:hint="eastAsia"/>
            <w:lang w:eastAsia="zh-CN"/>
          </w:rPr>
          <w:t>(一)、变更申请与评估</w:t>
        </w:r>
        <w:r>
          <w:tab/>
        </w:r>
        <w:r>
          <w:fldChar w:fldCharType="begin"/>
        </w:r>
        <w:r>
          <w:instrText xml:space="preserve"> PAGEREF _Toc17082 \h </w:instrText>
        </w:r>
        <w:r>
          <w:fldChar w:fldCharType="separate"/>
        </w:r>
        <w:r>
          <w:t>63</w:t>
        </w:r>
        <w:r>
          <w:fldChar w:fldCharType="end"/>
        </w:r>
      </w:hyperlink>
    </w:p>
    <w:p>
      <w:pPr>
        <w:pStyle w:val="TOC2"/>
        <w:tabs>
          <w:tab w:val="right" w:leader="dot" w:pos="8306"/>
        </w:tabs>
      </w:pPr>
      <w:hyperlink w:anchor="_Toc28110" w:history="1">
        <w:r>
          <w:rPr>
            <w:rFonts w:ascii="仿宋" w:eastAsia="仿宋" w:hAnsi="仿宋" w:cs="仿宋" w:hint="eastAsia"/>
            <w:lang w:eastAsia="zh-CN"/>
          </w:rPr>
          <w:t>(二)、变更实施与控制</w:t>
        </w:r>
        <w:r>
          <w:tab/>
        </w:r>
        <w:r>
          <w:fldChar w:fldCharType="begin"/>
        </w:r>
        <w:r>
          <w:instrText xml:space="preserve"> PAGEREF _Toc28110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1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909"/>
      <w:r>
        <w:rPr>
          <w:rFonts w:ascii="仿宋" w:eastAsia="仿宋" w:hAnsi="仿宋" w:cs="仿宋" w:hint="eastAsia"/>
          <w:sz w:val="28"/>
          <w:lang w:eastAsia="zh-CN"/>
        </w:rPr>
        <w:t>一、全钢丝子午胎成形机项目文档管理</w:t>
      </w:r>
      <w:bookmarkEnd w:id="2"/>
    </w:p>
    <w:p>
      <w:pPr>
        <w:pStyle w:val="Heading2"/>
        <w:rPr>
          <w:rFonts w:ascii="仿宋" w:eastAsia="仿宋" w:hAnsi="仿宋" w:cs="仿宋" w:hint="eastAsia"/>
          <w:lang w:eastAsia="zh-CN"/>
        </w:rPr>
      </w:pPr>
      <w:bookmarkStart w:id="3" w:name="_Toc4082"/>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全钢丝子午胎成形机项目高度重视文档的质量和准确性，以支持全钢丝子午胎成形机项目的各项活动和决策。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文档的编制始于全钢丝子午胎成形机项目计划的初期，我们制定了详细的文档编制计划，明确了每个文档的内容、格式和编写责任人。在全钢丝子午胎成形机项目启动阶段，我们首先编制了全钢丝子午胎成形机项目章程，明确定义了全钢丝子午胎成形机项目的目标、范围、风险等关键要素。随后，全钢丝子午胎成形机项目团队根据计划陆续编制了需求文档、设计文档、测试文档等各类文档，确保全钢丝子午胎成形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全钢丝子午胎成形机项目管理中的重要环节，旨在确保全钢丝子午胎成形机项目文档符合质量标准和全钢丝子午胎成形机项目需求。在全钢丝子午胎成形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全钢丝子午胎成形机项目相关利益方和专业领域的专家对文档进行独立审查。这有助于获取更全面、客观的反馈，确保全钢丝子午胎成形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在文档编制与审查方面建立了严格的管理机制，通过规范的流程和多维度的审查，确保全钢丝子午胎成形机项目文档的质量、准确性和可靠性，为全钢丝子午胎成形机项目的顺利推进提供了有力支持。</w:t>
      </w:r>
    </w:p>
    <w:p>
      <w:pPr>
        <w:pStyle w:val="Heading2"/>
        <w:ind w:firstLine="560" w:firstLineChars="200"/>
        <w:rPr>
          <w:rFonts w:ascii="仿宋" w:eastAsia="仿宋" w:hAnsi="仿宋" w:cs="仿宋" w:hint="eastAsia"/>
          <w:sz w:val="28"/>
          <w:lang w:eastAsia="zh-CN"/>
        </w:rPr>
      </w:pPr>
      <w:bookmarkStart w:id="4" w:name="_Toc23486"/>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在全钢丝子午胎成形机项目中，我们致力于优化文档发布与分发过程，以确保信息的高效传递和团队间协作的顺畅进行。以下是我们采取的关键优化策略：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我们通过多渠道发布文档，包括电子邮件、全钢丝子午胎成形机项目管理平台、内部网站等，以满足不同团队成员的偏好和需求。多渠道发布确保了信息的全面覆盖。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我们采用了精细的权限控制，确保只有授权人员可以访问敏感信息。这种安全措施保护了全钢丝子午胎成形机项目文档的机密性，防止了未经授权的信息泄露。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381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全钢丝子午胎成形机项目生命周期中一个至关重要的环节，直接关系到全钢丝子午胎成形机项目信息的长期保存和历史记录的完整性。在全钢丝子午胎成形机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7612"/>
      <w:r>
        <w:rPr>
          <w:rFonts w:ascii="仿宋" w:eastAsia="仿宋" w:hAnsi="仿宋" w:cs="仿宋" w:hint="eastAsia"/>
          <w:sz w:val="28"/>
          <w:lang w:eastAsia="zh-CN"/>
        </w:rPr>
        <w:t>二、全钢丝子午胎成形机项目危机管理</w:t>
      </w:r>
      <w:bookmarkEnd w:id="6"/>
    </w:p>
    <w:p>
      <w:pPr>
        <w:pStyle w:val="Heading2"/>
        <w:rPr>
          <w:rFonts w:ascii="仿宋" w:eastAsia="仿宋" w:hAnsi="仿宋" w:cs="仿宋" w:hint="eastAsia"/>
          <w:lang w:eastAsia="zh-CN"/>
        </w:rPr>
      </w:pPr>
      <w:bookmarkStart w:id="7" w:name="_Toc15416"/>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全钢丝子午胎成形机项目危机管理中，危机预警与识别是确保全钢丝子午胎成形机项目稳健运行的核心步骤。通过建立全面的监测机制，全钢丝子午胎成形机项目团队旨在及时发现和理解潜在的风险和危机因素，以便采取及时的预防和应对措施，确保全钢丝子午胎成形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全钢丝子午胎成形机项目团队全面分析了整个全钢丝子午胎成形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全钢丝子午胎成形机项目团队着重于明确定义全钢丝子午胎成形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全钢丝子午胎成形机项目进展的持续监控，团队能够及时发现潜在问题并作出迅速反应。全钢丝子午胎成形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全钢丝子午胎成形机项目得以更有序、可控地推进。</w:t>
      </w:r>
    </w:p>
    <w:p>
      <w:pPr>
        <w:pStyle w:val="Heading2"/>
        <w:ind w:firstLine="560" w:firstLineChars="200"/>
        <w:rPr>
          <w:rFonts w:ascii="仿宋" w:eastAsia="仿宋" w:hAnsi="仿宋" w:cs="仿宋" w:hint="eastAsia"/>
          <w:sz w:val="28"/>
          <w:lang w:eastAsia="zh-CN"/>
        </w:rPr>
      </w:pPr>
      <w:bookmarkStart w:id="8" w:name="_Toc13547"/>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在危机发生时，全钢丝子午胎成形机项目团队立即行动，成立了应急小组。该小组的任务是迅速制定并实施紧急应对措施，以最小化潜在损失。以下是采取的主要措施：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暂停全钢丝子午胎成形机项目进度：为遏制危机蔓延，全钢丝子午胎成形机项目暂时停止进行，以便全面评估当前状况。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资源重新分配：重新评估全钢丝子午胎成形机项目资源的分配，确保最大限度地减小损失。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实时沟通：与关键利益相关者建立实时沟通机制，向他们传递全钢丝子午胎成形机项目危机的实际状况，保障全钢丝子午胎成形机项目核心利益。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在紧急应对的同时，全钢丝子午胎成形机项目团队强调了团队协作和有效沟通的重要性。以下是团队协作的关键举措：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信息共享机制：建立了信息共享平台，确保团队成员能够及时获取全钢丝子午胎成形机项目危机的实时信息。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领导者沟通：全钢丝子午胎成形机项目领导者通过定期会议和即时沟通工具，指导团队应对危机，保持团队稳定运行。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随着危机得到初步控制，全钢丝子午胎成形机项目团队转向制定恢复计划，以确保全钢丝子午胎成形机项目能够从中迅速恢复。主要恢复计划包括：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修复受损的进度计划：重新评估全钢丝子午胎成形机项目进度，制定修复计划，确保全钢丝子午胎成形机项目尽快回归正常进程。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重新调整资源分配：优化资源分配，确保全钢丝子午胎成形机项目在有限资源下高效运转。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风险管理机制加强：对全钢丝子午胎成形机项目风险进行全面评估，制定更强化的风险管理策略，以预防未来可能的危机。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28314"/>
      <w:r>
        <w:rPr>
          <w:rFonts w:ascii="仿宋" w:eastAsia="仿宋" w:hAnsi="仿宋" w:cs="仿宋" w:hint="eastAsia"/>
          <w:sz w:val="28"/>
          <w:lang w:eastAsia="zh-CN"/>
        </w:rPr>
        <w:t>三、全钢丝子午胎成形机项目土建工程</w:t>
      </w:r>
      <w:bookmarkEnd w:id="9"/>
    </w:p>
    <w:p>
      <w:pPr>
        <w:pStyle w:val="Heading2"/>
        <w:rPr>
          <w:rFonts w:ascii="仿宋" w:eastAsia="仿宋" w:hAnsi="仿宋" w:cs="仿宋" w:hint="eastAsia"/>
          <w:lang w:eastAsia="zh-CN"/>
        </w:rPr>
      </w:pPr>
      <w:bookmarkStart w:id="10" w:name="_Toc21544"/>
      <w:r>
        <w:rPr>
          <w:rFonts w:ascii="仿宋" w:eastAsia="仿宋" w:hAnsi="仿宋" w:cs="仿宋" w:hint="eastAsia"/>
          <w:lang w:eastAsia="zh-CN"/>
        </w:rPr>
        <w:t>(一)、建筑工程设计原则</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在全钢丝子午胎成形机项目的建筑工程设计中，我们将秉承一系列重要的设计原则，以确保全钢丝子午胎成形机项目建筑在功能、美观、可持续性等方面达到最佳效果。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功能性优先：</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首要原则是确保建筑的功能性得到最大化的发挥。我们将充分理解全钢丝子午胎成形机项目的实际需求，合理布局各个功能区域，保证建筑在满足业务需求的同时，提供高效的工作环境。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在建筑设计中，我们将综合考虑建设和运营成本。通过精细的经济效益分析，确保设计方案在高效利用资源的同时，对全钢丝子午胎成形机项目的长期盈利能力有积极的贡献。</w:t>
      </w:r>
    </w:p>
    <w:p>
      <w:pPr>
        <w:pStyle w:val="Heading2"/>
        <w:ind w:firstLine="560" w:firstLineChars="200"/>
        <w:rPr>
          <w:rFonts w:ascii="仿宋" w:eastAsia="仿宋" w:hAnsi="仿宋" w:cs="仿宋" w:hint="eastAsia"/>
          <w:sz w:val="28"/>
          <w:lang w:eastAsia="zh-CN"/>
        </w:rPr>
      </w:pPr>
      <w:bookmarkStart w:id="11" w:name="_Toc12764"/>
      <w:r>
        <w:rPr>
          <w:rFonts w:ascii="仿宋" w:eastAsia="仿宋" w:hAnsi="仿宋" w:cs="仿宋" w:hint="eastAsia"/>
          <w:sz w:val="28"/>
          <w:lang w:eastAsia="zh-CN"/>
        </w:rPr>
        <w:t>(二)、土建工程设计年限及安全等级</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钢丝子午胎成形机项目的土建工程设计中，我们将精准设定设计年限，结合全钢丝子午胎成形机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全钢丝子午胎成形机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2" w:name="_Toc23321"/>
      <w:r>
        <w:rPr>
          <w:rFonts w:ascii="仿宋" w:eastAsia="仿宋" w:hAnsi="仿宋" w:cs="仿宋" w:hint="eastAsia"/>
          <w:sz w:val="28"/>
          <w:lang w:eastAsia="zh-CN"/>
        </w:rPr>
        <w:t>(三)、建筑工程设计总体要求</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全钢丝子午胎成形机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全钢丝子午胎成形机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全钢丝子午胎成形机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3" w:name="_Toc4101"/>
      <w:r>
        <w:rPr>
          <w:rFonts w:ascii="仿宋" w:eastAsia="仿宋" w:hAnsi="仿宋" w:cs="仿宋" w:hint="eastAsia"/>
          <w:sz w:val="28"/>
          <w:lang w:eastAsia="zh-CN"/>
        </w:rPr>
        <w:t>(四)、土建工程建设指标</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本期工程全钢丝子午胎成形机项目预计总建筑面积XXX平方米，其中：计容建筑面积XXX平方米，计划建筑工程投资XX万元，占全钢丝子午胎成形机项目总投资的XX%。</w:t>
      </w:r>
    </w:p>
    <w:p>
      <w:pPr>
        <w:pStyle w:val="Heading1"/>
        <w:ind w:firstLine="560" w:firstLineChars="200"/>
        <w:rPr>
          <w:rFonts w:ascii="仿宋" w:eastAsia="仿宋" w:hAnsi="仿宋" w:cs="仿宋" w:hint="eastAsia"/>
          <w:sz w:val="28"/>
          <w:lang w:eastAsia="zh-CN"/>
        </w:rPr>
      </w:pPr>
      <w:bookmarkStart w:id="14" w:name="_Toc14412"/>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8069"/>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全钢丝子午胎成形机项目的主要产品是XXXX，预计年产值为XXX万元。这一产品在市场中占据着重要的地位，其广泛的应用范围使得该全钢丝子午胎成形机项目的市场前景非常广阔。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全钢丝子午胎成形机项目的xxx产品作为重要的原材料之一，将在多个领域发挥关键作用。其在建筑、交通、能源等方面的广泛应用将为整个产业链提供强大的支持，形成产业协同效应。全钢丝子午胎成形机项目的年产值XXX万XXX万XXX万万元不仅反映了其在市场上的巨大潜力，更预示着它对国民经济的积极贡献。这种关联度高、涉及面广的产业关系，使得该全钢丝子午胎成形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7168"/>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总征地面积为XXXX平方米，相当于约XX.XX亩，其中净用地面积为XXXX平方米，红线范围内相当于约XX.XX亩。这一用地规模充分考虑了全钢丝子午胎成形机项目的建设需求，保障了全钢丝子午胎成形机项目在合适的空间内得以充分发展。全钢丝子午胎成形机项目规划的总建筑面积为XXXX平方米，其中主体工程建设占XXXX平方米，计容建筑面积达XXXX平方米。预计建筑工程的投资将达到XXXX万元，为全钢丝子午胎成形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全钢丝子午胎成形机项目计划购置的设备共计XXXX台（套），设备购置费用为XXXX万元。这一设备购置计划充分考虑到全钢丝子午胎成形机项目的生产需求和技术要求，确保了全钢丝子午胎成形机项目在生产运营中具备先进的技术装备和高效的生产能力。设备的合理配置将为全钢丝子午胎成形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全钢丝子午胎成形机项目计划总投资为XXXX万元，预计年实现营业收入为XXXX万元。这一产能规模的设定旨在确保全钢丝子午胎成形机项目能够在投资与回报之间取得平衡，实现长期可持续的发展。全钢丝子午胎成形机项目的总投资充分考虑到各个方面的需求，包括用地建设、设备购置等多个环节，以确保全钢丝子午胎成形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26664"/>
      <w:r>
        <w:rPr>
          <w:rFonts w:ascii="仿宋" w:eastAsia="仿宋" w:hAnsi="仿宋" w:cs="仿宋" w:hint="eastAsia"/>
          <w:sz w:val="28"/>
          <w:lang w:eastAsia="zh-CN"/>
        </w:rPr>
        <w:t>五、全钢丝子午胎成形机项目选址可行性分析</w:t>
      </w:r>
      <w:bookmarkEnd w:id="17"/>
    </w:p>
    <w:p>
      <w:pPr>
        <w:pStyle w:val="Heading2"/>
        <w:rPr>
          <w:rFonts w:ascii="仿宋" w:eastAsia="仿宋" w:hAnsi="仿宋" w:cs="仿宋" w:hint="eastAsia"/>
          <w:lang w:eastAsia="zh-CN"/>
        </w:rPr>
      </w:pPr>
      <w:bookmarkStart w:id="18" w:name="_Toc30839"/>
      <w:r>
        <w:rPr>
          <w:rFonts w:ascii="仿宋" w:eastAsia="仿宋" w:hAnsi="仿宋" w:cs="仿宋" w:hint="eastAsia"/>
          <w:lang w:eastAsia="zh-CN"/>
        </w:rPr>
        <w:t>(一)、全钢丝子午胎成形机项目选址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该全钢丝子午胎成形机项目选址位于XX省XX市XX区XXX街道</w:t>
      </w:r>
    </w:p>
    <w:p>
      <w:pPr>
        <w:pStyle w:val="Heading2"/>
        <w:ind w:firstLine="560" w:firstLineChars="200"/>
        <w:rPr>
          <w:rFonts w:ascii="仿宋" w:eastAsia="仿宋" w:hAnsi="仿宋" w:cs="仿宋" w:hint="eastAsia"/>
          <w:sz w:val="28"/>
          <w:lang w:eastAsia="zh-CN"/>
        </w:rPr>
      </w:pPr>
      <w:bookmarkStart w:id="19" w:name="_Toc31875"/>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全钢丝子午胎成形机项目的征地面积将根据全钢丝子午胎成形机项目的实际规模和需求进行精确规划。具体面积XXX平方米，旨在确保全钢丝子午胎成形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净用地面积是在征地面积基础上去除不可利用面积后的实际可开发用地。具体面积XXX平方米，考虑到环保、交通、安全等多方面因素，以确保全钢丝子午胎成形机项目在整体利用效率上达到最优。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全钢丝子午胎成形机项目计划建设的建筑总规模具体面积XXX平方米。这一规模的确定综合考虑了全钢丝子午胎成形机项目的性质、规模，以及城市规划的相关要求，确保建筑布局与周边环境协调一致。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绿地率： 绿地率是全钢丝子午胎成形机项目用地中被规划为绿地的比例。具体面积XXX平方米，旨在通过合理规划绿地，改善全钢丝子午胎成形机项目周边环境，提升居民生活质量，并符合城市整体绿化规划。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容积率是用地上可以建设的建筑总体积与用地面积之比。具体面积XXX，通过合理的容积率规划，确保全钢丝子午胎成形机项目建筑规模与周边环境和谐共生。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全钢丝子午胎成形机项目选址与当地城市规划相一致，具体面积XXX平方米。通过与城市规划部门深入沟通，确保全钢丝子午胎成形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全钢丝子午胎成形机项目选址符合当地产业政策，具体面积XXX平方米。这包括全钢丝子午胎成形机项目对当地经济的促进作用，以及对相关产业的带动效应，确保全钢丝子午胎成形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用地总体要求必须符合环保和可持续发展的原则，具体面积XXX平方米。通过采用绿色建筑设计、节能减排等措施，确保全钢丝子午胎成形机项目在建设和运营过程中对环境的影响最小化，达到可持续发展的要求。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确保全钢丝子午胎成形机项目选址具备必要的公共设施配套，具体面积XXX平方米。这包括交通便利性、教育、医疗等基础设施，以提高居民生活品质，使得全钢丝子午胎成形机项目选址更具吸引力。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https://d.book118.com/018111111024006034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全钢丝子午胎成形机项目计划设计方案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D83F15"/>
    <w:rsid w:val="55D83F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811111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2024-02-01T22:01:00Z</dcterms:created>
  <dcterms:modified xsi:type="dcterms:W3CDTF">2024-02-01T22:01:56Z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D90D07C5E4884093B43E1539914EFB89_11</vt:lpwstr>
  </property>
  <property fmtid="{D5CDD505-2E9C-101B-9397-08002B2CF9AE}" pid="3" name="KSOProductBuildVer">
    <vt:lpwstr>2052-12.1.0.16250</vt:lpwstr>
  </property>
</Properties>
</file>