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门桥式起重机项目计划设计方案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723" w:history="1">
        <w:r>
          <w:rPr>
            <w:rFonts w:ascii="仿宋" w:eastAsia="仿宋" w:hAnsi="仿宋" w:cs="仿宋" w:hint="eastAsia"/>
            <w:lang w:eastAsia="zh-CN"/>
          </w:rPr>
          <w:t>序言</w:t>
        </w:r>
        <w:r>
          <w:tab/>
        </w:r>
        <w:r>
          <w:fldChar w:fldCharType="begin"/>
        </w:r>
        <w:r>
          <w:instrText xml:space="preserve"> PAGEREF _Toc22723 \h </w:instrText>
        </w:r>
        <w:r>
          <w:fldChar w:fldCharType="separate"/>
        </w:r>
        <w:r>
          <w:t>3</w:t>
        </w:r>
        <w:r>
          <w:fldChar w:fldCharType="end"/>
        </w:r>
      </w:hyperlink>
    </w:p>
    <w:p>
      <w:pPr>
        <w:pStyle w:val="TOC1"/>
        <w:tabs>
          <w:tab w:val="right" w:leader="dot" w:pos="8306"/>
        </w:tabs>
      </w:pPr>
      <w:hyperlink w:anchor="_Toc17461" w:history="1">
        <w:r>
          <w:rPr>
            <w:rFonts w:ascii="仿宋" w:eastAsia="仿宋" w:hAnsi="仿宋" w:cs="仿宋" w:hint="eastAsia"/>
            <w:lang w:eastAsia="zh-CN"/>
          </w:rPr>
          <w:t>一、门桥式起重机项目土建工程</w:t>
        </w:r>
        <w:r>
          <w:tab/>
        </w:r>
        <w:r>
          <w:fldChar w:fldCharType="begin"/>
        </w:r>
        <w:r>
          <w:instrText xml:space="preserve"> PAGEREF _Toc17461 \h </w:instrText>
        </w:r>
        <w:r>
          <w:fldChar w:fldCharType="separate"/>
        </w:r>
        <w:r>
          <w:t>3</w:t>
        </w:r>
        <w:r>
          <w:fldChar w:fldCharType="end"/>
        </w:r>
      </w:hyperlink>
    </w:p>
    <w:p>
      <w:pPr>
        <w:pStyle w:val="TOC2"/>
        <w:tabs>
          <w:tab w:val="right" w:leader="dot" w:pos="8306"/>
        </w:tabs>
      </w:pPr>
      <w:hyperlink w:anchor="_Toc26880" w:history="1">
        <w:r>
          <w:rPr>
            <w:rFonts w:ascii="仿宋" w:eastAsia="仿宋" w:hAnsi="仿宋" w:cs="仿宋" w:hint="eastAsia"/>
            <w:lang w:eastAsia="zh-CN"/>
          </w:rPr>
          <w:t>(一)、建筑工程设计原则</w:t>
        </w:r>
        <w:r>
          <w:tab/>
        </w:r>
        <w:r>
          <w:fldChar w:fldCharType="begin"/>
        </w:r>
        <w:r>
          <w:instrText xml:space="preserve"> PAGEREF _Toc26880 \h </w:instrText>
        </w:r>
        <w:r>
          <w:fldChar w:fldCharType="separate"/>
        </w:r>
        <w:r>
          <w:t>3</w:t>
        </w:r>
        <w:r>
          <w:fldChar w:fldCharType="end"/>
        </w:r>
      </w:hyperlink>
    </w:p>
    <w:p>
      <w:pPr>
        <w:pStyle w:val="TOC2"/>
        <w:tabs>
          <w:tab w:val="right" w:leader="dot" w:pos="8306"/>
        </w:tabs>
      </w:pPr>
      <w:hyperlink w:anchor="_Toc26414" w:history="1">
        <w:r>
          <w:rPr>
            <w:rFonts w:ascii="仿宋" w:eastAsia="仿宋" w:hAnsi="仿宋" w:cs="仿宋" w:hint="eastAsia"/>
            <w:lang w:eastAsia="zh-CN"/>
          </w:rPr>
          <w:t>(二)、土建工程设计年限及安全等级</w:t>
        </w:r>
        <w:r>
          <w:tab/>
        </w:r>
        <w:r>
          <w:fldChar w:fldCharType="begin"/>
        </w:r>
        <w:r>
          <w:instrText xml:space="preserve"> PAGEREF _Toc26414 \h </w:instrText>
        </w:r>
        <w:r>
          <w:fldChar w:fldCharType="separate"/>
        </w:r>
        <w:r>
          <w:t>4</w:t>
        </w:r>
        <w:r>
          <w:fldChar w:fldCharType="end"/>
        </w:r>
      </w:hyperlink>
    </w:p>
    <w:p>
      <w:pPr>
        <w:pStyle w:val="TOC2"/>
        <w:tabs>
          <w:tab w:val="right" w:leader="dot" w:pos="8306"/>
        </w:tabs>
      </w:pPr>
      <w:hyperlink w:anchor="_Toc289" w:history="1">
        <w:r>
          <w:rPr>
            <w:rFonts w:ascii="仿宋" w:eastAsia="仿宋" w:hAnsi="仿宋" w:cs="仿宋" w:hint="eastAsia"/>
            <w:lang w:eastAsia="zh-CN"/>
          </w:rPr>
          <w:t>(三)、建筑工程设计总体要求</w:t>
        </w:r>
        <w:r>
          <w:tab/>
        </w:r>
        <w:r>
          <w:fldChar w:fldCharType="begin"/>
        </w:r>
        <w:r>
          <w:instrText xml:space="preserve"> PAGEREF _Toc289 \h </w:instrText>
        </w:r>
        <w:r>
          <w:fldChar w:fldCharType="separate"/>
        </w:r>
        <w:r>
          <w:t>5</w:t>
        </w:r>
        <w:r>
          <w:fldChar w:fldCharType="end"/>
        </w:r>
      </w:hyperlink>
    </w:p>
    <w:p>
      <w:pPr>
        <w:pStyle w:val="TOC2"/>
        <w:tabs>
          <w:tab w:val="right" w:leader="dot" w:pos="8306"/>
        </w:tabs>
      </w:pPr>
      <w:hyperlink w:anchor="_Toc10049" w:history="1">
        <w:r>
          <w:rPr>
            <w:rFonts w:ascii="仿宋" w:eastAsia="仿宋" w:hAnsi="仿宋" w:cs="仿宋" w:hint="eastAsia"/>
            <w:lang w:eastAsia="zh-CN"/>
          </w:rPr>
          <w:t>(四)、土建工程建设指标</w:t>
        </w:r>
        <w:r>
          <w:tab/>
        </w:r>
        <w:r>
          <w:fldChar w:fldCharType="begin"/>
        </w:r>
        <w:r>
          <w:instrText xml:space="preserve"> PAGEREF _Toc10049 \h </w:instrText>
        </w:r>
        <w:r>
          <w:fldChar w:fldCharType="separate"/>
        </w:r>
        <w:r>
          <w:t>6</w:t>
        </w:r>
        <w:r>
          <w:fldChar w:fldCharType="end"/>
        </w:r>
      </w:hyperlink>
    </w:p>
    <w:p>
      <w:pPr>
        <w:pStyle w:val="TOC1"/>
        <w:tabs>
          <w:tab w:val="right" w:leader="dot" w:pos="8306"/>
        </w:tabs>
      </w:pPr>
      <w:hyperlink w:anchor="_Toc1195" w:history="1">
        <w:r>
          <w:rPr>
            <w:rFonts w:ascii="仿宋" w:eastAsia="仿宋" w:hAnsi="仿宋" w:cs="仿宋" w:hint="eastAsia"/>
            <w:lang w:eastAsia="zh-CN"/>
          </w:rPr>
          <w:t>二、门桥式起重机项目绩效评估</w:t>
        </w:r>
        <w:r>
          <w:tab/>
        </w:r>
        <w:r>
          <w:fldChar w:fldCharType="begin"/>
        </w:r>
        <w:r>
          <w:instrText xml:space="preserve"> PAGEREF _Toc1195 \h </w:instrText>
        </w:r>
        <w:r>
          <w:fldChar w:fldCharType="separate"/>
        </w:r>
        <w:r>
          <w:t>6</w:t>
        </w:r>
        <w:r>
          <w:fldChar w:fldCharType="end"/>
        </w:r>
      </w:hyperlink>
    </w:p>
    <w:p>
      <w:pPr>
        <w:pStyle w:val="TOC2"/>
        <w:tabs>
          <w:tab w:val="right" w:leader="dot" w:pos="8306"/>
        </w:tabs>
      </w:pPr>
      <w:hyperlink w:anchor="_Toc14845" w:history="1">
        <w:r>
          <w:rPr>
            <w:rFonts w:ascii="仿宋" w:eastAsia="仿宋" w:hAnsi="仿宋" w:cs="仿宋" w:hint="eastAsia"/>
            <w:lang w:eastAsia="zh-CN"/>
          </w:rPr>
          <w:t>(一)、绩效评估指标</w:t>
        </w:r>
        <w:r>
          <w:tab/>
        </w:r>
        <w:r>
          <w:fldChar w:fldCharType="begin"/>
        </w:r>
        <w:r>
          <w:instrText xml:space="preserve"> PAGEREF _Toc14845 \h </w:instrText>
        </w:r>
        <w:r>
          <w:fldChar w:fldCharType="separate"/>
        </w:r>
        <w:r>
          <w:t>6</w:t>
        </w:r>
        <w:r>
          <w:fldChar w:fldCharType="end"/>
        </w:r>
      </w:hyperlink>
    </w:p>
    <w:p>
      <w:pPr>
        <w:pStyle w:val="TOC2"/>
        <w:tabs>
          <w:tab w:val="right" w:leader="dot" w:pos="8306"/>
        </w:tabs>
      </w:pPr>
      <w:hyperlink w:anchor="_Toc14982" w:history="1">
        <w:r>
          <w:rPr>
            <w:rFonts w:ascii="仿宋" w:eastAsia="仿宋" w:hAnsi="仿宋" w:cs="仿宋" w:hint="eastAsia"/>
            <w:lang w:eastAsia="zh-CN"/>
          </w:rPr>
          <w:t>(二)、绩效评估方法</w:t>
        </w:r>
        <w:r>
          <w:tab/>
        </w:r>
        <w:r>
          <w:fldChar w:fldCharType="begin"/>
        </w:r>
        <w:r>
          <w:instrText xml:space="preserve"> PAGEREF _Toc14982 \h </w:instrText>
        </w:r>
        <w:r>
          <w:fldChar w:fldCharType="separate"/>
        </w:r>
        <w:r>
          <w:t>7</w:t>
        </w:r>
        <w:r>
          <w:fldChar w:fldCharType="end"/>
        </w:r>
      </w:hyperlink>
    </w:p>
    <w:p>
      <w:pPr>
        <w:pStyle w:val="TOC2"/>
        <w:tabs>
          <w:tab w:val="right" w:leader="dot" w:pos="8306"/>
        </w:tabs>
      </w:pPr>
      <w:hyperlink w:anchor="_Toc31713" w:history="1">
        <w:r>
          <w:rPr>
            <w:rFonts w:ascii="仿宋" w:eastAsia="仿宋" w:hAnsi="仿宋" w:cs="仿宋" w:hint="eastAsia"/>
            <w:lang w:eastAsia="zh-CN"/>
          </w:rPr>
          <w:t>(三)、绩效评估周期</w:t>
        </w:r>
        <w:r>
          <w:tab/>
        </w:r>
        <w:r>
          <w:fldChar w:fldCharType="begin"/>
        </w:r>
        <w:r>
          <w:instrText xml:space="preserve"> PAGEREF _Toc31713 \h </w:instrText>
        </w:r>
        <w:r>
          <w:fldChar w:fldCharType="separate"/>
        </w:r>
        <w:r>
          <w:t>8</w:t>
        </w:r>
        <w:r>
          <w:fldChar w:fldCharType="end"/>
        </w:r>
      </w:hyperlink>
    </w:p>
    <w:p>
      <w:pPr>
        <w:pStyle w:val="TOC1"/>
        <w:tabs>
          <w:tab w:val="right" w:leader="dot" w:pos="8306"/>
        </w:tabs>
      </w:pPr>
      <w:hyperlink w:anchor="_Toc16800" w:history="1">
        <w:r>
          <w:rPr>
            <w:rFonts w:ascii="仿宋" w:eastAsia="仿宋" w:hAnsi="仿宋" w:cs="仿宋" w:hint="eastAsia"/>
            <w:lang w:eastAsia="zh-CN"/>
          </w:rPr>
          <w:t>三、工艺说明</w:t>
        </w:r>
        <w:r>
          <w:tab/>
        </w:r>
        <w:r>
          <w:fldChar w:fldCharType="begin"/>
        </w:r>
        <w:r>
          <w:instrText xml:space="preserve"> PAGEREF _Toc16800 \h </w:instrText>
        </w:r>
        <w:r>
          <w:fldChar w:fldCharType="separate"/>
        </w:r>
        <w:r>
          <w:t>9</w:t>
        </w:r>
        <w:r>
          <w:fldChar w:fldCharType="end"/>
        </w:r>
      </w:hyperlink>
    </w:p>
    <w:p>
      <w:pPr>
        <w:pStyle w:val="TOC2"/>
        <w:tabs>
          <w:tab w:val="right" w:leader="dot" w:pos="8306"/>
        </w:tabs>
      </w:pPr>
      <w:hyperlink w:anchor="_Toc6879" w:history="1">
        <w:r>
          <w:rPr>
            <w:rFonts w:ascii="仿宋" w:eastAsia="仿宋" w:hAnsi="仿宋" w:cs="仿宋" w:hint="eastAsia"/>
            <w:lang w:eastAsia="zh-CN"/>
          </w:rPr>
          <w:t>(一)、技术管理特点</w:t>
        </w:r>
        <w:r>
          <w:tab/>
        </w:r>
        <w:r>
          <w:fldChar w:fldCharType="begin"/>
        </w:r>
        <w:r>
          <w:instrText xml:space="preserve"> PAGEREF _Toc6879 \h </w:instrText>
        </w:r>
        <w:r>
          <w:fldChar w:fldCharType="separate"/>
        </w:r>
        <w:r>
          <w:t>9</w:t>
        </w:r>
        <w:r>
          <w:fldChar w:fldCharType="end"/>
        </w:r>
      </w:hyperlink>
    </w:p>
    <w:p>
      <w:pPr>
        <w:pStyle w:val="TOC2"/>
        <w:tabs>
          <w:tab w:val="right" w:leader="dot" w:pos="8306"/>
        </w:tabs>
      </w:pPr>
      <w:hyperlink w:anchor="_Toc30684" w:history="1">
        <w:r>
          <w:rPr>
            <w:rFonts w:ascii="仿宋" w:eastAsia="仿宋" w:hAnsi="仿宋" w:cs="仿宋" w:hint="eastAsia"/>
            <w:lang w:eastAsia="zh-CN"/>
          </w:rPr>
          <w:t>(二)、门桥式起重机项目工艺技术设计方案</w:t>
        </w:r>
        <w:r>
          <w:tab/>
        </w:r>
        <w:r>
          <w:fldChar w:fldCharType="begin"/>
        </w:r>
        <w:r>
          <w:instrText xml:space="preserve"> PAGEREF _Toc30684 \h </w:instrText>
        </w:r>
        <w:r>
          <w:fldChar w:fldCharType="separate"/>
        </w:r>
        <w:r>
          <w:t>11</w:t>
        </w:r>
        <w:r>
          <w:fldChar w:fldCharType="end"/>
        </w:r>
      </w:hyperlink>
    </w:p>
    <w:p>
      <w:pPr>
        <w:pStyle w:val="TOC2"/>
        <w:tabs>
          <w:tab w:val="right" w:leader="dot" w:pos="8306"/>
        </w:tabs>
      </w:pPr>
      <w:hyperlink w:anchor="_Toc11812" w:history="1">
        <w:r>
          <w:rPr>
            <w:rFonts w:ascii="仿宋" w:eastAsia="仿宋" w:hAnsi="仿宋" w:cs="仿宋" w:hint="eastAsia"/>
            <w:lang w:eastAsia="zh-CN"/>
          </w:rPr>
          <w:t>(三)、设备选型方案</w:t>
        </w:r>
        <w:r>
          <w:tab/>
        </w:r>
        <w:r>
          <w:fldChar w:fldCharType="begin"/>
        </w:r>
        <w:r>
          <w:instrText xml:space="preserve"> PAGEREF _Toc11812 \h </w:instrText>
        </w:r>
        <w:r>
          <w:fldChar w:fldCharType="separate"/>
        </w:r>
        <w:r>
          <w:t>12</w:t>
        </w:r>
        <w:r>
          <w:fldChar w:fldCharType="end"/>
        </w:r>
      </w:hyperlink>
    </w:p>
    <w:p>
      <w:pPr>
        <w:pStyle w:val="TOC1"/>
        <w:tabs>
          <w:tab w:val="right" w:leader="dot" w:pos="8306"/>
        </w:tabs>
      </w:pPr>
      <w:hyperlink w:anchor="_Toc19777" w:history="1">
        <w:r>
          <w:rPr>
            <w:rFonts w:ascii="仿宋" w:eastAsia="仿宋" w:hAnsi="仿宋" w:cs="仿宋" w:hint="eastAsia"/>
            <w:lang w:eastAsia="zh-CN"/>
          </w:rPr>
          <w:t>四、产品规划分析</w:t>
        </w:r>
        <w:r>
          <w:tab/>
        </w:r>
        <w:r>
          <w:fldChar w:fldCharType="begin"/>
        </w:r>
        <w:r>
          <w:instrText xml:space="preserve"> PAGEREF _Toc19777 \h </w:instrText>
        </w:r>
        <w:r>
          <w:fldChar w:fldCharType="separate"/>
        </w:r>
        <w:r>
          <w:t>13</w:t>
        </w:r>
        <w:r>
          <w:fldChar w:fldCharType="end"/>
        </w:r>
      </w:hyperlink>
    </w:p>
    <w:p>
      <w:pPr>
        <w:pStyle w:val="TOC2"/>
        <w:tabs>
          <w:tab w:val="right" w:leader="dot" w:pos="8306"/>
        </w:tabs>
      </w:pPr>
      <w:hyperlink w:anchor="_Toc27901" w:history="1">
        <w:r>
          <w:rPr>
            <w:rFonts w:ascii="仿宋" w:eastAsia="仿宋" w:hAnsi="仿宋" w:cs="仿宋" w:hint="eastAsia"/>
            <w:lang w:eastAsia="zh-CN"/>
          </w:rPr>
          <w:t>(一)、产品规划</w:t>
        </w:r>
        <w:r>
          <w:tab/>
        </w:r>
        <w:r>
          <w:fldChar w:fldCharType="begin"/>
        </w:r>
        <w:r>
          <w:instrText xml:space="preserve"> PAGEREF _Toc27901 \h </w:instrText>
        </w:r>
        <w:r>
          <w:fldChar w:fldCharType="separate"/>
        </w:r>
        <w:r>
          <w:t>13</w:t>
        </w:r>
        <w:r>
          <w:fldChar w:fldCharType="end"/>
        </w:r>
      </w:hyperlink>
    </w:p>
    <w:p>
      <w:pPr>
        <w:pStyle w:val="TOC2"/>
        <w:tabs>
          <w:tab w:val="right" w:leader="dot" w:pos="8306"/>
        </w:tabs>
      </w:pPr>
      <w:hyperlink w:anchor="_Toc3516" w:history="1">
        <w:r>
          <w:rPr>
            <w:rFonts w:ascii="仿宋" w:eastAsia="仿宋" w:hAnsi="仿宋" w:cs="仿宋" w:hint="eastAsia"/>
            <w:lang w:eastAsia="zh-CN"/>
          </w:rPr>
          <w:t>(二)、建设规模</w:t>
        </w:r>
        <w:r>
          <w:tab/>
        </w:r>
        <w:r>
          <w:fldChar w:fldCharType="begin"/>
        </w:r>
        <w:r>
          <w:instrText xml:space="preserve"> PAGEREF _Toc3516 \h </w:instrText>
        </w:r>
        <w:r>
          <w:fldChar w:fldCharType="separate"/>
        </w:r>
        <w:r>
          <w:t>14</w:t>
        </w:r>
        <w:r>
          <w:fldChar w:fldCharType="end"/>
        </w:r>
      </w:hyperlink>
    </w:p>
    <w:p>
      <w:pPr>
        <w:pStyle w:val="TOC1"/>
        <w:tabs>
          <w:tab w:val="right" w:leader="dot" w:pos="8306"/>
        </w:tabs>
      </w:pPr>
      <w:hyperlink w:anchor="_Toc1556" w:history="1">
        <w:r>
          <w:rPr>
            <w:rFonts w:ascii="仿宋" w:eastAsia="仿宋" w:hAnsi="仿宋" w:cs="仿宋" w:hint="eastAsia"/>
            <w:lang w:eastAsia="zh-CN"/>
          </w:rPr>
          <w:t>五、市场分析、调研</w:t>
        </w:r>
        <w:r>
          <w:tab/>
        </w:r>
        <w:r>
          <w:fldChar w:fldCharType="begin"/>
        </w:r>
        <w:r>
          <w:instrText xml:space="preserve"> PAGEREF _Toc1556 \h </w:instrText>
        </w:r>
        <w:r>
          <w:fldChar w:fldCharType="separate"/>
        </w:r>
        <w:r>
          <w:t>15</w:t>
        </w:r>
        <w:r>
          <w:fldChar w:fldCharType="end"/>
        </w:r>
      </w:hyperlink>
    </w:p>
    <w:p>
      <w:pPr>
        <w:pStyle w:val="TOC2"/>
        <w:tabs>
          <w:tab w:val="right" w:leader="dot" w:pos="8306"/>
        </w:tabs>
      </w:pPr>
      <w:hyperlink w:anchor="_Toc15872" w:history="1">
        <w:r>
          <w:rPr>
            <w:rFonts w:ascii="仿宋" w:eastAsia="仿宋" w:hAnsi="仿宋" w:cs="仿宋" w:hint="eastAsia"/>
            <w:lang w:eastAsia="zh-CN"/>
          </w:rPr>
          <w:t>(一)、门桥式起重机行业分析</w:t>
        </w:r>
        <w:r>
          <w:tab/>
        </w:r>
        <w:r>
          <w:fldChar w:fldCharType="begin"/>
        </w:r>
        <w:r>
          <w:instrText xml:space="preserve"> PAGEREF _Toc15872 \h </w:instrText>
        </w:r>
        <w:r>
          <w:fldChar w:fldCharType="separate"/>
        </w:r>
        <w:r>
          <w:t>15</w:t>
        </w:r>
        <w:r>
          <w:fldChar w:fldCharType="end"/>
        </w:r>
      </w:hyperlink>
    </w:p>
    <w:p>
      <w:pPr>
        <w:pStyle w:val="TOC2"/>
        <w:tabs>
          <w:tab w:val="right" w:leader="dot" w:pos="8306"/>
        </w:tabs>
      </w:pPr>
      <w:hyperlink w:anchor="_Toc24917" w:history="1">
        <w:r>
          <w:rPr>
            <w:rFonts w:ascii="仿宋" w:eastAsia="仿宋" w:hAnsi="仿宋" w:cs="仿宋" w:hint="eastAsia"/>
            <w:lang w:eastAsia="zh-CN"/>
          </w:rPr>
          <w:t>(二)、门桥式起重机市场分析预测</w:t>
        </w:r>
        <w:r>
          <w:tab/>
        </w:r>
        <w:r>
          <w:fldChar w:fldCharType="begin"/>
        </w:r>
        <w:r>
          <w:instrText xml:space="preserve"> PAGEREF _Toc24917 \h </w:instrText>
        </w:r>
        <w:r>
          <w:fldChar w:fldCharType="separate"/>
        </w:r>
        <w:r>
          <w:t>16</w:t>
        </w:r>
        <w:r>
          <w:fldChar w:fldCharType="end"/>
        </w:r>
      </w:hyperlink>
    </w:p>
    <w:p>
      <w:pPr>
        <w:pStyle w:val="TOC1"/>
        <w:tabs>
          <w:tab w:val="right" w:leader="dot" w:pos="8306"/>
        </w:tabs>
      </w:pPr>
      <w:hyperlink w:anchor="_Toc19517" w:history="1">
        <w:r>
          <w:rPr>
            <w:rFonts w:ascii="仿宋" w:eastAsia="仿宋" w:hAnsi="仿宋" w:cs="仿宋" w:hint="eastAsia"/>
            <w:lang w:eastAsia="zh-CN"/>
          </w:rPr>
          <w:t>六、门桥式起重机项目建设单位说明</w:t>
        </w:r>
        <w:r>
          <w:tab/>
        </w:r>
        <w:r>
          <w:fldChar w:fldCharType="begin"/>
        </w:r>
        <w:r>
          <w:instrText xml:space="preserve"> PAGEREF _Toc19517 \h </w:instrText>
        </w:r>
        <w:r>
          <w:fldChar w:fldCharType="separate"/>
        </w:r>
        <w:r>
          <w:t>17</w:t>
        </w:r>
        <w:r>
          <w:fldChar w:fldCharType="end"/>
        </w:r>
      </w:hyperlink>
    </w:p>
    <w:p>
      <w:pPr>
        <w:pStyle w:val="TOC2"/>
        <w:tabs>
          <w:tab w:val="right" w:leader="dot" w:pos="8306"/>
        </w:tabs>
      </w:pPr>
      <w:hyperlink w:anchor="_Toc10811" w:history="1">
        <w:r>
          <w:rPr>
            <w:rFonts w:ascii="仿宋" w:eastAsia="仿宋" w:hAnsi="仿宋" w:cs="仿宋" w:hint="eastAsia"/>
            <w:lang w:eastAsia="zh-CN"/>
          </w:rPr>
          <w:t>(一)、门桥式起重机项目承办单位基本情况</w:t>
        </w:r>
        <w:r>
          <w:tab/>
        </w:r>
        <w:r>
          <w:fldChar w:fldCharType="begin"/>
        </w:r>
        <w:r>
          <w:instrText xml:space="preserve"> PAGEREF _Toc10811 \h </w:instrText>
        </w:r>
        <w:r>
          <w:fldChar w:fldCharType="separate"/>
        </w:r>
        <w:r>
          <w:t>17</w:t>
        </w:r>
        <w:r>
          <w:fldChar w:fldCharType="end"/>
        </w:r>
      </w:hyperlink>
    </w:p>
    <w:p>
      <w:pPr>
        <w:pStyle w:val="TOC2"/>
        <w:tabs>
          <w:tab w:val="right" w:leader="dot" w:pos="8306"/>
        </w:tabs>
      </w:pPr>
      <w:hyperlink w:anchor="_Toc7118" w:history="1">
        <w:r>
          <w:rPr>
            <w:rFonts w:ascii="仿宋" w:eastAsia="仿宋" w:hAnsi="仿宋" w:cs="仿宋" w:hint="eastAsia"/>
            <w:lang w:eastAsia="zh-CN"/>
          </w:rPr>
          <w:t>(二)、公司经济效益分析</w:t>
        </w:r>
        <w:r>
          <w:tab/>
        </w:r>
        <w:r>
          <w:fldChar w:fldCharType="begin"/>
        </w:r>
        <w:r>
          <w:instrText xml:space="preserve"> PAGEREF _Toc7118 \h </w:instrText>
        </w:r>
        <w:r>
          <w:fldChar w:fldCharType="separate"/>
        </w:r>
        <w:r>
          <w:t>17</w:t>
        </w:r>
        <w:r>
          <w:fldChar w:fldCharType="end"/>
        </w:r>
      </w:hyperlink>
    </w:p>
    <w:p>
      <w:pPr>
        <w:pStyle w:val="TOC1"/>
        <w:tabs>
          <w:tab w:val="right" w:leader="dot" w:pos="8306"/>
        </w:tabs>
      </w:pPr>
      <w:hyperlink w:anchor="_Toc11613" w:history="1">
        <w:r>
          <w:rPr>
            <w:rFonts w:ascii="仿宋" w:eastAsia="仿宋" w:hAnsi="仿宋" w:cs="仿宋" w:hint="eastAsia"/>
            <w:lang w:eastAsia="zh-CN"/>
          </w:rPr>
          <w:t>七、门桥式起重机项目技术管理</w:t>
        </w:r>
        <w:r>
          <w:tab/>
        </w:r>
        <w:r>
          <w:fldChar w:fldCharType="begin"/>
        </w:r>
        <w:r>
          <w:instrText xml:space="preserve"> PAGEREF _Toc11613 \h </w:instrText>
        </w:r>
        <w:r>
          <w:fldChar w:fldCharType="separate"/>
        </w:r>
        <w:r>
          <w:t>18</w:t>
        </w:r>
        <w:r>
          <w:fldChar w:fldCharType="end"/>
        </w:r>
      </w:hyperlink>
    </w:p>
    <w:p>
      <w:pPr>
        <w:pStyle w:val="TOC2"/>
        <w:tabs>
          <w:tab w:val="right" w:leader="dot" w:pos="8306"/>
        </w:tabs>
      </w:pPr>
      <w:hyperlink w:anchor="_Toc27402" w:history="1">
        <w:r>
          <w:rPr>
            <w:rFonts w:ascii="仿宋" w:eastAsia="仿宋" w:hAnsi="仿宋" w:cs="仿宋" w:hint="eastAsia"/>
            <w:lang w:eastAsia="zh-CN"/>
          </w:rPr>
          <w:t>(一)、技术方案选用方向</w:t>
        </w:r>
        <w:r>
          <w:tab/>
        </w:r>
        <w:r>
          <w:fldChar w:fldCharType="begin"/>
        </w:r>
        <w:r>
          <w:instrText xml:space="preserve"> PAGEREF _Toc27402 \h </w:instrText>
        </w:r>
        <w:r>
          <w:fldChar w:fldCharType="separate"/>
        </w:r>
        <w:r>
          <w:t>18</w:t>
        </w:r>
        <w:r>
          <w:fldChar w:fldCharType="end"/>
        </w:r>
      </w:hyperlink>
    </w:p>
    <w:p>
      <w:pPr>
        <w:pStyle w:val="TOC2"/>
        <w:tabs>
          <w:tab w:val="right" w:leader="dot" w:pos="8306"/>
        </w:tabs>
      </w:pPr>
      <w:hyperlink w:anchor="_Toc11110" w:history="1">
        <w:r>
          <w:rPr>
            <w:rFonts w:ascii="仿宋" w:eastAsia="仿宋" w:hAnsi="仿宋" w:cs="仿宋" w:hint="eastAsia"/>
            <w:lang w:eastAsia="zh-CN"/>
          </w:rPr>
          <w:t>(二)、工艺技术方案选用原则</w:t>
        </w:r>
        <w:r>
          <w:tab/>
        </w:r>
        <w:r>
          <w:fldChar w:fldCharType="begin"/>
        </w:r>
        <w:r>
          <w:instrText xml:space="preserve"> PAGEREF _Toc11110 \h </w:instrText>
        </w:r>
        <w:r>
          <w:fldChar w:fldCharType="separate"/>
        </w:r>
        <w:r>
          <w:t>20</w:t>
        </w:r>
        <w:r>
          <w:fldChar w:fldCharType="end"/>
        </w:r>
      </w:hyperlink>
    </w:p>
    <w:p>
      <w:pPr>
        <w:pStyle w:val="TOC2"/>
        <w:tabs>
          <w:tab w:val="right" w:leader="dot" w:pos="8306"/>
        </w:tabs>
      </w:pPr>
      <w:hyperlink w:anchor="_Toc19670" w:history="1">
        <w:r>
          <w:rPr>
            <w:rFonts w:ascii="仿宋" w:eastAsia="仿宋" w:hAnsi="仿宋" w:cs="仿宋" w:hint="eastAsia"/>
            <w:lang w:eastAsia="zh-CN"/>
          </w:rPr>
          <w:t>(三)、工艺技术方案要求</w:t>
        </w:r>
        <w:r>
          <w:tab/>
        </w:r>
        <w:r>
          <w:fldChar w:fldCharType="begin"/>
        </w:r>
        <w:r>
          <w:instrText xml:space="preserve"> PAGEREF _Toc19670 \h </w:instrText>
        </w:r>
        <w:r>
          <w:fldChar w:fldCharType="separate"/>
        </w:r>
        <w:r>
          <w:t>22</w:t>
        </w:r>
        <w:r>
          <w:fldChar w:fldCharType="end"/>
        </w:r>
      </w:hyperlink>
    </w:p>
    <w:p>
      <w:pPr>
        <w:pStyle w:val="TOC1"/>
        <w:tabs>
          <w:tab w:val="right" w:leader="dot" w:pos="8306"/>
        </w:tabs>
      </w:pPr>
      <w:hyperlink w:anchor="_Toc5353" w:history="1">
        <w:r>
          <w:rPr>
            <w:rFonts w:ascii="仿宋" w:eastAsia="仿宋" w:hAnsi="仿宋" w:cs="仿宋" w:hint="eastAsia"/>
            <w:lang w:eastAsia="zh-CN"/>
          </w:rPr>
          <w:t>八、门桥式起重机项目社会影响</w:t>
        </w:r>
        <w:r>
          <w:tab/>
        </w:r>
        <w:r>
          <w:fldChar w:fldCharType="begin"/>
        </w:r>
        <w:r>
          <w:instrText xml:space="preserve"> PAGEREF _Toc5353 \h </w:instrText>
        </w:r>
        <w:r>
          <w:fldChar w:fldCharType="separate"/>
        </w:r>
        <w:r>
          <w:t>25</w:t>
        </w:r>
        <w:r>
          <w:fldChar w:fldCharType="end"/>
        </w:r>
      </w:hyperlink>
    </w:p>
    <w:p>
      <w:pPr>
        <w:pStyle w:val="TOC2"/>
        <w:tabs>
          <w:tab w:val="right" w:leader="dot" w:pos="8306"/>
        </w:tabs>
      </w:pPr>
      <w:hyperlink w:anchor="_Toc31672" w:history="1">
        <w:r>
          <w:rPr>
            <w:rFonts w:ascii="仿宋" w:eastAsia="仿宋" w:hAnsi="仿宋" w:cs="仿宋" w:hint="eastAsia"/>
            <w:lang w:eastAsia="zh-CN"/>
          </w:rPr>
          <w:t>(一)、社会责任与义务</w:t>
        </w:r>
        <w:r>
          <w:tab/>
        </w:r>
        <w:r>
          <w:fldChar w:fldCharType="begin"/>
        </w:r>
        <w:r>
          <w:instrText xml:space="preserve"> PAGEREF _Toc31672 \h </w:instrText>
        </w:r>
        <w:r>
          <w:fldChar w:fldCharType="separate"/>
        </w:r>
        <w:r>
          <w:t>25</w:t>
        </w:r>
        <w:r>
          <w:fldChar w:fldCharType="end"/>
        </w:r>
      </w:hyperlink>
    </w:p>
    <w:p>
      <w:pPr>
        <w:pStyle w:val="TOC2"/>
        <w:tabs>
          <w:tab w:val="right" w:leader="dot" w:pos="8306"/>
        </w:tabs>
      </w:pPr>
      <w:hyperlink w:anchor="_Toc32169" w:history="1">
        <w:r>
          <w:rPr>
            <w:rFonts w:ascii="仿宋" w:eastAsia="仿宋" w:hAnsi="仿宋" w:cs="仿宋" w:hint="eastAsia"/>
            <w:lang w:eastAsia="zh-CN"/>
          </w:rPr>
          <w:t>(二)、社会参与与沟通</w:t>
        </w:r>
        <w:r>
          <w:tab/>
        </w:r>
        <w:r>
          <w:fldChar w:fldCharType="begin"/>
        </w:r>
        <w:r>
          <w:instrText xml:space="preserve"> PAGEREF _Toc32169 \h </w:instrText>
        </w:r>
        <w:r>
          <w:fldChar w:fldCharType="separate"/>
        </w:r>
        <w:r>
          <w:t>25</w:t>
        </w:r>
        <w:r>
          <w:fldChar w:fldCharType="end"/>
        </w:r>
      </w:hyperlink>
    </w:p>
    <w:p>
      <w:pPr>
        <w:pStyle w:val="TOC1"/>
        <w:tabs>
          <w:tab w:val="right" w:leader="dot" w:pos="8306"/>
        </w:tabs>
      </w:pPr>
      <w:hyperlink w:anchor="_Toc14956" w:history="1">
        <w:r>
          <w:rPr>
            <w:rFonts w:ascii="仿宋" w:eastAsia="仿宋" w:hAnsi="仿宋" w:cs="仿宋" w:hint="eastAsia"/>
            <w:lang w:eastAsia="zh-CN"/>
          </w:rPr>
          <w:t>九、门桥式起重机项目经营效益</w:t>
        </w:r>
        <w:r>
          <w:tab/>
        </w:r>
        <w:r>
          <w:fldChar w:fldCharType="begin"/>
        </w:r>
        <w:r>
          <w:instrText xml:space="preserve"> PAGEREF _Toc14956 \h </w:instrText>
        </w:r>
        <w:r>
          <w:fldChar w:fldCharType="separate"/>
        </w:r>
        <w:r>
          <w:t>26</w:t>
        </w:r>
        <w:r>
          <w:fldChar w:fldCharType="end"/>
        </w:r>
      </w:hyperlink>
    </w:p>
    <w:p>
      <w:pPr>
        <w:pStyle w:val="TOC2"/>
        <w:tabs>
          <w:tab w:val="right" w:leader="dot" w:pos="8306"/>
        </w:tabs>
      </w:pPr>
      <w:hyperlink w:anchor="_Toc19278" w:history="1">
        <w:r>
          <w:rPr>
            <w:rFonts w:ascii="仿宋" w:eastAsia="仿宋" w:hAnsi="仿宋" w:cs="仿宋" w:hint="eastAsia"/>
            <w:lang w:eastAsia="zh-CN"/>
          </w:rPr>
          <w:t>(一)、经济评价财务测算</w:t>
        </w:r>
        <w:r>
          <w:tab/>
        </w:r>
        <w:r>
          <w:fldChar w:fldCharType="begin"/>
        </w:r>
        <w:r>
          <w:instrText xml:space="preserve"> PAGEREF _Toc19278 \h </w:instrText>
        </w:r>
        <w:r>
          <w:fldChar w:fldCharType="separate"/>
        </w:r>
        <w:r>
          <w:t>26</w:t>
        </w:r>
        <w:r>
          <w:fldChar w:fldCharType="end"/>
        </w:r>
      </w:hyperlink>
    </w:p>
    <w:p>
      <w:pPr>
        <w:pStyle w:val="TOC2"/>
        <w:tabs>
          <w:tab w:val="right" w:leader="dot" w:pos="8306"/>
        </w:tabs>
      </w:pPr>
      <w:hyperlink w:anchor="_Toc22102" w:history="1">
        <w:r>
          <w:rPr>
            <w:rFonts w:ascii="仿宋" w:eastAsia="仿宋" w:hAnsi="仿宋" w:cs="仿宋" w:hint="eastAsia"/>
            <w:lang w:eastAsia="zh-CN"/>
          </w:rPr>
          <w:t>(二)、门桥式起重机项目盈利能力分析</w:t>
        </w:r>
        <w:r>
          <w:tab/>
        </w:r>
        <w:r>
          <w:fldChar w:fldCharType="begin"/>
        </w:r>
        <w:r>
          <w:instrText xml:space="preserve"> PAGEREF _Toc22102 \h </w:instrText>
        </w:r>
        <w:r>
          <w:fldChar w:fldCharType="separate"/>
        </w:r>
        <w:r>
          <w:t>28</w:t>
        </w:r>
        <w:r>
          <w:fldChar w:fldCharType="end"/>
        </w:r>
      </w:hyperlink>
    </w:p>
    <w:p>
      <w:pPr>
        <w:pStyle w:val="TOC1"/>
        <w:tabs>
          <w:tab w:val="right" w:leader="dot" w:pos="8306"/>
        </w:tabs>
      </w:pPr>
      <w:hyperlink w:anchor="_Toc675" w:history="1">
        <w:r>
          <w:rPr>
            <w:rFonts w:ascii="仿宋" w:eastAsia="仿宋" w:hAnsi="仿宋" w:cs="仿宋" w:hint="eastAsia"/>
            <w:lang w:eastAsia="zh-CN"/>
          </w:rPr>
          <w:t>十、门桥式起重机项目环境影响分析</w:t>
        </w:r>
        <w:r>
          <w:tab/>
        </w:r>
        <w:r>
          <w:fldChar w:fldCharType="begin"/>
        </w:r>
        <w:r>
          <w:instrText xml:space="preserve"> PAGEREF _Toc675 \h </w:instrText>
        </w:r>
        <w:r>
          <w:fldChar w:fldCharType="separate"/>
        </w:r>
        <w:r>
          <w:t>28</w:t>
        </w:r>
        <w:r>
          <w:fldChar w:fldCharType="end"/>
        </w:r>
      </w:hyperlink>
    </w:p>
    <w:p>
      <w:pPr>
        <w:pStyle w:val="TOC2"/>
        <w:tabs>
          <w:tab w:val="right" w:leader="dot" w:pos="8306"/>
        </w:tabs>
      </w:pPr>
      <w:hyperlink w:anchor="_Toc16960" w:history="1">
        <w:r>
          <w:rPr>
            <w:rFonts w:ascii="仿宋" w:eastAsia="仿宋" w:hAnsi="仿宋" w:cs="仿宋" w:hint="eastAsia"/>
            <w:lang w:eastAsia="zh-CN"/>
          </w:rPr>
          <w:t>(一)、建设区域环境质量现状</w:t>
        </w:r>
        <w:r>
          <w:tab/>
        </w:r>
        <w:r>
          <w:fldChar w:fldCharType="begin"/>
        </w:r>
        <w:r>
          <w:instrText xml:space="preserve"> PAGEREF _Toc16960 \h </w:instrText>
        </w:r>
        <w:r>
          <w:fldChar w:fldCharType="separate"/>
        </w:r>
        <w:r>
          <w:t>28</w:t>
        </w:r>
        <w:r>
          <w:fldChar w:fldCharType="end"/>
        </w:r>
      </w:hyperlink>
    </w:p>
    <w:p>
      <w:pPr>
        <w:pStyle w:val="TOC2"/>
        <w:tabs>
          <w:tab w:val="right" w:leader="dot" w:pos="8306"/>
        </w:tabs>
      </w:pPr>
      <w:hyperlink w:anchor="_Toc28616" w:history="1">
        <w:r>
          <w:rPr>
            <w:rFonts w:ascii="仿宋" w:eastAsia="仿宋" w:hAnsi="仿宋" w:cs="仿宋" w:hint="eastAsia"/>
            <w:lang w:eastAsia="zh-CN"/>
          </w:rPr>
          <w:t>(二)、建设期环境保护</w:t>
        </w:r>
        <w:r>
          <w:tab/>
        </w:r>
        <w:r>
          <w:fldChar w:fldCharType="begin"/>
        </w:r>
        <w:r>
          <w:instrText xml:space="preserve"> PAGEREF _Toc28616 \h </w:instrText>
        </w:r>
        <w:r>
          <w:fldChar w:fldCharType="separate"/>
        </w:r>
        <w:r>
          <w:t>30</w:t>
        </w:r>
        <w:r>
          <w:fldChar w:fldCharType="end"/>
        </w:r>
      </w:hyperlink>
    </w:p>
    <w:p>
      <w:pPr>
        <w:pStyle w:val="TOC2"/>
        <w:tabs>
          <w:tab w:val="right" w:leader="dot" w:pos="8306"/>
        </w:tabs>
      </w:pPr>
      <w:hyperlink w:anchor="_Toc13381" w:history="1">
        <w:r>
          <w:rPr>
            <w:rFonts w:ascii="仿宋" w:eastAsia="仿宋" w:hAnsi="仿宋" w:cs="仿宋" w:hint="eastAsia"/>
            <w:lang w:eastAsia="zh-CN"/>
          </w:rPr>
          <w:t>(三)、运营期环境保护</w:t>
        </w:r>
        <w:r>
          <w:tab/>
        </w:r>
        <w:r>
          <w:fldChar w:fldCharType="begin"/>
        </w:r>
        <w:r>
          <w:instrText xml:space="preserve"> PAGEREF _Toc13381 \h </w:instrText>
        </w:r>
        <w:r>
          <w:fldChar w:fldCharType="separate"/>
        </w:r>
        <w:r>
          <w:t>31</w:t>
        </w:r>
        <w:r>
          <w:fldChar w:fldCharType="end"/>
        </w:r>
      </w:hyperlink>
    </w:p>
    <w:p>
      <w:pPr>
        <w:pStyle w:val="TOC2"/>
        <w:tabs>
          <w:tab w:val="right" w:leader="dot" w:pos="8306"/>
        </w:tabs>
      </w:pPr>
      <w:hyperlink w:anchor="_Toc2307" w:history="1">
        <w:r>
          <w:rPr>
            <w:rFonts w:ascii="仿宋" w:eastAsia="仿宋" w:hAnsi="仿宋" w:cs="仿宋" w:hint="eastAsia"/>
            <w:lang w:eastAsia="zh-CN"/>
          </w:rPr>
          <w:t>(四)、门桥式起重机项目建设对区域经济的影响</w:t>
        </w:r>
        <w:r>
          <w:tab/>
        </w:r>
        <w:r>
          <w:fldChar w:fldCharType="begin"/>
        </w:r>
        <w:r>
          <w:instrText xml:space="preserve"> PAGEREF _Toc2307 \h </w:instrText>
        </w:r>
        <w:r>
          <w:fldChar w:fldCharType="separate"/>
        </w:r>
        <w:r>
          <w:t>33</w:t>
        </w:r>
        <w:r>
          <w:fldChar w:fldCharType="end"/>
        </w:r>
      </w:hyperlink>
    </w:p>
    <w:p>
      <w:pPr>
        <w:pStyle w:val="TOC2"/>
        <w:tabs>
          <w:tab w:val="right" w:leader="dot" w:pos="8306"/>
        </w:tabs>
      </w:pPr>
      <w:hyperlink w:anchor="_Toc18392" w:history="1">
        <w:r>
          <w:rPr>
            <w:rFonts w:ascii="仿宋" w:eastAsia="仿宋" w:hAnsi="仿宋" w:cs="仿宋" w:hint="eastAsia"/>
            <w:lang w:eastAsia="zh-CN"/>
          </w:rPr>
          <w:t>(五)、废弃物处理</w:t>
        </w:r>
        <w:r>
          <w:tab/>
        </w:r>
        <w:r>
          <w:fldChar w:fldCharType="begin"/>
        </w:r>
        <w:r>
          <w:instrText xml:space="preserve"> PAGEREF _Toc18392 \h </w:instrText>
        </w:r>
        <w:r>
          <w:fldChar w:fldCharType="separate"/>
        </w:r>
        <w:r>
          <w:t>34</w:t>
        </w:r>
        <w:r>
          <w:fldChar w:fldCharType="end"/>
        </w:r>
      </w:hyperlink>
    </w:p>
    <w:p>
      <w:pPr>
        <w:pStyle w:val="TOC2"/>
        <w:tabs>
          <w:tab w:val="right" w:leader="dot" w:pos="8306"/>
        </w:tabs>
      </w:pPr>
      <w:hyperlink w:anchor="_Toc10521" w:history="1">
        <w:r>
          <w:rPr>
            <w:rFonts w:ascii="仿宋" w:eastAsia="仿宋" w:hAnsi="仿宋" w:cs="仿宋" w:hint="eastAsia"/>
            <w:lang w:eastAsia="zh-CN"/>
          </w:rPr>
          <w:t>(六)、特殊环境影响分析</w:t>
        </w:r>
        <w:r>
          <w:tab/>
        </w:r>
        <w:r>
          <w:fldChar w:fldCharType="begin"/>
        </w:r>
        <w:r>
          <w:instrText xml:space="preserve"> PAGEREF _Toc10521 \h </w:instrText>
        </w:r>
        <w:r>
          <w:fldChar w:fldCharType="separate"/>
        </w:r>
        <w:r>
          <w:t>36</w:t>
        </w:r>
        <w:r>
          <w:fldChar w:fldCharType="end"/>
        </w:r>
      </w:hyperlink>
    </w:p>
    <w:p>
      <w:pPr>
        <w:pStyle w:val="TOC2"/>
        <w:tabs>
          <w:tab w:val="right" w:leader="dot" w:pos="8306"/>
        </w:tabs>
      </w:pPr>
      <w:hyperlink w:anchor="_Toc27978" w:history="1">
        <w:r>
          <w:rPr>
            <w:rFonts w:ascii="仿宋" w:eastAsia="仿宋" w:hAnsi="仿宋" w:cs="仿宋" w:hint="eastAsia"/>
            <w:lang w:eastAsia="zh-CN"/>
          </w:rPr>
          <w:t>(七)、清洁生产</w:t>
        </w:r>
        <w:r>
          <w:tab/>
        </w:r>
        <w:r>
          <w:fldChar w:fldCharType="begin"/>
        </w:r>
        <w:r>
          <w:instrText xml:space="preserve"> PAGEREF _Toc27978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931" w:history="1">
        <w:r>
          <w:rPr>
            <w:rFonts w:ascii="仿宋" w:eastAsia="仿宋" w:hAnsi="仿宋" w:cs="仿宋" w:hint="eastAsia"/>
            <w:lang w:eastAsia="zh-CN"/>
          </w:rPr>
          <w:t>(八)、环境保护综合评价</w:t>
        </w:r>
        <w:r>
          <w:tab/>
        </w:r>
        <w:r>
          <w:fldChar w:fldCharType="begin"/>
        </w:r>
        <w:r>
          <w:instrText xml:space="preserve"> PAGEREF _Toc25931 \h </w:instrText>
        </w:r>
        <w:r>
          <w:fldChar w:fldCharType="separate"/>
        </w:r>
        <w:r>
          <w:t>38</w:t>
        </w:r>
        <w:r>
          <w:fldChar w:fldCharType="end"/>
        </w:r>
      </w:hyperlink>
    </w:p>
    <w:p>
      <w:pPr>
        <w:pStyle w:val="TOC1"/>
        <w:tabs>
          <w:tab w:val="right" w:leader="dot" w:pos="8306"/>
        </w:tabs>
      </w:pPr>
      <w:hyperlink w:anchor="_Toc31293" w:history="1">
        <w:r>
          <w:rPr>
            <w:rFonts w:ascii="仿宋" w:eastAsia="仿宋" w:hAnsi="仿宋" w:cs="仿宋" w:hint="eastAsia"/>
            <w:lang w:eastAsia="zh-CN"/>
          </w:rPr>
          <w:t>十一、门桥式起重机项目财务管理</w:t>
        </w:r>
        <w:r>
          <w:tab/>
        </w:r>
        <w:r>
          <w:fldChar w:fldCharType="begin"/>
        </w:r>
        <w:r>
          <w:instrText xml:space="preserve"> PAGEREF _Toc31293 \h </w:instrText>
        </w:r>
        <w:r>
          <w:fldChar w:fldCharType="separate"/>
        </w:r>
        <w:r>
          <w:t>39</w:t>
        </w:r>
        <w:r>
          <w:fldChar w:fldCharType="end"/>
        </w:r>
      </w:hyperlink>
    </w:p>
    <w:p>
      <w:pPr>
        <w:pStyle w:val="TOC2"/>
        <w:tabs>
          <w:tab w:val="right" w:leader="dot" w:pos="8306"/>
        </w:tabs>
      </w:pPr>
      <w:hyperlink w:anchor="_Toc9331" w:history="1">
        <w:r>
          <w:rPr>
            <w:rFonts w:ascii="仿宋" w:eastAsia="仿宋" w:hAnsi="仿宋" w:cs="仿宋" w:hint="eastAsia"/>
            <w:lang w:eastAsia="zh-CN"/>
          </w:rPr>
          <w:t>(一)、资金需求大</w:t>
        </w:r>
        <w:r>
          <w:tab/>
        </w:r>
        <w:r>
          <w:fldChar w:fldCharType="begin"/>
        </w:r>
        <w:r>
          <w:instrText xml:space="preserve"> PAGEREF _Toc9331 \h </w:instrText>
        </w:r>
        <w:r>
          <w:fldChar w:fldCharType="separate"/>
        </w:r>
        <w:r>
          <w:t>39</w:t>
        </w:r>
        <w:r>
          <w:fldChar w:fldCharType="end"/>
        </w:r>
      </w:hyperlink>
    </w:p>
    <w:p>
      <w:pPr>
        <w:pStyle w:val="TOC2"/>
        <w:tabs>
          <w:tab w:val="right" w:leader="dot" w:pos="8306"/>
        </w:tabs>
      </w:pPr>
      <w:hyperlink w:anchor="_Toc2785" w:history="1">
        <w:r>
          <w:rPr>
            <w:rFonts w:ascii="仿宋" w:eastAsia="仿宋" w:hAnsi="仿宋" w:cs="仿宋" w:hint="eastAsia"/>
            <w:lang w:eastAsia="zh-CN"/>
          </w:rPr>
          <w:t>(二)、研发周期长</w:t>
        </w:r>
        <w:r>
          <w:tab/>
        </w:r>
        <w:r>
          <w:fldChar w:fldCharType="begin"/>
        </w:r>
        <w:r>
          <w:instrText xml:space="preserve"> PAGEREF _Toc2785 \h </w:instrText>
        </w:r>
        <w:r>
          <w:fldChar w:fldCharType="separate"/>
        </w:r>
        <w:r>
          <w:t>40</w:t>
        </w:r>
        <w:r>
          <w:fldChar w:fldCharType="end"/>
        </w:r>
      </w:hyperlink>
    </w:p>
    <w:p>
      <w:pPr>
        <w:pStyle w:val="TOC2"/>
        <w:tabs>
          <w:tab w:val="right" w:leader="dot" w:pos="8306"/>
        </w:tabs>
      </w:pPr>
      <w:hyperlink w:anchor="_Toc2005" w:history="1">
        <w:r>
          <w:rPr>
            <w:rFonts w:ascii="仿宋" w:eastAsia="仿宋" w:hAnsi="仿宋" w:cs="仿宋" w:hint="eastAsia"/>
            <w:lang w:eastAsia="zh-CN"/>
          </w:rPr>
          <w:t>(三)、市场风险大</w:t>
        </w:r>
        <w:r>
          <w:tab/>
        </w:r>
        <w:r>
          <w:fldChar w:fldCharType="begin"/>
        </w:r>
        <w:r>
          <w:instrText xml:space="preserve"> PAGEREF _Toc2005 \h </w:instrText>
        </w:r>
        <w:r>
          <w:fldChar w:fldCharType="separate"/>
        </w:r>
        <w:r>
          <w:t>41</w:t>
        </w:r>
        <w:r>
          <w:fldChar w:fldCharType="end"/>
        </w:r>
      </w:hyperlink>
    </w:p>
    <w:p>
      <w:pPr>
        <w:pStyle w:val="TOC2"/>
        <w:tabs>
          <w:tab w:val="right" w:leader="dot" w:pos="8306"/>
        </w:tabs>
      </w:pPr>
      <w:hyperlink w:anchor="_Toc8692" w:history="1">
        <w:r>
          <w:rPr>
            <w:rFonts w:ascii="仿宋" w:eastAsia="仿宋" w:hAnsi="仿宋" w:cs="仿宋" w:hint="eastAsia"/>
            <w:lang w:eastAsia="zh-CN"/>
          </w:rPr>
          <w:t>(四)、利润率高</w:t>
        </w:r>
        <w:r>
          <w:tab/>
        </w:r>
        <w:r>
          <w:fldChar w:fldCharType="begin"/>
        </w:r>
        <w:r>
          <w:instrText xml:space="preserve"> PAGEREF _Toc8692 \h </w:instrText>
        </w:r>
        <w:r>
          <w:fldChar w:fldCharType="separate"/>
        </w:r>
        <w:r>
          <w:t>44</w:t>
        </w:r>
        <w:r>
          <w:fldChar w:fldCharType="end"/>
        </w:r>
      </w:hyperlink>
    </w:p>
    <w:p>
      <w:pPr>
        <w:pStyle w:val="TOC1"/>
        <w:tabs>
          <w:tab w:val="right" w:leader="dot" w:pos="8306"/>
        </w:tabs>
      </w:pPr>
      <w:hyperlink w:anchor="_Toc31640" w:history="1">
        <w:r>
          <w:rPr>
            <w:rFonts w:ascii="仿宋" w:eastAsia="仿宋" w:hAnsi="仿宋" w:cs="仿宋" w:hint="eastAsia"/>
            <w:lang w:eastAsia="zh-CN"/>
          </w:rPr>
          <w:t>十二、门桥式起重机项目投资规划</w:t>
        </w:r>
        <w:r>
          <w:tab/>
        </w:r>
        <w:r>
          <w:fldChar w:fldCharType="begin"/>
        </w:r>
        <w:r>
          <w:instrText xml:space="preserve"> PAGEREF _Toc31640 \h </w:instrText>
        </w:r>
        <w:r>
          <w:fldChar w:fldCharType="separate"/>
        </w:r>
        <w:r>
          <w:t>46</w:t>
        </w:r>
        <w:r>
          <w:fldChar w:fldCharType="end"/>
        </w:r>
      </w:hyperlink>
    </w:p>
    <w:p>
      <w:pPr>
        <w:pStyle w:val="TOC2"/>
        <w:tabs>
          <w:tab w:val="right" w:leader="dot" w:pos="8306"/>
        </w:tabs>
      </w:pPr>
      <w:hyperlink w:anchor="_Toc9684" w:history="1">
        <w:r>
          <w:rPr>
            <w:rFonts w:ascii="仿宋" w:eastAsia="仿宋" w:hAnsi="仿宋" w:cs="仿宋" w:hint="eastAsia"/>
            <w:lang w:eastAsia="zh-CN"/>
          </w:rPr>
          <w:t>(一)、门桥式起重机项目总投资估算</w:t>
        </w:r>
        <w:r>
          <w:tab/>
        </w:r>
        <w:r>
          <w:fldChar w:fldCharType="begin"/>
        </w:r>
        <w:r>
          <w:instrText xml:space="preserve"> PAGEREF _Toc9684 \h </w:instrText>
        </w:r>
        <w:r>
          <w:fldChar w:fldCharType="separate"/>
        </w:r>
        <w:r>
          <w:t>46</w:t>
        </w:r>
        <w:r>
          <w:fldChar w:fldCharType="end"/>
        </w:r>
      </w:hyperlink>
    </w:p>
    <w:p>
      <w:pPr>
        <w:pStyle w:val="TOC2"/>
        <w:tabs>
          <w:tab w:val="right" w:leader="dot" w:pos="8306"/>
        </w:tabs>
      </w:pPr>
      <w:hyperlink w:anchor="_Toc13331" w:history="1">
        <w:r>
          <w:rPr>
            <w:rFonts w:ascii="仿宋" w:eastAsia="仿宋" w:hAnsi="仿宋" w:cs="仿宋" w:hint="eastAsia"/>
            <w:lang w:eastAsia="zh-CN"/>
          </w:rPr>
          <w:t>(二)、资金筹措</w:t>
        </w:r>
        <w:r>
          <w:tab/>
        </w:r>
        <w:r>
          <w:fldChar w:fldCharType="begin"/>
        </w:r>
        <w:r>
          <w:instrText xml:space="preserve"> PAGEREF _Toc13331 \h </w:instrText>
        </w:r>
        <w:r>
          <w:fldChar w:fldCharType="separate"/>
        </w:r>
        <w:r>
          <w:t>48</w:t>
        </w:r>
        <w:r>
          <w:fldChar w:fldCharType="end"/>
        </w:r>
      </w:hyperlink>
    </w:p>
    <w:p>
      <w:pPr>
        <w:pStyle w:val="TOC1"/>
        <w:tabs>
          <w:tab w:val="right" w:leader="dot" w:pos="8306"/>
        </w:tabs>
      </w:pPr>
      <w:hyperlink w:anchor="_Toc2863" w:history="1">
        <w:r>
          <w:rPr>
            <w:rFonts w:ascii="仿宋" w:eastAsia="仿宋" w:hAnsi="仿宋" w:cs="仿宋" w:hint="eastAsia"/>
            <w:lang w:eastAsia="zh-CN"/>
          </w:rPr>
          <w:t>十三、风险识别与分类</w:t>
        </w:r>
        <w:r>
          <w:tab/>
        </w:r>
        <w:r>
          <w:fldChar w:fldCharType="begin"/>
        </w:r>
        <w:r>
          <w:instrText xml:space="preserve"> PAGEREF _Toc2863 \h </w:instrText>
        </w:r>
        <w:r>
          <w:fldChar w:fldCharType="separate"/>
        </w:r>
        <w:r>
          <w:t>48</w:t>
        </w:r>
        <w:r>
          <w:fldChar w:fldCharType="end"/>
        </w:r>
      </w:hyperlink>
    </w:p>
    <w:p>
      <w:pPr>
        <w:pStyle w:val="TOC2"/>
        <w:tabs>
          <w:tab w:val="right" w:leader="dot" w:pos="8306"/>
        </w:tabs>
      </w:pPr>
      <w:hyperlink w:anchor="_Toc17984" w:history="1">
        <w:r>
          <w:rPr>
            <w:rFonts w:ascii="仿宋" w:eastAsia="仿宋" w:hAnsi="仿宋" w:cs="仿宋" w:hint="eastAsia"/>
            <w:lang w:eastAsia="zh-CN"/>
          </w:rPr>
          <w:t>(一)、风险识别</w:t>
        </w:r>
        <w:r>
          <w:tab/>
        </w:r>
        <w:r>
          <w:fldChar w:fldCharType="begin"/>
        </w:r>
        <w:r>
          <w:instrText xml:space="preserve"> PAGEREF _Toc17984 \h </w:instrText>
        </w:r>
        <w:r>
          <w:fldChar w:fldCharType="separate"/>
        </w:r>
        <w:r>
          <w:t>48</w:t>
        </w:r>
        <w:r>
          <w:fldChar w:fldCharType="end"/>
        </w:r>
      </w:hyperlink>
    </w:p>
    <w:p>
      <w:pPr>
        <w:pStyle w:val="TOC2"/>
        <w:tabs>
          <w:tab w:val="right" w:leader="dot" w:pos="8306"/>
        </w:tabs>
      </w:pPr>
      <w:hyperlink w:anchor="_Toc16909" w:history="1">
        <w:r>
          <w:rPr>
            <w:rFonts w:ascii="仿宋" w:eastAsia="仿宋" w:hAnsi="仿宋" w:cs="仿宋" w:hint="eastAsia"/>
            <w:lang w:eastAsia="zh-CN"/>
          </w:rPr>
          <w:t>(二)、风险分类</w:t>
        </w:r>
        <w:r>
          <w:tab/>
        </w:r>
        <w:r>
          <w:fldChar w:fldCharType="begin"/>
        </w:r>
        <w:r>
          <w:instrText xml:space="preserve"> PAGEREF _Toc16909 \h </w:instrText>
        </w:r>
        <w:r>
          <w:fldChar w:fldCharType="separate"/>
        </w:r>
        <w:r>
          <w:t>50</w:t>
        </w:r>
        <w:r>
          <w:fldChar w:fldCharType="end"/>
        </w:r>
      </w:hyperlink>
    </w:p>
    <w:p>
      <w:pPr>
        <w:pStyle w:val="TOC1"/>
        <w:tabs>
          <w:tab w:val="right" w:leader="dot" w:pos="8306"/>
        </w:tabs>
      </w:pPr>
      <w:hyperlink w:anchor="_Toc15642" w:history="1">
        <w:r>
          <w:rPr>
            <w:rFonts w:ascii="仿宋" w:eastAsia="仿宋" w:hAnsi="仿宋" w:cs="仿宋" w:hint="eastAsia"/>
            <w:lang w:eastAsia="zh-CN"/>
          </w:rPr>
          <w:t>十四、利益相关者分析与沟通计划</w:t>
        </w:r>
        <w:r>
          <w:tab/>
        </w:r>
        <w:r>
          <w:fldChar w:fldCharType="begin"/>
        </w:r>
        <w:r>
          <w:instrText xml:space="preserve"> PAGEREF _Toc15642 \h </w:instrText>
        </w:r>
        <w:r>
          <w:fldChar w:fldCharType="separate"/>
        </w:r>
        <w:r>
          <w:t>51</w:t>
        </w:r>
        <w:r>
          <w:fldChar w:fldCharType="end"/>
        </w:r>
      </w:hyperlink>
    </w:p>
    <w:p>
      <w:pPr>
        <w:pStyle w:val="TOC2"/>
        <w:tabs>
          <w:tab w:val="right" w:leader="dot" w:pos="8306"/>
        </w:tabs>
      </w:pPr>
      <w:hyperlink w:anchor="_Toc24645" w:history="1">
        <w:r>
          <w:rPr>
            <w:rFonts w:ascii="仿宋" w:eastAsia="仿宋" w:hAnsi="仿宋" w:cs="仿宋" w:hint="eastAsia"/>
            <w:lang w:eastAsia="zh-CN"/>
          </w:rPr>
          <w:t>(一)、利益相关者分析</w:t>
        </w:r>
        <w:r>
          <w:tab/>
        </w:r>
        <w:r>
          <w:fldChar w:fldCharType="begin"/>
        </w:r>
        <w:r>
          <w:instrText xml:space="preserve"> PAGEREF _Toc24645 \h </w:instrText>
        </w:r>
        <w:r>
          <w:fldChar w:fldCharType="separate"/>
        </w:r>
        <w:r>
          <w:t>51</w:t>
        </w:r>
        <w:r>
          <w:fldChar w:fldCharType="end"/>
        </w:r>
      </w:hyperlink>
    </w:p>
    <w:p>
      <w:pPr>
        <w:pStyle w:val="TOC2"/>
        <w:tabs>
          <w:tab w:val="right" w:leader="dot" w:pos="8306"/>
        </w:tabs>
      </w:pPr>
      <w:hyperlink w:anchor="_Toc23227" w:history="1">
        <w:r>
          <w:rPr>
            <w:rFonts w:ascii="仿宋" w:eastAsia="仿宋" w:hAnsi="仿宋" w:cs="仿宋" w:hint="eastAsia"/>
            <w:lang w:eastAsia="zh-CN"/>
          </w:rPr>
          <w:t>(二)、沟通计划</w:t>
        </w:r>
        <w:r>
          <w:tab/>
        </w:r>
        <w:r>
          <w:fldChar w:fldCharType="begin"/>
        </w:r>
        <w:r>
          <w:instrText xml:space="preserve"> PAGEREF _Toc23227 \h </w:instrText>
        </w:r>
        <w:r>
          <w:fldChar w:fldCharType="separate"/>
        </w:r>
        <w:r>
          <w:t>53</w:t>
        </w:r>
        <w:r>
          <w:fldChar w:fldCharType="end"/>
        </w:r>
      </w:hyperlink>
    </w:p>
    <w:p>
      <w:pPr>
        <w:pStyle w:val="TOC1"/>
        <w:tabs>
          <w:tab w:val="right" w:leader="dot" w:pos="8306"/>
        </w:tabs>
      </w:pPr>
      <w:hyperlink w:anchor="_Toc7336" w:history="1">
        <w:r>
          <w:rPr>
            <w:rFonts w:ascii="仿宋" w:eastAsia="仿宋" w:hAnsi="仿宋" w:cs="仿宋" w:hint="eastAsia"/>
            <w:lang w:eastAsia="zh-CN"/>
          </w:rPr>
          <w:t>十五、门桥式起重机项目实施时间节点</w:t>
        </w:r>
        <w:r>
          <w:tab/>
        </w:r>
        <w:r>
          <w:fldChar w:fldCharType="begin"/>
        </w:r>
        <w:r>
          <w:instrText xml:space="preserve"> PAGEREF _Toc7336 \h </w:instrText>
        </w:r>
        <w:r>
          <w:fldChar w:fldCharType="separate"/>
        </w:r>
        <w:r>
          <w:t>54</w:t>
        </w:r>
        <w:r>
          <w:fldChar w:fldCharType="end"/>
        </w:r>
      </w:hyperlink>
    </w:p>
    <w:p>
      <w:pPr>
        <w:pStyle w:val="TOC2"/>
        <w:tabs>
          <w:tab w:val="right" w:leader="dot" w:pos="8306"/>
        </w:tabs>
      </w:pPr>
      <w:hyperlink w:anchor="_Toc27490" w:history="1">
        <w:r>
          <w:rPr>
            <w:rFonts w:ascii="仿宋" w:eastAsia="仿宋" w:hAnsi="仿宋" w:cs="仿宋" w:hint="eastAsia"/>
            <w:lang w:eastAsia="zh-CN"/>
          </w:rPr>
          <w:t>(一)、门桥式起重机项目启动阶段时间节点</w:t>
        </w:r>
        <w:r>
          <w:tab/>
        </w:r>
        <w:r>
          <w:fldChar w:fldCharType="begin"/>
        </w:r>
        <w:r>
          <w:instrText xml:space="preserve"> PAGEREF _Toc27490 \h </w:instrText>
        </w:r>
        <w:r>
          <w:fldChar w:fldCharType="separate"/>
        </w:r>
        <w:r>
          <w:t>54</w:t>
        </w:r>
        <w:r>
          <w:fldChar w:fldCharType="end"/>
        </w:r>
      </w:hyperlink>
    </w:p>
    <w:p>
      <w:pPr>
        <w:pStyle w:val="TOC2"/>
        <w:tabs>
          <w:tab w:val="right" w:leader="dot" w:pos="8306"/>
        </w:tabs>
      </w:pPr>
      <w:hyperlink w:anchor="_Toc2144" w:history="1">
        <w:r>
          <w:rPr>
            <w:rFonts w:ascii="仿宋" w:eastAsia="仿宋" w:hAnsi="仿宋" w:cs="仿宋" w:hint="eastAsia"/>
            <w:lang w:eastAsia="zh-CN"/>
          </w:rPr>
          <w:t>(二)、门桥式起重机项目执行阶段时间节点</w:t>
        </w:r>
        <w:r>
          <w:tab/>
        </w:r>
        <w:r>
          <w:fldChar w:fldCharType="begin"/>
        </w:r>
        <w:r>
          <w:instrText xml:space="preserve"> PAGEREF _Toc2144 \h </w:instrText>
        </w:r>
        <w:r>
          <w:fldChar w:fldCharType="separate"/>
        </w:r>
        <w:r>
          <w:t>55</w:t>
        </w:r>
        <w:r>
          <w:fldChar w:fldCharType="end"/>
        </w:r>
      </w:hyperlink>
    </w:p>
    <w:p>
      <w:pPr>
        <w:pStyle w:val="TOC2"/>
        <w:tabs>
          <w:tab w:val="right" w:leader="dot" w:pos="8306"/>
        </w:tabs>
      </w:pPr>
      <w:hyperlink w:anchor="_Toc471" w:history="1">
        <w:r>
          <w:rPr>
            <w:rFonts w:ascii="仿宋" w:eastAsia="仿宋" w:hAnsi="仿宋" w:cs="仿宋" w:hint="eastAsia"/>
            <w:lang w:eastAsia="zh-CN"/>
          </w:rPr>
          <w:t>(三)、门桥式起重机项目完成阶段时间节点</w:t>
        </w:r>
        <w:r>
          <w:tab/>
        </w:r>
        <w:r>
          <w:fldChar w:fldCharType="begin"/>
        </w:r>
        <w:r>
          <w:instrText xml:space="preserve"> PAGEREF _Toc471 \h </w:instrText>
        </w:r>
        <w:r>
          <w:fldChar w:fldCharType="separate"/>
        </w:r>
        <w:r>
          <w:t>56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72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7461"/>
      <w:r>
        <w:rPr>
          <w:rFonts w:ascii="仿宋" w:eastAsia="仿宋" w:hAnsi="仿宋" w:cs="仿宋" w:hint="eastAsia"/>
          <w:sz w:val="28"/>
          <w:lang w:eastAsia="zh-CN"/>
        </w:rPr>
        <w:t>一、门桥式起重机项目土建工程</w:t>
      </w:r>
      <w:bookmarkEnd w:id="2"/>
    </w:p>
    <w:p>
      <w:pPr>
        <w:pStyle w:val="Heading2"/>
        <w:rPr>
          <w:rFonts w:ascii="仿宋" w:eastAsia="仿宋" w:hAnsi="仿宋" w:cs="仿宋" w:hint="eastAsia"/>
          <w:lang w:eastAsia="zh-CN"/>
        </w:rPr>
      </w:pPr>
      <w:bookmarkStart w:id="3" w:name="_Toc26880"/>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在门桥式起重机项目的建筑工程设计中，我们将秉承一系列重要的设计原则，以确保门桥式起重机项目建筑在功能、美观、可持续性等方面达到最佳效果。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首要原则是确保建筑的功能性得到最大化的发挥。我们将充分理解门桥式起重机项目的实际需求，合理布局各个功能区域，保证建筑在满足业务需求的同时，提供高效的工作环境。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在建筑设计中，我们将综合考虑建设和运营成本。通过精细的经济效益分析，确保设计方案在高效利用资源的同时，对门桥式起重机项目的长期盈利能力有积极的贡献。</w:t>
      </w:r>
    </w:p>
    <w:p>
      <w:pPr>
        <w:pStyle w:val="Heading2"/>
        <w:ind w:firstLine="560" w:firstLineChars="200"/>
        <w:rPr>
          <w:rFonts w:ascii="仿宋" w:eastAsia="仿宋" w:hAnsi="仿宋" w:cs="仿宋" w:hint="eastAsia"/>
          <w:sz w:val="28"/>
          <w:lang w:eastAsia="zh-CN"/>
        </w:rPr>
      </w:pPr>
      <w:bookmarkStart w:id="4" w:name="_Toc26414"/>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门桥式起重机项目的土建工程设计中，我们将精准设定设计年限，结合门桥式起重机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门桥式起重机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89"/>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门桥式起重机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门桥式起重机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门桥式起重机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0049"/>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本期工程门桥式起重机项目预计总建筑面积XXX平方米，其中：计容建筑面积XXX平方米，计划建筑工程投资XX万元，占门桥式起重机项目总投资的XX%。</w:t>
      </w:r>
    </w:p>
    <w:p>
      <w:pPr>
        <w:pStyle w:val="Heading1"/>
        <w:ind w:firstLine="560" w:firstLineChars="200"/>
        <w:rPr>
          <w:rFonts w:ascii="仿宋" w:eastAsia="仿宋" w:hAnsi="仿宋" w:cs="仿宋" w:hint="eastAsia"/>
          <w:sz w:val="28"/>
          <w:lang w:eastAsia="zh-CN"/>
        </w:rPr>
      </w:pPr>
      <w:bookmarkStart w:id="7" w:name="_Toc1195"/>
      <w:r>
        <w:rPr>
          <w:rFonts w:ascii="仿宋" w:eastAsia="仿宋" w:hAnsi="仿宋" w:cs="仿宋" w:hint="eastAsia"/>
          <w:sz w:val="28"/>
          <w:lang w:eastAsia="zh-CN"/>
        </w:rPr>
        <w:t>二、门桥式起重机项目绩效评估</w:t>
      </w:r>
      <w:bookmarkEnd w:id="7"/>
    </w:p>
    <w:p>
      <w:pPr>
        <w:pStyle w:val="Heading2"/>
        <w:rPr>
          <w:rFonts w:ascii="仿宋" w:eastAsia="仿宋" w:hAnsi="仿宋" w:cs="仿宋" w:hint="eastAsia"/>
          <w:lang w:eastAsia="zh-CN"/>
        </w:rPr>
      </w:pPr>
      <w:bookmarkStart w:id="8" w:name="_Toc14845"/>
      <w:r>
        <w:rPr>
          <w:rFonts w:ascii="仿宋" w:eastAsia="仿宋" w:hAnsi="仿宋" w:cs="仿宋" w:hint="eastAsia"/>
          <w:lang w:eastAsia="zh-CN"/>
        </w:rPr>
        <w:t>(一)、绩效评估指标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门桥式起重机项目中，我们设计了一套全面的绩效评估指标，以确保门桥式起重机项目的可控和成功交付。这些指标跨足门桥式起重机项目目标、成本、进度和质量等多个维度，为我们提供了全面洞察门桥式起重机项目的健康状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门桥式起重机项目目标达成率是我们关注的首要指标。我们设定了明确的目标，并通过定期监测和评估，迅速发现并应对潜在的目标偏差。这为门桥式起重机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成本绩效是另一个核心关注点。通过实际成本与预算成本的对比分析，我们深入了解成本差异的原因，及时调整资源分配，保持门桥式起重机项目在经济效益方面的合理水平。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门桥式起重机项目进度作为关键的绩效指标之一，得到了精心的关注。我们制定了详细的门桥式起重机项目进度计划，并设立了进度符合度指标，确保实际进度与计划进度保持一致。这使我们能够快速发现和解决潜在的进度问题，保持门桥式起重机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门桥式起重机项目绩效的不可或缺的一环。我们引入了一系列的质量标准和客户满意度指标，以确保门桥式起重机项目交付的成果在质量上达到或超越预期水平。通过持续监测这些指标，我们努力提升门桥式起重机项目整体质量水平，为门桥式起重机项目的成功交付提供有力保障。通过这些科学且全面的绩效评估，我们能够更好地引导门桥式起重机项目的持续改进，确保门桥式起重机项目目标的顺利达成。</w:t>
      </w:r>
    </w:p>
    <w:p>
      <w:pPr>
        <w:pStyle w:val="Heading2"/>
        <w:ind w:firstLine="560" w:firstLineChars="200"/>
        <w:rPr>
          <w:rFonts w:ascii="仿宋" w:eastAsia="仿宋" w:hAnsi="仿宋" w:cs="仿宋" w:hint="eastAsia"/>
          <w:sz w:val="28"/>
          <w:lang w:eastAsia="zh-CN"/>
        </w:rPr>
      </w:pPr>
      <w:bookmarkStart w:id="9" w:name="_Toc14982"/>
      <w:r>
        <w:rPr>
          <w:rFonts w:ascii="仿宋" w:eastAsia="仿宋" w:hAnsi="仿宋" w:cs="仿宋" w:hint="eastAsia"/>
          <w:sz w:val="28"/>
          <w:lang w:eastAsia="zh-CN"/>
        </w:rPr>
        <w:t>(二)、绩效评估方法</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绩效评估是门桥式起重机项目中的关键环节，为确保门桥式起重机项目达到预期目标，我们采用了多层次、多维度的绩效评估方法。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门桥式起重机项目的战略目标对齐，确保每个决策和行动都与门桥式起重机项目整体目标保持一致。团队会定期召开战略对齐会议，审视当前工作与门桥式起重机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门桥式起重机项目进度、质量、成本和风险等方面。这些指标通过数据收集和分析，为门桥式起重机项目管理团队提供了客观的评估依据。例如，我们通过门桥式起重机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绩效评估不仅仅停留在门桥式起重机项目内部，还考虑了门桥式起重机项目对外部环境的影响。我们定期进行干系人满意度调查，以了解各利益相关方对门桥式起重机项目的期望和满意度，并及时做出调整。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这种多层次、多角度的绩效评估方法，使得我们能够全面了解门桥式起重机项目的运行状态，及时做出调整，确保门桥式起重机项目在不断变化的环境中保持稳健前行。</w:t>
      </w:r>
    </w:p>
    <w:p>
      <w:pPr>
        <w:pStyle w:val="Heading2"/>
        <w:ind w:firstLine="560" w:firstLineChars="200"/>
        <w:rPr>
          <w:rFonts w:ascii="仿宋" w:eastAsia="仿宋" w:hAnsi="仿宋" w:cs="仿宋" w:hint="eastAsia"/>
          <w:sz w:val="28"/>
          <w:lang w:eastAsia="zh-CN"/>
        </w:rPr>
      </w:pPr>
      <w:bookmarkStart w:id="10" w:name="_Toc31713"/>
      <w:r>
        <w:rPr>
          <w:rFonts w:ascii="仿宋" w:eastAsia="仿宋" w:hAnsi="仿宋" w:cs="仿宋" w:hint="eastAsia"/>
          <w:sz w:val="28"/>
          <w:lang w:eastAsia="zh-CN"/>
        </w:rPr>
        <w:t>(三)、绩效评估周期</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为了确保门桥式起重机项目的有效管理和不断优化，我们采用了精心设计的绩效评估周期。这个周期旨在实现灵活、实时和全面的评估，以适应门桥式起重机项目执行中的各种挑战。</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门桥式起重机项目的不同需求，分为短期、中期和长期。短期评估关注每个迭代或工作周期，以及时发现和解决当前任务中的问题。中期评估涵盖几个迭代，深入了解整体门桥式起重机项目的趋势和性能。长期评估则着眼于整个门桥式起重机项目阶段，确保门桥式起重机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门桥式起重机项目管理工具和协作平台，团队成员能够随时更新和分享门桥式起重机项目数据。这种实时性的反馈机制使我们能够及时察觉潜在问题，快速调整，保持门桥式起重机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门桥式起重机项目的决策制定密不可分。每个周期的门桥式起重机项目回顾会议成为集体总结经验、识别问题深层次原因并找到创新解决方案的平台。这种定期的反思与调整机制使门桥式起重机项目能够不断学习、进化，以更好地适应变化的环境。</w:t>
      </w:r>
    </w:p>
    <w:p>
      <w:pPr>
        <w:pStyle w:val="Heading1"/>
        <w:ind w:firstLine="560" w:firstLineChars="200"/>
        <w:rPr>
          <w:rFonts w:ascii="仿宋" w:eastAsia="仿宋" w:hAnsi="仿宋" w:cs="仿宋" w:hint="eastAsia"/>
          <w:sz w:val="28"/>
          <w:lang w:eastAsia="zh-CN"/>
        </w:rPr>
      </w:pPr>
      <w:bookmarkStart w:id="11" w:name="_Toc16800"/>
      <w:r>
        <w:rPr>
          <w:rFonts w:ascii="仿宋" w:eastAsia="仿宋" w:hAnsi="仿宋" w:cs="仿宋" w:hint="eastAsia"/>
          <w:sz w:val="28"/>
          <w:lang w:eastAsia="zh-CN"/>
        </w:rPr>
        <w:t>三、工艺说明</w:t>
      </w:r>
      <w:bookmarkEnd w:id="11"/>
    </w:p>
    <w:p>
      <w:pPr>
        <w:pStyle w:val="Heading2"/>
        <w:rPr>
          <w:rFonts w:ascii="仿宋" w:eastAsia="仿宋" w:hAnsi="仿宋" w:cs="仿宋" w:hint="eastAsia"/>
          <w:lang w:eastAsia="zh-CN"/>
        </w:rPr>
      </w:pPr>
      <w:bookmarkStart w:id="12" w:name="_Toc6879"/>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门桥式起重机项目的技术管理特点体现在其创新导向。通过引入最先进的技术趋势和解决方案，门桥式起重机项目致力于提升科技含量、提高质量和效率水平。这意味着我们将采用最新的工具和方法，确保门桥式起重机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门桥式起重机项目技术管理的显著特征。通过整合不同领域的技术资源，我们实现了跨学科的协同工作。这有助于优化技术架构，提高整体效能。此外，整合性策略还促进了不同技术团队之间的紧密沟通和高效合作，确保门桥式起重机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门桥式起重机项目所采用的技术。通过不断优化技术方案，门桥式起重机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门桥式起重机项目团队将在门桥式起重机项目初期识别可能的技术风险，并采取相应的预防和应对措施。通过建立健全的风险评估机制，门桥式起重机项目能够在实施过程中及时发现并解决潜在的技术问题，保障门桥式起重机项目技术实施的平稳进行。</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通过这些独特的技术管理特点，我们确信在门桥式起重机项目中，技术将成为门桥式起重机项目成功的有力支持。这一深度剖析揭示了技术管理在门桥式起重机项目实施中的关键作用，为门桥式起重机项目的技术基础奠定了坚实的基础。</w:t>
      </w:r>
    </w:p>
    <w:p>
      <w:pPr>
        <w:pStyle w:val="Heading2"/>
        <w:ind w:firstLine="560" w:firstLineChars="200"/>
        <w:rPr>
          <w:rFonts w:ascii="仿宋" w:eastAsia="仿宋" w:hAnsi="仿宋" w:cs="仿宋" w:hint="eastAsia"/>
          <w:sz w:val="28"/>
          <w:lang w:eastAsia="zh-CN"/>
        </w:rPr>
      </w:pPr>
      <w:bookmarkStart w:id="13" w:name="_Toc30684"/>
      <w:r>
        <w:rPr>
          <w:rFonts w:ascii="仿宋" w:eastAsia="仿宋" w:hAnsi="仿宋" w:cs="仿宋" w:hint="eastAsia"/>
          <w:sz w:val="28"/>
          <w:lang w:eastAsia="zh-CN"/>
        </w:rPr>
        <w:t>(二)、门桥式起重机项目工艺技术设计方案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门桥式起重机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门桥式起重机项目将严格按照相关行业规范要求进行组织。通过有效控制产品质量，门桥式起重机项目将致力于为顾客提供优质的门桥式起重机项目产品和良好的服务。这体现了门桥式起重机项目对于生产活动合规性和质量标准的高度重视，为门桥式起重机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门桥式起重机项目注重生态效益和清洁生产原则。门桥式起重机项目建设将紧密结合地方特色经济发展，与社会经济发展规划和区域环境保护规划方案相协调一致。通过与当地区域自然生态系统的结合，门桥式起重机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门桥式起重机项目产品具有多样化的客户需求和个性化的特点。因此，门桥式起重机项目产品规格品种多样，且单批生产数量较小。为满足这一特点，门桥式起重机项目承办单位将建设先进的柔性制造生产线。通过广泛应用柔性制造技术，门桥式起重机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门桥式起重机项目采用的技术具有较高的技术含量和自动化水平，处于国内先进水平。这一技术选用不仅体现了对生产效率、质量和环境友好性的高标准要求，同时为门桥式起重机项目的可持续发展奠定了坚实的基础。</w:t>
      </w:r>
    </w:p>
    <w:p>
      <w:pPr>
        <w:pStyle w:val="Heading2"/>
        <w:ind w:firstLine="560" w:firstLineChars="200"/>
        <w:rPr>
          <w:rFonts w:ascii="仿宋" w:eastAsia="仿宋" w:hAnsi="仿宋" w:cs="仿宋" w:hint="eastAsia"/>
          <w:sz w:val="28"/>
          <w:lang w:eastAsia="zh-CN"/>
        </w:rPr>
      </w:pPr>
      <w:bookmarkStart w:id="14" w:name="_Toc11812"/>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为确保门桥式起重机项目的高效生产和技术实施，我们制定了一套精心设计的设备选型方案，以满足门桥式起重机项目生产、质量和环保的要求。该方案的主要特点如下：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门桥式起重机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针对门桥式起重机项目产品的多样性和小批量生产的特点，我们将建设柔性制造生产线。通过在设备选型中考虑柔性制造技术，可以灵活应对不同产品规格和生产需求，实现生产线的高度灵活性和适应性。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19777"/>
      <w:r>
        <w:rPr>
          <w:rFonts w:ascii="仿宋" w:eastAsia="仿宋" w:hAnsi="仿宋" w:cs="仿宋" w:hint="eastAsia"/>
          <w:sz w:val="28"/>
          <w:lang w:eastAsia="zh-CN"/>
        </w:rPr>
        <w:t>四、产品规划分析</w:t>
      </w:r>
      <w:bookmarkEnd w:id="15"/>
    </w:p>
    <w:p>
      <w:pPr>
        <w:pStyle w:val="Heading2"/>
        <w:rPr>
          <w:rFonts w:ascii="仿宋" w:eastAsia="仿宋" w:hAnsi="仿宋" w:cs="仿宋" w:hint="eastAsia"/>
          <w:lang w:eastAsia="zh-CN"/>
        </w:rPr>
      </w:pPr>
      <w:bookmarkStart w:id="16" w:name="_Toc27901"/>
      <w:r>
        <w:rPr>
          <w:rFonts w:ascii="仿宋" w:eastAsia="仿宋" w:hAnsi="仿宋" w:cs="仿宋" w:hint="eastAsia"/>
          <w:lang w:eastAsia="zh-CN"/>
        </w:rPr>
        <w:t>(一)、产品规划</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门桥式起重机项目的主要产品是XXXX，预计年产值为XXX万元。这一产品在市场中占据着重要的地位，其广泛的应用范围使得该门桥式起重机项目的市场前景非常广阔。</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门桥式起重机项目的xxx产品作为重要的原材料之一，将在多个领域发挥关键作用。其在建筑、交通、能源等方面的广泛应用将为整个产业链提供强大的支持，形成产业协同效应。门桥式起重机项目的年产值XXX万XXX万XXX万万元不仅反映了其在市场上的巨大潜力，更预示着它对国民经济的积极贡献。这种关联度高、涉及面广的产业关系，使得该门桥式起重机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7" w:name="_Toc3516"/>
      <w:r>
        <w:rPr>
          <w:rFonts w:ascii="仿宋" w:eastAsia="仿宋" w:hAnsi="仿宋" w:cs="仿宋" w:hint="eastAsia"/>
          <w:sz w:val="28"/>
          <w:lang w:eastAsia="zh-CN"/>
        </w:rPr>
        <w:t>(二)、建设规模</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门桥式起重机项目总征地面积为XXXX平方米，相当于约XX.XX亩，其中净用地面积为XXXX平方米，红线范围内相当于约XX.XX亩。这一用地规模充分考虑了门桥式起重机项目的建设需求，保障了门桥式起重机项目在合适的空间内得以充分发展。门桥式起重机项目规划的总建筑面积为XXXX平方米，其中主体工程建设占XXXX平方米，计容建筑面积达XXXX平方米。预计建筑工程的投资将达到XXXX万元，为门桥式起重机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门桥式起重机项目计划购置的设备共计XXXX台（套），设备购置费用为XXXX万元。这一设备购置计划充分考虑到门桥式起重机项目的生产需求和技术要求，确保了门桥式起重机项目在生产运营中具备先进的技术装备和高效的生产能力。设备的合理配置将为门桥式起重机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门桥式起重机项目计划总投资为XXXX万元，预计年实现营业收入为XXXX万元。这一产能规模的设定旨在确保门桥式起重机项目能够在投资与回报之间取得平衡，实现长期可持续的发展。门桥式起重机项目的总投资充分考虑到各个方面的需求，包括用地建设、设备购置等多个环节，以确保门桥式起重机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8" w:name="_Toc1556"/>
      <w:r>
        <w:rPr>
          <w:rFonts w:ascii="仿宋" w:eastAsia="仿宋" w:hAnsi="仿宋" w:cs="仿宋" w:hint="eastAsia"/>
          <w:sz w:val="28"/>
          <w:lang w:eastAsia="zh-CN"/>
        </w:rPr>
        <w:t>五、市场分析、调研</w:t>
      </w:r>
      <w:bookmarkEnd w:id="18"/>
    </w:p>
    <w:p>
      <w:pPr>
        <w:pStyle w:val="Heading2"/>
        <w:rPr>
          <w:rFonts w:ascii="仿宋" w:eastAsia="仿宋" w:hAnsi="仿宋" w:cs="仿宋" w:hint="eastAsia"/>
          <w:lang w:eastAsia="zh-CN"/>
        </w:rPr>
      </w:pPr>
      <w:bookmarkStart w:id="19" w:name="_Toc15872"/>
      <w:r>
        <w:rPr>
          <w:rFonts w:ascii="仿宋" w:eastAsia="仿宋" w:hAnsi="仿宋" w:cs="仿宋" w:hint="eastAsia"/>
          <w:lang w:eastAsia="zh-CN"/>
        </w:rPr>
        <w:t>(一)、门桥式起重机行业分析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门桥式起重机行业一直以来都是市场的关注焦点。行业内的发展趋势、竞争态势以及潜在机会都对门桥式起重机项目的推进产生深远的影响。通过深入研究行业的整体概貌，我们将更好地理解行业的核心特征，为门桥式起重机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门桥式起重机行业，技术一直是推动创新和发展的关键因素。我们将对当前技术趋势进行详尽分析，包括但不限于人工智能、大数据应用、先进制造技术等。这有助于门桥式起重机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门桥式起重机项目成功的基础。我们将对主要竞争对手进行深入研究，包括其市场份额、产品特点、市场定位等。通过全面了解竞争对手的优势和劣势，门桥式起重机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20" w:name="_Toc24917"/>
      <w:r>
        <w:rPr>
          <w:rFonts w:ascii="仿宋" w:eastAsia="仿宋" w:hAnsi="仿宋" w:cs="仿宋" w:hint="eastAsia"/>
          <w:sz w:val="28"/>
          <w:lang w:eastAsia="zh-CN"/>
        </w:rPr>
        <w:t>(二)、门桥式起重机市场分析预测</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门桥式起重机市场未来的增长趋势。这包括市场的整体规模、各细分领域的发展趋势等。门桥式起重机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门桥式起重机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https://d.book118.com/018111113024006034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门桥式起重机项目计划设计方案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门桥式起重机项目计划设计方案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门桥式起重机项目计划设计方案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门桥式起重机项目计划设计方案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门桥式起重机项目计划设计方案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门桥式起重机项目计划设计方案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门桥式起重机项目计划设计方案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门桥式起重机项目计划设计方案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门桥式起重机项目计划设计方案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门桥式起重机项目计划设计方案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门桥式起重机项目计划设计方案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门桥式起重机项目计划设计方案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门桥式起重机项目计划设计方案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门桥式起重机项目计划设计方案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门桥式起重机项目计划设计方案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门桥式起重机项目计划设计方案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门桥式起重机项目计划设计方案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D5070DB"/>
    <w:rsid w:val="5D5070D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18111113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2024-02-02T13:50:00Z</dcterms:created>
  <dcterms:modified xsi:type="dcterms:W3CDTF">2024-02-02T13:50:26Z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680B285A0C9C47BDA4D4C81A6114A868_11</vt:lpwstr>
  </property>
  <property fmtid="{D5CDD505-2E9C-101B-9397-08002B2CF9AE}" pid="3" name="KSOProductBuildVer">
    <vt:lpwstr>2052-12.1.0.16250</vt:lpwstr>
  </property>
</Properties>
</file>