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绿色环保项目规划设计纲要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9" w:history="1">
        <w:r>
          <w:rPr>
            <w:rFonts w:ascii="仿宋" w:eastAsia="仿宋" w:hAnsi="仿宋" w:cs="仿宋" w:hint="eastAsia"/>
            <w:lang w:eastAsia="zh-CN"/>
          </w:rPr>
          <w:t>概论</w:t>
        </w:r>
        <w:r>
          <w:tab/>
        </w:r>
        <w:r>
          <w:fldChar w:fldCharType="begin"/>
        </w:r>
        <w:r>
          <w:instrText xml:space="preserve"> PAGEREF _Toc839 \h </w:instrText>
        </w:r>
        <w:r>
          <w:fldChar w:fldCharType="separate"/>
        </w:r>
        <w:r>
          <w:t>3</w:t>
        </w:r>
        <w:r>
          <w:fldChar w:fldCharType="end"/>
        </w:r>
      </w:hyperlink>
    </w:p>
    <w:p>
      <w:pPr>
        <w:pStyle w:val="TOC1"/>
        <w:tabs>
          <w:tab w:val="right" w:leader="dot" w:pos="8306"/>
        </w:tabs>
      </w:pPr>
      <w:hyperlink w:anchor="_Toc7193" w:history="1">
        <w:r>
          <w:rPr>
            <w:rFonts w:ascii="仿宋" w:eastAsia="仿宋" w:hAnsi="仿宋" w:cs="仿宋" w:hint="eastAsia"/>
            <w:lang w:eastAsia="zh-CN"/>
          </w:rPr>
          <w:t>一、绿色环保项目绩效评估</w:t>
        </w:r>
        <w:r>
          <w:tab/>
        </w:r>
        <w:r>
          <w:fldChar w:fldCharType="begin"/>
        </w:r>
        <w:r>
          <w:instrText xml:space="preserve"> PAGEREF _Toc7193 \h </w:instrText>
        </w:r>
        <w:r>
          <w:fldChar w:fldCharType="separate"/>
        </w:r>
        <w:r>
          <w:t>3</w:t>
        </w:r>
        <w:r>
          <w:fldChar w:fldCharType="end"/>
        </w:r>
      </w:hyperlink>
    </w:p>
    <w:p>
      <w:pPr>
        <w:pStyle w:val="TOC2"/>
        <w:tabs>
          <w:tab w:val="right" w:leader="dot" w:pos="8306"/>
        </w:tabs>
      </w:pPr>
      <w:hyperlink w:anchor="_Toc20962" w:history="1">
        <w:r>
          <w:rPr>
            <w:rFonts w:ascii="仿宋" w:eastAsia="仿宋" w:hAnsi="仿宋" w:cs="仿宋" w:hint="eastAsia"/>
            <w:lang w:eastAsia="zh-CN"/>
          </w:rPr>
          <w:t>(一)、绩效评估指标</w:t>
        </w:r>
        <w:r>
          <w:tab/>
        </w:r>
        <w:r>
          <w:fldChar w:fldCharType="begin"/>
        </w:r>
        <w:r>
          <w:instrText xml:space="preserve"> PAGEREF _Toc20962 \h </w:instrText>
        </w:r>
        <w:r>
          <w:fldChar w:fldCharType="separate"/>
        </w:r>
        <w:r>
          <w:t>3</w:t>
        </w:r>
        <w:r>
          <w:fldChar w:fldCharType="end"/>
        </w:r>
      </w:hyperlink>
    </w:p>
    <w:p>
      <w:pPr>
        <w:pStyle w:val="TOC2"/>
        <w:tabs>
          <w:tab w:val="right" w:leader="dot" w:pos="8306"/>
        </w:tabs>
      </w:pPr>
      <w:hyperlink w:anchor="_Toc30266" w:history="1">
        <w:r>
          <w:rPr>
            <w:rFonts w:ascii="仿宋" w:eastAsia="仿宋" w:hAnsi="仿宋" w:cs="仿宋" w:hint="eastAsia"/>
            <w:lang w:eastAsia="zh-CN"/>
          </w:rPr>
          <w:t>(二)、绩效评估方法</w:t>
        </w:r>
        <w:r>
          <w:tab/>
        </w:r>
        <w:r>
          <w:fldChar w:fldCharType="begin"/>
        </w:r>
        <w:r>
          <w:instrText xml:space="preserve"> PAGEREF _Toc30266 \h </w:instrText>
        </w:r>
        <w:r>
          <w:fldChar w:fldCharType="separate"/>
        </w:r>
        <w:r>
          <w:t>4</w:t>
        </w:r>
        <w:r>
          <w:fldChar w:fldCharType="end"/>
        </w:r>
      </w:hyperlink>
    </w:p>
    <w:p>
      <w:pPr>
        <w:pStyle w:val="TOC2"/>
        <w:tabs>
          <w:tab w:val="right" w:leader="dot" w:pos="8306"/>
        </w:tabs>
      </w:pPr>
      <w:hyperlink w:anchor="_Toc9416" w:history="1">
        <w:r>
          <w:rPr>
            <w:rFonts w:ascii="仿宋" w:eastAsia="仿宋" w:hAnsi="仿宋" w:cs="仿宋" w:hint="eastAsia"/>
            <w:lang w:eastAsia="zh-CN"/>
          </w:rPr>
          <w:t>(三)、绩效评估周期</w:t>
        </w:r>
        <w:r>
          <w:tab/>
        </w:r>
        <w:r>
          <w:fldChar w:fldCharType="begin"/>
        </w:r>
        <w:r>
          <w:instrText xml:space="preserve"> PAGEREF _Toc9416 \h </w:instrText>
        </w:r>
        <w:r>
          <w:fldChar w:fldCharType="separate"/>
        </w:r>
        <w:r>
          <w:t>5</w:t>
        </w:r>
        <w:r>
          <w:fldChar w:fldCharType="end"/>
        </w:r>
      </w:hyperlink>
    </w:p>
    <w:p>
      <w:pPr>
        <w:pStyle w:val="TOC1"/>
        <w:tabs>
          <w:tab w:val="right" w:leader="dot" w:pos="8306"/>
        </w:tabs>
      </w:pPr>
      <w:hyperlink w:anchor="_Toc16462" w:history="1">
        <w:r>
          <w:rPr>
            <w:rFonts w:ascii="仿宋" w:eastAsia="仿宋" w:hAnsi="仿宋" w:cs="仿宋" w:hint="eastAsia"/>
            <w:lang w:eastAsia="zh-CN"/>
          </w:rPr>
          <w:t>二、绿色环保项目文档管理</w:t>
        </w:r>
        <w:r>
          <w:tab/>
        </w:r>
        <w:r>
          <w:fldChar w:fldCharType="begin"/>
        </w:r>
        <w:r>
          <w:instrText xml:space="preserve"> PAGEREF _Toc16462 \h </w:instrText>
        </w:r>
        <w:r>
          <w:fldChar w:fldCharType="separate"/>
        </w:r>
        <w:r>
          <w:t>6</w:t>
        </w:r>
        <w:r>
          <w:fldChar w:fldCharType="end"/>
        </w:r>
      </w:hyperlink>
    </w:p>
    <w:p>
      <w:pPr>
        <w:pStyle w:val="TOC2"/>
        <w:tabs>
          <w:tab w:val="right" w:leader="dot" w:pos="8306"/>
        </w:tabs>
      </w:pPr>
      <w:hyperlink w:anchor="_Toc19039" w:history="1">
        <w:r>
          <w:rPr>
            <w:rFonts w:ascii="仿宋" w:eastAsia="仿宋" w:hAnsi="仿宋" w:cs="仿宋" w:hint="eastAsia"/>
            <w:lang w:eastAsia="zh-CN"/>
          </w:rPr>
          <w:t>(一)、文档编制与审查</w:t>
        </w:r>
        <w:r>
          <w:tab/>
        </w:r>
        <w:r>
          <w:fldChar w:fldCharType="begin"/>
        </w:r>
        <w:r>
          <w:instrText xml:space="preserve"> PAGEREF _Toc19039 \h </w:instrText>
        </w:r>
        <w:r>
          <w:fldChar w:fldCharType="separate"/>
        </w:r>
        <w:r>
          <w:t>6</w:t>
        </w:r>
        <w:r>
          <w:fldChar w:fldCharType="end"/>
        </w:r>
      </w:hyperlink>
    </w:p>
    <w:p>
      <w:pPr>
        <w:pStyle w:val="TOC2"/>
        <w:tabs>
          <w:tab w:val="right" w:leader="dot" w:pos="8306"/>
        </w:tabs>
      </w:pPr>
      <w:hyperlink w:anchor="_Toc24497" w:history="1">
        <w:r>
          <w:rPr>
            <w:rFonts w:ascii="仿宋" w:eastAsia="仿宋" w:hAnsi="仿宋" w:cs="仿宋" w:hint="eastAsia"/>
            <w:lang w:eastAsia="zh-CN"/>
          </w:rPr>
          <w:t>(二)、文档发布与分发</w:t>
        </w:r>
        <w:r>
          <w:tab/>
        </w:r>
        <w:r>
          <w:fldChar w:fldCharType="begin"/>
        </w:r>
        <w:r>
          <w:instrText xml:space="preserve"> PAGEREF _Toc24497 \h </w:instrText>
        </w:r>
        <w:r>
          <w:fldChar w:fldCharType="separate"/>
        </w:r>
        <w:r>
          <w:t>7</w:t>
        </w:r>
        <w:r>
          <w:fldChar w:fldCharType="end"/>
        </w:r>
      </w:hyperlink>
    </w:p>
    <w:p>
      <w:pPr>
        <w:pStyle w:val="TOC2"/>
        <w:tabs>
          <w:tab w:val="right" w:leader="dot" w:pos="8306"/>
        </w:tabs>
      </w:pPr>
      <w:hyperlink w:anchor="_Toc26842" w:history="1">
        <w:r>
          <w:rPr>
            <w:rFonts w:ascii="仿宋" w:eastAsia="仿宋" w:hAnsi="仿宋" w:cs="仿宋" w:hint="eastAsia"/>
            <w:lang w:eastAsia="zh-CN"/>
          </w:rPr>
          <w:t>(三)、文档存档与归档</w:t>
        </w:r>
        <w:r>
          <w:tab/>
        </w:r>
        <w:r>
          <w:fldChar w:fldCharType="begin"/>
        </w:r>
        <w:r>
          <w:instrText xml:space="preserve"> PAGEREF _Toc26842 \h </w:instrText>
        </w:r>
        <w:r>
          <w:fldChar w:fldCharType="separate"/>
        </w:r>
        <w:r>
          <w:t>8</w:t>
        </w:r>
        <w:r>
          <w:fldChar w:fldCharType="end"/>
        </w:r>
      </w:hyperlink>
    </w:p>
    <w:p>
      <w:pPr>
        <w:pStyle w:val="TOC1"/>
        <w:tabs>
          <w:tab w:val="right" w:leader="dot" w:pos="8306"/>
        </w:tabs>
      </w:pPr>
      <w:hyperlink w:anchor="_Toc1774" w:history="1">
        <w:r>
          <w:rPr>
            <w:rFonts w:ascii="仿宋" w:eastAsia="仿宋" w:hAnsi="仿宋" w:cs="仿宋" w:hint="eastAsia"/>
            <w:lang w:eastAsia="zh-CN"/>
          </w:rPr>
          <w:t>三、绿色环保项目选址可行性分析</w:t>
        </w:r>
        <w:r>
          <w:tab/>
        </w:r>
        <w:r>
          <w:fldChar w:fldCharType="begin"/>
        </w:r>
        <w:r>
          <w:instrText xml:space="preserve"> PAGEREF _Toc1774 \h </w:instrText>
        </w:r>
        <w:r>
          <w:fldChar w:fldCharType="separate"/>
        </w:r>
        <w:r>
          <w:t>9</w:t>
        </w:r>
        <w:r>
          <w:fldChar w:fldCharType="end"/>
        </w:r>
      </w:hyperlink>
    </w:p>
    <w:p>
      <w:pPr>
        <w:pStyle w:val="TOC2"/>
        <w:tabs>
          <w:tab w:val="right" w:leader="dot" w:pos="8306"/>
        </w:tabs>
      </w:pPr>
      <w:hyperlink w:anchor="_Toc312" w:history="1">
        <w:r>
          <w:rPr>
            <w:rFonts w:ascii="仿宋" w:eastAsia="仿宋" w:hAnsi="仿宋" w:cs="仿宋" w:hint="eastAsia"/>
            <w:lang w:eastAsia="zh-CN"/>
          </w:rPr>
          <w:t>(一)、绿色环保项目选址</w:t>
        </w:r>
        <w:r>
          <w:tab/>
        </w:r>
        <w:r>
          <w:fldChar w:fldCharType="begin"/>
        </w:r>
        <w:r>
          <w:instrText xml:space="preserve"> PAGEREF _Toc312 \h </w:instrText>
        </w:r>
        <w:r>
          <w:fldChar w:fldCharType="separate"/>
        </w:r>
        <w:r>
          <w:t>9</w:t>
        </w:r>
        <w:r>
          <w:fldChar w:fldCharType="end"/>
        </w:r>
      </w:hyperlink>
    </w:p>
    <w:p>
      <w:pPr>
        <w:pStyle w:val="TOC2"/>
        <w:tabs>
          <w:tab w:val="right" w:leader="dot" w:pos="8306"/>
        </w:tabs>
      </w:pPr>
      <w:hyperlink w:anchor="_Toc20795" w:history="1">
        <w:r>
          <w:rPr>
            <w:rFonts w:ascii="仿宋" w:eastAsia="仿宋" w:hAnsi="仿宋" w:cs="仿宋" w:hint="eastAsia"/>
            <w:lang w:eastAsia="zh-CN"/>
          </w:rPr>
          <w:t>(二)、用地控制指标</w:t>
        </w:r>
        <w:r>
          <w:tab/>
        </w:r>
        <w:r>
          <w:fldChar w:fldCharType="begin"/>
        </w:r>
        <w:r>
          <w:instrText xml:space="preserve"> PAGEREF _Toc20795 \h </w:instrText>
        </w:r>
        <w:r>
          <w:fldChar w:fldCharType="separate"/>
        </w:r>
        <w:r>
          <w:t>10</w:t>
        </w:r>
        <w:r>
          <w:fldChar w:fldCharType="end"/>
        </w:r>
      </w:hyperlink>
    </w:p>
    <w:p>
      <w:pPr>
        <w:pStyle w:val="TOC2"/>
        <w:tabs>
          <w:tab w:val="right" w:leader="dot" w:pos="8306"/>
        </w:tabs>
      </w:pPr>
      <w:hyperlink w:anchor="_Toc12089" w:history="1">
        <w:r>
          <w:rPr>
            <w:rFonts w:ascii="仿宋" w:eastAsia="仿宋" w:hAnsi="仿宋" w:cs="仿宋" w:hint="eastAsia"/>
            <w:lang w:eastAsia="zh-CN"/>
          </w:rPr>
          <w:t>(三)、节约用地措施</w:t>
        </w:r>
        <w:r>
          <w:tab/>
        </w:r>
        <w:r>
          <w:fldChar w:fldCharType="begin"/>
        </w:r>
        <w:r>
          <w:instrText xml:space="preserve"> PAGEREF _Toc12089 \h </w:instrText>
        </w:r>
        <w:r>
          <w:fldChar w:fldCharType="separate"/>
        </w:r>
        <w:r>
          <w:t>11</w:t>
        </w:r>
        <w:r>
          <w:fldChar w:fldCharType="end"/>
        </w:r>
      </w:hyperlink>
    </w:p>
    <w:p>
      <w:pPr>
        <w:pStyle w:val="TOC2"/>
        <w:tabs>
          <w:tab w:val="right" w:leader="dot" w:pos="8306"/>
        </w:tabs>
      </w:pPr>
      <w:hyperlink w:anchor="_Toc19225" w:history="1">
        <w:r>
          <w:rPr>
            <w:rFonts w:ascii="仿宋" w:eastAsia="仿宋" w:hAnsi="仿宋" w:cs="仿宋" w:hint="eastAsia"/>
            <w:lang w:eastAsia="zh-CN"/>
          </w:rPr>
          <w:t>(四)、总图布置方案</w:t>
        </w:r>
        <w:r>
          <w:tab/>
        </w:r>
        <w:r>
          <w:fldChar w:fldCharType="begin"/>
        </w:r>
        <w:r>
          <w:instrText xml:space="preserve"> PAGEREF _Toc19225 \h </w:instrText>
        </w:r>
        <w:r>
          <w:fldChar w:fldCharType="separate"/>
        </w:r>
        <w:r>
          <w:t>13</w:t>
        </w:r>
        <w:r>
          <w:fldChar w:fldCharType="end"/>
        </w:r>
      </w:hyperlink>
    </w:p>
    <w:p>
      <w:pPr>
        <w:pStyle w:val="TOC2"/>
        <w:tabs>
          <w:tab w:val="right" w:leader="dot" w:pos="8306"/>
        </w:tabs>
      </w:pPr>
      <w:hyperlink w:anchor="_Toc13851" w:history="1">
        <w:r>
          <w:rPr>
            <w:rFonts w:ascii="仿宋" w:eastAsia="仿宋" w:hAnsi="仿宋" w:cs="仿宋" w:hint="eastAsia"/>
            <w:lang w:eastAsia="zh-CN"/>
          </w:rPr>
          <w:t>(五)、选址综合评价</w:t>
        </w:r>
        <w:r>
          <w:tab/>
        </w:r>
        <w:r>
          <w:fldChar w:fldCharType="begin"/>
        </w:r>
        <w:r>
          <w:instrText xml:space="preserve"> PAGEREF _Toc13851 \h </w:instrText>
        </w:r>
        <w:r>
          <w:fldChar w:fldCharType="separate"/>
        </w:r>
        <w:r>
          <w:t>14</w:t>
        </w:r>
        <w:r>
          <w:fldChar w:fldCharType="end"/>
        </w:r>
      </w:hyperlink>
    </w:p>
    <w:p>
      <w:pPr>
        <w:pStyle w:val="TOC1"/>
        <w:tabs>
          <w:tab w:val="right" w:leader="dot" w:pos="8306"/>
        </w:tabs>
      </w:pPr>
      <w:hyperlink w:anchor="_Toc22689" w:history="1">
        <w:r>
          <w:rPr>
            <w:rFonts w:ascii="仿宋" w:eastAsia="仿宋" w:hAnsi="仿宋" w:cs="仿宋" w:hint="eastAsia"/>
            <w:lang w:eastAsia="zh-CN"/>
          </w:rPr>
          <w:t>四、绿色环保项目建设单位说明</w:t>
        </w:r>
        <w:r>
          <w:tab/>
        </w:r>
        <w:r>
          <w:fldChar w:fldCharType="begin"/>
        </w:r>
        <w:r>
          <w:instrText xml:space="preserve"> PAGEREF _Toc22689 \h </w:instrText>
        </w:r>
        <w:r>
          <w:fldChar w:fldCharType="separate"/>
        </w:r>
        <w:r>
          <w:t>15</w:t>
        </w:r>
        <w:r>
          <w:fldChar w:fldCharType="end"/>
        </w:r>
      </w:hyperlink>
    </w:p>
    <w:p>
      <w:pPr>
        <w:pStyle w:val="TOC2"/>
        <w:tabs>
          <w:tab w:val="right" w:leader="dot" w:pos="8306"/>
        </w:tabs>
      </w:pPr>
      <w:hyperlink w:anchor="_Toc10266" w:history="1">
        <w:r>
          <w:rPr>
            <w:rFonts w:ascii="仿宋" w:eastAsia="仿宋" w:hAnsi="仿宋" w:cs="仿宋" w:hint="eastAsia"/>
            <w:lang w:eastAsia="zh-CN"/>
          </w:rPr>
          <w:t>(一)、绿色环保项目承办单位基本情况</w:t>
        </w:r>
        <w:r>
          <w:tab/>
        </w:r>
        <w:r>
          <w:fldChar w:fldCharType="begin"/>
        </w:r>
        <w:r>
          <w:instrText xml:space="preserve"> PAGEREF _Toc10266 \h </w:instrText>
        </w:r>
        <w:r>
          <w:fldChar w:fldCharType="separate"/>
        </w:r>
        <w:r>
          <w:t>15</w:t>
        </w:r>
        <w:r>
          <w:fldChar w:fldCharType="end"/>
        </w:r>
      </w:hyperlink>
    </w:p>
    <w:p>
      <w:pPr>
        <w:pStyle w:val="TOC2"/>
        <w:tabs>
          <w:tab w:val="right" w:leader="dot" w:pos="8306"/>
        </w:tabs>
      </w:pPr>
      <w:hyperlink w:anchor="_Toc12163" w:history="1">
        <w:r>
          <w:rPr>
            <w:rFonts w:ascii="仿宋" w:eastAsia="仿宋" w:hAnsi="仿宋" w:cs="仿宋" w:hint="eastAsia"/>
            <w:lang w:eastAsia="zh-CN"/>
          </w:rPr>
          <w:t>(二)、公司经济效益分析</w:t>
        </w:r>
        <w:r>
          <w:tab/>
        </w:r>
        <w:r>
          <w:fldChar w:fldCharType="begin"/>
        </w:r>
        <w:r>
          <w:instrText xml:space="preserve"> PAGEREF _Toc12163 \h </w:instrText>
        </w:r>
        <w:r>
          <w:fldChar w:fldCharType="separate"/>
        </w:r>
        <w:r>
          <w:t>15</w:t>
        </w:r>
        <w:r>
          <w:fldChar w:fldCharType="end"/>
        </w:r>
      </w:hyperlink>
    </w:p>
    <w:p>
      <w:pPr>
        <w:pStyle w:val="TOC1"/>
        <w:tabs>
          <w:tab w:val="right" w:leader="dot" w:pos="8306"/>
        </w:tabs>
      </w:pPr>
      <w:hyperlink w:anchor="_Toc9985" w:history="1">
        <w:r>
          <w:rPr>
            <w:rFonts w:ascii="仿宋" w:eastAsia="仿宋" w:hAnsi="仿宋" w:cs="仿宋" w:hint="eastAsia"/>
            <w:lang w:eastAsia="zh-CN"/>
          </w:rPr>
          <w:t>五、绿色环保项目可持续发展</w:t>
        </w:r>
        <w:r>
          <w:tab/>
        </w:r>
        <w:r>
          <w:fldChar w:fldCharType="begin"/>
        </w:r>
        <w:r>
          <w:instrText xml:space="preserve"> PAGEREF _Toc9985 \h </w:instrText>
        </w:r>
        <w:r>
          <w:fldChar w:fldCharType="separate"/>
        </w:r>
        <w:r>
          <w:t>16</w:t>
        </w:r>
        <w:r>
          <w:fldChar w:fldCharType="end"/>
        </w:r>
      </w:hyperlink>
    </w:p>
    <w:p>
      <w:pPr>
        <w:pStyle w:val="TOC2"/>
        <w:tabs>
          <w:tab w:val="right" w:leader="dot" w:pos="8306"/>
        </w:tabs>
      </w:pPr>
      <w:hyperlink w:anchor="_Toc2504" w:history="1">
        <w:r>
          <w:rPr>
            <w:rFonts w:ascii="仿宋" w:eastAsia="仿宋" w:hAnsi="仿宋" w:cs="仿宋" w:hint="eastAsia"/>
            <w:lang w:eastAsia="zh-CN"/>
          </w:rPr>
          <w:t>(一)、可持续战略与实践</w:t>
        </w:r>
        <w:r>
          <w:tab/>
        </w:r>
        <w:r>
          <w:fldChar w:fldCharType="begin"/>
        </w:r>
        <w:r>
          <w:instrText xml:space="preserve"> PAGEREF _Toc2504 \h </w:instrText>
        </w:r>
        <w:r>
          <w:fldChar w:fldCharType="separate"/>
        </w:r>
        <w:r>
          <w:t>16</w:t>
        </w:r>
        <w:r>
          <w:fldChar w:fldCharType="end"/>
        </w:r>
      </w:hyperlink>
    </w:p>
    <w:p>
      <w:pPr>
        <w:pStyle w:val="TOC2"/>
        <w:tabs>
          <w:tab w:val="right" w:leader="dot" w:pos="8306"/>
        </w:tabs>
      </w:pPr>
      <w:hyperlink w:anchor="_Toc28253" w:history="1">
        <w:r>
          <w:rPr>
            <w:rFonts w:ascii="仿宋" w:eastAsia="仿宋" w:hAnsi="仿宋" w:cs="仿宋" w:hint="eastAsia"/>
            <w:lang w:eastAsia="zh-CN"/>
          </w:rPr>
          <w:t>(二)、环保与社会责任</w:t>
        </w:r>
        <w:r>
          <w:tab/>
        </w:r>
        <w:r>
          <w:fldChar w:fldCharType="begin"/>
        </w:r>
        <w:r>
          <w:instrText xml:space="preserve"> PAGEREF _Toc28253 \h </w:instrText>
        </w:r>
        <w:r>
          <w:fldChar w:fldCharType="separate"/>
        </w:r>
        <w:r>
          <w:t>17</w:t>
        </w:r>
        <w:r>
          <w:fldChar w:fldCharType="end"/>
        </w:r>
      </w:hyperlink>
    </w:p>
    <w:p>
      <w:pPr>
        <w:pStyle w:val="TOC1"/>
        <w:tabs>
          <w:tab w:val="right" w:leader="dot" w:pos="8306"/>
        </w:tabs>
      </w:pPr>
      <w:hyperlink w:anchor="_Toc8146" w:history="1">
        <w:r>
          <w:rPr>
            <w:rFonts w:ascii="仿宋" w:eastAsia="仿宋" w:hAnsi="仿宋" w:cs="仿宋" w:hint="eastAsia"/>
            <w:lang w:eastAsia="zh-CN"/>
          </w:rPr>
          <w:t>六、绿色环保项目概论</w:t>
        </w:r>
        <w:r>
          <w:tab/>
        </w:r>
        <w:r>
          <w:fldChar w:fldCharType="begin"/>
        </w:r>
        <w:r>
          <w:instrText xml:space="preserve"> PAGEREF _Toc8146 \h </w:instrText>
        </w:r>
        <w:r>
          <w:fldChar w:fldCharType="separate"/>
        </w:r>
        <w:r>
          <w:t>18</w:t>
        </w:r>
        <w:r>
          <w:fldChar w:fldCharType="end"/>
        </w:r>
      </w:hyperlink>
    </w:p>
    <w:p>
      <w:pPr>
        <w:pStyle w:val="TOC2"/>
        <w:tabs>
          <w:tab w:val="right" w:leader="dot" w:pos="8306"/>
        </w:tabs>
      </w:pPr>
      <w:hyperlink w:anchor="_Toc7172" w:history="1">
        <w:r>
          <w:rPr>
            <w:rFonts w:ascii="仿宋" w:eastAsia="仿宋" w:hAnsi="仿宋" w:cs="仿宋" w:hint="eastAsia"/>
            <w:lang w:eastAsia="zh-CN"/>
          </w:rPr>
          <w:t>(一)、绿色环保项目概况</w:t>
        </w:r>
        <w:r>
          <w:tab/>
        </w:r>
        <w:r>
          <w:fldChar w:fldCharType="begin"/>
        </w:r>
        <w:r>
          <w:instrText xml:space="preserve"> PAGEREF _Toc7172 \h </w:instrText>
        </w:r>
        <w:r>
          <w:fldChar w:fldCharType="separate"/>
        </w:r>
        <w:r>
          <w:t>18</w:t>
        </w:r>
        <w:r>
          <w:fldChar w:fldCharType="end"/>
        </w:r>
      </w:hyperlink>
    </w:p>
    <w:p>
      <w:pPr>
        <w:pStyle w:val="TOC2"/>
        <w:tabs>
          <w:tab w:val="right" w:leader="dot" w:pos="8306"/>
        </w:tabs>
      </w:pPr>
      <w:hyperlink w:anchor="_Toc11058" w:history="1">
        <w:r>
          <w:rPr>
            <w:rFonts w:ascii="仿宋" w:eastAsia="仿宋" w:hAnsi="仿宋" w:cs="仿宋" w:hint="eastAsia"/>
            <w:lang w:eastAsia="zh-CN"/>
          </w:rPr>
          <w:t>(二)、绿色环保项目目标</w:t>
        </w:r>
        <w:r>
          <w:tab/>
        </w:r>
        <w:r>
          <w:fldChar w:fldCharType="begin"/>
        </w:r>
        <w:r>
          <w:instrText xml:space="preserve"> PAGEREF _Toc11058 \h </w:instrText>
        </w:r>
        <w:r>
          <w:fldChar w:fldCharType="separate"/>
        </w:r>
        <w:r>
          <w:t>20</w:t>
        </w:r>
        <w:r>
          <w:fldChar w:fldCharType="end"/>
        </w:r>
      </w:hyperlink>
    </w:p>
    <w:p>
      <w:pPr>
        <w:pStyle w:val="TOC2"/>
        <w:tabs>
          <w:tab w:val="right" w:leader="dot" w:pos="8306"/>
        </w:tabs>
      </w:pPr>
      <w:hyperlink w:anchor="_Toc4618" w:history="1">
        <w:r>
          <w:rPr>
            <w:rFonts w:ascii="仿宋" w:eastAsia="仿宋" w:hAnsi="仿宋" w:cs="仿宋" w:hint="eastAsia"/>
            <w:lang w:eastAsia="zh-CN"/>
          </w:rPr>
          <w:t>(三)、绿色环保项目提出的理由</w:t>
        </w:r>
        <w:r>
          <w:tab/>
        </w:r>
        <w:r>
          <w:fldChar w:fldCharType="begin"/>
        </w:r>
        <w:r>
          <w:instrText xml:space="preserve"> PAGEREF _Toc4618 \h </w:instrText>
        </w:r>
        <w:r>
          <w:fldChar w:fldCharType="separate"/>
        </w:r>
        <w:r>
          <w:t>21</w:t>
        </w:r>
        <w:r>
          <w:fldChar w:fldCharType="end"/>
        </w:r>
      </w:hyperlink>
    </w:p>
    <w:p>
      <w:pPr>
        <w:pStyle w:val="TOC2"/>
        <w:tabs>
          <w:tab w:val="right" w:leader="dot" w:pos="8306"/>
        </w:tabs>
      </w:pPr>
      <w:hyperlink w:anchor="_Toc327" w:history="1">
        <w:r>
          <w:rPr>
            <w:rFonts w:ascii="仿宋" w:eastAsia="仿宋" w:hAnsi="仿宋" w:cs="仿宋" w:hint="eastAsia"/>
            <w:lang w:eastAsia="zh-CN"/>
          </w:rPr>
          <w:t>(四)、绿色环保项目意义</w:t>
        </w:r>
        <w:r>
          <w:tab/>
        </w:r>
        <w:r>
          <w:fldChar w:fldCharType="begin"/>
        </w:r>
        <w:r>
          <w:instrText xml:space="preserve"> PAGEREF _Toc327 \h </w:instrText>
        </w:r>
        <w:r>
          <w:fldChar w:fldCharType="separate"/>
        </w:r>
        <w:r>
          <w:t>23</w:t>
        </w:r>
        <w:r>
          <w:fldChar w:fldCharType="end"/>
        </w:r>
      </w:hyperlink>
    </w:p>
    <w:p>
      <w:pPr>
        <w:pStyle w:val="TOC2"/>
        <w:tabs>
          <w:tab w:val="right" w:leader="dot" w:pos="8306"/>
        </w:tabs>
      </w:pPr>
      <w:hyperlink w:anchor="_Toc25968" w:history="1">
        <w:r>
          <w:rPr>
            <w:rFonts w:ascii="仿宋" w:eastAsia="仿宋" w:hAnsi="仿宋" w:cs="仿宋" w:hint="eastAsia"/>
            <w:lang w:eastAsia="zh-CN"/>
          </w:rPr>
          <w:t>(五)、绿色环保项目背景</w:t>
        </w:r>
        <w:r>
          <w:tab/>
        </w:r>
        <w:r>
          <w:fldChar w:fldCharType="begin"/>
        </w:r>
        <w:r>
          <w:instrText xml:space="preserve"> PAGEREF _Toc25968 \h </w:instrText>
        </w:r>
        <w:r>
          <w:fldChar w:fldCharType="separate"/>
        </w:r>
        <w:r>
          <w:t>23</w:t>
        </w:r>
        <w:r>
          <w:fldChar w:fldCharType="end"/>
        </w:r>
      </w:hyperlink>
    </w:p>
    <w:p>
      <w:pPr>
        <w:pStyle w:val="TOC1"/>
        <w:tabs>
          <w:tab w:val="right" w:leader="dot" w:pos="8306"/>
        </w:tabs>
      </w:pPr>
      <w:hyperlink w:anchor="_Toc3015" w:history="1">
        <w:r>
          <w:rPr>
            <w:rFonts w:ascii="仿宋" w:eastAsia="仿宋" w:hAnsi="仿宋" w:cs="仿宋" w:hint="eastAsia"/>
            <w:lang w:eastAsia="zh-CN"/>
          </w:rPr>
          <w:t>七、绿色环保项目经营效益</w:t>
        </w:r>
        <w:r>
          <w:tab/>
        </w:r>
        <w:r>
          <w:fldChar w:fldCharType="begin"/>
        </w:r>
        <w:r>
          <w:instrText xml:space="preserve"> PAGEREF _Toc3015 \h </w:instrText>
        </w:r>
        <w:r>
          <w:fldChar w:fldCharType="separate"/>
        </w:r>
        <w:r>
          <w:t>24</w:t>
        </w:r>
        <w:r>
          <w:fldChar w:fldCharType="end"/>
        </w:r>
      </w:hyperlink>
    </w:p>
    <w:p>
      <w:pPr>
        <w:pStyle w:val="TOC2"/>
        <w:tabs>
          <w:tab w:val="right" w:leader="dot" w:pos="8306"/>
        </w:tabs>
      </w:pPr>
      <w:hyperlink w:anchor="_Toc9979" w:history="1">
        <w:r>
          <w:rPr>
            <w:rFonts w:ascii="仿宋" w:eastAsia="仿宋" w:hAnsi="仿宋" w:cs="仿宋" w:hint="eastAsia"/>
            <w:lang w:eastAsia="zh-CN"/>
          </w:rPr>
          <w:t>(一)、经济评价财务测算</w:t>
        </w:r>
        <w:r>
          <w:tab/>
        </w:r>
        <w:r>
          <w:fldChar w:fldCharType="begin"/>
        </w:r>
        <w:r>
          <w:instrText xml:space="preserve"> PAGEREF _Toc9979 \h </w:instrText>
        </w:r>
        <w:r>
          <w:fldChar w:fldCharType="separate"/>
        </w:r>
        <w:r>
          <w:t>24</w:t>
        </w:r>
        <w:r>
          <w:fldChar w:fldCharType="end"/>
        </w:r>
      </w:hyperlink>
    </w:p>
    <w:p>
      <w:pPr>
        <w:pStyle w:val="TOC2"/>
        <w:tabs>
          <w:tab w:val="right" w:leader="dot" w:pos="8306"/>
        </w:tabs>
      </w:pPr>
      <w:hyperlink w:anchor="_Toc22177" w:history="1">
        <w:r>
          <w:rPr>
            <w:rFonts w:ascii="仿宋" w:eastAsia="仿宋" w:hAnsi="仿宋" w:cs="仿宋" w:hint="eastAsia"/>
            <w:lang w:eastAsia="zh-CN"/>
          </w:rPr>
          <w:t>(二)、绿色环保项目盈利能力分析</w:t>
        </w:r>
        <w:r>
          <w:tab/>
        </w:r>
        <w:r>
          <w:fldChar w:fldCharType="begin"/>
        </w:r>
        <w:r>
          <w:instrText xml:space="preserve"> PAGEREF _Toc22177 \h </w:instrText>
        </w:r>
        <w:r>
          <w:fldChar w:fldCharType="separate"/>
        </w:r>
        <w:r>
          <w:t>26</w:t>
        </w:r>
        <w:r>
          <w:fldChar w:fldCharType="end"/>
        </w:r>
      </w:hyperlink>
    </w:p>
    <w:p>
      <w:pPr>
        <w:pStyle w:val="TOC1"/>
        <w:tabs>
          <w:tab w:val="right" w:leader="dot" w:pos="8306"/>
        </w:tabs>
      </w:pPr>
      <w:hyperlink w:anchor="_Toc28" w:history="1">
        <w:r>
          <w:rPr>
            <w:rFonts w:ascii="仿宋" w:eastAsia="仿宋" w:hAnsi="仿宋" w:cs="仿宋" w:hint="eastAsia"/>
            <w:lang w:eastAsia="zh-CN"/>
          </w:rPr>
          <w:t>八、绿色环保项目环境影响分析</w:t>
        </w:r>
        <w:r>
          <w:tab/>
        </w:r>
        <w:r>
          <w:fldChar w:fldCharType="begin"/>
        </w:r>
        <w:r>
          <w:instrText xml:space="preserve"> PAGEREF _Toc28 \h </w:instrText>
        </w:r>
        <w:r>
          <w:fldChar w:fldCharType="separate"/>
        </w:r>
        <w:r>
          <w:t>26</w:t>
        </w:r>
        <w:r>
          <w:fldChar w:fldCharType="end"/>
        </w:r>
      </w:hyperlink>
    </w:p>
    <w:p>
      <w:pPr>
        <w:pStyle w:val="TOC2"/>
        <w:tabs>
          <w:tab w:val="right" w:leader="dot" w:pos="8306"/>
        </w:tabs>
      </w:pPr>
      <w:hyperlink w:anchor="_Toc26070" w:history="1">
        <w:r>
          <w:rPr>
            <w:rFonts w:ascii="仿宋" w:eastAsia="仿宋" w:hAnsi="仿宋" w:cs="仿宋" w:hint="eastAsia"/>
            <w:lang w:eastAsia="zh-CN"/>
          </w:rPr>
          <w:t>(一)、建设区域环境质量现状</w:t>
        </w:r>
        <w:r>
          <w:tab/>
        </w:r>
        <w:r>
          <w:fldChar w:fldCharType="begin"/>
        </w:r>
        <w:r>
          <w:instrText xml:space="preserve"> PAGEREF _Toc26070 \h </w:instrText>
        </w:r>
        <w:r>
          <w:fldChar w:fldCharType="separate"/>
        </w:r>
        <w:r>
          <w:t>26</w:t>
        </w:r>
        <w:r>
          <w:fldChar w:fldCharType="end"/>
        </w:r>
      </w:hyperlink>
    </w:p>
    <w:p>
      <w:pPr>
        <w:pStyle w:val="TOC2"/>
        <w:tabs>
          <w:tab w:val="right" w:leader="dot" w:pos="8306"/>
        </w:tabs>
      </w:pPr>
      <w:hyperlink w:anchor="_Toc11222" w:history="1">
        <w:r>
          <w:rPr>
            <w:rFonts w:ascii="仿宋" w:eastAsia="仿宋" w:hAnsi="仿宋" w:cs="仿宋" w:hint="eastAsia"/>
            <w:lang w:eastAsia="zh-CN"/>
          </w:rPr>
          <w:t>(二)、建设期环境保护</w:t>
        </w:r>
        <w:r>
          <w:tab/>
        </w:r>
        <w:r>
          <w:fldChar w:fldCharType="begin"/>
        </w:r>
        <w:r>
          <w:instrText xml:space="preserve"> PAGEREF _Toc11222 \h </w:instrText>
        </w:r>
        <w:r>
          <w:fldChar w:fldCharType="separate"/>
        </w:r>
        <w:r>
          <w:t>28</w:t>
        </w:r>
        <w:r>
          <w:fldChar w:fldCharType="end"/>
        </w:r>
      </w:hyperlink>
    </w:p>
    <w:p>
      <w:pPr>
        <w:pStyle w:val="TOC2"/>
        <w:tabs>
          <w:tab w:val="right" w:leader="dot" w:pos="8306"/>
        </w:tabs>
      </w:pPr>
      <w:hyperlink w:anchor="_Toc23358" w:history="1">
        <w:r>
          <w:rPr>
            <w:rFonts w:ascii="仿宋" w:eastAsia="仿宋" w:hAnsi="仿宋" w:cs="仿宋" w:hint="eastAsia"/>
            <w:lang w:eastAsia="zh-CN"/>
          </w:rPr>
          <w:t>(三)、运营期环境保护</w:t>
        </w:r>
        <w:r>
          <w:tab/>
        </w:r>
        <w:r>
          <w:fldChar w:fldCharType="begin"/>
        </w:r>
        <w:r>
          <w:instrText xml:space="preserve"> PAGEREF _Toc23358 \h </w:instrText>
        </w:r>
        <w:r>
          <w:fldChar w:fldCharType="separate"/>
        </w:r>
        <w:r>
          <w:t>29</w:t>
        </w:r>
        <w:r>
          <w:fldChar w:fldCharType="end"/>
        </w:r>
      </w:hyperlink>
    </w:p>
    <w:p>
      <w:pPr>
        <w:pStyle w:val="TOC2"/>
        <w:tabs>
          <w:tab w:val="right" w:leader="dot" w:pos="8306"/>
        </w:tabs>
      </w:pPr>
      <w:hyperlink w:anchor="_Toc21499" w:history="1">
        <w:r>
          <w:rPr>
            <w:rFonts w:ascii="仿宋" w:eastAsia="仿宋" w:hAnsi="仿宋" w:cs="仿宋" w:hint="eastAsia"/>
            <w:lang w:eastAsia="zh-CN"/>
          </w:rPr>
          <w:t>(四)、绿色环保项目建设对区域经济的影响</w:t>
        </w:r>
        <w:r>
          <w:tab/>
        </w:r>
        <w:r>
          <w:fldChar w:fldCharType="begin"/>
        </w:r>
        <w:r>
          <w:instrText xml:space="preserve"> PAGEREF _Toc21499 \h </w:instrText>
        </w:r>
        <w:r>
          <w:fldChar w:fldCharType="separate"/>
        </w:r>
        <w:r>
          <w:t>30</w:t>
        </w:r>
        <w:r>
          <w:fldChar w:fldCharType="end"/>
        </w:r>
      </w:hyperlink>
    </w:p>
    <w:p>
      <w:pPr>
        <w:pStyle w:val="TOC2"/>
        <w:tabs>
          <w:tab w:val="right" w:leader="dot" w:pos="8306"/>
        </w:tabs>
      </w:pPr>
      <w:hyperlink w:anchor="_Toc29527" w:history="1">
        <w:r>
          <w:rPr>
            <w:rFonts w:ascii="仿宋" w:eastAsia="仿宋" w:hAnsi="仿宋" w:cs="仿宋" w:hint="eastAsia"/>
            <w:lang w:eastAsia="zh-CN"/>
          </w:rPr>
          <w:t>(五)、废弃物处理</w:t>
        </w:r>
        <w:r>
          <w:tab/>
        </w:r>
        <w:r>
          <w:fldChar w:fldCharType="begin"/>
        </w:r>
        <w:r>
          <w:instrText xml:space="preserve"> PAGEREF _Toc29527 \h </w:instrText>
        </w:r>
        <w:r>
          <w:fldChar w:fldCharType="separate"/>
        </w:r>
        <w:r>
          <w:t>32</w:t>
        </w:r>
        <w:r>
          <w:fldChar w:fldCharType="end"/>
        </w:r>
      </w:hyperlink>
    </w:p>
    <w:p>
      <w:pPr>
        <w:pStyle w:val="TOC2"/>
        <w:tabs>
          <w:tab w:val="right" w:leader="dot" w:pos="8306"/>
        </w:tabs>
      </w:pPr>
      <w:hyperlink w:anchor="_Toc23871" w:history="1">
        <w:r>
          <w:rPr>
            <w:rFonts w:ascii="仿宋" w:eastAsia="仿宋" w:hAnsi="仿宋" w:cs="仿宋" w:hint="eastAsia"/>
            <w:lang w:eastAsia="zh-CN"/>
          </w:rPr>
          <w:t>(六)、特殊环境影响分析</w:t>
        </w:r>
        <w:r>
          <w:tab/>
        </w:r>
        <w:r>
          <w:fldChar w:fldCharType="begin"/>
        </w:r>
        <w:r>
          <w:instrText xml:space="preserve"> PAGEREF _Toc23871 \h </w:instrText>
        </w:r>
        <w:r>
          <w:fldChar w:fldCharType="separate"/>
        </w:r>
        <w:r>
          <w:t>33</w:t>
        </w:r>
        <w:r>
          <w:fldChar w:fldCharType="end"/>
        </w:r>
      </w:hyperlink>
    </w:p>
    <w:p>
      <w:pPr>
        <w:pStyle w:val="TOC2"/>
        <w:tabs>
          <w:tab w:val="right" w:leader="dot" w:pos="8306"/>
        </w:tabs>
      </w:pPr>
      <w:hyperlink w:anchor="_Toc22916" w:history="1">
        <w:r>
          <w:rPr>
            <w:rFonts w:ascii="仿宋" w:eastAsia="仿宋" w:hAnsi="仿宋" w:cs="仿宋" w:hint="eastAsia"/>
            <w:lang w:eastAsia="zh-CN"/>
          </w:rPr>
          <w:t>(七)、清洁生产</w:t>
        </w:r>
        <w:r>
          <w:tab/>
        </w:r>
        <w:r>
          <w:fldChar w:fldCharType="begin"/>
        </w:r>
        <w:r>
          <w:instrText xml:space="preserve"> PAGEREF _Toc22916 \h </w:instrText>
        </w:r>
        <w:r>
          <w:fldChar w:fldCharType="separate"/>
        </w:r>
        <w:r>
          <w:t>35</w:t>
        </w:r>
        <w:r>
          <w:fldChar w:fldCharType="end"/>
        </w:r>
      </w:hyperlink>
    </w:p>
    <w:p>
      <w:pPr>
        <w:pStyle w:val="TOC2"/>
        <w:tabs>
          <w:tab w:val="right" w:leader="dot" w:pos="8306"/>
        </w:tabs>
      </w:pPr>
      <w:hyperlink w:anchor="_Toc16622" w:history="1">
        <w:r>
          <w:rPr>
            <w:rFonts w:ascii="仿宋" w:eastAsia="仿宋" w:hAnsi="仿宋" w:cs="仿宋" w:hint="eastAsia"/>
            <w:lang w:eastAsia="zh-CN"/>
          </w:rPr>
          <w:t>(八)、环境保护综合评价</w:t>
        </w:r>
        <w:r>
          <w:tab/>
        </w:r>
        <w:r>
          <w:fldChar w:fldCharType="begin"/>
        </w:r>
        <w:r>
          <w:instrText xml:space="preserve"> PAGEREF _Toc16622 \h </w:instrText>
        </w:r>
        <w:r>
          <w:fldChar w:fldCharType="separate"/>
        </w:r>
        <w:r>
          <w:t>36</w:t>
        </w:r>
        <w:r>
          <w:fldChar w:fldCharType="end"/>
        </w:r>
      </w:hyperlink>
    </w:p>
    <w:p>
      <w:pPr>
        <w:pStyle w:val="TOC1"/>
        <w:tabs>
          <w:tab w:val="right" w:leader="dot" w:pos="8306"/>
        </w:tabs>
      </w:pPr>
      <w:hyperlink w:anchor="_Toc6003" w:history="1">
        <w:r>
          <w:rPr>
            <w:rFonts w:ascii="仿宋" w:eastAsia="仿宋" w:hAnsi="仿宋" w:cs="仿宋" w:hint="eastAsia"/>
            <w:lang w:eastAsia="zh-CN"/>
          </w:rPr>
          <w:t>九、绿色环保项目创新与研发</w:t>
        </w:r>
        <w:r>
          <w:tab/>
        </w:r>
        <w:r>
          <w:fldChar w:fldCharType="begin"/>
        </w:r>
        <w:r>
          <w:instrText xml:space="preserve"> PAGEREF _Toc6003 \h </w:instrText>
        </w:r>
        <w:r>
          <w:fldChar w:fldCharType="separate"/>
        </w:r>
        <w:r>
          <w:t>37</w:t>
        </w:r>
        <w:r>
          <w:fldChar w:fldCharType="end"/>
        </w:r>
      </w:hyperlink>
    </w:p>
    <w:p>
      <w:pPr>
        <w:pStyle w:val="TOC2"/>
        <w:tabs>
          <w:tab w:val="right" w:leader="dot" w:pos="8306"/>
        </w:tabs>
      </w:pPr>
      <w:hyperlink w:anchor="_Toc18763" w:history="1">
        <w:r>
          <w:rPr>
            <w:rFonts w:ascii="仿宋" w:eastAsia="仿宋" w:hAnsi="仿宋" w:cs="仿宋" w:hint="eastAsia"/>
            <w:lang w:eastAsia="zh-CN"/>
          </w:rPr>
          <w:t>(一)、创新策略与方向</w:t>
        </w:r>
        <w:r>
          <w:tab/>
        </w:r>
        <w:r>
          <w:fldChar w:fldCharType="begin"/>
        </w:r>
        <w:r>
          <w:instrText xml:space="preserve"> PAGEREF _Toc18763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11" w:history="1">
        <w:r>
          <w:rPr>
            <w:rFonts w:ascii="仿宋" w:eastAsia="仿宋" w:hAnsi="仿宋" w:cs="仿宋" w:hint="eastAsia"/>
            <w:lang w:eastAsia="zh-CN"/>
          </w:rPr>
          <w:t>(二)、研发规划与投入</w:t>
        </w:r>
        <w:r>
          <w:tab/>
        </w:r>
        <w:r>
          <w:fldChar w:fldCharType="begin"/>
        </w:r>
        <w:r>
          <w:instrText xml:space="preserve"> PAGEREF _Toc16511 \h </w:instrText>
        </w:r>
        <w:r>
          <w:fldChar w:fldCharType="separate"/>
        </w:r>
        <w:r>
          <w:t>38</w:t>
        </w:r>
        <w:r>
          <w:fldChar w:fldCharType="end"/>
        </w:r>
      </w:hyperlink>
    </w:p>
    <w:p>
      <w:pPr>
        <w:pStyle w:val="TOC1"/>
        <w:tabs>
          <w:tab w:val="right" w:leader="dot" w:pos="8306"/>
        </w:tabs>
      </w:pPr>
      <w:hyperlink w:anchor="_Toc28124" w:history="1">
        <w:r>
          <w:rPr>
            <w:rFonts w:ascii="仿宋" w:eastAsia="仿宋" w:hAnsi="仿宋" w:cs="仿宋" w:hint="eastAsia"/>
            <w:lang w:eastAsia="zh-CN"/>
          </w:rPr>
          <w:t>十、绿色环保项目人力资源管理</w:t>
        </w:r>
        <w:r>
          <w:tab/>
        </w:r>
        <w:r>
          <w:fldChar w:fldCharType="begin"/>
        </w:r>
        <w:r>
          <w:instrText xml:space="preserve"> PAGEREF _Toc28124 \h </w:instrText>
        </w:r>
        <w:r>
          <w:fldChar w:fldCharType="separate"/>
        </w:r>
        <w:r>
          <w:t>40</w:t>
        </w:r>
        <w:r>
          <w:fldChar w:fldCharType="end"/>
        </w:r>
      </w:hyperlink>
    </w:p>
    <w:p>
      <w:pPr>
        <w:pStyle w:val="TOC2"/>
        <w:tabs>
          <w:tab w:val="right" w:leader="dot" w:pos="8306"/>
        </w:tabs>
      </w:pPr>
      <w:hyperlink w:anchor="_Toc16710" w:history="1">
        <w:r>
          <w:rPr>
            <w:rFonts w:ascii="仿宋" w:eastAsia="仿宋" w:hAnsi="仿宋" w:cs="仿宋" w:hint="eastAsia"/>
            <w:lang w:eastAsia="zh-CN"/>
          </w:rPr>
          <w:t>(一)、建立健全的预算管理制度</w:t>
        </w:r>
        <w:r>
          <w:tab/>
        </w:r>
        <w:r>
          <w:fldChar w:fldCharType="begin"/>
        </w:r>
        <w:r>
          <w:instrText xml:space="preserve"> PAGEREF _Toc16710 \h </w:instrText>
        </w:r>
        <w:r>
          <w:fldChar w:fldCharType="separate"/>
        </w:r>
        <w:r>
          <w:t>40</w:t>
        </w:r>
        <w:r>
          <w:fldChar w:fldCharType="end"/>
        </w:r>
      </w:hyperlink>
    </w:p>
    <w:p>
      <w:pPr>
        <w:pStyle w:val="TOC2"/>
        <w:tabs>
          <w:tab w:val="right" w:leader="dot" w:pos="8306"/>
        </w:tabs>
      </w:pPr>
      <w:hyperlink w:anchor="_Toc14135" w:history="1">
        <w:r>
          <w:rPr>
            <w:rFonts w:ascii="仿宋" w:eastAsia="仿宋" w:hAnsi="仿宋" w:cs="仿宋" w:hint="eastAsia"/>
            <w:lang w:eastAsia="zh-CN"/>
          </w:rPr>
          <w:t>(二)、加强资金流动监控</w:t>
        </w:r>
        <w:r>
          <w:tab/>
        </w:r>
        <w:r>
          <w:fldChar w:fldCharType="begin"/>
        </w:r>
        <w:r>
          <w:instrText xml:space="preserve"> PAGEREF _Toc14135 \h </w:instrText>
        </w:r>
        <w:r>
          <w:fldChar w:fldCharType="separate"/>
        </w:r>
        <w:r>
          <w:t>42</w:t>
        </w:r>
        <w:r>
          <w:fldChar w:fldCharType="end"/>
        </w:r>
      </w:hyperlink>
    </w:p>
    <w:p>
      <w:pPr>
        <w:pStyle w:val="TOC2"/>
        <w:tabs>
          <w:tab w:val="right" w:leader="dot" w:pos="8306"/>
        </w:tabs>
      </w:pPr>
      <w:hyperlink w:anchor="_Toc15563" w:history="1">
        <w:r>
          <w:rPr>
            <w:rFonts w:ascii="仿宋" w:eastAsia="仿宋" w:hAnsi="仿宋" w:cs="仿宋" w:hint="eastAsia"/>
            <w:lang w:eastAsia="zh-CN"/>
          </w:rPr>
          <w:t>(三)、制定完善的风险控制机制</w:t>
        </w:r>
        <w:r>
          <w:tab/>
        </w:r>
        <w:r>
          <w:fldChar w:fldCharType="begin"/>
        </w:r>
        <w:r>
          <w:instrText xml:space="preserve"> PAGEREF _Toc15563 \h </w:instrText>
        </w:r>
        <w:r>
          <w:fldChar w:fldCharType="separate"/>
        </w:r>
        <w:r>
          <w:t>43</w:t>
        </w:r>
        <w:r>
          <w:fldChar w:fldCharType="end"/>
        </w:r>
      </w:hyperlink>
    </w:p>
    <w:p>
      <w:pPr>
        <w:pStyle w:val="TOC2"/>
        <w:tabs>
          <w:tab w:val="right" w:leader="dot" w:pos="8306"/>
        </w:tabs>
      </w:pPr>
      <w:hyperlink w:anchor="_Toc3589" w:history="1">
        <w:r>
          <w:rPr>
            <w:rFonts w:ascii="仿宋" w:eastAsia="仿宋" w:hAnsi="仿宋" w:cs="仿宋" w:hint="eastAsia"/>
            <w:lang w:eastAsia="zh-CN"/>
          </w:rPr>
          <w:t>(四)、优化成本管理</w:t>
        </w:r>
        <w:r>
          <w:tab/>
        </w:r>
        <w:r>
          <w:fldChar w:fldCharType="begin"/>
        </w:r>
        <w:r>
          <w:instrText xml:space="preserve"> PAGEREF _Toc3589 \h </w:instrText>
        </w:r>
        <w:r>
          <w:fldChar w:fldCharType="separate"/>
        </w:r>
        <w:r>
          <w:t>44</w:t>
        </w:r>
        <w:r>
          <w:fldChar w:fldCharType="end"/>
        </w:r>
      </w:hyperlink>
    </w:p>
    <w:p>
      <w:pPr>
        <w:pStyle w:val="TOC1"/>
        <w:tabs>
          <w:tab w:val="right" w:leader="dot" w:pos="8306"/>
        </w:tabs>
      </w:pPr>
      <w:hyperlink w:anchor="_Toc27619" w:history="1">
        <w:r>
          <w:rPr>
            <w:rFonts w:ascii="仿宋" w:eastAsia="仿宋" w:hAnsi="仿宋" w:cs="仿宋" w:hint="eastAsia"/>
            <w:lang w:eastAsia="zh-CN"/>
          </w:rPr>
          <w:t>十一、绿色环保项目计划安排</w:t>
        </w:r>
        <w:r>
          <w:tab/>
        </w:r>
        <w:r>
          <w:fldChar w:fldCharType="begin"/>
        </w:r>
        <w:r>
          <w:instrText xml:space="preserve"> PAGEREF _Toc27619 \h </w:instrText>
        </w:r>
        <w:r>
          <w:fldChar w:fldCharType="separate"/>
        </w:r>
        <w:r>
          <w:t>45</w:t>
        </w:r>
        <w:r>
          <w:fldChar w:fldCharType="end"/>
        </w:r>
      </w:hyperlink>
    </w:p>
    <w:p>
      <w:pPr>
        <w:pStyle w:val="TOC2"/>
        <w:tabs>
          <w:tab w:val="right" w:leader="dot" w:pos="8306"/>
        </w:tabs>
      </w:pPr>
      <w:hyperlink w:anchor="_Toc14170" w:history="1">
        <w:r>
          <w:rPr>
            <w:rFonts w:ascii="仿宋" w:eastAsia="仿宋" w:hAnsi="仿宋" w:cs="仿宋" w:hint="eastAsia"/>
            <w:lang w:eastAsia="zh-CN"/>
          </w:rPr>
          <w:t>(一)、建设周期</w:t>
        </w:r>
        <w:r>
          <w:tab/>
        </w:r>
        <w:r>
          <w:fldChar w:fldCharType="begin"/>
        </w:r>
        <w:r>
          <w:instrText xml:space="preserve"> PAGEREF _Toc14170 \h </w:instrText>
        </w:r>
        <w:r>
          <w:fldChar w:fldCharType="separate"/>
        </w:r>
        <w:r>
          <w:t>45</w:t>
        </w:r>
        <w:r>
          <w:fldChar w:fldCharType="end"/>
        </w:r>
      </w:hyperlink>
    </w:p>
    <w:p>
      <w:pPr>
        <w:pStyle w:val="TOC2"/>
        <w:tabs>
          <w:tab w:val="right" w:leader="dot" w:pos="8306"/>
        </w:tabs>
      </w:pPr>
      <w:hyperlink w:anchor="_Toc22709" w:history="1">
        <w:r>
          <w:rPr>
            <w:rFonts w:ascii="仿宋" w:eastAsia="仿宋" w:hAnsi="仿宋" w:cs="仿宋" w:hint="eastAsia"/>
            <w:lang w:eastAsia="zh-CN"/>
          </w:rPr>
          <w:t>(二)、建设进度</w:t>
        </w:r>
        <w:r>
          <w:tab/>
        </w:r>
        <w:r>
          <w:fldChar w:fldCharType="begin"/>
        </w:r>
        <w:r>
          <w:instrText xml:space="preserve"> PAGEREF _Toc22709 \h </w:instrText>
        </w:r>
        <w:r>
          <w:fldChar w:fldCharType="separate"/>
        </w:r>
        <w:r>
          <w:t>46</w:t>
        </w:r>
        <w:r>
          <w:fldChar w:fldCharType="end"/>
        </w:r>
      </w:hyperlink>
    </w:p>
    <w:p>
      <w:pPr>
        <w:pStyle w:val="TOC2"/>
        <w:tabs>
          <w:tab w:val="right" w:leader="dot" w:pos="8306"/>
        </w:tabs>
      </w:pPr>
      <w:hyperlink w:anchor="_Toc4243" w:history="1">
        <w:r>
          <w:rPr>
            <w:rFonts w:ascii="仿宋" w:eastAsia="仿宋" w:hAnsi="仿宋" w:cs="仿宋" w:hint="eastAsia"/>
            <w:lang w:eastAsia="zh-CN"/>
          </w:rPr>
          <w:t>(三)、进度安排注意事项</w:t>
        </w:r>
        <w:r>
          <w:tab/>
        </w:r>
        <w:r>
          <w:fldChar w:fldCharType="begin"/>
        </w:r>
        <w:r>
          <w:instrText xml:space="preserve"> PAGEREF _Toc4243 \h </w:instrText>
        </w:r>
        <w:r>
          <w:fldChar w:fldCharType="separate"/>
        </w:r>
        <w:r>
          <w:t>47</w:t>
        </w:r>
        <w:r>
          <w:fldChar w:fldCharType="end"/>
        </w:r>
      </w:hyperlink>
    </w:p>
    <w:p>
      <w:pPr>
        <w:pStyle w:val="TOC2"/>
        <w:tabs>
          <w:tab w:val="right" w:leader="dot" w:pos="8306"/>
        </w:tabs>
      </w:pPr>
      <w:hyperlink w:anchor="_Toc24472" w:history="1">
        <w:r>
          <w:rPr>
            <w:rFonts w:ascii="仿宋" w:eastAsia="仿宋" w:hAnsi="仿宋" w:cs="仿宋" w:hint="eastAsia"/>
            <w:lang w:eastAsia="zh-CN"/>
          </w:rPr>
          <w:t>(四)、人力资源配置</w:t>
        </w:r>
        <w:r>
          <w:tab/>
        </w:r>
        <w:r>
          <w:fldChar w:fldCharType="begin"/>
        </w:r>
        <w:r>
          <w:instrText xml:space="preserve"> PAGEREF _Toc24472 \h </w:instrText>
        </w:r>
        <w:r>
          <w:fldChar w:fldCharType="separate"/>
        </w:r>
        <w:r>
          <w:t>49</w:t>
        </w:r>
        <w:r>
          <w:fldChar w:fldCharType="end"/>
        </w:r>
      </w:hyperlink>
    </w:p>
    <w:p>
      <w:pPr>
        <w:pStyle w:val="TOC1"/>
        <w:tabs>
          <w:tab w:val="right" w:leader="dot" w:pos="8306"/>
        </w:tabs>
      </w:pPr>
      <w:hyperlink w:anchor="_Toc28504" w:history="1">
        <w:r>
          <w:rPr>
            <w:rFonts w:ascii="仿宋" w:eastAsia="仿宋" w:hAnsi="仿宋" w:cs="仿宋" w:hint="eastAsia"/>
            <w:lang w:eastAsia="zh-CN"/>
          </w:rPr>
          <w:t>十二、生产安全保护</w:t>
        </w:r>
        <w:r>
          <w:tab/>
        </w:r>
        <w:r>
          <w:fldChar w:fldCharType="begin"/>
        </w:r>
        <w:r>
          <w:instrText xml:space="preserve"> PAGEREF _Toc28504 \h </w:instrText>
        </w:r>
        <w:r>
          <w:fldChar w:fldCharType="separate"/>
        </w:r>
        <w:r>
          <w:t>50</w:t>
        </w:r>
        <w:r>
          <w:fldChar w:fldCharType="end"/>
        </w:r>
      </w:hyperlink>
    </w:p>
    <w:p>
      <w:pPr>
        <w:pStyle w:val="TOC2"/>
        <w:tabs>
          <w:tab w:val="right" w:leader="dot" w:pos="8306"/>
        </w:tabs>
      </w:pPr>
      <w:hyperlink w:anchor="_Toc26525" w:history="1">
        <w:r>
          <w:rPr>
            <w:rFonts w:ascii="仿宋" w:eastAsia="仿宋" w:hAnsi="仿宋" w:cs="仿宋" w:hint="eastAsia"/>
            <w:lang w:eastAsia="zh-CN"/>
          </w:rPr>
          <w:t>(一)、消防安全</w:t>
        </w:r>
        <w:r>
          <w:tab/>
        </w:r>
        <w:r>
          <w:fldChar w:fldCharType="begin"/>
        </w:r>
        <w:r>
          <w:instrText xml:space="preserve"> PAGEREF _Toc26525 \h </w:instrText>
        </w:r>
        <w:r>
          <w:fldChar w:fldCharType="separate"/>
        </w:r>
        <w:r>
          <w:t>50</w:t>
        </w:r>
        <w:r>
          <w:fldChar w:fldCharType="end"/>
        </w:r>
      </w:hyperlink>
    </w:p>
    <w:p>
      <w:pPr>
        <w:pStyle w:val="TOC2"/>
        <w:tabs>
          <w:tab w:val="right" w:leader="dot" w:pos="8306"/>
        </w:tabs>
      </w:pPr>
      <w:hyperlink w:anchor="_Toc28274" w:history="1">
        <w:r>
          <w:rPr>
            <w:rFonts w:ascii="仿宋" w:eastAsia="仿宋" w:hAnsi="仿宋" w:cs="仿宋" w:hint="eastAsia"/>
            <w:lang w:eastAsia="zh-CN"/>
          </w:rPr>
          <w:t>(二)、防火防爆总图布置措施</w:t>
        </w:r>
        <w:r>
          <w:tab/>
        </w:r>
        <w:r>
          <w:fldChar w:fldCharType="begin"/>
        </w:r>
        <w:r>
          <w:instrText xml:space="preserve"> PAGEREF _Toc28274 \h </w:instrText>
        </w:r>
        <w:r>
          <w:fldChar w:fldCharType="separate"/>
        </w:r>
        <w:r>
          <w:t>51</w:t>
        </w:r>
        <w:r>
          <w:fldChar w:fldCharType="end"/>
        </w:r>
      </w:hyperlink>
    </w:p>
    <w:p>
      <w:pPr>
        <w:pStyle w:val="TOC2"/>
        <w:tabs>
          <w:tab w:val="right" w:leader="dot" w:pos="8306"/>
        </w:tabs>
      </w:pPr>
      <w:hyperlink w:anchor="_Toc6260" w:history="1">
        <w:r>
          <w:rPr>
            <w:rFonts w:ascii="仿宋" w:eastAsia="仿宋" w:hAnsi="仿宋" w:cs="仿宋" w:hint="eastAsia"/>
            <w:lang w:eastAsia="zh-CN"/>
          </w:rPr>
          <w:t>(三)、自然灾害防范措施</w:t>
        </w:r>
        <w:r>
          <w:tab/>
        </w:r>
        <w:r>
          <w:fldChar w:fldCharType="begin"/>
        </w:r>
        <w:r>
          <w:instrText xml:space="preserve"> PAGEREF _Toc6260 \h </w:instrText>
        </w:r>
        <w:r>
          <w:fldChar w:fldCharType="separate"/>
        </w:r>
        <w:r>
          <w:t>52</w:t>
        </w:r>
        <w:r>
          <w:fldChar w:fldCharType="end"/>
        </w:r>
      </w:hyperlink>
    </w:p>
    <w:p>
      <w:pPr>
        <w:pStyle w:val="TOC2"/>
        <w:tabs>
          <w:tab w:val="right" w:leader="dot" w:pos="8306"/>
        </w:tabs>
      </w:pPr>
      <w:hyperlink w:anchor="_Toc30361" w:history="1">
        <w:r>
          <w:rPr>
            <w:rFonts w:ascii="仿宋" w:eastAsia="仿宋" w:hAnsi="仿宋" w:cs="仿宋" w:hint="eastAsia"/>
            <w:lang w:eastAsia="zh-CN"/>
          </w:rPr>
          <w:t>(四)、安全色及安全标志使用要求</w:t>
        </w:r>
        <w:r>
          <w:tab/>
        </w:r>
        <w:r>
          <w:fldChar w:fldCharType="begin"/>
        </w:r>
        <w:r>
          <w:instrText xml:space="preserve"> PAGEREF _Toc30361 \h </w:instrText>
        </w:r>
        <w:r>
          <w:fldChar w:fldCharType="separate"/>
        </w:r>
        <w:r>
          <w:t>53</w:t>
        </w:r>
        <w:r>
          <w:fldChar w:fldCharType="end"/>
        </w:r>
      </w:hyperlink>
    </w:p>
    <w:p>
      <w:pPr>
        <w:pStyle w:val="TOC2"/>
        <w:tabs>
          <w:tab w:val="right" w:leader="dot" w:pos="8306"/>
        </w:tabs>
      </w:pPr>
      <w:hyperlink w:anchor="_Toc16543" w:history="1">
        <w:r>
          <w:rPr>
            <w:rFonts w:ascii="仿宋" w:eastAsia="仿宋" w:hAnsi="仿宋" w:cs="仿宋" w:hint="eastAsia"/>
            <w:lang w:eastAsia="zh-CN"/>
          </w:rPr>
          <w:t>(五)、防尘防毒措施</w:t>
        </w:r>
        <w:r>
          <w:tab/>
        </w:r>
        <w:r>
          <w:fldChar w:fldCharType="begin"/>
        </w:r>
        <w:r>
          <w:instrText xml:space="preserve"> PAGEREF _Toc16543 \h </w:instrText>
        </w:r>
        <w:r>
          <w:fldChar w:fldCharType="separate"/>
        </w:r>
        <w:r>
          <w:t>54</w:t>
        </w:r>
        <w:r>
          <w:fldChar w:fldCharType="end"/>
        </w:r>
      </w:hyperlink>
    </w:p>
    <w:p>
      <w:pPr>
        <w:pStyle w:val="TOC2"/>
        <w:tabs>
          <w:tab w:val="right" w:leader="dot" w:pos="8306"/>
        </w:tabs>
      </w:pPr>
      <w:hyperlink w:anchor="_Toc2658" w:history="1">
        <w:r>
          <w:rPr>
            <w:rFonts w:ascii="仿宋" w:eastAsia="仿宋" w:hAnsi="仿宋" w:cs="仿宋" w:hint="eastAsia"/>
            <w:lang w:eastAsia="zh-CN"/>
          </w:rPr>
          <w:t>(六)、防静电、触电防护及防雷措施</w:t>
        </w:r>
        <w:r>
          <w:tab/>
        </w:r>
        <w:r>
          <w:fldChar w:fldCharType="begin"/>
        </w:r>
        <w:r>
          <w:instrText xml:space="preserve"> PAGEREF _Toc2658 \h </w:instrText>
        </w:r>
        <w:r>
          <w:fldChar w:fldCharType="separate"/>
        </w:r>
        <w:r>
          <w:t>55</w:t>
        </w:r>
        <w:r>
          <w:fldChar w:fldCharType="end"/>
        </w:r>
      </w:hyperlink>
    </w:p>
    <w:p>
      <w:pPr>
        <w:pStyle w:val="TOC2"/>
        <w:tabs>
          <w:tab w:val="right" w:leader="dot" w:pos="8306"/>
        </w:tabs>
      </w:pPr>
      <w:hyperlink w:anchor="_Toc30215" w:history="1">
        <w:r>
          <w:rPr>
            <w:rFonts w:ascii="仿宋" w:eastAsia="仿宋" w:hAnsi="仿宋" w:cs="仿宋" w:hint="eastAsia"/>
            <w:lang w:eastAsia="zh-CN"/>
          </w:rPr>
          <w:t>(七)、机械设备安全保障措施</w:t>
        </w:r>
        <w:r>
          <w:tab/>
        </w:r>
        <w:r>
          <w:fldChar w:fldCharType="begin"/>
        </w:r>
        <w:r>
          <w:instrText xml:space="preserve"> PAGEREF _Toc30215 \h </w:instrText>
        </w:r>
        <w:r>
          <w:fldChar w:fldCharType="separate"/>
        </w:r>
        <w:r>
          <w:t>56</w:t>
        </w:r>
        <w:r>
          <w:fldChar w:fldCharType="end"/>
        </w:r>
      </w:hyperlink>
    </w:p>
    <w:p>
      <w:pPr>
        <w:pStyle w:val="TOC1"/>
        <w:tabs>
          <w:tab w:val="right" w:leader="dot" w:pos="8306"/>
        </w:tabs>
      </w:pPr>
      <w:hyperlink w:anchor="_Toc22265" w:history="1">
        <w:r>
          <w:rPr>
            <w:rFonts w:ascii="仿宋" w:eastAsia="仿宋" w:hAnsi="仿宋" w:cs="仿宋" w:hint="eastAsia"/>
            <w:lang w:eastAsia="zh-CN"/>
          </w:rPr>
          <w:t>十三、供应链管理</w:t>
        </w:r>
        <w:r>
          <w:tab/>
        </w:r>
        <w:r>
          <w:fldChar w:fldCharType="begin"/>
        </w:r>
        <w:r>
          <w:instrText xml:space="preserve"> PAGEREF _Toc22265 \h </w:instrText>
        </w:r>
        <w:r>
          <w:fldChar w:fldCharType="separate"/>
        </w:r>
        <w:r>
          <w:t>57</w:t>
        </w:r>
        <w:r>
          <w:fldChar w:fldCharType="end"/>
        </w:r>
      </w:hyperlink>
    </w:p>
    <w:p>
      <w:pPr>
        <w:pStyle w:val="TOC2"/>
        <w:tabs>
          <w:tab w:val="right" w:leader="dot" w:pos="8306"/>
        </w:tabs>
      </w:pPr>
      <w:hyperlink w:anchor="_Toc3186" w:history="1">
        <w:r>
          <w:rPr>
            <w:rFonts w:ascii="仿宋" w:eastAsia="仿宋" w:hAnsi="仿宋" w:cs="仿宋" w:hint="eastAsia"/>
            <w:lang w:eastAsia="zh-CN"/>
          </w:rPr>
          <w:t>(一)、供应链战略规划</w:t>
        </w:r>
        <w:r>
          <w:tab/>
        </w:r>
        <w:r>
          <w:fldChar w:fldCharType="begin"/>
        </w:r>
        <w:r>
          <w:instrText xml:space="preserve"> PAGEREF _Toc3186 \h </w:instrText>
        </w:r>
        <w:r>
          <w:fldChar w:fldCharType="separate"/>
        </w:r>
        <w:r>
          <w:t>57</w:t>
        </w:r>
        <w:r>
          <w:fldChar w:fldCharType="end"/>
        </w:r>
      </w:hyperlink>
    </w:p>
    <w:p>
      <w:pPr>
        <w:pStyle w:val="TOC2"/>
        <w:tabs>
          <w:tab w:val="right" w:leader="dot" w:pos="8306"/>
        </w:tabs>
      </w:pPr>
      <w:hyperlink w:anchor="_Toc22347" w:history="1">
        <w:r>
          <w:rPr>
            <w:rFonts w:ascii="仿宋" w:eastAsia="仿宋" w:hAnsi="仿宋" w:cs="仿宋" w:hint="eastAsia"/>
            <w:lang w:eastAsia="zh-CN"/>
          </w:rPr>
          <w:t>(二)、供应商选择与合作</w:t>
        </w:r>
        <w:r>
          <w:tab/>
        </w:r>
        <w:r>
          <w:fldChar w:fldCharType="begin"/>
        </w:r>
        <w:r>
          <w:instrText xml:space="preserve"> PAGEREF _Toc22347 \h </w:instrText>
        </w:r>
        <w:r>
          <w:fldChar w:fldCharType="separate"/>
        </w:r>
        <w:r>
          <w:t>59</w:t>
        </w:r>
        <w:r>
          <w:fldChar w:fldCharType="end"/>
        </w:r>
      </w:hyperlink>
    </w:p>
    <w:p>
      <w:pPr>
        <w:pStyle w:val="TOC2"/>
        <w:tabs>
          <w:tab w:val="right" w:leader="dot" w:pos="8306"/>
        </w:tabs>
      </w:pPr>
      <w:hyperlink w:anchor="_Toc6249" w:history="1">
        <w:r>
          <w:rPr>
            <w:rFonts w:ascii="仿宋" w:eastAsia="仿宋" w:hAnsi="仿宋" w:cs="仿宋" w:hint="eastAsia"/>
            <w:lang w:eastAsia="zh-CN"/>
          </w:rPr>
          <w:t>(三)、物流与库存管理</w:t>
        </w:r>
        <w:r>
          <w:tab/>
        </w:r>
        <w:r>
          <w:fldChar w:fldCharType="begin"/>
        </w:r>
        <w:r>
          <w:instrText xml:space="preserve"> PAGEREF _Toc6249 \h </w:instrText>
        </w:r>
        <w:r>
          <w:fldChar w:fldCharType="separate"/>
        </w:r>
        <w:r>
          <w:t>60</w:t>
        </w:r>
        <w:r>
          <w:fldChar w:fldCharType="end"/>
        </w:r>
      </w:hyperlink>
    </w:p>
    <w:p>
      <w:pPr>
        <w:pStyle w:val="TOC1"/>
        <w:tabs>
          <w:tab w:val="right" w:leader="dot" w:pos="8306"/>
        </w:tabs>
      </w:pPr>
      <w:hyperlink w:anchor="_Toc1473" w:history="1">
        <w:r>
          <w:rPr>
            <w:rFonts w:ascii="仿宋" w:eastAsia="仿宋" w:hAnsi="仿宋" w:cs="仿宋" w:hint="eastAsia"/>
            <w:lang w:eastAsia="zh-CN"/>
          </w:rPr>
          <w:t>十四、绿色环保项目工程方案分析</w:t>
        </w:r>
        <w:r>
          <w:tab/>
        </w:r>
        <w:r>
          <w:fldChar w:fldCharType="begin"/>
        </w:r>
        <w:r>
          <w:instrText xml:space="preserve"> PAGEREF _Toc1473 \h </w:instrText>
        </w:r>
        <w:r>
          <w:fldChar w:fldCharType="separate"/>
        </w:r>
        <w:r>
          <w:t>62</w:t>
        </w:r>
        <w:r>
          <w:fldChar w:fldCharType="end"/>
        </w:r>
      </w:hyperlink>
    </w:p>
    <w:p>
      <w:pPr>
        <w:pStyle w:val="TOC2"/>
        <w:tabs>
          <w:tab w:val="right" w:leader="dot" w:pos="8306"/>
        </w:tabs>
      </w:pPr>
      <w:hyperlink w:anchor="_Toc10895" w:history="1">
        <w:r>
          <w:rPr>
            <w:rFonts w:ascii="仿宋" w:eastAsia="仿宋" w:hAnsi="仿宋" w:cs="仿宋" w:hint="eastAsia"/>
            <w:lang w:eastAsia="zh-CN"/>
          </w:rPr>
          <w:t>(一)、建筑工程设计原则</w:t>
        </w:r>
        <w:r>
          <w:tab/>
        </w:r>
        <w:r>
          <w:fldChar w:fldCharType="begin"/>
        </w:r>
        <w:r>
          <w:instrText xml:space="preserve"> PAGEREF _Toc10895 \h </w:instrText>
        </w:r>
        <w:r>
          <w:fldChar w:fldCharType="separate"/>
        </w:r>
        <w:r>
          <w:t>62</w:t>
        </w:r>
        <w:r>
          <w:fldChar w:fldCharType="end"/>
        </w:r>
      </w:hyperlink>
    </w:p>
    <w:p>
      <w:pPr>
        <w:pStyle w:val="TOC2"/>
        <w:tabs>
          <w:tab w:val="right" w:leader="dot" w:pos="8306"/>
        </w:tabs>
      </w:pPr>
      <w:hyperlink w:anchor="_Toc14544" w:history="1">
        <w:r>
          <w:rPr>
            <w:rFonts w:ascii="仿宋" w:eastAsia="仿宋" w:hAnsi="仿宋" w:cs="仿宋" w:hint="eastAsia"/>
            <w:lang w:eastAsia="zh-CN"/>
          </w:rPr>
          <w:t>(二)、土建工程建设指标</w:t>
        </w:r>
        <w:r>
          <w:tab/>
        </w:r>
        <w:r>
          <w:fldChar w:fldCharType="begin"/>
        </w:r>
        <w:r>
          <w:instrText xml:space="preserve"> PAGEREF _Toc14544 \h </w:instrText>
        </w:r>
        <w:r>
          <w:fldChar w:fldCharType="separate"/>
        </w:r>
        <w:r>
          <w:t>65</w:t>
        </w:r>
        <w:r>
          <w:fldChar w:fldCharType="end"/>
        </w:r>
      </w:hyperlink>
    </w:p>
    <w:p>
      <w:pPr>
        <w:pStyle w:val="TOC1"/>
        <w:tabs>
          <w:tab w:val="right" w:leader="dot" w:pos="8306"/>
        </w:tabs>
      </w:pPr>
      <w:hyperlink w:anchor="_Toc3710" w:history="1">
        <w:r>
          <w:rPr>
            <w:rFonts w:ascii="仿宋" w:eastAsia="仿宋" w:hAnsi="仿宋" w:cs="仿宋" w:hint="eastAsia"/>
            <w:lang w:eastAsia="zh-CN"/>
          </w:rPr>
          <w:t>十五、利益相关者分析与沟通计划</w:t>
        </w:r>
        <w:r>
          <w:tab/>
        </w:r>
        <w:r>
          <w:fldChar w:fldCharType="begin"/>
        </w:r>
        <w:r>
          <w:instrText xml:space="preserve"> PAGEREF _Toc3710 \h </w:instrText>
        </w:r>
        <w:r>
          <w:fldChar w:fldCharType="separate"/>
        </w:r>
        <w:r>
          <w:t>67</w:t>
        </w:r>
        <w:r>
          <w:fldChar w:fldCharType="end"/>
        </w:r>
      </w:hyperlink>
    </w:p>
    <w:p>
      <w:pPr>
        <w:pStyle w:val="TOC2"/>
        <w:tabs>
          <w:tab w:val="right" w:leader="dot" w:pos="8306"/>
        </w:tabs>
      </w:pPr>
      <w:hyperlink w:anchor="_Toc26839" w:history="1">
        <w:r>
          <w:rPr>
            <w:rFonts w:ascii="仿宋" w:eastAsia="仿宋" w:hAnsi="仿宋" w:cs="仿宋" w:hint="eastAsia"/>
            <w:lang w:eastAsia="zh-CN"/>
          </w:rPr>
          <w:t>(一)、利益相关者分析</w:t>
        </w:r>
        <w:r>
          <w:tab/>
        </w:r>
        <w:r>
          <w:fldChar w:fldCharType="begin"/>
        </w:r>
        <w:r>
          <w:instrText xml:space="preserve"> PAGEREF _Toc26839 \h </w:instrText>
        </w:r>
        <w:r>
          <w:fldChar w:fldCharType="separate"/>
        </w:r>
        <w:r>
          <w:t>67</w:t>
        </w:r>
        <w:r>
          <w:fldChar w:fldCharType="end"/>
        </w:r>
      </w:hyperlink>
    </w:p>
    <w:p>
      <w:pPr>
        <w:pStyle w:val="TOC2"/>
        <w:tabs>
          <w:tab w:val="right" w:leader="dot" w:pos="8306"/>
        </w:tabs>
      </w:pPr>
      <w:hyperlink w:anchor="_Toc29078" w:history="1">
        <w:r>
          <w:rPr>
            <w:rFonts w:ascii="仿宋" w:eastAsia="仿宋" w:hAnsi="仿宋" w:cs="仿宋" w:hint="eastAsia"/>
            <w:lang w:eastAsia="zh-CN"/>
          </w:rPr>
          <w:t>(二)、沟通计划</w:t>
        </w:r>
        <w:r>
          <w:tab/>
        </w:r>
        <w:r>
          <w:fldChar w:fldCharType="begin"/>
        </w:r>
        <w:r>
          <w:instrText xml:space="preserve"> PAGEREF _Toc29078 \h </w:instrText>
        </w:r>
        <w:r>
          <w:fldChar w:fldCharType="separate"/>
        </w:r>
        <w:r>
          <w:t>68</w:t>
        </w:r>
        <w:r>
          <w:fldChar w:fldCharType="end"/>
        </w:r>
      </w:hyperlink>
    </w:p>
    <w:p>
      <w:pPr>
        <w:pStyle w:val="TOC1"/>
        <w:tabs>
          <w:tab w:val="right" w:leader="dot" w:pos="8306"/>
        </w:tabs>
      </w:pPr>
      <w:hyperlink w:anchor="_Toc21030" w:history="1">
        <w:r>
          <w:rPr>
            <w:rFonts w:ascii="仿宋" w:eastAsia="仿宋" w:hAnsi="仿宋" w:cs="仿宋" w:hint="eastAsia"/>
            <w:lang w:eastAsia="zh-CN"/>
          </w:rPr>
          <w:t>十六、绿色环保项目实施时间节点</w:t>
        </w:r>
        <w:r>
          <w:tab/>
        </w:r>
        <w:r>
          <w:fldChar w:fldCharType="begin"/>
        </w:r>
        <w:r>
          <w:instrText xml:space="preserve"> PAGEREF _Toc21030 \h </w:instrText>
        </w:r>
        <w:r>
          <w:fldChar w:fldCharType="separate"/>
        </w:r>
        <w:r>
          <w:t>69</w:t>
        </w:r>
        <w:r>
          <w:fldChar w:fldCharType="end"/>
        </w:r>
      </w:hyperlink>
    </w:p>
    <w:p>
      <w:pPr>
        <w:pStyle w:val="TOC2"/>
        <w:tabs>
          <w:tab w:val="right" w:leader="dot" w:pos="8306"/>
        </w:tabs>
      </w:pPr>
      <w:hyperlink w:anchor="_Toc14711" w:history="1">
        <w:r>
          <w:rPr>
            <w:rFonts w:ascii="仿宋" w:eastAsia="仿宋" w:hAnsi="仿宋" w:cs="仿宋" w:hint="eastAsia"/>
            <w:lang w:eastAsia="zh-CN"/>
          </w:rPr>
          <w:t>(一)、绿色环保项目启动阶段时间节点</w:t>
        </w:r>
        <w:r>
          <w:tab/>
        </w:r>
        <w:r>
          <w:fldChar w:fldCharType="begin"/>
        </w:r>
        <w:r>
          <w:instrText xml:space="preserve"> PAGEREF _Toc14711 \h </w:instrText>
        </w:r>
        <w:r>
          <w:fldChar w:fldCharType="separate"/>
        </w:r>
        <w:r>
          <w:t>69</w:t>
        </w:r>
        <w:r>
          <w:fldChar w:fldCharType="end"/>
        </w:r>
      </w:hyperlink>
    </w:p>
    <w:p>
      <w:pPr>
        <w:pStyle w:val="TOC2"/>
        <w:tabs>
          <w:tab w:val="right" w:leader="dot" w:pos="8306"/>
        </w:tabs>
      </w:pPr>
      <w:hyperlink w:anchor="_Toc15409" w:history="1">
        <w:r>
          <w:rPr>
            <w:rFonts w:ascii="仿宋" w:eastAsia="仿宋" w:hAnsi="仿宋" w:cs="仿宋" w:hint="eastAsia"/>
            <w:lang w:eastAsia="zh-CN"/>
          </w:rPr>
          <w:t>(二)、绿色环保项目执行阶段时间节点</w:t>
        </w:r>
        <w:r>
          <w:tab/>
        </w:r>
        <w:r>
          <w:fldChar w:fldCharType="begin"/>
        </w:r>
        <w:r>
          <w:instrText xml:space="preserve"> PAGEREF _Toc15409 \h </w:instrText>
        </w:r>
        <w:r>
          <w:fldChar w:fldCharType="separate"/>
        </w:r>
        <w:r>
          <w:t>70</w:t>
        </w:r>
        <w:r>
          <w:fldChar w:fldCharType="end"/>
        </w:r>
      </w:hyperlink>
    </w:p>
    <w:p>
      <w:pPr>
        <w:pStyle w:val="TOC2"/>
        <w:tabs>
          <w:tab w:val="right" w:leader="dot" w:pos="8306"/>
        </w:tabs>
      </w:pPr>
      <w:hyperlink w:anchor="_Toc20206" w:history="1">
        <w:r>
          <w:rPr>
            <w:rFonts w:ascii="仿宋" w:eastAsia="仿宋" w:hAnsi="仿宋" w:cs="仿宋" w:hint="eastAsia"/>
            <w:lang w:eastAsia="zh-CN"/>
          </w:rPr>
          <w:t>(三)、绿色环保项目完成阶段时间节点</w:t>
        </w:r>
        <w:r>
          <w:tab/>
        </w:r>
        <w:r>
          <w:fldChar w:fldCharType="begin"/>
        </w:r>
        <w:r>
          <w:instrText xml:space="preserve"> PAGEREF _Toc20206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193"/>
      <w:r>
        <w:rPr>
          <w:rFonts w:ascii="仿宋" w:eastAsia="仿宋" w:hAnsi="仿宋" w:cs="仿宋" w:hint="eastAsia"/>
          <w:sz w:val="28"/>
          <w:lang w:eastAsia="zh-CN"/>
        </w:rPr>
        <w:t>一、绿色环保项目绩效评估</w:t>
      </w:r>
      <w:bookmarkEnd w:id="2"/>
    </w:p>
    <w:p>
      <w:pPr>
        <w:pStyle w:val="Heading2"/>
        <w:rPr>
          <w:rFonts w:ascii="仿宋" w:eastAsia="仿宋" w:hAnsi="仿宋" w:cs="仿宋" w:hint="eastAsia"/>
          <w:lang w:eastAsia="zh-CN"/>
        </w:rPr>
      </w:pPr>
      <w:bookmarkStart w:id="3" w:name="_Toc2096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绿色环保项目中，我们设计了一套全面的绩效评估指标，以确保绿色环保项目的可控和成功交付。这些指标跨足绿色环保项目目标、成本、进度和质量等多个维度，为我们提供了全面洞察绿色环保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目标达成率是我们关注的首要指标。我们设定了明确的目标，并通过定期监测和评估，迅速发现并应对潜在的目标偏差。这为绿色环保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成本绩效是另一个核心关注点。通过实际成本与预算成本的对比分析，我们深入了解成本差异的原因，及时调整资源分配，保持绿色环保项目在经济效益方面的合理水平。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进度作为关键的绩效指标之一，得到了精心的关注。我们制定了详细的绿色环保项目进度计划，并设立了进度符合度指标，确保实际进度与计划进度保持一致。这使我们能够快速发现和解决潜在的进度问题，保持绿色环保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绿色环保项目绩效的不可或缺的一环。我们引入了一系列的质量标准和客户满意度指标，以确保绿色环保项目交付的成果在质量上达到或超越预期水平。通过持续监测这些指标，我们努力提升绿色环保项目整体质量水平，为绿色环保项目的成功交付提供有力保障。通过这些科学且全面的绩效评估，我们能够更好地引导绿色环保项目的持续改进，确保绿色环保项目目标的顺利达成。</w:t>
      </w:r>
    </w:p>
    <w:p>
      <w:pPr>
        <w:pStyle w:val="Heading2"/>
        <w:ind w:firstLine="560" w:firstLineChars="200"/>
        <w:rPr>
          <w:rFonts w:ascii="仿宋" w:eastAsia="仿宋" w:hAnsi="仿宋" w:cs="仿宋" w:hint="eastAsia"/>
          <w:sz w:val="28"/>
          <w:lang w:eastAsia="zh-CN"/>
        </w:rPr>
      </w:pPr>
      <w:bookmarkStart w:id="4" w:name="_Toc3026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绩效评估是绿色环保项目中的关键环节，为确保绿色环保项目达到预期目标，我们采用了多层次、多维度的绩效评估方法。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绿色环保项目的战略目标对齐，确保每个决策和行动都与绿色环保项目整体目标保持一致。团队会定期召开战略对齐会议，审视当前工作与绿色环保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绿色环保项目进度、质量、成本和风险等方面。这些指标通过数据收集和分析，为绿色环保项目管理团队提供了客观的评估依据。例如，我们通过绿色环保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绩效评估不仅仅停留在绿色环保项目内部，还考虑了绿色环保项目对外部环境的影响。我们定期进行干系人满意度调查，以了解各利益相关方对绿色环保项目的期望和满意度，并及时做出调整。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这种多层次、多角度的绩效评估方法，使得我们能够全面了解绿色环保项目的运行状态，及时做出调整，确保绿色环保项目在不断变化的环境中保持稳健前行。</w:t>
      </w:r>
    </w:p>
    <w:p>
      <w:pPr>
        <w:pStyle w:val="Heading2"/>
        <w:ind w:firstLine="560" w:firstLineChars="200"/>
        <w:rPr>
          <w:rFonts w:ascii="仿宋" w:eastAsia="仿宋" w:hAnsi="仿宋" w:cs="仿宋" w:hint="eastAsia"/>
          <w:sz w:val="28"/>
          <w:lang w:eastAsia="zh-CN"/>
        </w:rPr>
      </w:pPr>
      <w:bookmarkStart w:id="5" w:name="_Toc941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为了确保绿色环保项目的有效管理和不断优化，我们采用了精心设计的绩效评估周期。这个周期旨在实现灵活、实时和全面的评估，以适应绿色环保项目执行中的各种挑战。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绿色环保项目的不同需求，分为短期、中期和长期。短期评估关注每个迭代或工作周期，以及时发现和解决当前任务中的问题。中期评估涵盖几个迭代，深入了解整体绿色环保项目的趋势和性能。长期评估则着眼于整个绿色环保项目阶段，确保绿色环保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绿色环保项目管理工具和协作平台，团队成员能够随时更新和分享绿色环保项目数据。这种实时性的反馈机制使我们能够及时察觉潜在问题，快速调整，保持绿色环保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绿色环保项目的决策制定密不可分。每个周期的绿色环保项目回顾会议成为集体总结经验、识别问题深层次原因并找到创新解决方案的平台。这种定期的反思与调整机制使绿色环保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462"/>
      <w:r>
        <w:rPr>
          <w:rFonts w:ascii="仿宋" w:eastAsia="仿宋" w:hAnsi="仿宋" w:cs="仿宋" w:hint="eastAsia"/>
          <w:sz w:val="28"/>
          <w:lang w:eastAsia="zh-CN"/>
        </w:rPr>
        <w:t>二、绿色环保项目文档管理</w:t>
      </w:r>
      <w:bookmarkEnd w:id="6"/>
    </w:p>
    <w:p>
      <w:pPr>
        <w:pStyle w:val="Heading2"/>
        <w:rPr>
          <w:rFonts w:ascii="仿宋" w:eastAsia="仿宋" w:hAnsi="仿宋" w:cs="仿宋" w:hint="eastAsia"/>
          <w:lang w:eastAsia="zh-CN"/>
        </w:rPr>
      </w:pPr>
      <w:bookmarkStart w:id="7" w:name="_Toc19039"/>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绿色环保项目高度重视文档的质量和准确性，以支持绿色环保项目的各项活动和决策。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文档的编制始于绿色环保项目计划的初期，我们制定了详细的文档编制计划，明确了每个文档的内容、格式和编写责任人。在绿色环保项目启动阶段，我们首先编制了绿色环保项目章程，明确定义了绿色环保项目的目标、范围、风险等关键要素。随后，绿色环保项目团队根据计划陆续编制了需求文档、设计文档、测试文档等各类文档，确保绿色环保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绿色环保项目管理中的重要环节，旨在确保绿色环保项目文档符合质量标准和绿色环保项目需求。在绿色环保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除了内部审查，我们还进行了外部审查，邀请绿色环保项目相关利益方和专业领域的专家对文档进行独立审查。这有助于获取更全面、客观的反馈，确保绿色环保项目文档不仅符合内部标准，也满足外部需求。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绿色环保项目在文档编制与审查方面建立了严格的管理机制，通过规范的流程和多维度的审查，确保绿色环保项目文档的质量、准确性和可靠性，为绿色环保项目的顺利推进提供了有力支持。</w:t>
      </w:r>
    </w:p>
    <w:p>
      <w:pPr>
        <w:pStyle w:val="Heading2"/>
        <w:ind w:firstLine="560" w:firstLineChars="200"/>
        <w:rPr>
          <w:rFonts w:ascii="仿宋" w:eastAsia="仿宋" w:hAnsi="仿宋" w:cs="仿宋" w:hint="eastAsia"/>
          <w:sz w:val="28"/>
          <w:lang w:eastAsia="zh-CN"/>
        </w:rPr>
      </w:pPr>
      <w:bookmarkStart w:id="8" w:name="_Toc24497"/>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在绿色环保项目中，我们致力于优化文档发布与分发过程，以确保信息的高效传递和团队间协作的顺畅进行。以下是我们采取的关键优化策略：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我们通过多渠道发布文档，包括电子邮件、绿色环保项目管理平台、内部网站等，以满足不同团队成员的偏好和需求。多渠道发布确保了信息的全面覆盖。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我们采用了精细的权限控制，确保只有授权人员可以访问敏感信息。这种安全措施保护了绿色环保项目文档的机密性，防止了未经授权的信息泄露。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6842"/>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文档存档与归档是绿色环保项目生命周期中一个至关重要的环节，直接关系到绿色环保项目信息的长期保存和历史记录的完整性。在绿色环保项目中，我们实施了一系列有效的文档存档与归档管理策略：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774"/>
      <w:r>
        <w:rPr>
          <w:rFonts w:ascii="仿宋" w:eastAsia="仿宋" w:hAnsi="仿宋" w:cs="仿宋" w:hint="eastAsia"/>
          <w:sz w:val="28"/>
          <w:lang w:eastAsia="zh-CN"/>
        </w:rPr>
        <w:t>三、绿色环保项目选址可行性分析</w:t>
      </w:r>
      <w:bookmarkEnd w:id="10"/>
    </w:p>
    <w:p>
      <w:pPr>
        <w:pStyle w:val="Heading2"/>
        <w:rPr>
          <w:rFonts w:ascii="仿宋" w:eastAsia="仿宋" w:hAnsi="仿宋" w:cs="仿宋" w:hint="eastAsia"/>
          <w:lang w:eastAsia="zh-CN"/>
        </w:rPr>
      </w:pPr>
      <w:bookmarkStart w:id="11" w:name="_Toc312"/>
      <w:r>
        <w:rPr>
          <w:rFonts w:ascii="仿宋" w:eastAsia="仿宋" w:hAnsi="仿宋" w:cs="仿宋" w:hint="eastAsia"/>
          <w:lang w:eastAsia="zh-CN"/>
        </w:rPr>
        <w:t>(一)、绿色环保项目选址</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该绿色环保项目选址位于XX省XX市XX区XXX街道</w:t>
      </w:r>
    </w:p>
    <w:p>
      <w:pPr>
        <w:pStyle w:val="Heading2"/>
        <w:ind w:firstLine="560" w:firstLineChars="200"/>
        <w:rPr>
          <w:rFonts w:ascii="仿宋" w:eastAsia="仿宋" w:hAnsi="仿宋" w:cs="仿宋" w:hint="eastAsia"/>
          <w:sz w:val="28"/>
          <w:lang w:eastAsia="zh-CN"/>
        </w:rPr>
      </w:pPr>
      <w:bookmarkStart w:id="12" w:name="_Toc20795"/>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绿色环保项目的征地面积将根据绿色环保项目的实际规模和需求进行精确规划。具体面积XXX平方米，旨在确保绿色环保项目不仅能够满足当前的发展需求，还能够预留空间以适应未来的扩展。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净用地面积是在征地面积基础上去除不可利用面积后的实际可开发用地。具体面积XXX平方米，考虑到环保、交通、安全等多方面因素，以确保绿色环保项目在整体利用效率上达到最优。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绿色环保项目计划建设的建筑总规模具体面积XXX平方米。这一规模的确定综合考虑了绿色环保项目的性质、规模，以及城市规划的相关要求，确保建筑布局与周边环境协调一致。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绿地率是绿色环保项目用地中被规划为绿地的比例。具体面积XXX平方米，旨在通过合理规划绿地，改善绿色环保项目周边环境，提升居民生活质量，并符合城市整体绿化规划。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容积率是用地上可以建设的建筑总体积与用地面积之比。具体面积XXX，通过合理的容积率规划，确保绿色环保项目建筑规模与周边环境和谐共生。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确保绿色环保项目选址与当地城市规划相一致，具体面积XXX平方米。通过与城市规划部门深入沟通，确保绿色环保项目不仅符合城市的整体发展方向，还能够融入城市的发展布局，为城市的长远发展贡献力量。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绿色环保项目选址符合当地产业政策，具体面积XXX平方米。这包括绿色环保项目对当地经济的促进作用，以及对相关产业的带动效应，确保绿色环保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用地总体要求必须符合环保和可持续发展的原则，具体面积XXX平方米。通过采用绿色建筑设计、节能减排等措施，确保绿色环保项目在建设和运营过程中对环境的影响最小化，达到可持续发展的要求。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确保绿色环保项目选址具备必要的公共设施配套，具体面积XXX平方米。这包括交通便利性、教育、医疗等基础设施，以提高居民生活品质，使得绿色环保项目选址更具吸引力。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考虑用地总体要求对当地社会稳定性的影响，具体面积XXX平方米。通过深入了解当地社区反馈，确保绿色环保项目的选址和建设过程对当地社会和谐稳定产生积极作用。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绿色环保项目选址不仅符合法规和规划，还在实际操作中具有可行性。这一全面规划将为绿色环保项目的成功实施提供坚实的基础，确保绿色环保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2089"/>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绿色环保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绿色环保项目的设备规划和空间设计中，我们将采取灵活设备布局的措施。设备布局将根据实际需求进行灵活设计，避免不必要的浪费。通过合理规划设备摆放位置，我们将提高设备的利用率，减少设备间距，以确保绿色环保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绿色环保项目内部引入共享设施的概念，例如共享会议室、办公区等。通过这种方式，我们可以减少对资源的重复建设，提高资源共享效率，从而减小绿色环保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9225"/>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绿色环保项目的总图布置中，我们将不同功能区域进行明确的规划，以最大程度满足绿色环保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3851"/>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绿色环保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绿色环保项目对环境的影响是综合评价的重要因素之一。我们将详细考虑选址周边的自然环境、生态保护区、水源地等情况，确保绿色环保项目的建设和运营对环境影响最小化，并符合当地的环保法规标准。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对选址的评价还需充分考虑当地政府的产业政策和法规。我们将详细了解绿色环保项目所在地的相关政策，确保绿色环保项目的规划和运营与当地法规相符，降低不必要的法律风险。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考虑到社会稳定性对企业运营的重要性，我们将评估选址地区的社会安全情况、劳工关系、社区反馈等方面，以确保绿色环保项目的建设和运营不会受到社会稳定性的负面影响。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最后，我们将综合考虑用地成本，包括土地购置费用、土地开发成本等。通过对用地成本的详细评估，我们能够做出更为精确的经济效益分析，为绿色环保项目的投资决策提供有力支持。</w:t>
      </w:r>
    </w:p>
    <w:p>
      <w:pPr>
        <w:pStyle w:val="Heading1"/>
        <w:ind w:firstLine="560" w:firstLineChars="200"/>
        <w:rPr>
          <w:rFonts w:ascii="仿宋" w:eastAsia="仿宋" w:hAnsi="仿宋" w:cs="仿宋" w:hint="eastAsia"/>
          <w:sz w:val="28"/>
          <w:lang w:eastAsia="zh-CN"/>
        </w:rPr>
      </w:pPr>
      <w:bookmarkStart w:id="16" w:name="_Toc22689"/>
      <w:r>
        <w:rPr>
          <w:rFonts w:ascii="仿宋" w:eastAsia="仿宋" w:hAnsi="仿宋" w:cs="仿宋" w:hint="eastAsia"/>
          <w:sz w:val="28"/>
          <w:lang w:eastAsia="zh-CN"/>
        </w:rPr>
        <w:t>四、绿色环保项目建设单位说明</w:t>
      </w:r>
      <w:bookmarkEnd w:id="16"/>
    </w:p>
    <w:p>
      <w:pPr>
        <w:pStyle w:val="Heading2"/>
        <w:rPr>
          <w:rFonts w:ascii="仿宋" w:eastAsia="仿宋" w:hAnsi="仿宋" w:cs="仿宋" w:hint="eastAsia"/>
          <w:lang w:eastAsia="zh-CN"/>
        </w:rPr>
      </w:pPr>
      <w:bookmarkStart w:id="17" w:name="_Toc10266"/>
      <w:r>
        <w:rPr>
          <w:rFonts w:ascii="仿宋" w:eastAsia="仿宋" w:hAnsi="仿宋" w:cs="仿宋" w:hint="eastAsia"/>
          <w:lang w:eastAsia="zh-CN"/>
        </w:rPr>
        <w:t>(一)、绿色环保项目承办单位基本情况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2163"/>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绿色环保项目承办单位的XXXX，我们着眼于实现可持续的经济效益。通过技术创新和解决方案的提供，公司预计在绿色环保项目执行期间将获得可观的收入增长。这一收入来源主要包括绿色环保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同时，我们注重成本控制和效率提升，以确保绿色环保项目的可持续盈利。透过精细的管理和资源优化，公司期望实现绿色环保项目利润最大化。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绿色环保项目实施进行全面的投资评估，包括绿色环保项目启动阶段的资金投入和后续运营成本。通过对绿色环保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绿色环保项目实施过程中具备足够的资金流动性，公司将进行详尽的现金流分析。这包括资金需求的合理预测、绿色环保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9985"/>
      <w:r>
        <w:rPr>
          <w:rFonts w:ascii="仿宋" w:eastAsia="仿宋" w:hAnsi="仿宋" w:cs="仿宋" w:hint="eastAsia"/>
          <w:sz w:val="28"/>
          <w:lang w:eastAsia="zh-CN"/>
        </w:rPr>
        <w:t>五、绿色环保项目可持续发展</w:t>
      </w:r>
      <w:bookmarkEnd w:id="19"/>
    </w:p>
    <w:p>
      <w:pPr>
        <w:pStyle w:val="Heading2"/>
        <w:rPr>
          <w:rFonts w:ascii="仿宋" w:eastAsia="仿宋" w:hAnsi="仿宋" w:cs="仿宋" w:hint="eastAsia"/>
          <w:lang w:eastAsia="zh-CN"/>
        </w:rPr>
      </w:pPr>
      <w:bookmarkStart w:id="20" w:name="_Toc2504"/>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绿色环保项目中，绿色环保项目团队着眼于未来，明确了可持续发展的战略方向。制定的具体可持续发展目标包括降低资源使用、采用环保技术、最大化社会效益等。这一步骤不仅有助于绿色环保项目在环保和社会责任方面达到最高标准，也为未来提供了明确的指引，确保绿色环保项目的发展符合可持续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https://d.book118.com/018116002006006046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163038"/>
    <w:rsid w:val="321630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116002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2024-03-03T13:53:00Z</dcterms:created>
  <dcterms:modified xsi:type="dcterms:W3CDTF">2024-03-03T13:53:54Z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D97B23FB9F3C40B8826D6588C3A912C5_11</vt:lpwstr>
  </property>
  <property fmtid="{D5CDD505-2E9C-101B-9397-08002B2CF9AE}" pid="3" name="KSOProductBuildVer">
    <vt:lpwstr>2052-12.1.0.16388</vt:lpwstr>
  </property>
</Properties>
</file>