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"1.0" encoding="utf-8" standalone="yes"?><Relationships xmlns="http://schemas.openxmlformats.org/package/2006/relationships"><Relationship Id="rId1" Type="http://schemas.openxmlformats.org/officeDocument/2006/relationships/officeDocument" Target="word/document.xml" /><Relationship Id="rId2" Type="http://schemas.openxmlformats.org/officeDocument/2006/relationships/extended-properties" Target="docProps/app.xml" /><Relationship Id="rId3" Type="http://schemas.openxmlformats.org/package/2006/relationships/metadata/core-properties" Target="docProps/core.xml" /><Relationship Id="rId4" Type="http://schemas.openxmlformats.org/officeDocument/2006/relationships/custom-properties" Target="docProps/custom.xml" 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spacing w:line="319" w:lineRule="auto"/>
      </w:pPr>
    </w:p>
    <w:p>
      <w:pPr>
        <w:spacing w:line="319" w:lineRule="auto"/>
      </w:pPr>
    </w:p>
    <w:p>
      <w:pPr>
        <w:pStyle w:val="BodyText"/>
        <w:spacing w:before="65" w:line="219" w:lineRule="auto"/>
      </w:pPr>
      <w:r>
        <w:rPr>
          <w:spacing w:val="3"/>
        </w:rPr>
        <w:t>北交《人力资源战略与规划》在线作业二</w:t>
      </w:r>
    </w:p>
    <w:p>
      <w:pPr>
        <w:spacing w:line="275" w:lineRule="auto"/>
      </w:pPr>
    </w:p>
    <w:p>
      <w:pPr>
        <w:pStyle w:val="BodyText"/>
        <w:spacing w:before="65" w:line="567" w:lineRule="exact"/>
        <w:ind w:left="470"/>
      </w:pPr>
      <w:r>
        <w:rPr>
          <w:spacing w:val="24"/>
          <w:position w:val="28"/>
        </w:rPr>
        <w:t>一、单项选择题(共20 道试题，共40</w:t>
      </w:r>
      <w:r>
        <w:rPr>
          <w:spacing w:val="34"/>
          <w:position w:val="28"/>
        </w:rPr>
        <w:t xml:space="preserve"> </w:t>
      </w:r>
      <w:r>
        <w:rPr>
          <w:spacing w:val="24"/>
          <w:position w:val="28"/>
        </w:rPr>
        <w:t>分。)</w:t>
      </w:r>
    </w:p>
    <w:p>
      <w:pPr>
        <w:pStyle w:val="BodyText"/>
        <w:spacing w:line="212" w:lineRule="auto"/>
        <w:ind w:left="470"/>
      </w:pPr>
      <w:r>
        <w:rPr>
          <w:spacing w:val="11"/>
        </w:rPr>
        <w:t>1.</w:t>
      </w:r>
      <w:r>
        <w:rPr>
          <w:spacing w:val="36"/>
        </w:rPr>
        <w:t xml:space="preserve">  </w:t>
      </w:r>
      <w:r>
        <w:rPr>
          <w:spacing w:val="11"/>
        </w:rPr>
        <w:t>如下哪项不属于</w:t>
      </w:r>
      <w:r>
        <w:rPr>
          <w:rFonts w:ascii="Times New Roman" w:eastAsia="Times New Roman" w:hAnsi="Times New Roman" w:cs="Times New Roman"/>
        </w:rPr>
        <w:t>grp</w:t>
      </w:r>
      <w:r>
        <w:rPr>
          <w:rFonts w:ascii="Times New Roman" w:eastAsia="Times New Roman" w:hAnsi="Times New Roman" w:cs="Times New Roman"/>
          <w:spacing w:val="11"/>
        </w:rPr>
        <w:t xml:space="preserve">   </w:t>
      </w:r>
      <w:r>
        <w:rPr>
          <w:spacing w:val="11"/>
        </w:rPr>
        <w:t>理论的企业家维</w:t>
      </w:r>
      <w:r>
        <w:rPr>
          <w:spacing w:val="10"/>
        </w:rPr>
        <w:t>度()。</w:t>
      </w:r>
    </w:p>
    <w:p>
      <w:pPr>
        <w:spacing w:line="287" w:lineRule="auto"/>
      </w:pPr>
    </w:p>
    <w:p>
      <w:pPr>
        <w:pStyle w:val="BodyText"/>
        <w:spacing w:before="65" w:line="220" w:lineRule="auto"/>
        <w:ind w:left="470"/>
      </w:pPr>
      <w:r>
        <w:rPr>
          <w:spacing w:val="13"/>
        </w:rPr>
        <w:t>.</w:t>
      </w:r>
      <w:r>
        <w:rPr>
          <w:spacing w:val="-51"/>
        </w:rPr>
        <w:t xml:space="preserve"> </w:t>
      </w:r>
      <w:r>
        <w:rPr>
          <w:spacing w:val="13"/>
        </w:rPr>
        <w:t>企业家</w:t>
      </w:r>
    </w:p>
    <w:p>
      <w:pPr>
        <w:spacing w:line="264" w:lineRule="auto"/>
      </w:pPr>
    </w:p>
    <w:p>
      <w:pPr>
        <w:pStyle w:val="BodyText"/>
        <w:spacing w:before="65" w:line="590" w:lineRule="exact"/>
        <w:ind w:left="470"/>
      </w:pPr>
      <w:r>
        <w:rPr>
          <w:spacing w:val="19"/>
          <w:position w:val="30"/>
        </w:rPr>
        <w:t>.人力资源</w:t>
      </w:r>
    </w:p>
    <w:p>
      <w:pPr>
        <w:pStyle w:val="BodyText"/>
        <w:spacing w:line="219" w:lineRule="auto"/>
        <w:ind w:left="470"/>
      </w:pPr>
      <w:r>
        <w:rPr>
          <w:spacing w:val="11"/>
        </w:rPr>
        <w:t>.</w:t>
      </w:r>
      <w:r>
        <w:rPr>
          <w:spacing w:val="-58"/>
        </w:rPr>
        <w:t xml:space="preserve"> </w:t>
      </w:r>
      <w:r>
        <w:rPr>
          <w:spacing w:val="11"/>
        </w:rPr>
        <w:t>管理团体</w:t>
      </w:r>
    </w:p>
    <w:p>
      <w:pPr>
        <w:spacing w:line="266" w:lineRule="auto"/>
      </w:pPr>
    </w:p>
    <w:p>
      <w:pPr>
        <w:pStyle w:val="BodyText"/>
        <w:spacing w:before="65" w:line="220" w:lineRule="auto"/>
        <w:ind w:left="470"/>
      </w:pPr>
      <w:r>
        <w:rPr>
          <w:spacing w:val="19"/>
        </w:rPr>
        <w:t>.后备队伍</w:t>
      </w:r>
    </w:p>
    <w:p>
      <w:pPr>
        <w:spacing w:line="265" w:lineRule="auto"/>
      </w:pPr>
    </w:p>
    <w:p>
      <w:pPr>
        <w:pStyle w:val="BodyText"/>
        <w:spacing w:before="65" w:line="220" w:lineRule="auto"/>
        <w:ind w:left="470"/>
      </w:pPr>
      <w:r>
        <w:rPr>
          <w:spacing w:val="-9"/>
        </w:rPr>
        <w:t>对的答案：</w:t>
      </w:r>
    </w:p>
    <w:p>
      <w:pPr>
        <w:spacing w:line="272" w:lineRule="auto"/>
      </w:pPr>
    </w:p>
    <w:p>
      <w:pPr>
        <w:pStyle w:val="BodyText"/>
        <w:spacing w:before="65" w:line="423" w:lineRule="auto"/>
        <w:ind w:left="959" w:right="43" w:hanging="489"/>
        <w:outlineLvl w:val="0"/>
      </w:pPr>
      <w:r>
        <w:rPr>
          <w:spacing w:val="4"/>
        </w:rPr>
        <w:t>2.</w:t>
      </w:r>
      <w:r>
        <w:rPr>
          <w:spacing w:val="39"/>
        </w:rPr>
        <w:t xml:space="preserve">  </w:t>
      </w:r>
      <w:r>
        <w:rPr>
          <w:spacing w:val="4"/>
        </w:rPr>
        <w:t>请按照人力资源计分卡的七步模型，对如下环节进行排序()。①没计战略地图②角</w:t>
      </w:r>
      <w:r>
        <w:t xml:space="preserve"> </w:t>
      </w:r>
      <w:r>
        <w:rPr>
          <w:spacing w:val="-2"/>
        </w:rPr>
        <w:t>认人力资源传导机制</w:t>
      </w:r>
      <w:r>
        <w:rPr>
          <w:b/>
          <w:bCs/>
          <w:spacing w:val="-2"/>
        </w:rPr>
        <w:t>③明</w:t>
      </w:r>
      <w:r>
        <w:rPr>
          <w:spacing w:val="-2"/>
        </w:rPr>
        <w:t>确界定经营战略</w:t>
      </w:r>
      <w:r>
        <w:rPr>
          <w:b/>
          <w:bCs/>
          <w:spacing w:val="-2"/>
        </w:rPr>
        <w:t>④为</w:t>
      </w:r>
      <w:r>
        <w:rPr>
          <w:spacing w:val="-2"/>
        </w:rPr>
        <w:t>作为战略资产的人力资源建立经营个案</w:t>
      </w:r>
      <w:r>
        <w:rPr>
          <w:spacing w:val="14"/>
        </w:rPr>
        <w:t xml:space="preserve"> </w:t>
      </w:r>
      <w:r>
        <w:rPr>
          <w:spacing w:val="-1"/>
        </w:rPr>
        <w:t>⑤没计战略性人力资源评估系统</w:t>
      </w:r>
      <w:r>
        <w:rPr>
          <w:rFonts w:ascii="Times New Roman" w:eastAsia="Times New Roman" w:hAnsi="Times New Roman" w:cs="Times New Roman"/>
          <w:b/>
          <w:bCs/>
          <w:spacing w:val="-1"/>
        </w:rPr>
        <w:t>G</w:t>
      </w:r>
      <w:r>
        <w:rPr>
          <w:b/>
          <w:bCs/>
          <w:spacing w:val="-1"/>
        </w:rPr>
        <w:t>通</w:t>
      </w:r>
      <w:r>
        <w:rPr>
          <w:spacing w:val="-1"/>
        </w:rPr>
        <w:t>过测量来</w:t>
      </w:r>
      <w:r>
        <w:rPr>
          <w:spacing w:val="-2"/>
        </w:rPr>
        <w:t>实行管理⑦吏人力资源构造与人力资源</w:t>
      </w:r>
    </w:p>
    <w:p>
      <w:pPr>
        <w:spacing w:line="265" w:lineRule="auto"/>
      </w:pPr>
    </w:p>
    <w:p>
      <w:pPr>
        <w:pStyle w:val="BodyText"/>
        <w:spacing w:before="66" w:line="217" w:lineRule="auto"/>
        <w:ind w:left="960"/>
        <w:rPr>
          <w:rFonts w:ascii="Times New Roman" w:eastAsia="Times New Roman" w:hAnsi="Times New Roman" w:cs="Times New Roman"/>
        </w:rPr>
      </w:pPr>
      <w:r>
        <w:rPr>
          <w:spacing w:val="7"/>
        </w:rPr>
        <w:t>激活力保持</w:t>
      </w:r>
      <w:r>
        <w:rPr>
          <w:spacing w:val="-58"/>
        </w:rPr>
        <w:t xml:space="preserve"> </w:t>
      </w:r>
      <w:r>
        <w:rPr>
          <w:spacing w:val="7"/>
        </w:rPr>
        <w:t>一致</w:t>
      </w:r>
      <w:r>
        <w:rPr>
          <w:spacing w:val="-55"/>
        </w:rPr>
        <w:t xml:space="preserve"> </w:t>
      </w:r>
      <w:r>
        <w:rPr>
          <w:spacing w:val="7"/>
        </w:rPr>
        <w:t>.</w:t>
      </w:r>
      <w:r>
        <w:rPr>
          <w:spacing w:val="-20"/>
        </w:rPr>
        <w:t xml:space="preserve"> </w:t>
      </w:r>
      <w:r>
        <w:rPr>
          <w:b/>
          <w:bCs/>
          <w:spacing w:val="7"/>
        </w:rPr>
        <w:t>①28088</w:t>
      </w:r>
      <w:r>
        <w:rPr>
          <w:spacing w:val="-16"/>
        </w:rPr>
        <w:t xml:space="preserve"> </w:t>
      </w:r>
      <w:r>
        <w:rPr>
          <w:rFonts w:ascii="Times New Roman" w:eastAsia="Times New Roman" w:hAnsi="Times New Roman" w:cs="Times New Roman"/>
          <w:b/>
          <w:bCs/>
          <w:spacing w:val="7"/>
        </w:rPr>
        <w:t>D</w:t>
      </w:r>
    </w:p>
    <w:p>
      <w:pPr>
        <w:tabs>
          <w:tab w:val="left" w:pos="1470"/>
        </w:tabs>
        <w:spacing w:before="160" w:line="241" w:lineRule="exact"/>
        <w:ind w:left="740"/>
      </w:pPr>
      <w:r>
        <w:rPr>
          <w:rFonts w:ascii="Arial" w:eastAsia="Arial" w:hAnsi="Arial" w:cs="Arial"/>
          <w:sz w:val="21"/>
          <w:szCs w:val="21"/>
          <w:u w:val="single" w:color="auto"/>
        </w:rPr>
        <w:tab/>
      </w:r>
    </w:p>
    <w:p>
      <w:pPr>
        <w:pStyle w:val="BodyText"/>
        <w:spacing w:before="8" w:line="184" w:lineRule="auto"/>
        <w:ind w:left="702"/>
      </w:pPr>
      <w:r>
        <w:rPr>
          <w:b/>
          <w:bCs/>
          <w:spacing w:val="-4"/>
        </w:rPr>
        <w:t>3412086</w:t>
      </w:r>
    </w:p>
    <w:p>
      <w:pPr>
        <w:pStyle w:val="BodyText"/>
        <w:spacing w:before="301" w:line="184" w:lineRule="auto"/>
        <w:ind w:left="962"/>
      </w:pPr>
      <w:r>
        <w:rPr>
          <w:b/>
          <w:bCs/>
          <w:spacing w:val="-4"/>
        </w:rPr>
        <w:t>88871</w:t>
      </w:r>
    </w:p>
    <w:p>
      <w:pPr>
        <w:spacing w:line="244" w:lineRule="auto"/>
      </w:pPr>
    </w:p>
    <w:p>
      <w:pPr>
        <w:pStyle w:val="BodyText"/>
        <w:spacing w:before="65" w:line="184" w:lineRule="auto"/>
        <w:ind w:left="802"/>
      </w:pPr>
      <w:r>
        <w:rPr>
          <w:b/>
          <w:bCs/>
          <w:spacing w:val="-5"/>
        </w:rPr>
        <w:t>1808287</w:t>
      </w:r>
    </w:p>
    <w:p>
      <w:pPr>
        <w:pStyle w:val="BodyText"/>
        <w:spacing w:before="252" w:line="220" w:lineRule="auto"/>
        <w:ind w:left="470"/>
      </w:pPr>
      <w:r>
        <w:rPr>
          <w:spacing w:val="-5"/>
        </w:rPr>
        <w:t>对的答案：</w:t>
      </w:r>
    </w:p>
    <w:p>
      <w:pPr>
        <w:spacing w:line="274" w:lineRule="auto"/>
      </w:pPr>
    </w:p>
    <w:p>
      <w:pPr>
        <w:pStyle w:val="BodyText"/>
        <w:spacing w:before="65" w:line="219" w:lineRule="auto"/>
        <w:ind w:left="460"/>
      </w:pPr>
      <w:r>
        <w:rPr>
          <w:spacing w:val="9"/>
        </w:rPr>
        <w:t>3.</w:t>
      </w:r>
      <w:r>
        <w:rPr>
          <w:spacing w:val="55"/>
        </w:rPr>
        <w:t xml:space="preserve">  </w:t>
      </w:r>
      <w:r>
        <w:rPr>
          <w:spacing w:val="9"/>
        </w:rPr>
        <w:t>进行产品和业务选择最重要的措施是()。</w:t>
      </w:r>
    </w:p>
    <w:p>
      <w:pPr>
        <w:spacing w:line="265" w:lineRule="auto"/>
      </w:pPr>
    </w:p>
    <w:p>
      <w:pPr>
        <w:pStyle w:val="BodyText"/>
        <w:spacing w:before="66" w:line="580" w:lineRule="exact"/>
        <w:ind w:left="470"/>
      </w:pPr>
      <w:r>
        <w:rPr>
          <w:spacing w:val="13"/>
          <w:position w:val="29"/>
        </w:rPr>
        <w:t>.波士顿矩阵</w:t>
      </w:r>
    </w:p>
    <w:p>
      <w:pPr>
        <w:pStyle w:val="BodyText"/>
        <w:spacing w:line="219" w:lineRule="auto"/>
        <w:ind w:left="470"/>
      </w:pPr>
      <w:r>
        <w:rPr>
          <w:spacing w:val="12"/>
        </w:rPr>
        <w:t>.</w:t>
      </w:r>
      <w:r>
        <w:rPr>
          <w:spacing w:val="-58"/>
        </w:rPr>
        <w:t xml:space="preserve"> </w:t>
      </w:r>
      <w:r>
        <w:rPr>
          <w:spacing w:val="12"/>
        </w:rPr>
        <w:t>五力模型</w:t>
      </w:r>
    </w:p>
    <w:p>
      <w:pPr>
        <w:spacing w:line="266" w:lineRule="auto"/>
      </w:pPr>
    </w:p>
    <w:p>
      <w:pPr>
        <w:pStyle w:val="BodyText"/>
        <w:spacing w:before="66" w:line="219" w:lineRule="auto"/>
        <w:ind w:left="470"/>
      </w:pPr>
      <w:r>
        <w:rPr>
          <w:spacing w:val="10"/>
        </w:rPr>
        <w:t>.关键竞争要素分析</w:t>
      </w:r>
    </w:p>
    <w:p>
      <w:pPr>
        <w:spacing w:line="284" w:lineRule="auto"/>
      </w:pPr>
    </w:p>
    <w:p>
      <w:pPr>
        <w:pStyle w:val="BodyText"/>
        <w:spacing w:before="65" w:line="562" w:lineRule="exact"/>
        <w:ind w:left="470"/>
      </w:pPr>
      <w:r>
        <w:rPr>
          <w:spacing w:val="15"/>
          <w:position w:val="28"/>
        </w:rPr>
        <w:t>.价值链分析法</w:t>
      </w:r>
    </w:p>
    <w:p>
      <w:pPr>
        <w:pStyle w:val="BodyText"/>
        <w:spacing w:line="220" w:lineRule="auto"/>
        <w:ind w:left="470"/>
      </w:pPr>
      <w:r>
        <w:rPr>
          <w:spacing w:val="-5"/>
        </w:rPr>
        <w:t>对的答案：</w:t>
      </w:r>
    </w:p>
    <w:p>
      <w:pPr>
        <w:spacing w:line="220" w:lineRule="auto"/>
        <w:sectPr>
          <w:pgSz w:w="11910" w:h="16840"/>
          <w:pgMar w:top="1431" w:right="1786" w:bottom="0" w:left="1769" w:header="0" w:footer="0" w:gutter="0"/>
          <w:cols w:space="708"/>
        </w:sectPr>
      </w:pPr>
    </w:p>
    <w:p>
      <w:pPr>
        <w:spacing w:line="314" w:lineRule="auto"/>
      </w:pPr>
    </w:p>
    <w:p>
      <w:pPr>
        <w:spacing w:line="314" w:lineRule="auto"/>
      </w:pPr>
    </w:p>
    <w:p>
      <w:pPr>
        <w:pStyle w:val="BodyText"/>
        <w:spacing w:before="65" w:line="219" w:lineRule="auto"/>
        <w:ind w:left="453"/>
      </w:pPr>
      <w:r>
        <w:rPr>
          <w:spacing w:val="8"/>
        </w:rPr>
        <w:t>4.</w:t>
      </w:r>
      <w:r>
        <w:rPr>
          <w:spacing w:val="45"/>
        </w:rPr>
        <w:t xml:space="preserve">  </w:t>
      </w:r>
      <w:r>
        <w:rPr>
          <w:spacing w:val="8"/>
        </w:rPr>
        <w:t>如下哪项不属于平衡记分卡的内部业务流程指标()。</w:t>
      </w:r>
    </w:p>
    <w:p>
      <w:pPr>
        <w:spacing w:line="284" w:lineRule="auto"/>
      </w:pPr>
    </w:p>
    <w:p>
      <w:pPr>
        <w:pStyle w:val="BodyText"/>
        <w:spacing w:before="65" w:line="580" w:lineRule="exact"/>
        <w:ind w:left="453"/>
      </w:pPr>
      <w:r>
        <w:rPr>
          <w:spacing w:val="10"/>
          <w:position w:val="29"/>
        </w:rPr>
        <w:t>.评价企业创新能力指标</w:t>
      </w:r>
    </w:p>
    <w:p>
      <w:pPr>
        <w:pStyle w:val="BodyText"/>
        <w:spacing w:line="218" w:lineRule="auto"/>
        <w:ind w:left="453"/>
      </w:pPr>
      <w:r>
        <w:rPr>
          <w:spacing w:val="21"/>
        </w:rPr>
        <w:t>.成本减少</w:t>
      </w:r>
    </w:p>
    <w:p>
      <w:pPr>
        <w:spacing w:line="255" w:lineRule="auto"/>
      </w:pPr>
    </w:p>
    <w:p>
      <w:pPr>
        <w:pStyle w:val="BodyText"/>
        <w:spacing w:before="65" w:line="580" w:lineRule="exact"/>
        <w:ind w:left="453"/>
      </w:pPr>
      <w:r>
        <w:rPr>
          <w:spacing w:val="9"/>
          <w:position w:val="29"/>
        </w:rPr>
        <w:t>.评价企业生产经营绩效指标</w:t>
      </w:r>
    </w:p>
    <w:p>
      <w:pPr>
        <w:pStyle w:val="BodyText"/>
        <w:spacing w:before="1" w:line="217" w:lineRule="auto"/>
        <w:ind w:left="453"/>
      </w:pPr>
      <w:r>
        <w:rPr>
          <w:spacing w:val="12"/>
        </w:rPr>
        <w:t>.评价企业售后服务绩效指标</w:t>
      </w:r>
    </w:p>
    <w:p>
      <w:pPr>
        <w:spacing w:line="269" w:lineRule="auto"/>
      </w:pPr>
    </w:p>
    <w:p>
      <w:pPr>
        <w:pStyle w:val="BodyText"/>
        <w:spacing w:before="66" w:line="220" w:lineRule="auto"/>
        <w:ind w:left="453"/>
      </w:pPr>
      <w:r>
        <w:rPr>
          <w:spacing w:val="-5"/>
        </w:rPr>
        <w:t>对的答案：</w:t>
      </w:r>
    </w:p>
    <w:p>
      <w:pPr>
        <w:spacing w:line="283" w:lineRule="auto"/>
      </w:pPr>
    </w:p>
    <w:p>
      <w:pPr>
        <w:pStyle w:val="BodyText"/>
        <w:spacing w:before="65" w:line="581" w:lineRule="exact"/>
        <w:ind w:left="453"/>
      </w:pPr>
      <w:r>
        <w:rPr>
          <w:spacing w:val="8"/>
          <w:position w:val="29"/>
        </w:rPr>
        <w:t>5.</w:t>
      </w:r>
      <w:r>
        <w:rPr>
          <w:spacing w:val="41"/>
          <w:position w:val="29"/>
        </w:rPr>
        <w:t xml:space="preserve">  </w:t>
      </w:r>
      <w:r>
        <w:rPr>
          <w:spacing w:val="8"/>
          <w:position w:val="29"/>
        </w:rPr>
        <w:t>如下哪项不属于人力资源供应预测措施()。</w:t>
      </w:r>
    </w:p>
    <w:p>
      <w:pPr>
        <w:pStyle w:val="BodyText"/>
        <w:spacing w:line="219" w:lineRule="auto"/>
        <w:ind w:left="453"/>
      </w:pPr>
      <w:r>
        <w:rPr>
          <w:spacing w:val="12"/>
        </w:rPr>
        <w:t>.人力资源盘点法</w:t>
      </w:r>
    </w:p>
    <w:p>
      <w:pPr>
        <w:spacing w:line="275" w:lineRule="auto"/>
      </w:pPr>
    </w:p>
    <w:p>
      <w:pPr>
        <w:pStyle w:val="BodyText"/>
        <w:spacing w:before="66" w:line="560" w:lineRule="exact"/>
        <w:ind w:left="453"/>
      </w:pPr>
      <w:r>
        <w:rPr>
          <w:spacing w:val="10"/>
          <w:position w:val="28"/>
        </w:rPr>
        <w:t>.</w:t>
      </w:r>
      <w:r>
        <w:rPr>
          <w:spacing w:val="-55"/>
          <w:position w:val="28"/>
        </w:rPr>
        <w:t xml:space="preserve"> </w:t>
      </w:r>
      <w:r>
        <w:rPr>
          <w:spacing w:val="10"/>
          <w:position w:val="28"/>
        </w:rPr>
        <w:t>替代单法</w:t>
      </w:r>
    </w:p>
    <w:p>
      <w:pPr>
        <w:pStyle w:val="BodyText"/>
        <w:spacing w:before="1" w:line="220" w:lineRule="auto"/>
        <w:ind w:left="453"/>
      </w:pPr>
      <w:r>
        <w:rPr>
          <w:spacing w:val="19"/>
        </w:rPr>
        <w:t>.德尔菲法</w:t>
      </w:r>
    </w:p>
    <w:p>
      <w:pPr>
        <w:spacing w:line="284" w:lineRule="auto"/>
      </w:pPr>
    </w:p>
    <w:p>
      <w:pPr>
        <w:pStyle w:val="BodyText"/>
        <w:spacing w:before="65" w:line="571" w:lineRule="exact"/>
        <w:ind w:left="453"/>
      </w:pPr>
      <w:r>
        <w:rPr>
          <w:spacing w:val="12"/>
          <w:position w:val="28"/>
        </w:rPr>
        <w:t>.马尔可夫分析法</w:t>
      </w:r>
    </w:p>
    <w:p>
      <w:pPr>
        <w:pStyle w:val="BodyText"/>
        <w:spacing w:line="220" w:lineRule="auto"/>
        <w:ind w:left="453"/>
      </w:pPr>
      <w:r>
        <w:rPr>
          <w:spacing w:val="-5"/>
        </w:rPr>
        <w:t>对的答案：</w:t>
      </w:r>
    </w:p>
    <w:p>
      <w:pPr>
        <w:spacing w:line="273" w:lineRule="auto"/>
      </w:pPr>
    </w:p>
    <w:p>
      <w:pPr>
        <w:pStyle w:val="BodyText"/>
        <w:spacing w:before="65" w:line="561" w:lineRule="exact"/>
        <w:ind w:left="453"/>
      </w:pPr>
      <w:r>
        <w:rPr>
          <w:spacing w:val="8"/>
          <w:position w:val="28"/>
        </w:rPr>
        <w:t>6.</w:t>
      </w:r>
      <w:r>
        <w:rPr>
          <w:spacing w:val="41"/>
          <w:position w:val="28"/>
        </w:rPr>
        <w:t xml:space="preserve">  </w:t>
      </w:r>
      <w:r>
        <w:rPr>
          <w:spacing w:val="8"/>
          <w:position w:val="28"/>
        </w:rPr>
        <w:t>在分析企业产品选择的时候，可以采用()。</w:t>
      </w:r>
    </w:p>
    <w:p>
      <w:pPr>
        <w:pStyle w:val="BodyText"/>
        <w:spacing w:line="219" w:lineRule="auto"/>
        <w:ind w:left="453"/>
      </w:pPr>
      <w:r>
        <w:rPr>
          <w:spacing w:val="12"/>
        </w:rPr>
        <w:t>.</w:t>
      </w:r>
      <w:r>
        <w:rPr>
          <w:spacing w:val="-58"/>
        </w:rPr>
        <w:t xml:space="preserve"> </w:t>
      </w:r>
      <w:r>
        <w:rPr>
          <w:spacing w:val="12"/>
        </w:rPr>
        <w:t>五力模型</w:t>
      </w:r>
    </w:p>
    <w:p>
      <w:pPr>
        <w:spacing w:line="286" w:lineRule="auto"/>
      </w:pPr>
    </w:p>
    <w:p>
      <w:pPr>
        <w:pStyle w:val="BodyText"/>
        <w:spacing w:before="65" w:line="219" w:lineRule="auto"/>
        <w:ind w:left="453"/>
      </w:pPr>
      <w:r>
        <w:rPr>
          <w:spacing w:val="14"/>
        </w:rPr>
        <w:t>.波士顿矩阵</w:t>
      </w:r>
    </w:p>
    <w:p>
      <w:pPr>
        <w:spacing w:line="266" w:lineRule="auto"/>
      </w:pPr>
    </w:p>
    <w:p>
      <w:pPr>
        <w:pStyle w:val="BodyText"/>
        <w:spacing w:before="66" w:line="220" w:lineRule="auto"/>
        <w:ind w:left="453"/>
      </w:pPr>
      <w:r>
        <w:rPr>
          <w:spacing w:val="15"/>
        </w:rPr>
        <w:t>.治理构造理论</w:t>
      </w:r>
    </w:p>
    <w:p>
      <w:pPr>
        <w:spacing w:line="275" w:lineRule="auto"/>
      </w:pPr>
    </w:p>
    <w:p>
      <w:pPr>
        <w:pStyle w:val="BodyText"/>
        <w:spacing w:before="65" w:line="580" w:lineRule="exact"/>
        <w:ind w:left="453"/>
      </w:pPr>
      <w:r>
        <w:rPr>
          <w:spacing w:val="10"/>
          <w:position w:val="29"/>
        </w:rPr>
        <w:t>.</w:t>
      </w:r>
      <w:r>
        <w:rPr>
          <w:spacing w:val="-52"/>
          <w:position w:val="29"/>
        </w:rPr>
        <w:t xml:space="preserve"> </w:t>
      </w:r>
      <w:r>
        <w:rPr>
          <w:spacing w:val="10"/>
          <w:position w:val="29"/>
        </w:rPr>
        <w:t>资源理论</w:t>
      </w:r>
    </w:p>
    <w:p>
      <w:pPr>
        <w:pStyle w:val="BodyText"/>
        <w:spacing w:line="220" w:lineRule="auto"/>
        <w:ind w:left="453"/>
      </w:pPr>
      <w:r>
        <w:rPr>
          <w:spacing w:val="-9"/>
        </w:rPr>
        <w:t>对的答案：</w:t>
      </w:r>
    </w:p>
    <w:p>
      <w:pPr>
        <w:spacing w:line="284" w:lineRule="auto"/>
      </w:pPr>
    </w:p>
    <w:p>
      <w:pPr>
        <w:pStyle w:val="BodyText"/>
        <w:spacing w:before="65" w:line="219" w:lineRule="auto"/>
        <w:ind w:left="443"/>
      </w:pPr>
      <w:r>
        <w:rPr>
          <w:spacing w:val="2"/>
        </w:rPr>
        <w:t>7.</w:t>
      </w:r>
      <w:r>
        <w:rPr>
          <w:spacing w:val="53"/>
        </w:rPr>
        <w:t xml:space="preserve">  </w:t>
      </w:r>
      <w:r>
        <w:rPr>
          <w:spacing w:val="2"/>
        </w:rPr>
        <w:t>如下哪项不属于人力资源需求预测定性措施(</w:t>
      </w:r>
      <w:r>
        <w:rPr>
          <w:spacing w:val="62"/>
        </w:rPr>
        <w:t xml:space="preserve"> </w:t>
      </w:r>
      <w:r>
        <w:rPr>
          <w:spacing w:val="2"/>
        </w:rPr>
        <w:t>)。</w:t>
      </w:r>
    </w:p>
    <w:p>
      <w:pPr>
        <w:spacing w:line="256" w:lineRule="auto"/>
      </w:pPr>
    </w:p>
    <w:p>
      <w:pPr>
        <w:pStyle w:val="BodyText"/>
        <w:spacing w:before="66" w:line="579" w:lineRule="exact"/>
        <w:ind w:left="453"/>
      </w:pPr>
      <w:r>
        <w:rPr>
          <w:spacing w:val="14"/>
          <w:position w:val="29"/>
        </w:rPr>
        <w:t>.经验预测法</w:t>
      </w:r>
    </w:p>
    <w:p>
      <w:pPr>
        <w:pStyle w:val="BodyText"/>
        <w:spacing w:line="219" w:lineRule="auto"/>
        <w:ind w:left="453"/>
      </w:pPr>
      <w:r>
        <w:rPr>
          <w:spacing w:val="14"/>
        </w:rPr>
        <w:t>.经理判断法</w:t>
      </w:r>
    </w:p>
    <w:p>
      <w:pPr>
        <w:spacing w:line="276" w:lineRule="auto"/>
      </w:pPr>
    </w:p>
    <w:p>
      <w:pPr>
        <w:pStyle w:val="BodyText"/>
        <w:spacing w:before="66" w:line="220" w:lineRule="auto"/>
        <w:ind w:left="453"/>
      </w:pPr>
      <w:r>
        <w:rPr>
          <w:spacing w:val="19"/>
        </w:rPr>
        <w:t>.德尔菲法</w:t>
      </w:r>
    </w:p>
    <w:p>
      <w:pPr>
        <w:spacing w:line="220" w:lineRule="auto"/>
        <w:sectPr>
          <w:pgSz w:w="11910" w:h="16840"/>
          <w:pgMar w:top="1431" w:right="1786" w:bottom="0" w:left="1786" w:header="0" w:footer="0" w:gutter="0"/>
          <w:pgNumType w:start="2"/>
          <w:cols w:space="708"/>
        </w:sectPr>
      </w:pPr>
    </w:p>
    <w:p>
      <w:pPr>
        <w:spacing w:line="313" w:lineRule="auto"/>
      </w:pPr>
    </w:p>
    <w:p>
      <w:pPr>
        <w:spacing w:line="314" w:lineRule="auto"/>
      </w:pPr>
    </w:p>
    <w:p>
      <w:pPr>
        <w:pStyle w:val="BodyText"/>
        <w:spacing w:before="65" w:line="581" w:lineRule="exact"/>
        <w:ind w:left="443"/>
      </w:pPr>
      <w:r>
        <w:rPr>
          <w:spacing w:val="10"/>
          <w:position w:val="29"/>
        </w:rPr>
        <w:t>.</w:t>
      </w:r>
      <w:r>
        <w:rPr>
          <w:spacing w:val="-45"/>
          <w:position w:val="29"/>
        </w:rPr>
        <w:t xml:space="preserve"> </w:t>
      </w:r>
      <w:r>
        <w:rPr>
          <w:spacing w:val="10"/>
          <w:position w:val="29"/>
        </w:rPr>
        <w:t>回归分析法</w:t>
      </w:r>
    </w:p>
    <w:p>
      <w:pPr>
        <w:pStyle w:val="BodyText"/>
        <w:spacing w:line="220" w:lineRule="auto"/>
        <w:ind w:left="443"/>
      </w:pPr>
      <w:r>
        <w:rPr>
          <w:spacing w:val="-5"/>
        </w:rPr>
        <w:t>对的答案：</w:t>
      </w:r>
    </w:p>
    <w:p>
      <w:pPr>
        <w:spacing w:line="294" w:lineRule="auto"/>
      </w:pPr>
    </w:p>
    <w:p>
      <w:pPr>
        <w:pStyle w:val="BodyText"/>
        <w:spacing w:before="65" w:line="561" w:lineRule="exact"/>
        <w:ind w:left="443"/>
      </w:pPr>
      <w:r>
        <w:rPr>
          <w:spacing w:val="3"/>
          <w:position w:val="28"/>
        </w:rPr>
        <w:t>8.</w:t>
      </w:r>
      <w:r>
        <w:rPr>
          <w:spacing w:val="44"/>
          <w:position w:val="28"/>
        </w:rPr>
        <w:t xml:space="preserve">  </w:t>
      </w:r>
      <w:r>
        <w:rPr>
          <w:spacing w:val="3"/>
          <w:position w:val="28"/>
        </w:rPr>
        <w:t>如下哪些素质要素属于冰山模型的表层(</w:t>
      </w:r>
      <w:r>
        <w:rPr>
          <w:spacing w:val="72"/>
          <w:position w:val="28"/>
        </w:rPr>
        <w:t xml:space="preserve"> </w:t>
      </w:r>
      <w:r>
        <w:rPr>
          <w:spacing w:val="3"/>
          <w:position w:val="28"/>
        </w:rPr>
        <w:t>)。</w:t>
      </w:r>
    </w:p>
    <w:p>
      <w:pPr>
        <w:pStyle w:val="BodyText"/>
        <w:spacing w:line="220" w:lineRule="auto"/>
        <w:ind w:left="443"/>
      </w:pPr>
      <w:r>
        <w:rPr>
          <w:spacing w:val="15"/>
        </w:rPr>
        <w:t>.知识与技能</w:t>
      </w:r>
    </w:p>
    <w:p>
      <w:pPr>
        <w:spacing w:line="271" w:lineRule="auto"/>
      </w:pPr>
    </w:p>
    <w:p>
      <w:pPr>
        <w:pStyle w:val="BodyText"/>
        <w:spacing w:before="65" w:line="218" w:lineRule="auto"/>
        <w:ind w:left="443"/>
      </w:pPr>
      <w:r>
        <w:rPr>
          <w:spacing w:val="11"/>
        </w:rPr>
        <w:t>.</w:t>
      </w:r>
      <w:r>
        <w:rPr>
          <w:spacing w:val="-55"/>
        </w:rPr>
        <w:t xml:space="preserve"> </w:t>
      </w:r>
      <w:r>
        <w:rPr>
          <w:spacing w:val="11"/>
        </w:rPr>
        <w:t>价值观</w:t>
      </w:r>
    </w:p>
    <w:p>
      <w:pPr>
        <w:spacing w:line="279" w:lineRule="auto"/>
      </w:pPr>
    </w:p>
    <w:p>
      <w:pPr>
        <w:pStyle w:val="BodyText"/>
        <w:spacing w:before="65" w:line="569" w:lineRule="exact"/>
        <w:ind w:left="443"/>
      </w:pPr>
      <w:r>
        <w:rPr>
          <w:spacing w:val="6"/>
          <w:position w:val="28"/>
        </w:rPr>
        <w:t>.</w:t>
      </w:r>
      <w:r>
        <w:rPr>
          <w:spacing w:val="-30"/>
          <w:position w:val="28"/>
        </w:rPr>
        <w:t xml:space="preserve"> </w:t>
      </w:r>
      <w:r>
        <w:rPr>
          <w:spacing w:val="6"/>
          <w:position w:val="28"/>
        </w:rPr>
        <w:t>自我认识</w:t>
      </w:r>
    </w:p>
    <w:p>
      <w:pPr>
        <w:pStyle w:val="BodyText"/>
        <w:spacing w:line="218" w:lineRule="auto"/>
        <w:ind w:left="443"/>
      </w:pPr>
      <w:r>
        <w:rPr>
          <w:spacing w:val="19"/>
        </w:rPr>
        <w:t>.成就动机</w:t>
      </w:r>
    </w:p>
    <w:p>
      <w:pPr>
        <w:spacing w:line="278" w:lineRule="auto"/>
      </w:pPr>
    </w:p>
    <w:p>
      <w:pPr>
        <w:pStyle w:val="BodyText"/>
        <w:spacing w:before="65" w:line="220" w:lineRule="auto"/>
        <w:ind w:left="443"/>
      </w:pPr>
      <w:r>
        <w:rPr>
          <w:spacing w:val="-5"/>
        </w:rPr>
        <w:t>对的答案：</w:t>
      </w:r>
    </w:p>
    <w:p>
      <w:pPr>
        <w:spacing w:line="264" w:lineRule="auto"/>
      </w:pPr>
    </w:p>
    <w:p>
      <w:pPr>
        <w:pStyle w:val="BodyText"/>
        <w:spacing w:before="66" w:line="579" w:lineRule="exact"/>
        <w:ind w:left="443"/>
      </w:pPr>
      <w:r>
        <w:rPr>
          <w:spacing w:val="9"/>
          <w:position w:val="29"/>
        </w:rPr>
        <w:t>9.</w:t>
      </w:r>
      <w:r>
        <w:rPr>
          <w:spacing w:val="50"/>
          <w:position w:val="29"/>
        </w:rPr>
        <w:t xml:space="preserve">  </w:t>
      </w:r>
      <w:r>
        <w:rPr>
          <w:spacing w:val="9"/>
          <w:position w:val="29"/>
        </w:rPr>
        <w:t>如下哪项不是处理人员短缺的政策和措施()。</w:t>
      </w:r>
    </w:p>
    <w:p>
      <w:pPr>
        <w:pStyle w:val="BodyText"/>
        <w:spacing w:line="218" w:lineRule="auto"/>
        <w:ind w:left="443"/>
      </w:pPr>
      <w:r>
        <w:rPr>
          <w:spacing w:val="14"/>
        </w:rPr>
        <w:t>.增长无薪假期</w:t>
      </w:r>
    </w:p>
    <w:p>
      <w:pPr>
        <w:spacing w:line="267" w:lineRule="auto"/>
      </w:pPr>
    </w:p>
    <w:p>
      <w:pPr>
        <w:pStyle w:val="BodyText"/>
        <w:spacing w:before="66" w:line="580" w:lineRule="exact"/>
        <w:ind w:left="443"/>
      </w:pPr>
      <w:r>
        <w:rPr>
          <w:spacing w:val="19"/>
          <w:position w:val="29"/>
        </w:rPr>
        <w:t>.人员招聘</w:t>
      </w:r>
    </w:p>
    <w:p>
      <w:pPr>
        <w:pStyle w:val="BodyText"/>
        <w:spacing w:line="219" w:lineRule="auto"/>
        <w:ind w:left="443"/>
      </w:pPr>
      <w:r>
        <w:rPr>
          <w:spacing w:val="7"/>
        </w:rPr>
        <w:t>.</w:t>
      </w:r>
      <w:r>
        <w:rPr>
          <w:spacing w:val="-36"/>
        </w:rPr>
        <w:t xml:space="preserve"> </w:t>
      </w:r>
      <w:r>
        <w:rPr>
          <w:spacing w:val="7"/>
        </w:rPr>
        <w:t>内部晋升</w:t>
      </w:r>
    </w:p>
    <w:p>
      <w:pPr>
        <w:spacing w:line="265" w:lineRule="auto"/>
      </w:pPr>
    </w:p>
    <w:p>
      <w:pPr>
        <w:pStyle w:val="BodyText"/>
        <w:spacing w:before="66" w:line="219" w:lineRule="auto"/>
        <w:ind w:left="443"/>
      </w:pPr>
      <w:r>
        <w:rPr>
          <w:spacing w:val="12"/>
        </w:rPr>
        <w:t>.</w:t>
      </w:r>
      <w:r>
        <w:rPr>
          <w:spacing w:val="-57"/>
        </w:rPr>
        <w:t xml:space="preserve"> </w:t>
      </w:r>
      <w:r>
        <w:rPr>
          <w:spacing w:val="12"/>
        </w:rPr>
        <w:t>继任计划</w:t>
      </w:r>
    </w:p>
    <w:p>
      <w:pPr>
        <w:spacing w:line="286" w:lineRule="auto"/>
      </w:pPr>
    </w:p>
    <w:p>
      <w:pPr>
        <w:pStyle w:val="BodyText"/>
        <w:spacing w:before="66" w:line="220" w:lineRule="auto"/>
        <w:ind w:left="433"/>
      </w:pPr>
      <w:r>
        <w:rPr>
          <w:spacing w:val="-4"/>
        </w:rPr>
        <w:t>对的答案：</w:t>
      </w:r>
    </w:p>
    <w:p>
      <w:pPr>
        <w:spacing w:line="265" w:lineRule="auto"/>
      </w:pPr>
    </w:p>
    <w:p>
      <w:pPr>
        <w:pStyle w:val="BodyText"/>
        <w:spacing w:before="65" w:line="567" w:lineRule="exact"/>
        <w:ind w:left="443"/>
      </w:pPr>
      <w:r>
        <w:rPr>
          <w:spacing w:val="6"/>
          <w:position w:val="28"/>
        </w:rPr>
        <w:t>10.   如下哪项不属于平衡记分卡的学习与成长指标()。</w:t>
      </w:r>
    </w:p>
    <w:p>
      <w:pPr>
        <w:pStyle w:val="BodyText"/>
        <w:spacing w:before="1" w:line="217" w:lineRule="auto"/>
        <w:ind w:left="443"/>
      </w:pPr>
      <w:r>
        <w:rPr>
          <w:spacing w:val="11"/>
        </w:rPr>
        <w:t>.评价员工能力指标</w:t>
      </w:r>
    </w:p>
    <w:p>
      <w:pPr>
        <w:spacing w:line="277" w:lineRule="auto"/>
      </w:pPr>
    </w:p>
    <w:p>
      <w:pPr>
        <w:pStyle w:val="BodyText"/>
        <w:spacing w:before="65" w:line="218" w:lineRule="auto"/>
        <w:ind w:left="443"/>
      </w:pPr>
      <w:r>
        <w:rPr>
          <w:spacing w:val="10"/>
        </w:rPr>
        <w:t>.评价企业信息能力指标</w:t>
      </w:r>
    </w:p>
    <w:p>
      <w:pPr>
        <w:spacing w:line="278" w:lineRule="auto"/>
      </w:pPr>
    </w:p>
    <w:p>
      <w:pPr>
        <w:pStyle w:val="BodyText"/>
        <w:spacing w:before="66" w:line="569" w:lineRule="exact"/>
        <w:ind w:left="443"/>
      </w:pPr>
      <w:r>
        <w:rPr>
          <w:spacing w:val="12"/>
          <w:position w:val="28"/>
        </w:rPr>
        <w:t>.</w:t>
      </w:r>
      <w:r>
        <w:rPr>
          <w:spacing w:val="-54"/>
          <w:position w:val="28"/>
        </w:rPr>
        <w:t xml:space="preserve"> </w:t>
      </w:r>
      <w:r>
        <w:rPr>
          <w:spacing w:val="12"/>
          <w:position w:val="28"/>
        </w:rPr>
        <w:t>资产运用率</w:t>
      </w:r>
    </w:p>
    <w:p>
      <w:pPr>
        <w:pStyle w:val="BodyText"/>
        <w:spacing w:before="1" w:line="217" w:lineRule="auto"/>
        <w:ind w:left="443"/>
      </w:pPr>
      <w:r>
        <w:rPr>
          <w:spacing w:val="13"/>
        </w:rPr>
        <w:t>.评价鼓励指标</w:t>
      </w:r>
    </w:p>
    <w:p>
      <w:pPr>
        <w:spacing w:line="279" w:lineRule="auto"/>
      </w:pPr>
    </w:p>
    <w:p>
      <w:pPr>
        <w:pStyle w:val="BodyText"/>
        <w:spacing w:before="65" w:line="220" w:lineRule="auto"/>
        <w:ind w:left="433"/>
      </w:pPr>
      <w:r>
        <w:rPr>
          <w:spacing w:val="-4"/>
        </w:rPr>
        <w:t>对的答案：</w:t>
      </w:r>
    </w:p>
    <w:p>
      <w:pPr>
        <w:spacing w:line="273" w:lineRule="auto"/>
      </w:pPr>
    </w:p>
    <w:p>
      <w:pPr>
        <w:pStyle w:val="BodyText"/>
        <w:spacing w:before="66" w:line="560" w:lineRule="exact"/>
        <w:ind w:left="443"/>
      </w:pPr>
      <w:r>
        <w:rPr>
          <w:spacing w:val="2"/>
          <w:position w:val="28"/>
        </w:rPr>
        <w:t>11.   思索行业选择最基本的措施是(</w:t>
      </w:r>
      <w:r>
        <w:rPr>
          <w:spacing w:val="62"/>
          <w:position w:val="28"/>
        </w:rPr>
        <w:t xml:space="preserve"> </w:t>
      </w:r>
      <w:r>
        <w:rPr>
          <w:spacing w:val="2"/>
          <w:position w:val="28"/>
        </w:rPr>
        <w:t>)。</w:t>
      </w:r>
    </w:p>
    <w:p>
      <w:pPr>
        <w:pStyle w:val="BodyText"/>
        <w:spacing w:line="219" w:lineRule="auto"/>
        <w:ind w:left="443"/>
      </w:pPr>
      <w:r>
        <w:rPr>
          <w:spacing w:val="14"/>
        </w:rPr>
        <w:t>.波士顿矩阵</w:t>
      </w:r>
    </w:p>
    <w:p>
      <w:pPr>
        <w:spacing w:line="219" w:lineRule="auto"/>
        <w:sectPr>
          <w:pgSz w:w="11910" w:h="16840"/>
          <w:pgMar w:top="1431" w:right="1786" w:bottom="0" w:left="1786" w:header="0" w:footer="0" w:gutter="0"/>
          <w:pgNumType w:start="3"/>
          <w:cols w:space="708"/>
        </w:sectPr>
      </w:pPr>
    </w:p>
    <w:p>
      <w:pPr>
        <w:spacing w:line="314" w:lineRule="auto"/>
      </w:pPr>
    </w:p>
    <w:p>
      <w:pPr>
        <w:spacing w:line="314" w:lineRule="auto"/>
      </w:pPr>
    </w:p>
    <w:p>
      <w:pPr>
        <w:pStyle w:val="BodyText"/>
        <w:spacing w:before="65" w:line="219" w:lineRule="auto"/>
        <w:ind w:left="453"/>
      </w:pPr>
      <w:r>
        <w:rPr>
          <w:spacing w:val="18"/>
        </w:rPr>
        <w:t>.五力模型</w:t>
      </w:r>
    </w:p>
    <w:p>
      <w:pPr>
        <w:spacing w:line="276" w:lineRule="auto"/>
      </w:pPr>
    </w:p>
    <w:p>
      <w:pPr>
        <w:pStyle w:val="BodyText"/>
        <w:spacing w:before="65" w:line="219" w:lineRule="auto"/>
        <w:ind w:left="513"/>
      </w:pPr>
      <w:r>
        <w:rPr>
          <w:spacing w:val="12"/>
        </w:rPr>
        <w:t>.关键竞争要素分析</w:t>
      </w:r>
    </w:p>
    <w:p>
      <w:pPr>
        <w:spacing w:line="284" w:lineRule="auto"/>
      </w:pPr>
    </w:p>
    <w:p>
      <w:pPr>
        <w:pStyle w:val="BodyText"/>
        <w:spacing w:before="65" w:line="572" w:lineRule="exact"/>
        <w:ind w:left="513"/>
      </w:pPr>
      <w:r>
        <w:rPr>
          <w:spacing w:val="16"/>
          <w:position w:val="29"/>
        </w:rPr>
        <w:t>.价值链分析法</w:t>
      </w:r>
    </w:p>
    <w:p>
      <w:pPr>
        <w:pStyle w:val="BodyText"/>
        <w:spacing w:line="220" w:lineRule="auto"/>
        <w:ind w:left="453"/>
      </w:pPr>
      <w:r>
        <w:rPr>
          <w:spacing w:val="-9"/>
        </w:rPr>
        <w:t>对的答案：</w:t>
      </w:r>
    </w:p>
    <w:p>
      <w:pPr>
        <w:spacing w:line="264" w:lineRule="auto"/>
      </w:pPr>
    </w:p>
    <w:p>
      <w:pPr>
        <w:pStyle w:val="BodyText"/>
        <w:spacing w:before="65" w:line="589" w:lineRule="exact"/>
        <w:ind w:left="453"/>
      </w:pPr>
      <w:r>
        <w:rPr>
          <w:spacing w:val="8"/>
          <w:position w:val="30"/>
        </w:rPr>
        <w:t>12.</w:t>
      </w:r>
      <w:r>
        <w:rPr>
          <w:spacing w:val="5"/>
          <w:position w:val="30"/>
        </w:rPr>
        <w:t xml:space="preserve">   </w:t>
      </w:r>
      <w:r>
        <w:rPr>
          <w:spacing w:val="8"/>
          <w:position w:val="30"/>
        </w:rPr>
        <w:t>如下哪项不是处理人员过剩的政策和措施()。</w:t>
      </w:r>
    </w:p>
    <w:p>
      <w:pPr>
        <w:pStyle w:val="BodyText"/>
        <w:spacing w:line="218" w:lineRule="auto"/>
        <w:ind w:left="453"/>
      </w:pPr>
      <w:r>
        <w:rPr>
          <w:spacing w:val="16"/>
        </w:rPr>
        <w:t>.增长无薪假期</w:t>
      </w:r>
    </w:p>
    <w:p>
      <w:pPr>
        <w:spacing w:line="257" w:lineRule="auto"/>
      </w:pPr>
    </w:p>
    <w:p>
      <w:pPr>
        <w:pStyle w:val="BodyText"/>
        <w:spacing w:before="65" w:line="581" w:lineRule="exact"/>
        <w:ind w:left="453"/>
      </w:pPr>
      <w:r>
        <w:rPr>
          <w:spacing w:val="6"/>
          <w:position w:val="29"/>
        </w:rPr>
        <w:t>.</w:t>
      </w:r>
      <w:r>
        <w:rPr>
          <w:spacing w:val="-43"/>
          <w:position w:val="29"/>
        </w:rPr>
        <w:t xml:space="preserve"> </w:t>
      </w:r>
      <w:r>
        <w:rPr>
          <w:spacing w:val="6"/>
          <w:position w:val="29"/>
        </w:rPr>
        <w:t>内部招聘</w:t>
      </w:r>
    </w:p>
    <w:p>
      <w:pPr>
        <w:pStyle w:val="BodyText"/>
        <w:spacing w:before="1" w:line="220" w:lineRule="auto"/>
        <w:ind w:left="453"/>
      </w:pPr>
      <w:r>
        <w:rPr>
          <w:spacing w:val="-8"/>
        </w:rPr>
        <w:t>.</w:t>
      </w:r>
      <w:r>
        <w:rPr>
          <w:spacing w:val="-40"/>
        </w:rPr>
        <w:t xml:space="preserve"> </w:t>
      </w:r>
      <w:r>
        <w:rPr>
          <w:spacing w:val="-8"/>
        </w:rPr>
        <w:t>裁</w:t>
      </w:r>
      <w:r>
        <w:rPr>
          <w:spacing w:val="-35"/>
        </w:rPr>
        <w:t xml:space="preserve"> </w:t>
      </w:r>
      <w:r>
        <w:rPr>
          <w:spacing w:val="-8"/>
        </w:rPr>
        <w:t>员</w:t>
      </w:r>
    </w:p>
    <w:p>
      <w:pPr>
        <w:spacing w:line="273" w:lineRule="auto"/>
      </w:pPr>
    </w:p>
    <w:p>
      <w:pPr>
        <w:pStyle w:val="BodyText"/>
        <w:spacing w:before="65" w:line="580" w:lineRule="exact"/>
        <w:ind w:left="453"/>
      </w:pPr>
      <w:r>
        <w:rPr>
          <w:spacing w:val="14"/>
          <w:position w:val="29"/>
        </w:rPr>
        <w:t>.减少工作时间</w:t>
      </w:r>
    </w:p>
    <w:p>
      <w:pPr>
        <w:pStyle w:val="BodyText"/>
        <w:spacing w:line="220" w:lineRule="auto"/>
        <w:ind w:left="453"/>
      </w:pPr>
      <w:r>
        <w:rPr>
          <w:spacing w:val="-9"/>
        </w:rPr>
        <w:t>对的答案：</w:t>
      </w:r>
    </w:p>
    <w:p>
      <w:pPr>
        <w:spacing w:line="264" w:lineRule="auto"/>
      </w:pPr>
    </w:p>
    <w:p>
      <w:pPr>
        <w:pStyle w:val="BodyText"/>
        <w:spacing w:before="66" w:line="219" w:lineRule="auto"/>
        <w:ind w:left="453"/>
      </w:pPr>
      <w:r>
        <w:rPr>
          <w:spacing w:val="8"/>
        </w:rPr>
        <w:t>13.</w:t>
      </w:r>
      <w:r>
        <w:rPr>
          <w:spacing w:val="5"/>
        </w:rPr>
        <w:t xml:space="preserve">   </w:t>
      </w:r>
      <w:r>
        <w:rPr>
          <w:spacing w:val="8"/>
        </w:rPr>
        <w:t>如下哪项不属于平衡记分卡的财务指标()。</w:t>
      </w:r>
    </w:p>
    <w:p>
      <w:pPr>
        <w:spacing w:line="276" w:lineRule="auto"/>
      </w:pPr>
    </w:p>
    <w:p>
      <w:pPr>
        <w:pStyle w:val="BodyText"/>
        <w:spacing w:before="65" w:line="219" w:lineRule="auto"/>
        <w:ind w:left="453"/>
      </w:pPr>
      <w:r>
        <w:rPr>
          <w:spacing w:val="9"/>
        </w:rPr>
        <w:t>.</w:t>
      </w:r>
      <w:r>
        <w:rPr>
          <w:spacing w:val="-57"/>
        </w:rPr>
        <w:t xml:space="preserve"> </w:t>
      </w:r>
      <w:r>
        <w:rPr>
          <w:spacing w:val="9"/>
        </w:rPr>
        <w:t>收入增长</w:t>
      </w:r>
    </w:p>
    <w:p>
      <w:pPr>
        <w:spacing w:line="265" w:lineRule="auto"/>
      </w:pPr>
    </w:p>
    <w:p>
      <w:pPr>
        <w:pStyle w:val="BodyText"/>
        <w:spacing w:before="65" w:line="581" w:lineRule="exact"/>
        <w:ind w:left="513"/>
      </w:pPr>
      <w:r>
        <w:rPr>
          <w:spacing w:val="17"/>
          <w:position w:val="29"/>
        </w:rPr>
        <w:t>.成本减少</w:t>
      </w:r>
    </w:p>
    <w:p>
      <w:pPr>
        <w:pStyle w:val="BodyText"/>
        <w:spacing w:line="219" w:lineRule="auto"/>
        <w:ind w:left="453"/>
      </w:pPr>
      <w:r>
        <w:rPr>
          <w:spacing w:val="16"/>
        </w:rPr>
        <w:t>.资产运用率</w:t>
      </w:r>
    </w:p>
    <w:p>
      <w:pPr>
        <w:spacing w:line="275" w:lineRule="auto"/>
      </w:pPr>
    </w:p>
    <w:p>
      <w:pPr>
        <w:pStyle w:val="BodyText"/>
        <w:spacing w:before="66" w:line="581" w:lineRule="exact"/>
        <w:ind w:left="453"/>
      </w:pPr>
      <w:r>
        <w:rPr>
          <w:spacing w:val="12"/>
          <w:position w:val="29"/>
        </w:rPr>
        <w:t>.客户利润奉献率</w:t>
      </w:r>
    </w:p>
    <w:p>
      <w:pPr>
        <w:pStyle w:val="BodyText"/>
        <w:spacing w:line="220" w:lineRule="auto"/>
        <w:ind w:left="453"/>
      </w:pPr>
      <w:r>
        <w:rPr>
          <w:spacing w:val="-5"/>
        </w:rPr>
        <w:t>对的答案：</w:t>
      </w:r>
    </w:p>
    <w:p>
      <w:pPr>
        <w:spacing w:line="264" w:lineRule="auto"/>
      </w:pPr>
    </w:p>
    <w:p>
      <w:pPr>
        <w:pStyle w:val="BodyText"/>
        <w:spacing w:before="65" w:line="569" w:lineRule="exact"/>
        <w:ind w:left="453"/>
      </w:pPr>
      <w:r>
        <w:rPr>
          <w:spacing w:val="9"/>
          <w:position w:val="28"/>
        </w:rPr>
        <w:t>14.</w:t>
      </w:r>
      <w:r>
        <w:rPr>
          <w:spacing w:val="8"/>
          <w:position w:val="28"/>
        </w:rPr>
        <w:t xml:space="preserve">   </w:t>
      </w:r>
      <w:r>
        <w:rPr>
          <w:spacing w:val="9"/>
          <w:position w:val="28"/>
        </w:rPr>
        <w:t>如下哪个不属于无形资源()。</w:t>
      </w:r>
    </w:p>
    <w:p>
      <w:pPr>
        <w:pStyle w:val="BodyText"/>
        <w:spacing w:before="1" w:line="218" w:lineRule="auto"/>
        <w:ind w:left="453"/>
      </w:pPr>
      <w:r>
        <w:rPr>
          <w:spacing w:val="7"/>
        </w:rPr>
        <w:t>.</w:t>
      </w:r>
      <w:r>
        <w:rPr>
          <w:spacing w:val="-47"/>
        </w:rPr>
        <w:t xml:space="preserve"> </w:t>
      </w:r>
      <w:r>
        <w:rPr>
          <w:spacing w:val="7"/>
        </w:rPr>
        <w:t>品牌信誉</w:t>
      </w:r>
    </w:p>
    <w:p>
      <w:pPr>
        <w:spacing w:line="287" w:lineRule="auto"/>
      </w:pPr>
    </w:p>
    <w:p>
      <w:pPr>
        <w:pStyle w:val="BodyText"/>
        <w:spacing w:before="66" w:line="220" w:lineRule="auto"/>
        <w:ind w:left="453"/>
      </w:pPr>
      <w:r>
        <w:rPr>
          <w:spacing w:val="13"/>
        </w:rPr>
        <w:t>.</w:t>
      </w:r>
      <w:r>
        <w:rPr>
          <w:spacing w:val="-59"/>
        </w:rPr>
        <w:t xml:space="preserve"> </w:t>
      </w:r>
      <w:r>
        <w:rPr>
          <w:spacing w:val="13"/>
        </w:rPr>
        <w:t>组织构造</w:t>
      </w:r>
    </w:p>
    <w:p>
      <w:pPr>
        <w:spacing w:line="267" w:lineRule="auto"/>
      </w:pPr>
    </w:p>
    <w:p>
      <w:pPr>
        <w:pStyle w:val="BodyText"/>
        <w:spacing w:before="65" w:line="221" w:lineRule="auto"/>
        <w:ind w:left="453"/>
      </w:pPr>
      <w:r>
        <w:rPr>
          <w:spacing w:val="-9"/>
        </w:rPr>
        <w:t>.</w:t>
      </w:r>
      <w:r>
        <w:rPr>
          <w:spacing w:val="-35"/>
        </w:rPr>
        <w:t xml:space="preserve"> </w:t>
      </w:r>
      <w:r>
        <w:rPr>
          <w:spacing w:val="-9"/>
        </w:rPr>
        <w:t>知</w:t>
      </w:r>
      <w:r>
        <w:rPr>
          <w:spacing w:val="-38"/>
        </w:rPr>
        <w:t xml:space="preserve"> </w:t>
      </w:r>
      <w:r>
        <w:rPr>
          <w:spacing w:val="-9"/>
        </w:rPr>
        <w:t>识</w:t>
      </w:r>
    </w:p>
    <w:p>
      <w:pPr>
        <w:spacing w:line="271" w:lineRule="auto"/>
      </w:pPr>
    </w:p>
    <w:p>
      <w:pPr>
        <w:pStyle w:val="BodyText"/>
        <w:spacing w:before="66" w:line="220" w:lineRule="auto"/>
        <w:ind w:left="513"/>
      </w:pPr>
      <w:r>
        <w:rPr>
          <w:spacing w:val="-9"/>
        </w:rPr>
        <w:t>.</w:t>
      </w:r>
      <w:r>
        <w:rPr>
          <w:spacing w:val="-41"/>
        </w:rPr>
        <w:t xml:space="preserve"> </w:t>
      </w:r>
      <w:r>
        <w:rPr>
          <w:spacing w:val="-9"/>
        </w:rPr>
        <w:t>忠</w:t>
      </w:r>
      <w:r>
        <w:rPr>
          <w:spacing w:val="-46"/>
        </w:rPr>
        <w:t xml:space="preserve"> </w:t>
      </w:r>
      <w:r>
        <w:rPr>
          <w:spacing w:val="-9"/>
        </w:rPr>
        <w:t>诚</w:t>
      </w:r>
    </w:p>
    <w:p>
      <w:pPr>
        <w:spacing w:line="255" w:lineRule="auto"/>
      </w:pPr>
    </w:p>
    <w:p>
      <w:pPr>
        <w:pStyle w:val="BodyText"/>
        <w:spacing w:before="65" w:line="220" w:lineRule="auto"/>
        <w:ind w:left="453"/>
      </w:pPr>
      <w:r>
        <w:rPr>
          <w:spacing w:val="-5"/>
        </w:rPr>
        <w:t>对的答案：</w:t>
      </w:r>
    </w:p>
    <w:p>
      <w:pPr>
        <w:spacing w:line="220" w:lineRule="auto"/>
        <w:sectPr>
          <w:pgSz w:w="11910" w:h="16840"/>
          <w:pgMar w:top="1431" w:right="1786" w:bottom="0" w:left="1786" w:header="0" w:footer="0" w:gutter="0"/>
          <w:pgNumType w:start="4"/>
          <w:cols w:space="708"/>
        </w:sectPr>
      </w:pPr>
    </w:p>
    <w:p>
      <w:pPr>
        <w:spacing w:line="318" w:lineRule="auto"/>
      </w:pPr>
    </w:p>
    <w:p>
      <w:pPr>
        <w:spacing w:line="319" w:lineRule="auto"/>
      </w:pPr>
    </w:p>
    <w:p>
      <w:pPr>
        <w:pStyle w:val="BodyText"/>
        <w:spacing w:before="65" w:line="580" w:lineRule="exact"/>
        <w:ind w:left="453"/>
      </w:pPr>
      <w:r>
        <w:rPr>
          <w:spacing w:val="7"/>
          <w:position w:val="29"/>
        </w:rPr>
        <w:t>15.</w:t>
      </w:r>
      <w:r>
        <w:rPr>
          <w:spacing w:val="2"/>
          <w:position w:val="29"/>
        </w:rPr>
        <w:t xml:space="preserve">   </w:t>
      </w:r>
      <w:r>
        <w:rPr>
          <w:spacing w:val="7"/>
          <w:position w:val="29"/>
        </w:rPr>
        <w:t>如下哪个指标可以作为衡量组织长期成功的重要目的()。</w:t>
      </w:r>
    </w:p>
    <w:p>
      <w:pPr>
        <w:pStyle w:val="BodyText"/>
        <w:spacing w:line="219" w:lineRule="auto"/>
        <w:ind w:left="453"/>
      </w:pPr>
      <w:r>
        <w:rPr>
          <w:spacing w:val="16"/>
        </w:rPr>
        <w:t>.现金流动率</w:t>
      </w:r>
    </w:p>
    <w:p>
      <w:pPr>
        <w:spacing w:line="266" w:lineRule="auto"/>
      </w:pPr>
    </w:p>
    <w:p>
      <w:pPr>
        <w:pStyle w:val="BodyText"/>
        <w:spacing w:before="65" w:line="219" w:lineRule="auto"/>
        <w:ind w:left="453"/>
      </w:pPr>
      <w:r>
        <w:rPr>
          <w:spacing w:val="21"/>
        </w:rPr>
        <w:t>.股票市值</w:t>
      </w:r>
    </w:p>
    <w:p>
      <w:pPr>
        <w:spacing w:line="276" w:lineRule="auto"/>
      </w:pPr>
    </w:p>
    <w:p>
      <w:pPr>
        <w:pStyle w:val="BodyText"/>
        <w:spacing w:before="65" w:line="219" w:lineRule="auto"/>
        <w:ind w:left="453"/>
      </w:pPr>
      <w:r>
        <w:rPr>
          <w:spacing w:val="16"/>
        </w:rPr>
        <w:t>.投资回报率</w:t>
      </w:r>
    </w:p>
    <w:p>
      <w:pPr>
        <w:spacing w:line="265" w:lineRule="auto"/>
      </w:pPr>
    </w:p>
    <w:p>
      <w:pPr>
        <w:pStyle w:val="BodyText"/>
        <w:spacing w:before="65" w:line="571" w:lineRule="exact"/>
        <w:ind w:left="453"/>
      </w:pPr>
      <w:r>
        <w:rPr>
          <w:spacing w:val="10"/>
          <w:position w:val="28"/>
        </w:rPr>
        <w:t>.</w:t>
      </w:r>
      <w:r>
        <w:rPr>
          <w:spacing w:val="-44"/>
          <w:position w:val="28"/>
        </w:rPr>
        <w:t xml:space="preserve"> </w:t>
      </w:r>
      <w:r>
        <w:rPr>
          <w:spacing w:val="10"/>
          <w:position w:val="28"/>
        </w:rPr>
        <w:t>国有资产保值</w:t>
      </w:r>
    </w:p>
    <w:p>
      <w:pPr>
        <w:pStyle w:val="BodyText"/>
        <w:spacing w:line="220" w:lineRule="auto"/>
        <w:ind w:left="443"/>
      </w:pPr>
      <w:r>
        <w:rPr>
          <w:spacing w:val="-5"/>
        </w:rPr>
        <w:t>对的答案：</w:t>
      </w:r>
    </w:p>
    <w:p>
      <w:pPr>
        <w:spacing w:line="284" w:lineRule="auto"/>
      </w:pPr>
    </w:p>
    <w:p>
      <w:pPr>
        <w:pStyle w:val="BodyText"/>
        <w:spacing w:before="65" w:line="220" w:lineRule="auto"/>
        <w:ind w:left="453"/>
      </w:pPr>
      <w:r>
        <w:rPr>
          <w:spacing w:val="8"/>
        </w:rPr>
        <w:t>16.</w:t>
      </w:r>
      <w:r>
        <w:rPr>
          <w:spacing w:val="52"/>
        </w:rPr>
        <w:t xml:space="preserve">  </w:t>
      </w:r>
      <w:r>
        <w:rPr>
          <w:spacing w:val="8"/>
        </w:rPr>
        <w:t>如下哪项不属于平衡记分卡的客户指标()。</w:t>
      </w:r>
    </w:p>
    <w:p>
      <w:pPr>
        <w:spacing w:line="274" w:lineRule="auto"/>
      </w:pPr>
    </w:p>
    <w:p>
      <w:pPr>
        <w:pStyle w:val="BodyText"/>
        <w:spacing w:before="66" w:line="219" w:lineRule="auto"/>
        <w:ind w:left="453"/>
      </w:pPr>
      <w:r>
        <w:rPr>
          <w:spacing w:val="12"/>
        </w:rPr>
        <w:t>.</w:t>
      </w:r>
      <w:r>
        <w:rPr>
          <w:spacing w:val="-52"/>
        </w:rPr>
        <w:t xml:space="preserve"> </w:t>
      </w:r>
      <w:r>
        <w:rPr>
          <w:spacing w:val="12"/>
        </w:rPr>
        <w:t>收入增长</w:t>
      </w:r>
    </w:p>
    <w:p>
      <w:pPr>
        <w:spacing w:line="265" w:lineRule="auto"/>
      </w:pPr>
    </w:p>
    <w:p>
      <w:pPr>
        <w:pStyle w:val="BodyText"/>
        <w:spacing w:before="66" w:line="219" w:lineRule="auto"/>
        <w:ind w:left="453"/>
      </w:pPr>
      <w:r>
        <w:rPr>
          <w:spacing w:val="12"/>
        </w:rPr>
        <w:t>.</w:t>
      </w:r>
      <w:r>
        <w:rPr>
          <w:spacing w:val="-54"/>
        </w:rPr>
        <w:t xml:space="preserve"> </w:t>
      </w:r>
      <w:r>
        <w:rPr>
          <w:spacing w:val="12"/>
        </w:rPr>
        <w:t>市场份额</w:t>
      </w:r>
    </w:p>
    <w:p>
      <w:pPr>
        <w:spacing w:line="266" w:lineRule="auto"/>
      </w:pPr>
    </w:p>
    <w:p>
      <w:pPr>
        <w:pStyle w:val="BodyText"/>
        <w:spacing w:before="65" w:line="220" w:lineRule="auto"/>
        <w:ind w:left="453"/>
      </w:pPr>
      <w:r>
        <w:rPr>
          <w:spacing w:val="16"/>
        </w:rPr>
        <w:t>.客户保留度</w:t>
      </w:r>
    </w:p>
    <w:p>
      <w:pPr>
        <w:spacing w:line="274" w:lineRule="auto"/>
      </w:pPr>
    </w:p>
    <w:p>
      <w:pPr>
        <w:pStyle w:val="BodyText"/>
        <w:spacing w:before="65" w:line="581" w:lineRule="exact"/>
        <w:ind w:left="453"/>
      </w:pPr>
      <w:r>
        <w:rPr>
          <w:spacing w:val="13"/>
          <w:position w:val="29"/>
        </w:rPr>
        <w:t>.客户利润奉献率</w:t>
      </w:r>
    </w:p>
    <w:p>
      <w:pPr>
        <w:pStyle w:val="BodyText"/>
        <w:spacing w:line="220" w:lineRule="auto"/>
        <w:ind w:left="453"/>
      </w:pPr>
      <w:r>
        <w:rPr>
          <w:spacing w:val="-9"/>
        </w:rPr>
        <w:t>对的答案：</w:t>
      </w:r>
    </w:p>
    <w:p>
      <w:pPr>
        <w:spacing w:line="262" w:lineRule="auto"/>
      </w:pPr>
    </w:p>
    <w:p>
      <w:pPr>
        <w:pStyle w:val="BodyText"/>
        <w:spacing w:before="66" w:line="212" w:lineRule="auto"/>
        <w:ind w:left="453"/>
      </w:pPr>
      <w:r>
        <w:rPr>
          <w:spacing w:val="9"/>
        </w:rPr>
        <w:t>17.</w:t>
      </w:r>
      <w:r>
        <w:rPr>
          <w:spacing w:val="1"/>
        </w:rPr>
        <w:t xml:space="preserve">   </w:t>
      </w:r>
      <w:r>
        <w:rPr>
          <w:spacing w:val="9"/>
        </w:rPr>
        <w:t>如下哪项不属于</w:t>
      </w:r>
      <w:r>
        <w:rPr>
          <w:rFonts w:ascii="Arial" w:eastAsia="Arial" w:hAnsi="Arial" w:cs="Arial"/>
        </w:rPr>
        <w:t xml:space="preserve">grp   </w:t>
      </w:r>
      <w:r>
        <w:rPr>
          <w:spacing w:val="9"/>
        </w:rPr>
        <w:t>理论的企业资源维度()。</w:t>
      </w:r>
    </w:p>
    <w:p>
      <w:pPr>
        <w:spacing w:line="285" w:lineRule="auto"/>
      </w:pPr>
    </w:p>
    <w:p>
      <w:pPr>
        <w:pStyle w:val="BodyText"/>
        <w:spacing w:before="65" w:line="570" w:lineRule="exact"/>
        <w:ind w:left="453"/>
      </w:pPr>
      <w:r>
        <w:rPr>
          <w:spacing w:val="21"/>
          <w:position w:val="28"/>
        </w:rPr>
        <w:t>.股权构造</w:t>
      </w:r>
    </w:p>
    <w:p>
      <w:pPr>
        <w:pStyle w:val="BodyText"/>
        <w:spacing w:line="219" w:lineRule="auto"/>
        <w:ind w:left="453"/>
      </w:pPr>
      <w:r>
        <w:rPr>
          <w:spacing w:val="21"/>
        </w:rPr>
        <w:t>.人力资源</w:t>
      </w:r>
    </w:p>
    <w:p>
      <w:pPr>
        <w:spacing w:line="284" w:lineRule="auto"/>
      </w:pPr>
    </w:p>
    <w:p>
      <w:pPr>
        <w:pStyle w:val="BodyText"/>
        <w:spacing w:before="66" w:line="219" w:lineRule="auto"/>
        <w:ind w:left="453"/>
      </w:pPr>
      <w:r>
        <w:rPr>
          <w:spacing w:val="12"/>
        </w:rPr>
        <w:t>.</w:t>
      </w:r>
      <w:r>
        <w:rPr>
          <w:spacing w:val="-53"/>
        </w:rPr>
        <w:t xml:space="preserve"> </w:t>
      </w:r>
      <w:r>
        <w:rPr>
          <w:spacing w:val="12"/>
        </w:rPr>
        <w:t>资本资源</w:t>
      </w:r>
    </w:p>
    <w:p>
      <w:pPr>
        <w:spacing w:line="268" w:lineRule="auto"/>
      </w:pPr>
    </w:p>
    <w:p>
      <w:pPr>
        <w:pStyle w:val="BodyText"/>
        <w:spacing w:before="66" w:line="221" w:lineRule="auto"/>
        <w:ind w:left="453"/>
      </w:pPr>
      <w:r>
        <w:rPr>
          <w:spacing w:val="21"/>
        </w:rPr>
        <w:t>.文化资源</w:t>
      </w:r>
    </w:p>
    <w:p>
      <w:pPr>
        <w:spacing w:line="273" w:lineRule="auto"/>
      </w:pPr>
    </w:p>
    <w:p>
      <w:pPr>
        <w:pStyle w:val="BodyText"/>
        <w:spacing w:before="65" w:line="220" w:lineRule="auto"/>
        <w:ind w:left="453"/>
      </w:pPr>
      <w:r>
        <w:rPr>
          <w:spacing w:val="-9"/>
        </w:rPr>
        <w:t>对的答案：</w:t>
      </w:r>
    </w:p>
    <w:p>
      <w:pPr>
        <w:spacing w:line="264" w:lineRule="auto"/>
      </w:pPr>
    </w:p>
    <w:p>
      <w:pPr>
        <w:pStyle w:val="BodyText"/>
        <w:spacing w:before="66" w:line="219" w:lineRule="auto"/>
        <w:ind w:left="453"/>
      </w:pPr>
      <w:r>
        <w:rPr>
          <w:spacing w:val="8"/>
        </w:rPr>
        <w:t>18.</w:t>
      </w:r>
      <w:r>
        <w:rPr>
          <w:spacing w:val="4"/>
        </w:rPr>
        <w:t xml:space="preserve">   </w:t>
      </w:r>
      <w:r>
        <w:rPr>
          <w:spacing w:val="8"/>
        </w:rPr>
        <w:t>如下哪些不属于运行维度的常见指标()。</w:t>
      </w:r>
    </w:p>
    <w:p>
      <w:pPr>
        <w:spacing w:line="266" w:lineRule="auto"/>
      </w:pPr>
    </w:p>
    <w:p>
      <w:pPr>
        <w:pStyle w:val="BodyText"/>
        <w:spacing w:before="65" w:line="589" w:lineRule="exact"/>
        <w:ind w:left="453"/>
      </w:pPr>
      <w:r>
        <w:rPr>
          <w:spacing w:val="21"/>
          <w:position w:val="30"/>
        </w:rPr>
        <w:t>.人员安顿</w:t>
      </w:r>
    </w:p>
    <w:p>
      <w:pPr>
        <w:pStyle w:val="BodyText"/>
        <w:spacing w:before="1" w:line="219" w:lineRule="auto"/>
        <w:ind w:left="453"/>
      </w:pPr>
      <w:r>
        <w:rPr>
          <w:spacing w:val="-8"/>
        </w:rPr>
        <w:t>.</w:t>
      </w:r>
      <w:r>
        <w:rPr>
          <w:spacing w:val="-44"/>
        </w:rPr>
        <w:t xml:space="preserve"> </w:t>
      </w:r>
      <w:r>
        <w:rPr>
          <w:spacing w:val="-8"/>
        </w:rPr>
        <w:t>技</w:t>
      </w:r>
      <w:r>
        <w:rPr>
          <w:spacing w:val="-45"/>
        </w:rPr>
        <w:t xml:space="preserve"> </w:t>
      </w:r>
      <w:r>
        <w:rPr>
          <w:spacing w:val="-8"/>
        </w:rPr>
        <w:t>术</w:t>
      </w:r>
    </w:p>
    <w:p>
      <w:pPr>
        <w:spacing w:line="267" w:lineRule="auto"/>
      </w:pPr>
    </w:p>
    <w:p>
      <w:pPr>
        <w:pStyle w:val="BodyText"/>
        <w:spacing w:before="65" w:line="221" w:lineRule="auto"/>
        <w:ind w:left="453"/>
      </w:pPr>
      <w:r>
        <w:rPr>
          <w:spacing w:val="14"/>
        </w:rPr>
        <w:t>.</w:t>
      </w:r>
      <w:r>
        <w:rPr>
          <w:spacing w:val="-57"/>
        </w:rPr>
        <w:t xml:space="preserve"> </w:t>
      </w:r>
      <w:r>
        <w:rPr>
          <w:spacing w:val="14"/>
        </w:rPr>
        <w:t>人员规划</w:t>
      </w:r>
    </w:p>
    <w:p>
      <w:pPr>
        <w:spacing w:line="221" w:lineRule="auto"/>
        <w:sectPr>
          <w:pgSz w:w="11910" w:h="16840"/>
          <w:pgMar w:top="1431" w:right="1786" w:bottom="0" w:left="1786" w:header="0" w:footer="0" w:gutter="0"/>
          <w:pgNumType w:start="5"/>
          <w:cols w:space="708"/>
        </w:sectPr>
      </w:pPr>
    </w:p>
    <w:p>
      <w:pPr>
        <w:spacing w:line="315" w:lineRule="auto"/>
      </w:pPr>
    </w:p>
    <w:p>
      <w:pPr>
        <w:spacing w:line="316" w:lineRule="auto"/>
      </w:pPr>
    </w:p>
    <w:p>
      <w:pPr>
        <w:pStyle w:val="BodyText"/>
        <w:spacing w:before="65" w:line="587" w:lineRule="exact"/>
        <w:ind w:left="443"/>
      </w:pPr>
      <w:r>
        <w:rPr>
          <w:spacing w:val="15"/>
          <w:position w:val="30"/>
        </w:rPr>
        <w:t>.组织整合</w:t>
      </w:r>
    </w:p>
    <w:p>
      <w:pPr>
        <w:pStyle w:val="BodyText"/>
        <w:spacing w:line="220" w:lineRule="auto"/>
        <w:ind w:left="443"/>
      </w:pPr>
      <w:r>
        <w:rPr>
          <w:spacing w:val="-9"/>
        </w:rPr>
        <w:t>对的答案：</w:t>
      </w:r>
    </w:p>
    <w:p>
      <w:pPr>
        <w:spacing w:line="274" w:lineRule="auto"/>
      </w:pPr>
    </w:p>
    <w:p>
      <w:pPr>
        <w:pStyle w:val="BodyText"/>
        <w:spacing w:before="65" w:line="219" w:lineRule="auto"/>
        <w:ind w:left="443"/>
      </w:pPr>
      <w:r>
        <w:rPr>
          <w:spacing w:val="7"/>
        </w:rPr>
        <w:t>19.   独特的人力资源合用于以什么为基础的人力资源管理系统()。</w:t>
      </w:r>
    </w:p>
    <w:p>
      <w:pPr>
        <w:spacing w:line="256" w:lineRule="auto"/>
      </w:pPr>
    </w:p>
    <w:p>
      <w:pPr>
        <w:pStyle w:val="BodyText"/>
        <w:spacing w:before="65" w:line="219" w:lineRule="auto"/>
        <w:ind w:left="443"/>
      </w:pPr>
      <w:r>
        <w:rPr>
          <w:spacing w:val="7"/>
        </w:rPr>
        <w:t>.</w:t>
      </w:r>
      <w:r>
        <w:rPr>
          <w:spacing w:val="-49"/>
        </w:rPr>
        <w:t xml:space="preserve"> </w:t>
      </w:r>
      <w:r>
        <w:rPr>
          <w:spacing w:val="7"/>
        </w:rPr>
        <w:t>以责任为基础</w:t>
      </w:r>
    </w:p>
    <w:p>
      <w:pPr>
        <w:spacing w:line="285" w:lineRule="auto"/>
      </w:pPr>
    </w:p>
    <w:p>
      <w:pPr>
        <w:pStyle w:val="BodyText"/>
        <w:spacing w:before="65" w:line="571" w:lineRule="exact"/>
        <w:ind w:left="443"/>
      </w:pPr>
      <w:r>
        <w:rPr>
          <w:spacing w:val="13"/>
          <w:position w:val="28"/>
        </w:rPr>
        <w:t>.以生产率为基础</w:t>
      </w:r>
    </w:p>
    <w:p>
      <w:pPr>
        <w:pStyle w:val="BodyText"/>
        <w:spacing w:line="220" w:lineRule="auto"/>
        <w:ind w:left="443"/>
      </w:pPr>
      <w:r>
        <w:rPr>
          <w:spacing w:val="7"/>
        </w:rPr>
        <w:t>.</w:t>
      </w:r>
      <w:r>
        <w:rPr>
          <w:spacing w:val="-49"/>
        </w:rPr>
        <w:t xml:space="preserve"> </w:t>
      </w:r>
      <w:r>
        <w:rPr>
          <w:spacing w:val="7"/>
        </w:rPr>
        <w:t>以服从为基础</w:t>
      </w:r>
    </w:p>
    <w:p>
      <w:pPr>
        <w:spacing w:line="274" w:lineRule="auto"/>
      </w:pPr>
    </w:p>
    <w:p>
      <w:pPr>
        <w:pStyle w:val="BodyText"/>
        <w:spacing w:before="65" w:line="581" w:lineRule="exact"/>
        <w:ind w:left="443"/>
      </w:pPr>
      <w:r>
        <w:rPr>
          <w:spacing w:val="14"/>
          <w:position w:val="29"/>
        </w:rPr>
        <w:t>.</w:t>
      </w:r>
      <w:r>
        <w:rPr>
          <w:spacing w:val="-52"/>
          <w:position w:val="29"/>
        </w:rPr>
        <w:t xml:space="preserve"> </w:t>
      </w:r>
      <w:r>
        <w:rPr>
          <w:spacing w:val="14"/>
          <w:position w:val="29"/>
        </w:rPr>
        <w:t>合作的</w:t>
      </w:r>
    </w:p>
    <w:p>
      <w:pPr>
        <w:pStyle w:val="BodyText"/>
        <w:spacing w:line="220" w:lineRule="auto"/>
        <w:ind w:left="443"/>
      </w:pPr>
      <w:r>
        <w:rPr>
          <w:spacing w:val="-5"/>
        </w:rPr>
        <w:t>对的答案：</w:t>
      </w:r>
    </w:p>
    <w:p>
      <w:pPr>
        <w:spacing w:line="263" w:lineRule="auto"/>
      </w:pPr>
    </w:p>
    <w:p>
      <w:pPr>
        <w:pStyle w:val="BodyText"/>
        <w:spacing w:before="65" w:line="219" w:lineRule="auto"/>
        <w:ind w:left="443"/>
      </w:pPr>
      <w:r>
        <w:rPr>
          <w:spacing w:val="3"/>
        </w:rPr>
        <w:t>20.   如下哪个不属于人力资本资源(</w:t>
      </w:r>
      <w:r>
        <w:rPr>
          <w:spacing w:val="60"/>
        </w:rPr>
        <w:t xml:space="preserve"> </w:t>
      </w:r>
      <w:r>
        <w:rPr>
          <w:spacing w:val="3"/>
        </w:rPr>
        <w:t>)。</w:t>
      </w:r>
    </w:p>
    <w:p>
      <w:pPr>
        <w:spacing w:line="267" w:lineRule="auto"/>
      </w:pPr>
    </w:p>
    <w:p>
      <w:pPr>
        <w:pStyle w:val="BodyText"/>
        <w:spacing w:before="65" w:line="590" w:lineRule="exact"/>
        <w:ind w:left="443"/>
      </w:pPr>
      <w:r>
        <w:rPr>
          <w:spacing w:val="15"/>
          <w:position w:val="30"/>
        </w:rPr>
        <w:t>.个人经验</w:t>
      </w:r>
    </w:p>
    <w:p>
      <w:pPr>
        <w:pStyle w:val="BodyText"/>
        <w:spacing w:line="219" w:lineRule="auto"/>
        <w:ind w:left="443"/>
      </w:pPr>
      <w:r>
        <w:rPr>
          <w:spacing w:val="19"/>
        </w:rPr>
        <w:t>.个人判断</w:t>
      </w:r>
    </w:p>
    <w:p>
      <w:pPr>
        <w:spacing w:line="266" w:lineRule="auto"/>
      </w:pPr>
    </w:p>
    <w:p>
      <w:pPr>
        <w:pStyle w:val="BodyText"/>
        <w:spacing w:before="65" w:line="219" w:lineRule="auto"/>
        <w:ind w:left="443"/>
      </w:pPr>
      <w:r>
        <w:rPr>
          <w:spacing w:val="16"/>
        </w:rPr>
        <w:t>.个人智慧</w:t>
      </w:r>
    </w:p>
    <w:p>
      <w:pPr>
        <w:spacing w:line="265" w:lineRule="auto"/>
      </w:pPr>
    </w:p>
    <w:p>
      <w:pPr>
        <w:pStyle w:val="BodyText"/>
        <w:spacing w:before="66" w:line="219" w:lineRule="auto"/>
        <w:ind w:left="443"/>
      </w:pPr>
      <w:r>
        <w:rPr>
          <w:spacing w:val="15"/>
        </w:rPr>
        <w:t>.企业技术</w:t>
      </w:r>
    </w:p>
    <w:p>
      <w:pPr>
        <w:spacing w:line="286" w:lineRule="auto"/>
      </w:pPr>
    </w:p>
    <w:p>
      <w:pPr>
        <w:pStyle w:val="BodyText"/>
        <w:spacing w:before="66" w:line="220" w:lineRule="auto"/>
        <w:ind w:left="443"/>
      </w:pPr>
      <w:r>
        <w:rPr>
          <w:spacing w:val="-5"/>
        </w:rPr>
        <w:t>对的答案：</w:t>
      </w:r>
    </w:p>
    <w:p>
      <w:pPr>
        <w:spacing w:line="254" w:lineRule="auto"/>
      </w:pPr>
    </w:p>
    <w:p>
      <w:pPr>
        <w:pStyle w:val="BodyText"/>
        <w:spacing w:before="65" w:line="219" w:lineRule="auto"/>
        <w:ind w:left="443"/>
      </w:pPr>
      <w:r>
        <w:rPr>
          <w:spacing w:val="2"/>
        </w:rPr>
        <w:t>北交《人力资源战略与规划》在线作业二</w:t>
      </w:r>
    </w:p>
    <w:p>
      <w:pPr>
        <w:spacing w:line="265" w:lineRule="auto"/>
      </w:pPr>
    </w:p>
    <w:p>
      <w:pPr>
        <w:pStyle w:val="BodyText"/>
        <w:spacing w:before="66" w:line="592" w:lineRule="exact"/>
        <w:ind w:left="443"/>
      </w:pPr>
      <w:r>
        <w:rPr>
          <w:spacing w:val="2"/>
          <w:position w:val="30"/>
        </w:rPr>
        <w:t>二、</w:t>
      </w:r>
      <w:r>
        <w:rPr>
          <w:spacing w:val="-41"/>
          <w:position w:val="30"/>
        </w:rPr>
        <w:t xml:space="preserve"> </w:t>
      </w:r>
      <w:r>
        <w:rPr>
          <w:spacing w:val="2"/>
          <w:position w:val="30"/>
        </w:rPr>
        <w:t>多</w:t>
      </w:r>
      <w:r>
        <w:rPr>
          <w:spacing w:val="-44"/>
          <w:position w:val="30"/>
        </w:rPr>
        <w:t xml:space="preserve"> </w:t>
      </w:r>
      <w:r>
        <w:rPr>
          <w:spacing w:val="2"/>
          <w:position w:val="30"/>
        </w:rPr>
        <w:t>选</w:t>
      </w:r>
      <w:r>
        <w:rPr>
          <w:spacing w:val="-42"/>
          <w:position w:val="30"/>
        </w:rPr>
        <w:t xml:space="preserve"> </w:t>
      </w:r>
      <w:r>
        <w:rPr>
          <w:spacing w:val="2"/>
          <w:position w:val="30"/>
        </w:rPr>
        <w:t>题 (</w:t>
      </w:r>
      <w:r>
        <w:rPr>
          <w:spacing w:val="-44"/>
          <w:position w:val="30"/>
        </w:rPr>
        <w:t xml:space="preserve"> </w:t>
      </w:r>
      <w:r>
        <w:rPr>
          <w:spacing w:val="2"/>
          <w:position w:val="30"/>
        </w:rPr>
        <w:t>共</w:t>
      </w:r>
      <w:r>
        <w:rPr>
          <w:spacing w:val="-28"/>
          <w:position w:val="30"/>
        </w:rPr>
        <w:t xml:space="preserve"> </w:t>
      </w:r>
      <w:r>
        <w:rPr>
          <w:spacing w:val="2"/>
          <w:position w:val="30"/>
        </w:rPr>
        <w:t>1</w:t>
      </w:r>
      <w:r>
        <w:rPr>
          <w:spacing w:val="-41"/>
          <w:position w:val="30"/>
        </w:rPr>
        <w:t xml:space="preserve"> </w:t>
      </w:r>
      <w:r>
        <w:rPr>
          <w:spacing w:val="2"/>
          <w:position w:val="30"/>
        </w:rPr>
        <w:t>0</w:t>
      </w:r>
      <w:r>
        <w:rPr>
          <w:spacing w:val="40"/>
          <w:position w:val="30"/>
        </w:rPr>
        <w:t xml:space="preserve"> </w:t>
      </w:r>
      <w:r>
        <w:rPr>
          <w:spacing w:val="2"/>
          <w:position w:val="30"/>
        </w:rPr>
        <w:t>道试题，共30 分。)</w:t>
      </w:r>
    </w:p>
    <w:p>
      <w:pPr>
        <w:pStyle w:val="BodyText"/>
        <w:spacing w:line="220" w:lineRule="auto"/>
        <w:ind w:left="443"/>
      </w:pPr>
      <w:r>
        <w:rPr>
          <w:spacing w:val="11"/>
        </w:rPr>
        <w:t>1.</w:t>
      </w:r>
      <w:r>
        <w:rPr>
          <w:spacing w:val="47"/>
        </w:rPr>
        <w:t xml:space="preserve">  </w:t>
      </w:r>
      <w:r>
        <w:rPr>
          <w:spacing w:val="11"/>
        </w:rPr>
        <w:t>企业文化的功能包括()。</w:t>
      </w:r>
    </w:p>
    <w:p>
      <w:pPr>
        <w:spacing w:line="272" w:lineRule="auto"/>
      </w:pPr>
    </w:p>
    <w:p>
      <w:pPr>
        <w:pStyle w:val="BodyText"/>
        <w:spacing w:before="66" w:line="560" w:lineRule="exact"/>
        <w:ind w:left="443"/>
      </w:pPr>
      <w:r>
        <w:rPr>
          <w:spacing w:val="18"/>
          <w:position w:val="28"/>
        </w:rPr>
        <w:t>.辐射作用</w:t>
      </w:r>
    </w:p>
    <w:p>
      <w:pPr>
        <w:pStyle w:val="BodyText"/>
        <w:spacing w:line="219" w:lineRule="auto"/>
        <w:ind w:left="443"/>
      </w:pPr>
      <w:r>
        <w:rPr>
          <w:spacing w:val="18"/>
        </w:rPr>
        <w:t>.鼓励作用</w:t>
      </w:r>
    </w:p>
    <w:p>
      <w:pPr>
        <w:spacing w:line="286" w:lineRule="auto"/>
      </w:pPr>
    </w:p>
    <w:p>
      <w:pPr>
        <w:pStyle w:val="BodyText"/>
        <w:spacing w:before="66" w:line="220" w:lineRule="auto"/>
        <w:ind w:left="443"/>
      </w:pPr>
      <w:r>
        <w:rPr>
          <w:spacing w:val="18"/>
        </w:rPr>
        <w:t>.指导作用</w:t>
      </w:r>
    </w:p>
    <w:p>
      <w:pPr>
        <w:spacing w:line="264" w:lineRule="auto"/>
      </w:pPr>
    </w:p>
    <w:p>
      <w:pPr>
        <w:pStyle w:val="BodyText"/>
        <w:spacing w:before="65" w:line="571" w:lineRule="exact"/>
        <w:ind w:left="443"/>
      </w:pPr>
      <w:r>
        <w:rPr>
          <w:spacing w:val="15"/>
          <w:position w:val="28"/>
        </w:rPr>
        <w:t>.约束和凝聚作用</w:t>
      </w:r>
    </w:p>
    <w:p>
      <w:pPr>
        <w:pStyle w:val="BodyText"/>
        <w:spacing w:line="220" w:lineRule="auto"/>
        <w:ind w:left="443"/>
      </w:pPr>
      <w:r>
        <w:rPr>
          <w:spacing w:val="-5"/>
        </w:rPr>
        <w:t>对的答案：</w:t>
      </w:r>
    </w:p>
    <w:p>
      <w:pPr>
        <w:spacing w:line="220" w:lineRule="auto"/>
        <w:sectPr>
          <w:pgSz w:w="11910" w:h="16840"/>
          <w:pgMar w:top="1431" w:right="1786" w:bottom="0" w:left="1786" w:header="0" w:footer="0" w:gutter="0"/>
          <w:pgNumType w:start="6"/>
          <w:cols w:space="708"/>
        </w:sectPr>
      </w:pPr>
    </w:p>
    <w:p>
      <w:pPr>
        <w:spacing w:line="323" w:lineRule="auto"/>
      </w:pPr>
    </w:p>
    <w:p>
      <w:pPr>
        <w:spacing w:line="323" w:lineRule="auto"/>
      </w:pPr>
    </w:p>
    <w:p>
      <w:pPr>
        <w:pStyle w:val="BodyText"/>
        <w:spacing w:before="65" w:line="571" w:lineRule="exact"/>
        <w:ind w:left="443"/>
      </w:pPr>
      <w:r>
        <w:rPr>
          <w:spacing w:val="9"/>
          <w:position w:val="28"/>
        </w:rPr>
        <w:t>2.</w:t>
      </w:r>
      <w:r>
        <w:rPr>
          <w:spacing w:val="50"/>
          <w:position w:val="28"/>
        </w:rPr>
        <w:t xml:space="preserve">  </w:t>
      </w:r>
      <w:r>
        <w:rPr>
          <w:spacing w:val="9"/>
          <w:position w:val="28"/>
        </w:rPr>
        <w:t>人力资源部门新的角色定位成哪些方面()。</w:t>
      </w:r>
    </w:p>
    <w:p>
      <w:pPr>
        <w:pStyle w:val="BodyText"/>
        <w:spacing w:line="219" w:lineRule="auto"/>
        <w:ind w:left="453"/>
      </w:pPr>
      <w:r>
        <w:rPr>
          <w:spacing w:val="15"/>
        </w:rPr>
        <w:t>.战略合作伙伴</w:t>
      </w:r>
    </w:p>
    <w:p>
      <w:pPr>
        <w:spacing w:line="276" w:lineRule="auto"/>
      </w:pPr>
    </w:p>
    <w:p>
      <w:pPr>
        <w:pStyle w:val="BodyText"/>
        <w:spacing w:before="65" w:line="219" w:lineRule="auto"/>
        <w:ind w:left="453"/>
      </w:pPr>
      <w:r>
        <w:rPr>
          <w:spacing w:val="19"/>
        </w:rPr>
        <w:t>.变革推进者</w:t>
      </w:r>
    </w:p>
    <w:p>
      <w:pPr>
        <w:spacing w:line="265" w:lineRule="auto"/>
      </w:pPr>
    </w:p>
    <w:p>
      <w:pPr>
        <w:pStyle w:val="BodyText"/>
        <w:spacing w:before="65" w:line="581" w:lineRule="exact"/>
        <w:ind w:left="453"/>
      </w:pPr>
      <w:r>
        <w:rPr>
          <w:spacing w:val="11"/>
          <w:position w:val="29"/>
        </w:rPr>
        <w:t>.人力资源管理专家</w:t>
      </w:r>
    </w:p>
    <w:p>
      <w:pPr>
        <w:pStyle w:val="BodyText"/>
        <w:spacing w:line="220" w:lineRule="auto"/>
        <w:ind w:left="453"/>
      </w:pPr>
      <w:r>
        <w:rPr>
          <w:spacing w:val="12"/>
        </w:rPr>
        <w:t>.员工利益维护者</w:t>
      </w:r>
    </w:p>
    <w:p>
      <w:pPr>
        <w:spacing w:line="255" w:lineRule="auto"/>
      </w:pPr>
    </w:p>
    <w:p>
      <w:pPr>
        <w:pStyle w:val="BodyText"/>
        <w:spacing w:before="65" w:line="220" w:lineRule="auto"/>
        <w:ind w:left="453"/>
      </w:pPr>
      <w:r>
        <w:rPr>
          <w:spacing w:val="-5"/>
        </w:rPr>
        <w:t>对的答案：</w:t>
      </w:r>
    </w:p>
    <w:p>
      <w:pPr>
        <w:spacing w:line="284" w:lineRule="auto"/>
      </w:pPr>
    </w:p>
    <w:p>
      <w:pPr>
        <w:pStyle w:val="BodyText"/>
        <w:spacing w:before="65" w:line="219" w:lineRule="auto"/>
        <w:ind w:left="443"/>
      </w:pPr>
      <w:r>
        <w:rPr>
          <w:spacing w:val="11"/>
        </w:rPr>
        <w:t>3.</w:t>
      </w:r>
      <w:r>
        <w:rPr>
          <w:spacing w:val="51"/>
        </w:rPr>
        <w:t xml:space="preserve">  </w:t>
      </w:r>
      <w:r>
        <w:rPr>
          <w:spacing w:val="11"/>
        </w:rPr>
        <w:t>关键能力具有如下哪些特性()。</w:t>
      </w:r>
    </w:p>
    <w:p>
      <w:pPr>
        <w:spacing w:line="255" w:lineRule="auto"/>
      </w:pPr>
    </w:p>
    <w:p>
      <w:pPr>
        <w:pStyle w:val="BodyText"/>
        <w:spacing w:before="65" w:line="580" w:lineRule="exact"/>
        <w:ind w:left="453"/>
      </w:pPr>
      <w:r>
        <w:rPr>
          <w:spacing w:val="8"/>
          <w:position w:val="29"/>
        </w:rPr>
        <w:t>.可以使企业进入多种有关市场参与竞争</w:t>
      </w:r>
    </w:p>
    <w:p>
      <w:pPr>
        <w:pStyle w:val="BodyText"/>
        <w:spacing w:before="1" w:line="219" w:lineRule="auto"/>
        <w:ind w:left="453"/>
      </w:pPr>
      <w:r>
        <w:rPr>
          <w:spacing w:val="10"/>
        </w:rPr>
        <w:t>.使企业具有独特竞争优势</w:t>
      </w:r>
    </w:p>
    <w:p>
      <w:pPr>
        <w:spacing w:line="276" w:lineRule="auto"/>
      </w:pPr>
    </w:p>
    <w:p>
      <w:pPr>
        <w:pStyle w:val="BodyText"/>
        <w:spacing w:before="65" w:line="219" w:lineRule="auto"/>
        <w:ind w:left="453"/>
      </w:pPr>
      <w:r>
        <w:rPr>
          <w:spacing w:val="11"/>
        </w:rPr>
        <w:t>.不轻易被模仿或复制</w:t>
      </w:r>
    </w:p>
    <w:p>
      <w:pPr>
        <w:spacing w:line="275" w:lineRule="auto"/>
      </w:pPr>
    </w:p>
    <w:p>
      <w:pPr>
        <w:pStyle w:val="BodyText"/>
        <w:spacing w:before="66" w:line="580" w:lineRule="exact"/>
        <w:ind w:left="453"/>
      </w:pPr>
      <w:r>
        <w:rPr>
          <w:spacing w:val="6"/>
          <w:position w:val="29"/>
        </w:rPr>
        <w:t>.使企业寻找到经营过程中存在的问题</w:t>
      </w:r>
    </w:p>
    <w:p>
      <w:pPr>
        <w:pStyle w:val="BodyText"/>
        <w:spacing w:before="1" w:line="220" w:lineRule="auto"/>
        <w:ind w:left="453"/>
      </w:pPr>
      <w:r>
        <w:rPr>
          <w:spacing w:val="-9"/>
        </w:rPr>
        <w:t>对的答案：</w:t>
      </w:r>
    </w:p>
    <w:p>
      <w:pPr>
        <w:spacing w:line="274" w:lineRule="auto"/>
      </w:pPr>
    </w:p>
    <w:p>
      <w:pPr>
        <w:pStyle w:val="BodyText"/>
        <w:spacing w:before="65" w:line="580" w:lineRule="exact"/>
        <w:ind w:left="453"/>
      </w:pPr>
      <w:r>
        <w:rPr>
          <w:spacing w:val="9"/>
          <w:position w:val="29"/>
        </w:rPr>
        <w:t>4.</w:t>
      </w:r>
      <w:r>
        <w:rPr>
          <w:spacing w:val="47"/>
          <w:position w:val="29"/>
        </w:rPr>
        <w:t xml:space="preserve">  </w:t>
      </w:r>
      <w:r>
        <w:rPr>
          <w:spacing w:val="9"/>
          <w:position w:val="29"/>
        </w:rPr>
        <w:t>平衡记分卡包括哪些方面()。</w:t>
      </w:r>
    </w:p>
    <w:p>
      <w:pPr>
        <w:pStyle w:val="BodyText"/>
        <w:spacing w:line="219" w:lineRule="auto"/>
        <w:ind w:left="453"/>
      </w:pPr>
      <w:r>
        <w:rPr>
          <w:spacing w:val="15"/>
        </w:rPr>
        <w:t>.</w:t>
      </w:r>
      <w:r>
        <w:rPr>
          <w:spacing w:val="-59"/>
        </w:rPr>
        <w:t xml:space="preserve"> </w:t>
      </w:r>
      <w:r>
        <w:rPr>
          <w:spacing w:val="15"/>
        </w:rPr>
        <w:t>财务指标</w:t>
      </w:r>
    </w:p>
    <w:p>
      <w:pPr>
        <w:spacing w:line="266" w:lineRule="auto"/>
      </w:pPr>
    </w:p>
    <w:p>
      <w:pPr>
        <w:pStyle w:val="BodyText"/>
        <w:spacing w:before="66" w:line="220" w:lineRule="auto"/>
        <w:ind w:left="453"/>
      </w:pPr>
      <w:r>
        <w:rPr>
          <w:spacing w:val="19"/>
        </w:rPr>
        <w:t>.客户指标</w:t>
      </w:r>
    </w:p>
    <w:p>
      <w:pPr>
        <w:spacing w:line="264" w:lineRule="auto"/>
      </w:pPr>
    </w:p>
    <w:p>
      <w:pPr>
        <w:pStyle w:val="BodyText"/>
        <w:spacing w:before="65" w:line="219" w:lineRule="auto"/>
        <w:ind w:left="453"/>
      </w:pPr>
      <w:r>
        <w:rPr>
          <w:spacing w:val="-2"/>
        </w:rPr>
        <w:t>.</w:t>
      </w:r>
      <w:r>
        <w:rPr>
          <w:spacing w:val="35"/>
        </w:rPr>
        <w:t xml:space="preserve"> </w:t>
      </w:r>
      <w:r>
        <w:rPr>
          <w:spacing w:val="-2"/>
        </w:rPr>
        <w:t>内部业务流程指标</w:t>
      </w:r>
    </w:p>
    <w:p>
      <w:pPr>
        <w:spacing w:line="276" w:lineRule="auto"/>
      </w:pPr>
    </w:p>
    <w:p>
      <w:pPr>
        <w:pStyle w:val="BodyText"/>
        <w:spacing w:before="66" w:line="580" w:lineRule="exact"/>
        <w:ind w:left="453"/>
      </w:pPr>
      <w:r>
        <w:rPr>
          <w:spacing w:val="10"/>
          <w:position w:val="29"/>
        </w:rPr>
        <w:t>.学习与成长绩效指标</w:t>
      </w:r>
    </w:p>
    <w:p>
      <w:pPr>
        <w:pStyle w:val="BodyText"/>
        <w:spacing w:line="220" w:lineRule="auto"/>
        <w:ind w:left="453"/>
      </w:pPr>
      <w:r>
        <w:rPr>
          <w:spacing w:val="-9"/>
        </w:rPr>
        <w:t>对的答案：</w:t>
      </w:r>
    </w:p>
    <w:p>
      <w:pPr>
        <w:spacing w:line="264" w:lineRule="auto"/>
      </w:pPr>
    </w:p>
    <w:p>
      <w:pPr>
        <w:pStyle w:val="BodyText"/>
        <w:spacing w:before="65" w:line="570" w:lineRule="exact"/>
        <w:ind w:left="453"/>
      </w:pPr>
      <w:r>
        <w:rPr>
          <w:spacing w:val="11"/>
          <w:position w:val="28"/>
        </w:rPr>
        <w:t>5.</w:t>
      </w:r>
      <w:r>
        <w:rPr>
          <w:spacing w:val="37"/>
          <w:position w:val="28"/>
        </w:rPr>
        <w:t xml:space="preserve">  </w:t>
      </w:r>
      <w:r>
        <w:rPr>
          <w:spacing w:val="11"/>
          <w:position w:val="28"/>
        </w:rPr>
        <w:t>常见的模仿障碍包括()。</w:t>
      </w:r>
    </w:p>
    <w:p>
      <w:pPr>
        <w:pStyle w:val="BodyText"/>
        <w:spacing w:line="219" w:lineRule="auto"/>
        <w:ind w:left="453"/>
      </w:pPr>
      <w:r>
        <w:rPr>
          <w:spacing w:val="21"/>
        </w:rPr>
        <w:t>.法律限制</w:t>
      </w:r>
    </w:p>
    <w:p>
      <w:pPr>
        <w:spacing w:line="285" w:lineRule="auto"/>
      </w:pPr>
    </w:p>
    <w:p>
      <w:pPr>
        <w:pStyle w:val="BodyText"/>
        <w:spacing w:before="66" w:line="570" w:lineRule="exact"/>
        <w:ind w:left="453"/>
      </w:pPr>
      <w:r>
        <w:rPr>
          <w:spacing w:val="10"/>
          <w:position w:val="28"/>
        </w:rPr>
        <w:t>.获取投入和顾客的优越途径</w:t>
      </w:r>
    </w:p>
    <w:p>
      <w:pPr>
        <w:pStyle w:val="BodyText"/>
        <w:spacing w:line="219" w:lineRule="auto"/>
        <w:ind w:left="453"/>
      </w:pPr>
      <w:r>
        <w:rPr>
          <w:spacing w:val="10"/>
        </w:rPr>
        <w:t>.市场容量和规模经济</w:t>
      </w:r>
    </w:p>
    <w:p>
      <w:pPr>
        <w:spacing w:line="219" w:lineRule="auto"/>
        <w:sectPr>
          <w:pgSz w:w="11910" w:h="16840"/>
          <w:pgMar w:top="1431" w:right="1786" w:bottom="0" w:left="1786" w:header="0" w:footer="0" w:gutter="0"/>
          <w:pgNumType w:start="7"/>
          <w:cols w:space="708"/>
        </w:sectPr>
      </w:pPr>
    </w:p>
    <w:p>
      <w:pPr>
        <w:spacing w:line="318" w:lineRule="auto"/>
      </w:pPr>
    </w:p>
    <w:p>
      <w:pPr>
        <w:spacing w:line="319" w:lineRule="auto"/>
      </w:pPr>
    </w:p>
    <w:p>
      <w:pPr>
        <w:pStyle w:val="BodyText"/>
        <w:spacing w:before="65" w:line="571" w:lineRule="exact"/>
        <w:ind w:left="443"/>
      </w:pPr>
      <w:r>
        <w:rPr>
          <w:spacing w:val="21"/>
          <w:position w:val="29"/>
        </w:rPr>
        <w:t>.无形障碍</w:t>
      </w:r>
    </w:p>
    <w:p>
      <w:pPr>
        <w:pStyle w:val="BodyText"/>
        <w:spacing w:line="220" w:lineRule="auto"/>
        <w:ind w:left="443"/>
      </w:pPr>
      <w:r>
        <w:rPr>
          <w:spacing w:val="-9"/>
        </w:rPr>
        <w:t>对的答案：</w:t>
      </w:r>
    </w:p>
    <w:p>
      <w:pPr>
        <w:spacing w:line="294" w:lineRule="auto"/>
      </w:pPr>
    </w:p>
    <w:p>
      <w:pPr>
        <w:pStyle w:val="BodyText"/>
        <w:spacing w:before="65" w:line="560" w:lineRule="exact"/>
        <w:ind w:left="443"/>
      </w:pPr>
      <w:r>
        <w:rPr>
          <w:spacing w:val="8"/>
          <w:position w:val="28"/>
        </w:rPr>
        <w:t>6.</w:t>
      </w:r>
      <w:r>
        <w:rPr>
          <w:spacing w:val="6"/>
          <w:position w:val="28"/>
        </w:rPr>
        <w:t xml:space="preserve">   </w:t>
      </w:r>
      <w:r>
        <w:rPr>
          <w:spacing w:val="8"/>
          <w:position w:val="28"/>
        </w:rPr>
        <w:t>人力资源管理必须贯彻如下哪些理念()。</w:t>
      </w:r>
    </w:p>
    <w:p>
      <w:pPr>
        <w:pStyle w:val="BodyText"/>
        <w:spacing w:line="220" w:lineRule="auto"/>
        <w:ind w:left="443"/>
      </w:pPr>
      <w:r>
        <w:rPr>
          <w:spacing w:val="13"/>
        </w:rPr>
        <w:t>.绩效的二八原则</w:t>
      </w:r>
    </w:p>
    <w:p>
      <w:pPr>
        <w:spacing w:line="254" w:lineRule="auto"/>
      </w:pPr>
    </w:p>
    <w:p>
      <w:pPr>
        <w:pStyle w:val="BodyText"/>
        <w:spacing w:before="65" w:line="580" w:lineRule="exact"/>
        <w:ind w:left="513"/>
      </w:pPr>
      <w:r>
        <w:rPr>
          <w:spacing w:val="8"/>
          <w:position w:val="29"/>
        </w:rPr>
        <w:t>.对关键人员的管理是企业的战略性管理</w:t>
      </w:r>
    </w:p>
    <w:p>
      <w:pPr>
        <w:pStyle w:val="BodyText"/>
        <w:spacing w:line="219" w:lineRule="auto"/>
        <w:ind w:left="443"/>
      </w:pPr>
      <w:r>
        <w:rPr>
          <w:spacing w:val="11"/>
        </w:rPr>
        <w:t>.坚持公平公正原则</w:t>
      </w:r>
    </w:p>
    <w:p>
      <w:pPr>
        <w:spacing w:line="275" w:lineRule="auto"/>
      </w:pPr>
    </w:p>
    <w:p>
      <w:pPr>
        <w:pStyle w:val="BodyText"/>
        <w:spacing w:before="65" w:line="591" w:lineRule="exact"/>
        <w:ind w:left="443"/>
      </w:pPr>
      <w:r>
        <w:rPr>
          <w:spacing w:val="21"/>
          <w:position w:val="30"/>
        </w:rPr>
        <w:t>.基于承诺</w:t>
      </w:r>
    </w:p>
    <w:p>
      <w:pPr>
        <w:pStyle w:val="BodyText"/>
        <w:spacing w:line="220" w:lineRule="auto"/>
        <w:ind w:left="443"/>
      </w:pPr>
      <w:r>
        <w:rPr>
          <w:spacing w:val="-9"/>
        </w:rPr>
        <w:t>对的答案：</w:t>
      </w:r>
    </w:p>
    <w:p>
      <w:pPr>
        <w:spacing w:line="264" w:lineRule="auto"/>
      </w:pPr>
    </w:p>
    <w:p>
      <w:pPr>
        <w:pStyle w:val="BodyText"/>
        <w:spacing w:before="65" w:line="581" w:lineRule="exact"/>
        <w:ind w:left="443"/>
      </w:pPr>
      <w:r>
        <w:rPr>
          <w:spacing w:val="8"/>
          <w:position w:val="29"/>
        </w:rPr>
        <w:t>7.</w:t>
      </w:r>
      <w:r>
        <w:rPr>
          <w:spacing w:val="46"/>
          <w:position w:val="29"/>
        </w:rPr>
        <w:t xml:space="preserve">  </w:t>
      </w:r>
      <w:r>
        <w:rPr>
          <w:spacing w:val="8"/>
          <w:position w:val="29"/>
        </w:rPr>
        <w:t>组织是运用资源和能力以发明竞争优势的管理构架，包</w:t>
      </w:r>
      <w:r>
        <w:rPr>
          <w:spacing w:val="7"/>
          <w:position w:val="29"/>
        </w:rPr>
        <w:t>括()。</w:t>
      </w:r>
    </w:p>
    <w:p>
      <w:pPr>
        <w:pStyle w:val="BodyText"/>
        <w:spacing w:line="220" w:lineRule="auto"/>
        <w:ind w:left="443"/>
      </w:pPr>
      <w:r>
        <w:rPr>
          <w:spacing w:val="18"/>
        </w:rPr>
        <w:t>.组织架构</w:t>
      </w:r>
    </w:p>
    <w:p>
      <w:pPr>
        <w:spacing w:line="264" w:lineRule="auto"/>
      </w:pPr>
    </w:p>
    <w:p>
      <w:pPr>
        <w:pStyle w:val="BodyText"/>
        <w:spacing w:before="66" w:line="219" w:lineRule="auto"/>
        <w:ind w:left="443"/>
      </w:pPr>
      <w:r>
        <w:rPr>
          <w:spacing w:val="18"/>
        </w:rPr>
        <w:t>.管理控制体系</w:t>
      </w:r>
    </w:p>
    <w:p>
      <w:pPr>
        <w:spacing w:line="275" w:lineRule="auto"/>
      </w:pPr>
    </w:p>
    <w:p>
      <w:pPr>
        <w:pStyle w:val="BodyText"/>
        <w:spacing w:before="65" w:line="570" w:lineRule="exact"/>
        <w:ind w:left="443"/>
      </w:pPr>
      <w:r>
        <w:rPr>
          <w:spacing w:val="21"/>
          <w:position w:val="28"/>
        </w:rPr>
        <w:t>.酬劳政策</w:t>
      </w:r>
    </w:p>
    <w:p>
      <w:pPr>
        <w:pStyle w:val="BodyText"/>
        <w:spacing w:before="1" w:line="219" w:lineRule="auto"/>
        <w:ind w:left="443"/>
      </w:pPr>
      <w:r>
        <w:rPr>
          <w:spacing w:val="21"/>
        </w:rPr>
        <w:t>.财务政策</w:t>
      </w:r>
    </w:p>
    <w:p>
      <w:pPr>
        <w:spacing w:line="276" w:lineRule="auto"/>
      </w:pPr>
    </w:p>
    <w:p>
      <w:pPr>
        <w:pStyle w:val="BodyText"/>
        <w:spacing w:before="65" w:line="220" w:lineRule="auto"/>
        <w:ind w:left="443"/>
      </w:pPr>
      <w:r>
        <w:rPr>
          <w:spacing w:val="-9"/>
        </w:rPr>
        <w:t>对的答案：</w:t>
      </w:r>
    </w:p>
    <w:p>
      <w:pPr>
        <w:spacing w:line="271" w:lineRule="auto"/>
      </w:pPr>
    </w:p>
    <w:p>
      <w:pPr>
        <w:pStyle w:val="BodyText"/>
        <w:spacing w:before="66" w:line="212" w:lineRule="auto"/>
        <w:ind w:left="443"/>
      </w:pPr>
      <w:r>
        <w:rPr>
          <w:spacing w:val="10"/>
        </w:rPr>
        <w:t>8.</w:t>
      </w:r>
      <w:r>
        <w:rPr>
          <w:spacing w:val="29"/>
        </w:rPr>
        <w:t xml:space="preserve">  </w:t>
      </w:r>
      <w:r>
        <w:rPr>
          <w:spacing w:val="10"/>
        </w:rPr>
        <w:t>根据</w:t>
      </w:r>
      <w:r>
        <w:rPr>
          <w:spacing w:val="-41"/>
        </w:rPr>
        <w:t xml:space="preserve"> </w:t>
      </w:r>
      <w:r>
        <w:rPr>
          <w:rFonts w:ascii="Times New Roman" w:eastAsia="Times New Roman" w:hAnsi="Times New Roman" w:cs="Times New Roman"/>
        </w:rPr>
        <w:t>rny</w:t>
      </w:r>
      <w:r>
        <w:rPr>
          <w:rFonts w:ascii="Times New Roman" w:eastAsia="Times New Roman" w:hAnsi="Times New Roman" w:cs="Times New Roman"/>
          <w:spacing w:val="1"/>
        </w:rPr>
        <w:t xml:space="preserve">   </w:t>
      </w:r>
      <w:r>
        <w:rPr>
          <w:spacing w:val="10"/>
        </w:rPr>
        <w:t>的论点，资源被分为如下几类()。</w:t>
      </w:r>
    </w:p>
    <w:p>
      <w:pPr>
        <w:spacing w:line="275" w:lineRule="auto"/>
      </w:pPr>
    </w:p>
    <w:p>
      <w:pPr>
        <w:pStyle w:val="BodyText"/>
        <w:spacing w:before="65" w:line="580" w:lineRule="exact"/>
        <w:ind w:left="443"/>
      </w:pPr>
      <w:r>
        <w:rPr>
          <w:spacing w:val="16"/>
          <w:position w:val="29"/>
        </w:rPr>
        <w:t>.财务资本资源</w:t>
      </w:r>
    </w:p>
    <w:p>
      <w:pPr>
        <w:pStyle w:val="BodyText"/>
        <w:spacing w:before="1" w:line="218" w:lineRule="auto"/>
        <w:ind w:left="443"/>
      </w:pPr>
      <w:r>
        <w:rPr>
          <w:spacing w:val="16"/>
        </w:rPr>
        <w:t>.实体资本资源</w:t>
      </w:r>
    </w:p>
    <w:p>
      <w:pPr>
        <w:spacing w:line="265" w:lineRule="auto"/>
      </w:pPr>
    </w:p>
    <w:p>
      <w:pPr>
        <w:pStyle w:val="BodyText"/>
        <w:spacing w:before="66" w:line="219" w:lineRule="auto"/>
        <w:ind w:left="443"/>
      </w:pPr>
      <w:r>
        <w:rPr>
          <w:spacing w:val="16"/>
        </w:rPr>
        <w:t>.人力资本资源</w:t>
      </w:r>
    </w:p>
    <w:p>
      <w:pPr>
        <w:spacing w:line="276" w:lineRule="auto"/>
      </w:pPr>
    </w:p>
    <w:p>
      <w:pPr>
        <w:pStyle w:val="BodyText"/>
        <w:spacing w:before="65" w:line="219" w:lineRule="auto"/>
        <w:ind w:left="443"/>
      </w:pPr>
      <w:r>
        <w:rPr>
          <w:spacing w:val="16"/>
        </w:rPr>
        <w:t>.组织资本资源</w:t>
      </w:r>
    </w:p>
    <w:p>
      <w:pPr>
        <w:spacing w:line="277" w:lineRule="auto"/>
      </w:pPr>
    </w:p>
    <w:p>
      <w:pPr>
        <w:pStyle w:val="BodyText"/>
        <w:spacing w:before="66" w:line="220" w:lineRule="auto"/>
        <w:ind w:left="443"/>
      </w:pPr>
      <w:r>
        <w:rPr>
          <w:spacing w:val="-9"/>
        </w:rPr>
        <w:t>对的答案：</w:t>
      </w:r>
    </w:p>
    <w:p>
      <w:pPr>
        <w:spacing w:line="274" w:lineRule="auto"/>
      </w:pPr>
    </w:p>
    <w:p>
      <w:pPr>
        <w:pStyle w:val="BodyText"/>
        <w:spacing w:before="65" w:line="570" w:lineRule="exact"/>
        <w:ind w:left="443"/>
      </w:pPr>
      <w:r>
        <w:rPr>
          <w:spacing w:val="9"/>
          <w:position w:val="28"/>
        </w:rPr>
        <w:t>9.</w:t>
      </w:r>
      <w:r>
        <w:rPr>
          <w:spacing w:val="50"/>
          <w:position w:val="28"/>
        </w:rPr>
        <w:t xml:space="preserve">  </w:t>
      </w:r>
      <w:r>
        <w:rPr>
          <w:spacing w:val="9"/>
          <w:position w:val="28"/>
        </w:rPr>
        <w:t>战略性人力资源管理的五种措施包括()。</w:t>
      </w:r>
    </w:p>
    <w:p>
      <w:pPr>
        <w:pStyle w:val="BodyText"/>
        <w:spacing w:before="1" w:line="219" w:lineRule="auto"/>
        <w:ind w:left="443"/>
      </w:pPr>
      <w:r>
        <w:rPr>
          <w:spacing w:val="10"/>
        </w:rPr>
        <w:t>.开放性人力资源战略管理模型</w:t>
      </w:r>
    </w:p>
    <w:p>
      <w:pPr>
        <w:spacing w:line="219" w:lineRule="auto"/>
        <w:sectPr>
          <w:pgSz w:w="11910" w:h="16840"/>
          <w:pgMar w:top="1431" w:right="1786" w:bottom="0" w:left="1786" w:header="0" w:footer="0" w:gutter="0"/>
          <w:pgNumType w:start="8"/>
          <w:cols w:space="708"/>
        </w:sectPr>
      </w:pPr>
    </w:p>
    <w:p>
      <w:pPr>
        <w:spacing w:line="319" w:lineRule="auto"/>
      </w:pPr>
    </w:p>
    <w:p>
      <w:pPr>
        <w:spacing w:line="319" w:lineRule="auto"/>
      </w:pPr>
    </w:p>
    <w:p>
      <w:pPr>
        <w:pStyle w:val="BodyText"/>
        <w:spacing w:before="65" w:line="219" w:lineRule="auto"/>
        <w:ind w:left="453"/>
      </w:pPr>
      <w:r>
        <w:rPr>
          <w:spacing w:val="14"/>
        </w:rPr>
        <w:t>.竞争优势模型</w:t>
      </w:r>
    </w:p>
    <w:p>
      <w:pPr>
        <w:spacing w:line="276" w:lineRule="auto"/>
      </w:pPr>
    </w:p>
    <w:p>
      <w:pPr>
        <w:pStyle w:val="BodyText"/>
        <w:spacing w:before="65" w:line="219" w:lineRule="auto"/>
        <w:ind w:left="453"/>
      </w:pPr>
      <w:r>
        <w:rPr>
          <w:spacing w:val="10"/>
        </w:rPr>
        <w:t>.关键能力与关键人力资源模型</w:t>
      </w:r>
    </w:p>
    <w:p>
      <w:pPr>
        <w:spacing w:line="266" w:lineRule="auto"/>
      </w:pPr>
    </w:p>
    <w:p>
      <w:pPr>
        <w:pStyle w:val="BodyText"/>
        <w:spacing w:before="65" w:line="220" w:lineRule="auto"/>
        <w:ind w:left="453"/>
      </w:pPr>
      <w:r>
        <w:rPr>
          <w:spacing w:val="11"/>
        </w:rPr>
        <w:t>.</w:t>
      </w:r>
      <w:r>
        <w:rPr>
          <w:spacing w:val="-57"/>
        </w:rPr>
        <w:t xml:space="preserve"> </w:t>
      </w:r>
      <w:r>
        <w:rPr>
          <w:spacing w:val="11"/>
        </w:rPr>
        <w:t>规划说</w:t>
      </w:r>
    </w:p>
    <w:p>
      <w:pPr>
        <w:spacing w:line="264" w:lineRule="auto"/>
      </w:pPr>
    </w:p>
    <w:p>
      <w:pPr>
        <w:pStyle w:val="BodyText"/>
        <w:spacing w:before="65" w:line="580" w:lineRule="exact"/>
        <w:ind w:left="453"/>
      </w:pPr>
      <w:r>
        <w:rPr>
          <w:spacing w:val="14"/>
          <w:position w:val="29"/>
        </w:rPr>
        <w:t>.</w:t>
      </w:r>
      <w:r>
        <w:rPr>
          <w:spacing w:val="-58"/>
          <w:position w:val="29"/>
        </w:rPr>
        <w:t xml:space="preserve"> </w:t>
      </w:r>
      <w:r>
        <w:rPr>
          <w:spacing w:val="14"/>
          <w:position w:val="29"/>
        </w:rPr>
        <w:t>整合模型</w:t>
      </w:r>
    </w:p>
    <w:p>
      <w:pPr>
        <w:pStyle w:val="BodyText"/>
        <w:spacing w:line="220" w:lineRule="auto"/>
        <w:ind w:left="443"/>
      </w:pPr>
      <w:r>
        <w:rPr>
          <w:spacing w:val="-5"/>
        </w:rPr>
        <w:t>对的答案：</w:t>
      </w:r>
    </w:p>
    <w:p>
      <w:pPr>
        <w:spacing w:line="284" w:lineRule="auto"/>
      </w:pPr>
    </w:p>
    <w:p>
      <w:pPr>
        <w:pStyle w:val="BodyText"/>
        <w:spacing w:before="65" w:line="219" w:lineRule="auto"/>
        <w:ind w:left="453"/>
      </w:pPr>
      <w:r>
        <w:rPr>
          <w:spacing w:val="9"/>
        </w:rPr>
        <w:t>10.</w:t>
      </w:r>
      <w:r>
        <w:rPr>
          <w:spacing w:val="8"/>
        </w:rPr>
        <w:t xml:space="preserve">   </w:t>
      </w:r>
      <w:r>
        <w:rPr>
          <w:spacing w:val="9"/>
        </w:rPr>
        <w:t>人力资源规划的作用包括()。</w:t>
      </w:r>
    </w:p>
    <w:p>
      <w:pPr>
        <w:spacing w:line="265" w:lineRule="auto"/>
      </w:pPr>
    </w:p>
    <w:p>
      <w:pPr>
        <w:pStyle w:val="BodyText"/>
        <w:spacing w:before="65" w:line="580" w:lineRule="exact"/>
        <w:ind w:left="453"/>
      </w:pPr>
      <w:r>
        <w:rPr>
          <w:spacing w:val="8"/>
          <w:position w:val="29"/>
        </w:rPr>
        <w:t>.保证组织在生存发展过程中对人力的需求</w:t>
      </w:r>
    </w:p>
    <w:p>
      <w:pPr>
        <w:pStyle w:val="BodyText"/>
        <w:spacing w:before="1" w:line="218" w:lineRule="auto"/>
        <w:ind w:left="453"/>
      </w:pPr>
      <w:r>
        <w:rPr>
          <w:spacing w:val="14"/>
        </w:rPr>
        <w:t>.控制人工成本</w:t>
      </w:r>
    </w:p>
    <w:p>
      <w:pPr>
        <w:spacing w:line="256" w:lineRule="auto"/>
      </w:pPr>
    </w:p>
    <w:p>
      <w:pPr>
        <w:pStyle w:val="BodyText"/>
        <w:spacing w:before="65" w:line="219" w:lineRule="auto"/>
        <w:ind w:left="453"/>
      </w:pPr>
      <w:r>
        <w:rPr>
          <w:spacing w:val="10"/>
        </w:rPr>
        <w:t>.为人事决策提供基础作用</w:t>
      </w:r>
    </w:p>
    <w:p>
      <w:pPr>
        <w:spacing w:line="287" w:lineRule="auto"/>
      </w:pPr>
    </w:p>
    <w:p>
      <w:pPr>
        <w:pStyle w:val="BodyText"/>
        <w:spacing w:before="66" w:line="579" w:lineRule="exact"/>
        <w:ind w:left="453"/>
      </w:pPr>
      <w:r>
        <w:rPr>
          <w:spacing w:val="13"/>
          <w:position w:val="29"/>
        </w:rPr>
        <w:t>.调动员工积极性</w:t>
      </w:r>
    </w:p>
    <w:p>
      <w:pPr>
        <w:pStyle w:val="BodyText"/>
        <w:spacing w:before="1" w:line="220" w:lineRule="auto"/>
        <w:ind w:left="453"/>
      </w:pPr>
      <w:r>
        <w:rPr>
          <w:spacing w:val="-9"/>
        </w:rPr>
        <w:t>对的答案：</w:t>
      </w:r>
    </w:p>
    <w:p>
      <w:pPr>
        <w:spacing w:line="254" w:lineRule="auto"/>
      </w:pPr>
    </w:p>
    <w:p>
      <w:pPr>
        <w:pStyle w:val="BodyText"/>
        <w:spacing w:before="65" w:line="219" w:lineRule="auto"/>
        <w:ind w:left="453"/>
      </w:pPr>
      <w:r>
        <w:rPr>
          <w:spacing w:val="3"/>
        </w:rPr>
        <w:t>北交《人力资源战略与规划》在线作业二</w:t>
      </w:r>
    </w:p>
    <w:p>
      <w:pPr>
        <w:spacing w:line="276" w:lineRule="auto"/>
      </w:pPr>
    </w:p>
    <w:p>
      <w:pPr>
        <w:pStyle w:val="BodyText"/>
        <w:spacing w:before="65" w:line="219" w:lineRule="auto"/>
        <w:ind w:left="453"/>
      </w:pPr>
      <w:r>
        <w:rPr>
          <w:spacing w:val="3"/>
        </w:rPr>
        <w:t>三、判</w:t>
      </w:r>
      <w:r>
        <w:rPr>
          <w:spacing w:val="-25"/>
        </w:rPr>
        <w:t xml:space="preserve"> </w:t>
      </w:r>
      <w:r>
        <w:rPr>
          <w:spacing w:val="3"/>
        </w:rPr>
        <w:t>断</w:t>
      </w:r>
      <w:r>
        <w:rPr>
          <w:spacing w:val="-42"/>
        </w:rPr>
        <w:t xml:space="preserve"> </w:t>
      </w:r>
      <w:r>
        <w:rPr>
          <w:spacing w:val="3"/>
        </w:rPr>
        <w:t>题 (</w:t>
      </w:r>
      <w:r>
        <w:rPr>
          <w:spacing w:val="-43"/>
        </w:rPr>
        <w:t xml:space="preserve"> </w:t>
      </w:r>
      <w:r>
        <w:rPr>
          <w:spacing w:val="3"/>
        </w:rPr>
        <w:t>共</w:t>
      </w:r>
      <w:r>
        <w:rPr>
          <w:spacing w:val="-27"/>
        </w:rPr>
        <w:t xml:space="preserve"> </w:t>
      </w:r>
      <w:r>
        <w:rPr>
          <w:spacing w:val="3"/>
        </w:rPr>
        <w:t>1</w:t>
      </w:r>
      <w:r>
        <w:rPr>
          <w:spacing w:val="-38"/>
        </w:rPr>
        <w:t xml:space="preserve"> </w:t>
      </w:r>
      <w:r>
        <w:rPr>
          <w:spacing w:val="3"/>
        </w:rPr>
        <w:t>5</w:t>
      </w:r>
      <w:r>
        <w:rPr>
          <w:spacing w:val="37"/>
        </w:rPr>
        <w:t xml:space="preserve"> </w:t>
      </w:r>
      <w:r>
        <w:rPr>
          <w:spacing w:val="3"/>
        </w:rPr>
        <w:t>道试题，共30</w:t>
      </w:r>
      <w:r>
        <w:rPr>
          <w:spacing w:val="30"/>
        </w:rPr>
        <w:t xml:space="preserve"> </w:t>
      </w:r>
      <w:r>
        <w:rPr>
          <w:spacing w:val="3"/>
        </w:rPr>
        <w:t>分。)</w:t>
      </w:r>
    </w:p>
    <w:p>
      <w:pPr>
        <w:spacing w:line="254" w:lineRule="auto"/>
      </w:pPr>
    </w:p>
    <w:p>
      <w:pPr>
        <w:pStyle w:val="BodyText"/>
        <w:spacing w:before="66" w:line="603" w:lineRule="exact"/>
        <w:ind w:left="453"/>
      </w:pPr>
      <w:r>
        <w:rPr>
          <w:spacing w:val="3"/>
          <w:position w:val="31"/>
        </w:rPr>
        <w:t>1.</w:t>
      </w:r>
      <w:r>
        <w:rPr>
          <w:spacing w:val="54"/>
          <w:position w:val="31"/>
        </w:rPr>
        <w:t xml:space="preserve">  </w:t>
      </w:r>
      <w:r>
        <w:rPr>
          <w:spacing w:val="3"/>
          <w:position w:val="31"/>
        </w:rPr>
        <w:t>人力资源计分卡是战略性人力资源测评系统，即评估人力资源战略绩效评价的工</w:t>
      </w:r>
    </w:p>
    <w:p>
      <w:pPr>
        <w:pStyle w:val="BodyText"/>
        <w:spacing w:line="220" w:lineRule="auto"/>
        <w:ind w:left="933"/>
      </w:pPr>
      <w:r>
        <w:rPr>
          <w:spacing w:val="-12"/>
        </w:rPr>
        <w:t>具。  . 错 误</w:t>
      </w:r>
    </w:p>
    <w:p>
      <w:pPr>
        <w:spacing w:line="263" w:lineRule="auto"/>
      </w:pPr>
    </w:p>
    <w:p>
      <w:pPr>
        <w:pStyle w:val="BodyText"/>
        <w:spacing w:before="66" w:line="221" w:lineRule="auto"/>
        <w:ind w:left="453"/>
      </w:pPr>
      <w:r>
        <w:rPr>
          <w:spacing w:val="-7"/>
        </w:rPr>
        <w:t>.</w:t>
      </w:r>
      <w:r>
        <w:rPr>
          <w:spacing w:val="-34"/>
        </w:rPr>
        <w:t xml:space="preserve"> </w:t>
      </w:r>
      <w:r>
        <w:rPr>
          <w:spacing w:val="-7"/>
        </w:rPr>
        <w:t>对</w:t>
      </w:r>
      <w:r>
        <w:rPr>
          <w:spacing w:val="-17"/>
        </w:rPr>
        <w:t xml:space="preserve"> </w:t>
      </w:r>
      <w:r>
        <w:rPr>
          <w:spacing w:val="-7"/>
        </w:rPr>
        <w:t>的</w:t>
      </w:r>
    </w:p>
    <w:p>
      <w:pPr>
        <w:spacing w:line="272" w:lineRule="auto"/>
      </w:pPr>
    </w:p>
    <w:p>
      <w:pPr>
        <w:pStyle w:val="BodyText"/>
        <w:spacing w:before="66" w:line="560" w:lineRule="exact"/>
        <w:ind w:left="453"/>
      </w:pPr>
      <w:r>
        <w:rPr>
          <w:spacing w:val="8"/>
          <w:position w:val="28"/>
        </w:rPr>
        <w:t>对的答案：篇二：2023春北交《人力资源战略与规划》在线作业一</w:t>
      </w:r>
    </w:p>
    <w:p>
      <w:pPr>
        <w:pStyle w:val="BodyText"/>
        <w:spacing w:line="219" w:lineRule="auto"/>
        <w:ind w:left="453"/>
      </w:pPr>
      <w:r>
        <w:rPr>
          <w:spacing w:val="2"/>
        </w:rPr>
        <w:t>北交《人力资源战略与规划》在线作业一</w:t>
      </w:r>
    </w:p>
    <w:p>
      <w:pPr>
        <w:spacing w:line="286" w:lineRule="auto"/>
      </w:pPr>
    </w:p>
    <w:p>
      <w:pPr>
        <w:pStyle w:val="BodyText"/>
        <w:spacing w:before="65" w:line="219" w:lineRule="auto"/>
        <w:ind w:left="453"/>
      </w:pPr>
      <w:r>
        <w:rPr>
          <w:spacing w:val="23"/>
        </w:rPr>
        <w:t>一、单项选择题(共20 道试题，共40</w:t>
      </w:r>
      <w:r>
        <w:rPr>
          <w:spacing w:val="46"/>
        </w:rPr>
        <w:t xml:space="preserve"> </w:t>
      </w:r>
      <w:r>
        <w:rPr>
          <w:spacing w:val="23"/>
        </w:rPr>
        <w:t>分。)</w:t>
      </w:r>
    </w:p>
    <w:p>
      <w:pPr>
        <w:spacing w:line="265" w:lineRule="auto"/>
      </w:pPr>
    </w:p>
    <w:p>
      <w:pPr>
        <w:pStyle w:val="BodyText"/>
        <w:spacing w:before="66" w:line="219" w:lineRule="auto"/>
        <w:ind w:left="453"/>
      </w:pPr>
      <w:r>
        <w:rPr>
          <w:spacing w:val="8"/>
        </w:rPr>
        <w:t>1.</w:t>
      </w:r>
      <w:r>
        <w:rPr>
          <w:spacing w:val="43"/>
        </w:rPr>
        <w:t xml:space="preserve">  </w:t>
      </w:r>
      <w:r>
        <w:rPr>
          <w:spacing w:val="8"/>
        </w:rPr>
        <w:t>如下哪项素质要素不属于冰山模型的潜在层()。</w:t>
      </w:r>
    </w:p>
    <w:p>
      <w:pPr>
        <w:spacing w:line="277" w:lineRule="auto"/>
      </w:pPr>
    </w:p>
    <w:p>
      <w:pPr>
        <w:pStyle w:val="BodyText"/>
        <w:spacing w:before="66" w:line="577" w:lineRule="exact"/>
        <w:ind w:left="453"/>
      </w:pPr>
      <w:r>
        <w:rPr>
          <w:spacing w:val="16"/>
          <w:position w:val="29"/>
        </w:rPr>
        <w:t>.知识与技能</w:t>
      </w:r>
    </w:p>
    <w:p>
      <w:pPr>
        <w:pStyle w:val="BodyText"/>
        <w:spacing w:before="1" w:line="217" w:lineRule="auto"/>
        <w:ind w:left="453"/>
      </w:pPr>
      <w:r>
        <w:rPr>
          <w:spacing w:val="11"/>
        </w:rPr>
        <w:t>.</w:t>
      </w:r>
      <w:r>
        <w:rPr>
          <w:spacing w:val="-55"/>
        </w:rPr>
        <w:t xml:space="preserve"> </w:t>
      </w:r>
      <w:r>
        <w:rPr>
          <w:spacing w:val="11"/>
        </w:rPr>
        <w:t>价值观</w:t>
      </w:r>
    </w:p>
    <w:p>
      <w:pPr>
        <w:spacing w:line="217" w:lineRule="auto"/>
        <w:sectPr>
          <w:pgSz w:w="11910" w:h="16840"/>
          <w:pgMar w:top="1431" w:right="1786" w:bottom="0" w:left="1786" w:header="0" w:footer="0" w:gutter="0"/>
          <w:pgNumType w:start="9"/>
          <w:cols w:space="708"/>
        </w:sectPr>
      </w:pPr>
    </w:p>
    <w:p>
      <w:pPr>
        <w:spacing w:line="317" w:lineRule="auto"/>
      </w:pPr>
    </w:p>
    <w:p>
      <w:pPr>
        <w:spacing w:line="318" w:lineRule="auto"/>
      </w:pPr>
    </w:p>
    <w:p>
      <w:pPr>
        <w:pStyle w:val="BodyText"/>
        <w:spacing w:before="68" w:line="559" w:lineRule="exact"/>
        <w:ind w:left="433"/>
        <w:rPr>
          <w:sz w:val="21"/>
          <w:szCs w:val="21"/>
        </w:rPr>
      </w:pPr>
      <w:r>
        <w:rPr>
          <w:spacing w:val="3"/>
          <w:position w:val="27"/>
          <w:sz w:val="21"/>
          <w:szCs w:val="21"/>
        </w:rPr>
        <w:t>.</w:t>
      </w:r>
      <w:r>
        <w:rPr>
          <w:spacing w:val="-34"/>
          <w:position w:val="27"/>
          <w:sz w:val="21"/>
          <w:szCs w:val="21"/>
        </w:rPr>
        <w:t xml:space="preserve"> </w:t>
      </w:r>
      <w:r>
        <w:rPr>
          <w:spacing w:val="3"/>
          <w:position w:val="27"/>
          <w:sz w:val="21"/>
          <w:szCs w:val="21"/>
        </w:rPr>
        <w:t>自我认识</w:t>
      </w:r>
    </w:p>
    <w:p>
      <w:pPr>
        <w:pStyle w:val="BodyText"/>
        <w:spacing w:line="218" w:lineRule="auto"/>
        <w:ind w:left="433"/>
        <w:rPr>
          <w:sz w:val="21"/>
          <w:szCs w:val="21"/>
        </w:rPr>
      </w:pPr>
      <w:r>
        <w:rPr>
          <w:spacing w:val="16"/>
          <w:sz w:val="21"/>
          <w:szCs w:val="21"/>
        </w:rPr>
        <w:t>.成就动机</w:t>
      </w:r>
    </w:p>
    <w:p>
      <w:pPr>
        <w:spacing w:line="272" w:lineRule="auto"/>
      </w:pPr>
    </w:p>
    <w:p>
      <w:pPr>
        <w:pStyle w:val="BodyText"/>
        <w:spacing w:before="69" w:line="220" w:lineRule="auto"/>
        <w:ind w:left="433"/>
        <w:rPr>
          <w:sz w:val="21"/>
          <w:szCs w:val="21"/>
        </w:rPr>
      </w:pPr>
      <w:r>
        <w:rPr>
          <w:spacing w:val="-9"/>
          <w:sz w:val="21"/>
          <w:szCs w:val="21"/>
        </w:rPr>
        <w:t>对的答案：</w:t>
      </w:r>
    </w:p>
    <w:p>
      <w:pPr>
        <w:spacing w:line="269" w:lineRule="auto"/>
      </w:pPr>
    </w:p>
    <w:p>
      <w:pPr>
        <w:pStyle w:val="BodyText"/>
        <w:spacing w:before="68" w:line="551" w:lineRule="exact"/>
        <w:ind w:left="433"/>
        <w:rPr>
          <w:sz w:val="21"/>
          <w:szCs w:val="21"/>
        </w:rPr>
      </w:pPr>
      <w:r>
        <w:rPr>
          <w:spacing w:val="1"/>
          <w:position w:val="26"/>
          <w:sz w:val="21"/>
          <w:szCs w:val="21"/>
        </w:rPr>
        <w:t>2.</w:t>
      </w:r>
      <w:r>
        <w:rPr>
          <w:spacing w:val="41"/>
          <w:position w:val="26"/>
          <w:sz w:val="21"/>
          <w:szCs w:val="21"/>
        </w:rPr>
        <w:t xml:space="preserve">  </w:t>
      </w:r>
      <w:r>
        <w:rPr>
          <w:spacing w:val="1"/>
          <w:position w:val="26"/>
          <w:sz w:val="21"/>
          <w:szCs w:val="21"/>
        </w:rPr>
        <w:t>如下哪些不属于战略维度的常见指标()。</w:t>
      </w:r>
    </w:p>
    <w:p>
      <w:pPr>
        <w:pStyle w:val="BodyText"/>
        <w:spacing w:line="220" w:lineRule="auto"/>
        <w:ind w:left="433"/>
        <w:rPr>
          <w:sz w:val="21"/>
          <w:szCs w:val="21"/>
        </w:rPr>
      </w:pPr>
      <w:r>
        <w:rPr>
          <w:spacing w:val="16"/>
          <w:sz w:val="21"/>
          <w:szCs w:val="21"/>
        </w:rPr>
        <w:t>.人员安顿</w:t>
      </w:r>
    </w:p>
    <w:p>
      <w:pPr>
        <w:spacing w:line="267" w:lineRule="auto"/>
      </w:pPr>
    </w:p>
    <w:p>
      <w:pPr>
        <w:pStyle w:val="BodyText"/>
        <w:spacing w:before="69" w:line="219" w:lineRule="auto"/>
        <w:ind w:left="433"/>
        <w:rPr>
          <w:sz w:val="21"/>
          <w:szCs w:val="21"/>
        </w:rPr>
      </w:pPr>
      <w:r>
        <w:rPr>
          <w:spacing w:val="-8"/>
          <w:sz w:val="21"/>
          <w:szCs w:val="21"/>
        </w:rPr>
        <w:t>.</w:t>
      </w:r>
      <w:r>
        <w:rPr>
          <w:spacing w:val="-42"/>
          <w:sz w:val="21"/>
          <w:szCs w:val="21"/>
        </w:rPr>
        <w:t xml:space="preserve"> </w:t>
      </w:r>
      <w:r>
        <w:rPr>
          <w:spacing w:val="-8"/>
          <w:sz w:val="21"/>
          <w:szCs w:val="21"/>
        </w:rPr>
        <w:t>人</w:t>
      </w:r>
      <w:r>
        <w:rPr>
          <w:spacing w:val="-44"/>
          <w:sz w:val="21"/>
          <w:szCs w:val="21"/>
        </w:rPr>
        <w:t xml:space="preserve"> </w:t>
      </w:r>
      <w:r>
        <w:rPr>
          <w:spacing w:val="-8"/>
          <w:sz w:val="21"/>
          <w:szCs w:val="21"/>
        </w:rPr>
        <w:t>才</w:t>
      </w:r>
    </w:p>
    <w:p>
      <w:pPr>
        <w:spacing w:line="252" w:lineRule="auto"/>
      </w:pPr>
    </w:p>
    <w:p>
      <w:pPr>
        <w:pStyle w:val="BodyText"/>
        <w:spacing w:before="68" w:line="219" w:lineRule="auto"/>
        <w:ind w:left="433"/>
        <w:rPr>
          <w:sz w:val="21"/>
          <w:szCs w:val="21"/>
        </w:rPr>
      </w:pPr>
      <w:r>
        <w:rPr>
          <w:spacing w:val="-11"/>
          <w:sz w:val="21"/>
          <w:szCs w:val="21"/>
        </w:rPr>
        <w:t>.</w:t>
      </w:r>
      <w:r>
        <w:rPr>
          <w:spacing w:val="-29"/>
          <w:sz w:val="21"/>
          <w:szCs w:val="21"/>
        </w:rPr>
        <w:t xml:space="preserve"> </w:t>
      </w:r>
      <w:r>
        <w:rPr>
          <w:spacing w:val="-11"/>
          <w:sz w:val="21"/>
          <w:szCs w:val="21"/>
        </w:rPr>
        <w:t>能</w:t>
      </w:r>
      <w:r>
        <w:rPr>
          <w:spacing w:val="-35"/>
          <w:sz w:val="21"/>
          <w:szCs w:val="21"/>
        </w:rPr>
        <w:t xml:space="preserve"> </w:t>
      </w:r>
      <w:r>
        <w:rPr>
          <w:spacing w:val="-11"/>
          <w:sz w:val="21"/>
          <w:szCs w:val="21"/>
        </w:rPr>
        <w:t>力</w:t>
      </w:r>
    </w:p>
    <w:p>
      <w:pPr>
        <w:spacing w:line="245" w:lineRule="auto"/>
      </w:pPr>
    </w:p>
    <w:p>
      <w:pPr>
        <w:pStyle w:val="BodyText"/>
        <w:spacing w:before="68" w:line="577" w:lineRule="exact"/>
        <w:ind w:left="433"/>
        <w:rPr>
          <w:sz w:val="21"/>
          <w:szCs w:val="21"/>
        </w:rPr>
      </w:pPr>
      <w:r>
        <w:rPr>
          <w:spacing w:val="16"/>
          <w:position w:val="28"/>
          <w:sz w:val="21"/>
          <w:szCs w:val="21"/>
        </w:rPr>
        <w:t>.组织整合</w:t>
      </w:r>
    </w:p>
    <w:p>
      <w:pPr>
        <w:pStyle w:val="BodyText"/>
        <w:spacing w:line="220" w:lineRule="auto"/>
        <w:ind w:left="433"/>
        <w:rPr>
          <w:sz w:val="21"/>
          <w:szCs w:val="21"/>
        </w:rPr>
      </w:pPr>
      <w:r>
        <w:rPr>
          <w:spacing w:val="-9"/>
          <w:sz w:val="21"/>
          <w:szCs w:val="21"/>
        </w:rPr>
        <w:t>对的答案：</w:t>
      </w:r>
    </w:p>
    <w:p>
      <w:pPr>
        <w:spacing w:line="269" w:lineRule="auto"/>
      </w:pPr>
    </w:p>
    <w:p>
      <w:pPr>
        <w:pStyle w:val="BodyText"/>
        <w:spacing w:before="69" w:line="578" w:lineRule="exact"/>
        <w:ind w:left="433"/>
        <w:rPr>
          <w:sz w:val="21"/>
          <w:szCs w:val="21"/>
        </w:rPr>
      </w:pPr>
      <w:r>
        <w:rPr>
          <w:position w:val="28"/>
          <w:sz w:val="21"/>
          <w:szCs w:val="21"/>
        </w:rPr>
        <w:t>3.</w:t>
      </w:r>
      <w:r>
        <w:rPr>
          <w:spacing w:val="42"/>
          <w:position w:val="28"/>
          <w:sz w:val="21"/>
          <w:szCs w:val="21"/>
        </w:rPr>
        <w:t xml:space="preserve">  </w:t>
      </w:r>
      <w:r>
        <w:rPr>
          <w:position w:val="28"/>
          <w:sz w:val="21"/>
          <w:szCs w:val="21"/>
        </w:rPr>
        <w:t>如下哪项不是处理人员短缺的政策和措施()。</w:t>
      </w:r>
    </w:p>
    <w:p>
      <w:pPr>
        <w:pStyle w:val="BodyText"/>
        <w:spacing w:before="1" w:line="218" w:lineRule="auto"/>
        <w:ind w:left="433"/>
        <w:rPr>
          <w:sz w:val="21"/>
          <w:szCs w:val="21"/>
        </w:rPr>
      </w:pPr>
      <w:r>
        <w:rPr>
          <w:spacing w:val="12"/>
          <w:sz w:val="21"/>
          <w:szCs w:val="21"/>
        </w:rPr>
        <w:t>.增长无薪假期</w:t>
      </w:r>
    </w:p>
    <w:p>
      <w:pPr>
        <w:spacing w:line="262" w:lineRule="auto"/>
      </w:pPr>
    </w:p>
    <w:p>
      <w:pPr>
        <w:pStyle w:val="BodyText"/>
        <w:spacing w:before="69" w:line="559" w:lineRule="exact"/>
        <w:ind w:left="433"/>
        <w:rPr>
          <w:sz w:val="21"/>
          <w:szCs w:val="21"/>
        </w:rPr>
      </w:pPr>
      <w:r>
        <w:rPr>
          <w:spacing w:val="16"/>
          <w:position w:val="27"/>
          <w:sz w:val="21"/>
          <w:szCs w:val="21"/>
        </w:rPr>
        <w:t>.人员招聘</w:t>
      </w:r>
    </w:p>
    <w:p>
      <w:pPr>
        <w:pStyle w:val="BodyText"/>
        <w:spacing w:before="1" w:line="219" w:lineRule="auto"/>
        <w:ind w:left="433"/>
        <w:rPr>
          <w:sz w:val="21"/>
          <w:szCs w:val="21"/>
        </w:rPr>
      </w:pPr>
      <w:r>
        <w:rPr>
          <w:spacing w:val="5"/>
          <w:sz w:val="21"/>
          <w:szCs w:val="21"/>
        </w:rPr>
        <w:t>.</w:t>
      </w:r>
      <w:r>
        <w:rPr>
          <w:spacing w:val="-46"/>
          <w:sz w:val="21"/>
          <w:szCs w:val="21"/>
        </w:rPr>
        <w:t xml:space="preserve"> </w:t>
      </w:r>
      <w:r>
        <w:rPr>
          <w:spacing w:val="5"/>
          <w:sz w:val="21"/>
          <w:szCs w:val="21"/>
        </w:rPr>
        <w:t>内部晋升</w:t>
      </w:r>
    </w:p>
    <w:p>
      <w:pPr>
        <w:spacing w:line="271" w:lineRule="auto"/>
      </w:pPr>
    </w:p>
    <w:p>
      <w:pPr>
        <w:pStyle w:val="BodyText"/>
        <w:spacing w:before="68" w:line="219" w:lineRule="auto"/>
        <w:ind w:left="433"/>
        <w:rPr>
          <w:sz w:val="21"/>
          <w:szCs w:val="21"/>
        </w:rPr>
      </w:pPr>
      <w:r>
        <w:rPr>
          <w:spacing w:val="18"/>
          <w:sz w:val="21"/>
          <w:szCs w:val="21"/>
        </w:rPr>
        <w:t>.继任计划</w:t>
      </w:r>
    </w:p>
    <w:p>
      <w:pPr>
        <w:spacing w:line="251" w:lineRule="auto"/>
      </w:pPr>
    </w:p>
    <w:p>
      <w:pPr>
        <w:pStyle w:val="BodyText"/>
        <w:spacing w:before="69" w:line="220" w:lineRule="auto"/>
        <w:ind w:left="433"/>
        <w:rPr>
          <w:sz w:val="21"/>
          <w:szCs w:val="21"/>
        </w:rPr>
      </w:pPr>
      <w:r>
        <w:rPr>
          <w:spacing w:val="-16"/>
          <w:sz w:val="21"/>
          <w:szCs w:val="21"/>
        </w:rPr>
        <w:t>对的答案：</w:t>
      </w:r>
    </w:p>
    <w:p>
      <w:pPr>
        <w:spacing w:line="249" w:lineRule="auto"/>
      </w:pPr>
    </w:p>
    <w:p>
      <w:pPr>
        <w:pStyle w:val="BodyText"/>
        <w:spacing w:before="68" w:line="569" w:lineRule="exact"/>
        <w:ind w:left="433"/>
        <w:rPr>
          <w:sz w:val="21"/>
          <w:szCs w:val="21"/>
        </w:rPr>
      </w:pPr>
      <w:r>
        <w:rPr>
          <w:position w:val="27"/>
          <w:sz w:val="21"/>
          <w:szCs w:val="21"/>
        </w:rPr>
        <w:t>4.</w:t>
      </w:r>
      <w:r>
        <w:rPr>
          <w:spacing w:val="23"/>
          <w:position w:val="27"/>
          <w:sz w:val="21"/>
          <w:szCs w:val="21"/>
        </w:rPr>
        <w:t xml:space="preserve">  </w:t>
      </w:r>
      <w:r>
        <w:rPr>
          <w:position w:val="27"/>
          <w:sz w:val="21"/>
          <w:szCs w:val="21"/>
        </w:rPr>
        <w:t>如下哪项不属于平衡记分卡的内部业务流程指</w:t>
      </w:r>
      <w:r>
        <w:rPr>
          <w:spacing w:val="-1"/>
          <w:position w:val="27"/>
          <w:sz w:val="21"/>
          <w:szCs w:val="21"/>
        </w:rPr>
        <w:t>标()。</w:t>
      </w:r>
    </w:p>
    <w:p>
      <w:pPr>
        <w:pStyle w:val="BodyText"/>
        <w:spacing w:before="1" w:line="217" w:lineRule="auto"/>
        <w:ind w:left="433"/>
        <w:rPr>
          <w:sz w:val="21"/>
          <w:szCs w:val="21"/>
        </w:rPr>
      </w:pPr>
      <w:r>
        <w:rPr>
          <w:spacing w:val="1"/>
          <w:sz w:val="21"/>
          <w:szCs w:val="21"/>
        </w:rPr>
        <w:t>.评价企业创新能力指标</w:t>
      </w:r>
    </w:p>
    <w:p>
      <w:pPr>
        <w:spacing w:line="272" w:lineRule="auto"/>
      </w:pPr>
    </w:p>
    <w:p>
      <w:pPr>
        <w:pStyle w:val="BodyText"/>
        <w:spacing w:before="69" w:line="219" w:lineRule="auto"/>
        <w:ind w:left="433"/>
        <w:rPr>
          <w:sz w:val="21"/>
          <w:szCs w:val="21"/>
        </w:rPr>
      </w:pPr>
      <w:r>
        <w:rPr>
          <w:spacing w:val="18"/>
          <w:sz w:val="21"/>
          <w:szCs w:val="21"/>
        </w:rPr>
        <w:t>.成本减少</w:t>
      </w:r>
    </w:p>
    <w:p/>
    <w:p>
      <w:pPr>
        <w:pStyle w:val="BodyText"/>
        <w:spacing w:before="68" w:line="591" w:lineRule="exact"/>
        <w:ind w:left="503"/>
        <w:rPr>
          <w:sz w:val="21"/>
          <w:szCs w:val="21"/>
        </w:rPr>
      </w:pPr>
      <w:r>
        <w:rPr>
          <w:spacing w:val="-2"/>
          <w:position w:val="29"/>
          <w:sz w:val="21"/>
          <w:szCs w:val="21"/>
        </w:rPr>
        <w:t>.评价企业生产经营绩效指标</w:t>
      </w:r>
    </w:p>
    <w:p>
      <w:pPr>
        <w:pStyle w:val="BodyText"/>
        <w:spacing w:before="1" w:line="217" w:lineRule="auto"/>
        <w:ind w:left="433"/>
        <w:rPr>
          <w:sz w:val="21"/>
          <w:szCs w:val="21"/>
        </w:rPr>
      </w:pPr>
      <w:r>
        <w:rPr>
          <w:spacing w:val="-2"/>
          <w:sz w:val="21"/>
          <w:szCs w:val="21"/>
        </w:rPr>
        <w:t>.评价企业售后服务绩效指标</w:t>
      </w:r>
    </w:p>
    <w:p>
      <w:pPr>
        <w:spacing w:line="264" w:lineRule="auto"/>
      </w:pPr>
    </w:p>
    <w:p>
      <w:pPr>
        <w:pStyle w:val="BodyText"/>
        <w:spacing w:before="68" w:line="220" w:lineRule="auto"/>
        <w:ind w:left="433"/>
        <w:rPr>
          <w:sz w:val="21"/>
          <w:szCs w:val="21"/>
        </w:rPr>
      </w:pPr>
      <w:r>
        <w:rPr>
          <w:spacing w:val="-9"/>
          <w:sz w:val="21"/>
          <w:szCs w:val="21"/>
        </w:rPr>
        <w:t>对的答案：</w:t>
      </w:r>
    </w:p>
    <w:p>
      <w:pPr>
        <w:spacing w:line="249" w:lineRule="auto"/>
      </w:pPr>
    </w:p>
    <w:p>
      <w:pPr>
        <w:pStyle w:val="BodyText"/>
        <w:spacing w:before="69" w:line="219" w:lineRule="auto"/>
        <w:ind w:left="433"/>
        <w:rPr>
          <w:sz w:val="21"/>
          <w:szCs w:val="21"/>
        </w:rPr>
      </w:pPr>
      <w:r>
        <w:rPr>
          <w:sz w:val="21"/>
          <w:szCs w:val="21"/>
        </w:rPr>
        <w:t>5.</w:t>
      </w:r>
      <w:r>
        <w:rPr>
          <w:spacing w:val="32"/>
          <w:sz w:val="21"/>
          <w:szCs w:val="21"/>
        </w:rPr>
        <w:t xml:space="preserve">  </w:t>
      </w:r>
      <w:r>
        <w:rPr>
          <w:sz w:val="21"/>
          <w:szCs w:val="21"/>
        </w:rPr>
        <w:t>如下哪项不属于人力资源需求预测定性措施()。</w:t>
      </w:r>
    </w:p>
    <w:p>
      <w:pPr>
        <w:spacing w:line="219" w:lineRule="auto"/>
      </w:pPr>
      <w:r>
        <w:br/>
      </w:r>
      <w:r>
        <w:br/>
      </w:r>
    </w:p>
    <w:p>
      <w:pPr>
        <w:kinsoku/>
        <w:autoSpaceDE/>
        <w:autoSpaceDN/>
        <w:adjustRightInd/>
        <w:snapToGrid/>
        <w:spacing w:line="240" w:lineRule="auto"/>
        <w:jc w:val="left"/>
        <w:textAlignment w:val="auto"/>
        <w:rPr>
          <w:rFonts w:ascii="SimSun" w:eastAsia="SimSun" w:hAnsi="SimSun" w:cs="SimSun"/>
          <w:b/>
          <w:bCs/>
          <w:snapToGrid/>
          <w:kern w:val="0"/>
          <w:sz w:val="30"/>
          <w:szCs w:val="30"/>
        </w:rPr>
      </w:pPr>
      <w:r>
        <w:rPr>
          <w:rFonts w:ascii="SimSun" w:eastAsia="SimSun" w:hAnsi="SimSun" w:cs="SimSun"/>
          <w:b/>
          <w:bCs/>
          <w:snapToGrid/>
          <w:kern w:val="0"/>
          <w:sz w:val="30"/>
          <w:szCs w:val="30"/>
        </w:rPr>
        <w:t>以上内容仅为本文档的试下载部分，为可阅读页数的一半内容。如要下载或阅读全文，请访问：</w:t>
      </w:r>
      <w:hyperlink r:id="rId4" w:history="1">
        <w:r>
          <w:rPr>
            <w:rFonts w:ascii="SimSun" w:eastAsia="SimSun" w:hAnsi="SimSun" w:cs="SimSun"/>
            <w:b/>
            <w:bCs/>
            <w:snapToGrid/>
            <w:color w:val="0000EE"/>
            <w:kern w:val="0"/>
            <w:sz w:val="30"/>
            <w:szCs w:val="30"/>
            <w:u w:val="single" w:color="0000EE"/>
          </w:rPr>
          <w:t>https://d.book118.com/018121117100006030</w:t>
        </w:r>
      </w:hyperlink>
    </w:p>
    <w:p>
      <w:pPr>
        <w:spacing w:line="219" w:lineRule="auto"/>
      </w:pPr>
    </w:p>
    <w:sectPr>
      <w:pgSz w:w="11910" w:h="16840"/>
      <w:pgMar w:top="1431" w:right="1786" w:bottom="0" w:left="1786" w:header="0" w:footer="0" w:gutter="0"/>
      <w:pgNumType w:start="10"/>
      <w:cols w:space="708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panose1 w:val="02010600030101010101"/>
    <w:charset w:val="86"/>
    <w:family w:val="auto"/>
    <w:pitch w:val="default"/>
    <w:sig w:usb0="00000003" w:usb1="288F0000" w:usb2="00000006" w:usb3="00000000" w:csb0="00040001" w:csb1="00000000"/>
  </w:font>
  <w:font w:name="Arial">
    <w:panose1 w:val="020B0604020202020204"/>
    <w:charset w:val="01"/>
    <w:family w:val="swiss"/>
    <w:pitch w:val="default"/>
    <w:sig w:usb0="E0002AFF" w:usb1="C0007843" w:usb2="00000009" w:usb3="00000000" w:csb0="400001FF" w:csb1="FFFF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isplayBackgroundShape/>
  <w:bordersDoNotSurroundHeader/>
  <w:bordersDoNotSurroundFooter/>
  <w:defaultTabStop w:val="500"/>
  <w:characterSpacingControl w:val="doNotCompress"/>
  <w:noLineBreaksAfter w:lang="en-US" w:val="([{·‘“〈《「『【〔〖（．［｛￡￥"/>
  <w:noLineBreaksBefore w:lang="en-US" w:val="!),.:;?]}¨·ˇˉ―‖’”…∶、。〃々〉》」』】〕〗！＂＇），．：；？］｀｜｝～￠"/>
  <w:endnotePr>
    <w:numFmt w:val="decimal"/>
  </w:endnotePr>
  <w:compat>
    <w:spaceForUL/>
    <w:ulTrailSpace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000000"/>
    <w:rsid w:val="30DE2327"/>
  </w:rsids>
  <w:uiCompat97To2003/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eastAsia="Arial" w:hAnsi="Arial" w:cs="Arial"/>
        <w:lang w:val="en-US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uiPriority="0" w:unhideWhenUsed="0" w:qFormat="1"/>
    <w:lsdException w:name="heading 1" w:semiHidden="0" w:uiPriority="0" w:unhideWhenUsed="0" w:qFormat="1"/>
    <w:lsdException w:name="heading 2" w:uiPriority="0" w:qFormat="1"/>
    <w:lsdException w:name="heading 3" w:uiPriority="0" w:qFormat="1"/>
    <w:lsdException w:name="heading 4" w:uiPriority="0" w:qFormat="1"/>
    <w:lsdException w:name="heading 5" w:uiPriority="0" w:qFormat="1"/>
    <w:lsdException w:name="heading 6" w:uiPriority="0" w:qFormat="1"/>
    <w:lsdException w:name="heading 7" w:uiPriority="0" w:qFormat="1"/>
    <w:lsdException w:name="heading 8" w:uiPriority="0" w:qFormat="1"/>
    <w:lsdException w:name="heading 9" w:uiPriority="0" w:qFormat="1"/>
    <w:lsdException w:name="index 1" w:semiHidden="0" w:uiPriority="0" w:unhideWhenUsed="0"/>
    <w:lsdException w:name="index 2" w:semiHidden="0" w:uiPriority="0" w:unhideWhenUsed="0"/>
    <w:lsdException w:name="index 3" w:semiHidden="0" w:uiPriority="0" w:unhideWhenUsed="0"/>
    <w:lsdException w:name="index 4" w:semiHidden="0" w:uiPriority="0" w:unhideWhenUsed="0"/>
    <w:lsdException w:name="index 5" w:semiHidden="0" w:uiPriority="0" w:unhideWhenUsed="0"/>
    <w:lsdException w:name="index 6" w:semiHidden="0" w:uiPriority="0" w:unhideWhenUsed="0"/>
    <w:lsdException w:name="index 7" w:semiHidden="0" w:uiPriority="0" w:unhideWhenUsed="0"/>
    <w:lsdException w:name="index 8" w:semiHidden="0" w:uiPriority="0" w:unhideWhenUsed="0"/>
    <w:lsdException w:name="index 9" w:semiHidden="0" w:uiPriority="0" w:unhideWhenUsed="0"/>
    <w:lsdException w:name="toc 1" w:semiHidden="0" w:uiPriority="0" w:unhideWhenUsed="0"/>
    <w:lsdException w:name="toc 2" w:semiHidden="0" w:uiPriority="0" w:unhideWhenUsed="0"/>
    <w:lsdException w:name="toc 3" w:semiHidden="0" w:uiPriority="0" w:unhideWhenUsed="0"/>
    <w:lsdException w:name="toc 4" w:semiHidden="0" w:uiPriority="0" w:unhideWhenUsed="0"/>
    <w:lsdException w:name="toc 5" w:semiHidden="0" w:uiPriority="0" w:unhideWhenUsed="0"/>
    <w:lsdException w:name="toc 6" w:semiHidden="0" w:uiPriority="0" w:unhideWhenUsed="0"/>
    <w:lsdException w:name="toc 7" w:semiHidden="0" w:uiPriority="0" w:unhideWhenUsed="0"/>
    <w:lsdException w:name="toc 8" w:semiHidden="0" w:uiPriority="0" w:unhideWhenUsed="0"/>
    <w:lsdException w:name="toc 9" w:semiHidden="0" w:uiPriority="0" w:unhideWhenUsed="0"/>
    <w:lsdException w:name="Normal Indent" w:semiHidden="0" w:uiPriority="0" w:unhideWhenUsed="0"/>
    <w:lsdException w:name="footnote text" w:semiHidden="0" w:uiPriority="0" w:unhideWhenUsed="0"/>
    <w:lsdException w:name="annotation text" w:semiHidden="0" w:uiPriority="0" w:unhideWhenUsed="0"/>
    <w:lsdException w:name="header" w:semiHidden="0" w:uiPriority="0" w:unhideWhenUsed="0"/>
    <w:lsdException w:name="footer" w:semiHidden="0" w:uiPriority="0" w:unhideWhenUsed="0"/>
    <w:lsdException w:name="index heading" w:semiHidden="0" w:uiPriority="0" w:unhideWhenUsed="0"/>
    <w:lsdException w:name="caption" w:uiPriority="0" w:qFormat="1"/>
    <w:lsdException w:name="table of figures" w:semiHidden="0" w:uiPriority="0" w:unhideWhenUsed="0"/>
    <w:lsdException w:name="envelope address" w:semiHidden="0" w:uiPriority="0" w:unhideWhenUsed="0"/>
    <w:lsdException w:name="envelope return" w:semiHidden="0" w:uiPriority="0" w:unhideWhenUsed="0"/>
    <w:lsdException w:name="footnote reference" w:semiHidden="0" w:uiPriority="0" w:unhideWhenUsed="0"/>
    <w:lsdException w:name="annotation reference" w:semiHidden="0" w:uiPriority="0" w:unhideWhenUsed="0"/>
    <w:lsdException w:name="line number" w:semiHidden="0" w:uiPriority="0" w:unhideWhenUsed="0"/>
    <w:lsdException w:name="page number" w:semiHidden="0" w:uiPriority="0" w:unhideWhenUsed="0"/>
    <w:lsdException w:name="endnote reference" w:semiHidden="0" w:uiPriority="0" w:unhideWhenUsed="0"/>
    <w:lsdException w:name="endnote text" w:semiHidden="0" w:uiPriority="0" w:unhideWhenUsed="0"/>
    <w:lsdException w:name="table of authorities" w:semiHidden="0" w:uiPriority="0" w:unhideWhenUsed="0"/>
    <w:lsdException w:name="macro" w:semiHidden="0" w:uiPriority="0" w:unhideWhenUsed="0"/>
    <w:lsdException w:name="toa heading" w:semiHidden="0" w:uiPriority="0" w:unhideWhenUsed="0"/>
    <w:lsdException w:name="List" w:semiHidden="0" w:uiPriority="0" w:unhideWhenUsed="0"/>
    <w:lsdException w:name="List Bullet" w:semiHidden="0" w:uiPriority="0" w:unhideWhenUsed="0"/>
    <w:lsdException w:name="List Number" w:semiHidden="0" w:uiPriority="0" w:unhideWhenUsed="0"/>
    <w:lsdException w:name="List 2" w:semiHidden="0" w:uiPriority="0" w:unhideWhenUsed="0"/>
    <w:lsdException w:name="List 3" w:semiHidden="0" w:uiPriority="0" w:unhideWhenUsed="0"/>
    <w:lsdException w:name="List 4" w:semiHidden="0" w:uiPriority="0" w:unhideWhenUsed="0"/>
    <w:lsdException w:name="List 5" w:semiHidden="0" w:uiPriority="0" w:unhideWhenUsed="0"/>
    <w:lsdException w:name="List Bullet 2" w:semiHidden="0" w:uiPriority="0" w:unhideWhenUsed="0"/>
    <w:lsdException w:name="List Bullet 3" w:semiHidden="0" w:uiPriority="0" w:unhideWhenUsed="0"/>
    <w:lsdException w:name="List Bullet 4" w:semiHidden="0" w:uiPriority="0" w:unhideWhenUsed="0"/>
    <w:lsdException w:name="List Bullet 5" w:semiHidden="0" w:uiPriority="0" w:unhideWhenUsed="0"/>
    <w:lsdException w:name="List Number 2" w:semiHidden="0" w:uiPriority="0" w:unhideWhenUsed="0"/>
    <w:lsdException w:name="List Number 3" w:semiHidden="0" w:uiPriority="0" w:unhideWhenUsed="0"/>
    <w:lsdException w:name="List Number 4" w:semiHidden="0" w:uiPriority="0" w:unhideWhenUsed="0"/>
    <w:lsdException w:name="List Number 5" w:semiHidden="0" w:uiPriority="0" w:unhideWhenUsed="0"/>
    <w:lsdException w:name="Title" w:semiHidden="0" w:uiPriority="0" w:unhideWhenUsed="0" w:qFormat="1"/>
    <w:lsdException w:name="Closing" w:semiHidden="0" w:uiPriority="0" w:unhideWhenUsed="0"/>
    <w:lsdException w:name="Signature" w:semiHidden="0" w:uiPriority="0" w:unhideWhenUsed="0"/>
    <w:lsdException w:name="Default Paragraph Font" w:uiPriority="0" w:unhideWhenUsed="0"/>
    <w:lsdException w:name="Body Text" w:uiPriority="0" w:unhideWhenUsed="0" w:qFormat="1"/>
    <w:lsdException w:name="Body Text Indent" w:semiHidden="0" w:uiPriority="0" w:unhideWhenUsed="0"/>
    <w:lsdException w:name="List Continue" w:semiHidden="0" w:uiPriority="0" w:unhideWhenUsed="0"/>
    <w:lsdException w:name="List Continue 2" w:semiHidden="0" w:uiPriority="0" w:unhideWhenUsed="0"/>
    <w:lsdException w:name="List Continue 3" w:semiHidden="0" w:uiPriority="0" w:unhideWhenUsed="0"/>
    <w:lsdException w:name="List Continue 4" w:semiHidden="0" w:uiPriority="0" w:unhideWhenUsed="0"/>
    <w:lsdException w:name="List Continue 5" w:semiHidden="0" w:uiPriority="0" w:unhideWhenUsed="0"/>
    <w:lsdException w:name="Message Header" w:semiHidden="0" w:uiPriority="0" w:unhideWhenUsed="0"/>
    <w:lsdException w:name="Subtitle" w:semiHidden="0" w:uiPriority="0" w:unhideWhenUsed="0" w:qFormat="1"/>
    <w:lsdException w:name="Salutation" w:semiHidden="0" w:uiPriority="0" w:unhideWhenUsed="0"/>
    <w:lsdException w:name="Date" w:semiHidden="0" w:uiPriority="0" w:unhideWhenUsed="0"/>
    <w:lsdException w:name="Body Text First Indent" w:semiHidden="0" w:uiPriority="0" w:unhideWhenUsed="0"/>
    <w:lsdException w:name="Body Text First Indent 2" w:semiHidden="0" w:uiPriority="0" w:unhideWhenUsed="0"/>
    <w:lsdException w:name="Note Heading" w:semiHidden="0" w:uiPriority="0" w:unhideWhenUsed="0"/>
    <w:lsdException w:name="Body Text 2" w:semiHidden="0" w:uiPriority="0" w:unhideWhenUsed="0"/>
    <w:lsdException w:name="Body Text 3" w:semiHidden="0" w:uiPriority="0" w:unhideWhenUsed="0"/>
    <w:lsdException w:name="Body Text Indent 2" w:semiHidden="0" w:uiPriority="0" w:unhideWhenUsed="0"/>
    <w:lsdException w:name="Body Text Indent 3" w:semiHidden="0" w:uiPriority="0" w:unhideWhenUsed="0"/>
    <w:lsdException w:name="Block Text" w:semiHidden="0" w:uiPriority="0" w:unhideWhenUsed="0"/>
    <w:lsdException w:name="Hyperlink" w:semiHidden="0" w:uiPriority="0" w:unhideWhenUsed="0"/>
    <w:lsdException w:name="FollowedHyperlink" w:semiHidden="0" w:uiPriority="0" w:unhideWhenUsed="0"/>
    <w:lsdException w:name="Strong" w:semiHidden="0" w:uiPriority="0" w:unhideWhenUsed="0" w:qFormat="1"/>
    <w:lsdException w:name="Emphasis" w:semiHidden="0" w:uiPriority="0" w:unhideWhenUsed="0" w:qFormat="1"/>
    <w:lsdException w:name="Document Map" w:semiHidden="0" w:uiPriority="0" w:unhideWhenUsed="0"/>
    <w:lsdException w:name="Plain Text" w:semiHidden="0" w:uiPriority="0" w:unhideWhenUsed="0"/>
    <w:lsdException w:name="E-mail Signature" w:semiHidden="0" w:uiPriority="0" w:unhideWhenUsed="0"/>
    <w:lsdException w:name="Normal (Web)" w:semiHidden="0" w:uiPriority="0" w:unhideWhenUsed="0"/>
    <w:lsdException w:name="HTML Acronym" w:semiHidden="0" w:uiPriority="0" w:unhideWhenUsed="0"/>
    <w:lsdException w:name="HTML Address" w:semiHidden="0" w:uiPriority="0" w:unhideWhenUsed="0"/>
    <w:lsdException w:name="HTML Cite" w:semiHidden="0" w:uiPriority="0" w:unhideWhenUsed="0"/>
    <w:lsdException w:name="HTML Code" w:semiHidden="0" w:uiPriority="0" w:unhideWhenUsed="0"/>
    <w:lsdException w:name="HTML Definition" w:semiHidden="0" w:uiPriority="0" w:unhideWhenUsed="0"/>
    <w:lsdException w:name="HTML Keyboard" w:semiHidden="0" w:uiPriority="0" w:unhideWhenUsed="0"/>
    <w:lsdException w:name="HTML Preformatted" w:semiHidden="0" w:uiPriority="0" w:unhideWhenUsed="0"/>
    <w:lsdException w:name="HTML Sample" w:semiHidden="0" w:uiPriority="0" w:unhideWhenUsed="0"/>
    <w:lsdException w:name="HTML Typewriter" w:semiHidden="0" w:uiPriority="0" w:unhideWhenUsed="0"/>
    <w:lsdException w:name="HTML Variable" w:semiHidden="0" w:uiPriority="0" w:unhideWhenUsed="0"/>
    <w:lsdException w:name="Normal Table" w:uiPriority="0" w:unhideWhenUsed="0"/>
    <w:lsdException w:name="annotation subject" w:semiHidden="0" w:uiPriority="0" w:unhideWhenUsed="0"/>
    <w:lsdException w:name="Table Simple 1" w:semiHidden="0" w:uiPriority="0" w:unhideWhenUsed="0"/>
    <w:lsdException w:name="Table Simple 2" w:semiHidden="0" w:uiPriority="0" w:unhideWhenUsed="0"/>
    <w:lsdException w:name="Table Simple 3" w:semiHidden="0" w:uiPriority="0" w:unhideWhenUsed="0"/>
    <w:lsdException w:name="Table Classic 1" w:semiHidden="0" w:uiPriority="0" w:unhideWhenUsed="0"/>
    <w:lsdException w:name="Table Classic 2" w:semiHidden="0" w:uiPriority="0" w:unhideWhenUsed="0"/>
    <w:lsdException w:name="Table Classic 3" w:semiHidden="0" w:uiPriority="0" w:unhideWhenUsed="0"/>
    <w:lsdException w:name="Table Classic 4" w:semiHidden="0" w:uiPriority="0" w:unhideWhenUsed="0"/>
    <w:lsdException w:name="Table Colorful 1" w:semiHidden="0" w:uiPriority="0" w:unhideWhenUsed="0"/>
    <w:lsdException w:name="Table Colorful 2" w:semiHidden="0" w:uiPriority="0" w:unhideWhenUsed="0"/>
    <w:lsdException w:name="Table Colorful 3" w:semiHidden="0" w:uiPriority="0" w:unhideWhenUsed="0"/>
    <w:lsdException w:name="Table Columns 1" w:semiHidden="0" w:uiPriority="0" w:unhideWhenUsed="0"/>
    <w:lsdException w:name="Table Columns 2" w:semiHidden="0" w:uiPriority="0" w:unhideWhenUsed="0"/>
    <w:lsdException w:name="Table Columns 3" w:semiHidden="0" w:uiPriority="0" w:unhideWhenUsed="0"/>
    <w:lsdException w:name="Table Columns 4" w:semiHidden="0" w:uiPriority="0" w:unhideWhenUsed="0"/>
    <w:lsdException w:name="Table Columns 5" w:semiHidden="0" w:uiPriority="0" w:unhideWhenUsed="0"/>
    <w:lsdException w:name="Table Grid 1" w:semiHidden="0" w:uiPriority="0" w:unhideWhenUsed="0"/>
    <w:lsdException w:name="Table Grid 2" w:semiHidden="0" w:uiPriority="0" w:unhideWhenUsed="0"/>
    <w:lsdException w:name="Table Grid 3" w:semiHidden="0" w:uiPriority="0" w:unhideWhenUsed="0"/>
    <w:lsdException w:name="Table Grid 4" w:semiHidden="0" w:uiPriority="0" w:unhideWhenUsed="0"/>
    <w:lsdException w:name="Table Grid 5" w:semiHidden="0" w:uiPriority="0" w:unhideWhenUsed="0"/>
    <w:lsdException w:name="Table Grid 6" w:semiHidden="0" w:uiPriority="0" w:unhideWhenUsed="0"/>
    <w:lsdException w:name="Table Grid 7" w:semiHidden="0" w:uiPriority="0" w:unhideWhenUsed="0"/>
    <w:lsdException w:name="Table Grid 8" w:semiHidden="0" w:uiPriority="0" w:unhideWhenUsed="0"/>
    <w:lsdException w:name="Table List 1" w:semiHidden="0" w:uiPriority="0" w:unhideWhenUsed="0"/>
    <w:lsdException w:name="Table List 2" w:semiHidden="0" w:uiPriority="0" w:unhideWhenUsed="0"/>
    <w:lsdException w:name="Table List 3" w:semiHidden="0" w:uiPriority="0" w:unhideWhenUsed="0"/>
    <w:lsdException w:name="Table List 4" w:semiHidden="0" w:uiPriority="0" w:unhideWhenUsed="0"/>
    <w:lsdException w:name="Table List 5" w:semiHidden="0" w:uiPriority="0" w:unhideWhenUsed="0"/>
    <w:lsdException w:name="Table List 6" w:semiHidden="0" w:uiPriority="0" w:unhideWhenUsed="0"/>
    <w:lsdException w:name="Table List 7" w:semiHidden="0" w:uiPriority="0" w:unhideWhenUsed="0"/>
    <w:lsdException w:name="Table List 8" w:semiHidden="0" w:uiPriority="0" w:unhideWhenUsed="0"/>
    <w:lsdException w:name="Table 3D effects 1" w:semiHidden="0" w:uiPriority="0" w:unhideWhenUsed="0"/>
    <w:lsdException w:name="Table 3D effects 2" w:semiHidden="0" w:uiPriority="0" w:unhideWhenUsed="0"/>
    <w:lsdException w:name="Table 3D effects 3" w:semiHidden="0" w:uiPriority="0" w:unhideWhenUsed="0"/>
    <w:lsdException w:name="Table Contemporary" w:semiHidden="0" w:uiPriority="0" w:unhideWhenUsed="0"/>
    <w:lsdException w:name="Table Elegant" w:semiHidden="0" w:uiPriority="0" w:unhideWhenUsed="0"/>
    <w:lsdException w:name="Table Professional" w:semiHidden="0" w:uiPriority="0" w:unhideWhenUsed="0"/>
    <w:lsdException w:name="Table Subtle 1" w:semiHidden="0" w:uiPriority="0" w:unhideWhenUsed="0"/>
    <w:lsdException w:name="Table Subtle 2" w:semiHidden="0" w:uiPriority="0" w:unhideWhenUsed="0"/>
    <w:lsdException w:name="Table Web 1" w:semiHidden="0" w:uiPriority="0" w:unhideWhenUsed="0"/>
    <w:lsdException w:name="Table Web 2" w:semiHidden="0" w:uiPriority="0" w:unhideWhenUsed="0"/>
    <w:lsdException w:name="Table Web 3" w:semiHidden="0" w:uiPriority="0" w:unhideWhenUsed="0"/>
    <w:lsdException w:name="Balloon Text" w:semiHidden="0" w:uiPriority="0" w:unhideWhenUsed="0"/>
    <w:lsdException w:name="Table Grid" w:semiHidden="0" w:uiPriority="0" w:unhideWhenUsed="0"/>
    <w:lsdException w:name="Table Theme" w:semiHidden="0" w:uiPriority="0" w:unhideWhenUsed="0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</w:latentStyles>
  <w:style w:type="paragraph" w:default="1" w:styleId="Normal">
    <w:name w:val="Normal"/>
    <w:semiHidden/>
    <w:qFormat/>
    <w:pPr>
      <w:kinsoku w:val="0"/>
      <w:autoSpaceDE w:val="0"/>
      <w:autoSpaceDN w:val="0"/>
      <w:adjustRightInd w:val="0"/>
      <w:snapToGrid w:val="0"/>
      <w:spacing w:line="240" w:lineRule="auto"/>
      <w:jc w:val="left"/>
      <w:textAlignment w:val="baseline"/>
    </w:pPr>
    <w:rPr>
      <w:rFonts w:ascii="Arial" w:eastAsia="Arial" w:hAnsi="Arial" w:cs="Arial"/>
      <w:snapToGrid w:val="0"/>
      <w:color w:val="000000"/>
      <w:kern w:val="0"/>
      <w:sz w:val="21"/>
      <w:szCs w:val="21"/>
      <w:lang w:val="en-US" w:eastAsia="en-US" w:bidi="ar-SA"/>
    </w:rPr>
  </w:style>
  <w:style w:type="character" w:default="1" w:styleId="DefaultParagraphFont">
    <w:name w:val="Default Paragraph Font"/>
    <w:semiHidden/>
  </w:style>
  <w:style w:type="table" w:default="1" w:styleId="TableNormal">
    <w:name w:val="Normal Table"/>
    <w:semiHidden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BodyText">
    <w:name w:val="Body Text"/>
    <w:basedOn w:val="Normal"/>
    <w:semiHidden/>
    <w:qFormat/>
    <w:rPr>
      <w:rFonts w:ascii="宋体" w:eastAsia="宋体" w:hAnsi="宋体" w:cs="宋体"/>
      <w:sz w:val="20"/>
      <w:szCs w:val="20"/>
      <w:lang w:val="en-US" w:eastAsia="en-US" w:bidi="ar-SA"/>
    </w:rPr>
  </w:style>
  <w:style w:type="table" w:customStyle="1" w:styleId="TableNormal0">
    <w:name w:val="Table Normal"/>
    <w:unhideWhenUsed/>
    <w:qFormat/>
    <w:tblPr>
      <w:tblCellMar>
        <w:top w:w="0" w:type="dxa"/>
        <w:left w:w="0" w:type="dxa"/>
        <w:bottom w:w="0" w:type="dxa"/>
        <w:right w:w="0" w:type="dxa"/>
      </w:tblCellMar>
    </w:tblPr>
  </w:style>
</w:styles>
</file>

<file path=word/webSettings.xml><?xml version="1.0" encoding="utf-8"?>
<w:webSettings xmlns:r="http://schemas.openxmlformats.org/officeDocument/2006/relationships" xmlns:w="http://schemas.openxmlformats.org/wordprocessingml/2006/main"/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ettings" Target="settings.xml" /><Relationship Id="rId2" Type="http://schemas.openxmlformats.org/officeDocument/2006/relationships/webSettings" Target="webSettings.xml" /><Relationship Id="rId3" Type="http://schemas.openxmlformats.org/officeDocument/2006/relationships/fontTable" Target="fontTable.xml" /><Relationship Id="rId4" Type="http://schemas.openxmlformats.org/officeDocument/2006/relationships/hyperlink" Target="https://d.book118.com/018121117100006030" TargetMode="External" /><Relationship Id="rId5" Type="http://schemas.openxmlformats.org/officeDocument/2006/relationships/theme" Target="theme/theme1.xml" /><Relationship Id="rId6" Type="http://schemas.openxmlformats.org/officeDocument/2006/relationships/styles" Target="styles.xml" 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otalTime>0</TotalTime>
  <Pages>10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subject>pdfbuilder</dc:subject>
  <dc:creator>Kingsoft-PDF</dc:creator>
  <cp:lastModifiedBy>kingsoft</cp:lastModifiedBy>
  <cp:revision>0</cp:revision>
  <dcterms:created xsi:type="dcterms:W3CDTF">2024-01-07T23:41:00Z</dcterms:created>
  <dcterms:modified xsi:type="dcterms:W3CDTF">2024-01-07T15:41:06Z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filetime>2024-01-07T15:41:05Z</vt:filetime>
  </property>
  <property fmtid="{D5CDD505-2E9C-101B-9397-08002B2CF9AE}" pid="3" name="CRO">
    <vt:lpwstr>wqlLaW5nc29mdCBQREYgdG8gV1BTIDkw</vt:lpwstr>
  </property>
  <property fmtid="{D5CDD505-2E9C-101B-9397-08002B2CF9AE}" pid="4" name="KSOProductBuildVer">
    <vt:lpwstr>2052-10.1.0.7509</vt:lpwstr>
  </property>
  <property fmtid="{D5CDD505-2E9C-101B-9397-08002B2CF9AE}" pid="5" name="UsrData">
    <vt:lpwstr>659ac60d83b9c4001f501f20wl</vt:lpwstr>
  </property>
</Properties>
</file>