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碱金属及碱土金属项目可行性建设方案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94" w:history="1">
        <w:r>
          <w:rPr>
            <w:rFonts w:ascii="仿宋" w:eastAsia="仿宋" w:hAnsi="仿宋" w:cs="仿宋" w:hint="eastAsia"/>
            <w:lang w:eastAsia="zh-CN"/>
          </w:rPr>
          <w:t>前言</w:t>
        </w:r>
        <w:r>
          <w:tab/>
        </w:r>
        <w:r>
          <w:fldChar w:fldCharType="begin"/>
        </w:r>
        <w:r>
          <w:instrText xml:space="preserve"> PAGEREF _Toc19694 \h </w:instrText>
        </w:r>
        <w:r>
          <w:fldChar w:fldCharType="separate"/>
        </w:r>
        <w:r>
          <w:t>3</w:t>
        </w:r>
        <w:r>
          <w:fldChar w:fldCharType="end"/>
        </w:r>
      </w:hyperlink>
    </w:p>
    <w:p>
      <w:pPr>
        <w:pStyle w:val="TOC1"/>
        <w:tabs>
          <w:tab w:val="right" w:leader="dot" w:pos="8306"/>
        </w:tabs>
      </w:pPr>
      <w:hyperlink w:anchor="_Toc23922" w:history="1">
        <w:r>
          <w:rPr>
            <w:rFonts w:ascii="仿宋" w:eastAsia="仿宋" w:hAnsi="仿宋" w:cs="仿宋" w:hint="eastAsia"/>
            <w:lang w:eastAsia="zh-CN"/>
          </w:rPr>
          <w:t>一、社会影响分析</w:t>
        </w:r>
        <w:r>
          <w:tab/>
        </w:r>
        <w:r>
          <w:fldChar w:fldCharType="begin"/>
        </w:r>
        <w:r>
          <w:instrText xml:space="preserve"> PAGEREF _Toc23922 \h </w:instrText>
        </w:r>
        <w:r>
          <w:fldChar w:fldCharType="separate"/>
        </w:r>
        <w:r>
          <w:t>3</w:t>
        </w:r>
        <w:r>
          <w:fldChar w:fldCharType="end"/>
        </w:r>
      </w:hyperlink>
    </w:p>
    <w:p>
      <w:pPr>
        <w:pStyle w:val="TOC2"/>
        <w:tabs>
          <w:tab w:val="right" w:leader="dot" w:pos="8306"/>
        </w:tabs>
      </w:pPr>
      <w:hyperlink w:anchor="_Toc17353" w:history="1">
        <w:r>
          <w:rPr>
            <w:rFonts w:ascii="仿宋" w:eastAsia="仿宋" w:hAnsi="仿宋" w:cs="仿宋" w:hint="eastAsia"/>
            <w:lang w:eastAsia="zh-CN"/>
          </w:rPr>
          <w:t>(一)、社会影响效果分析</w:t>
        </w:r>
        <w:r>
          <w:tab/>
        </w:r>
        <w:r>
          <w:fldChar w:fldCharType="begin"/>
        </w:r>
        <w:r>
          <w:instrText xml:space="preserve"> PAGEREF _Toc17353 \h </w:instrText>
        </w:r>
        <w:r>
          <w:fldChar w:fldCharType="separate"/>
        </w:r>
        <w:r>
          <w:t>3</w:t>
        </w:r>
        <w:r>
          <w:fldChar w:fldCharType="end"/>
        </w:r>
      </w:hyperlink>
    </w:p>
    <w:p>
      <w:pPr>
        <w:pStyle w:val="TOC2"/>
        <w:tabs>
          <w:tab w:val="right" w:leader="dot" w:pos="8306"/>
        </w:tabs>
      </w:pPr>
      <w:hyperlink w:anchor="_Toc19464" w:history="1">
        <w:r>
          <w:rPr>
            <w:rFonts w:ascii="仿宋" w:eastAsia="仿宋" w:hAnsi="仿宋" w:cs="仿宋" w:hint="eastAsia"/>
            <w:lang w:eastAsia="zh-CN"/>
          </w:rPr>
          <w:t>(二)、社会适应性分析</w:t>
        </w:r>
        <w:r>
          <w:tab/>
        </w:r>
        <w:r>
          <w:fldChar w:fldCharType="begin"/>
        </w:r>
        <w:r>
          <w:instrText xml:space="preserve"> PAGEREF _Toc19464 \h </w:instrText>
        </w:r>
        <w:r>
          <w:fldChar w:fldCharType="separate"/>
        </w:r>
        <w:r>
          <w:t>5</w:t>
        </w:r>
        <w:r>
          <w:fldChar w:fldCharType="end"/>
        </w:r>
      </w:hyperlink>
    </w:p>
    <w:p>
      <w:pPr>
        <w:pStyle w:val="TOC2"/>
        <w:tabs>
          <w:tab w:val="right" w:leader="dot" w:pos="8306"/>
        </w:tabs>
      </w:pPr>
      <w:hyperlink w:anchor="_Toc14511" w:history="1">
        <w:r>
          <w:rPr>
            <w:rFonts w:ascii="仿宋" w:eastAsia="仿宋" w:hAnsi="仿宋" w:cs="仿宋" w:hint="eastAsia"/>
            <w:lang w:eastAsia="zh-CN"/>
          </w:rPr>
          <w:t>(三)、社会风险及对策分析</w:t>
        </w:r>
        <w:r>
          <w:tab/>
        </w:r>
        <w:r>
          <w:fldChar w:fldCharType="begin"/>
        </w:r>
        <w:r>
          <w:instrText xml:space="preserve"> PAGEREF _Toc14511 \h </w:instrText>
        </w:r>
        <w:r>
          <w:fldChar w:fldCharType="separate"/>
        </w:r>
        <w:r>
          <w:t>7</w:t>
        </w:r>
        <w:r>
          <w:fldChar w:fldCharType="end"/>
        </w:r>
      </w:hyperlink>
    </w:p>
    <w:p>
      <w:pPr>
        <w:pStyle w:val="TOC1"/>
        <w:tabs>
          <w:tab w:val="right" w:leader="dot" w:pos="8306"/>
        </w:tabs>
      </w:pPr>
      <w:hyperlink w:anchor="_Toc31999" w:history="1">
        <w:r>
          <w:rPr>
            <w:rFonts w:ascii="仿宋" w:eastAsia="仿宋" w:hAnsi="仿宋" w:cs="仿宋" w:hint="eastAsia"/>
            <w:lang w:eastAsia="zh-CN"/>
          </w:rPr>
          <w:t>二、项目监理与质量保证</w:t>
        </w:r>
        <w:r>
          <w:tab/>
        </w:r>
        <w:r>
          <w:fldChar w:fldCharType="begin"/>
        </w:r>
        <w:r>
          <w:instrText xml:space="preserve"> PAGEREF _Toc31999 \h </w:instrText>
        </w:r>
        <w:r>
          <w:fldChar w:fldCharType="separate"/>
        </w:r>
        <w:r>
          <w:t>10</w:t>
        </w:r>
        <w:r>
          <w:fldChar w:fldCharType="end"/>
        </w:r>
      </w:hyperlink>
    </w:p>
    <w:p>
      <w:pPr>
        <w:pStyle w:val="TOC2"/>
        <w:tabs>
          <w:tab w:val="right" w:leader="dot" w:pos="8306"/>
        </w:tabs>
      </w:pPr>
      <w:hyperlink w:anchor="_Toc500" w:history="1">
        <w:r>
          <w:rPr>
            <w:rFonts w:ascii="仿宋" w:eastAsia="仿宋" w:hAnsi="仿宋" w:cs="仿宋" w:hint="eastAsia"/>
            <w:lang w:eastAsia="zh-CN"/>
          </w:rPr>
          <w:t>(一)、监理体系构建</w:t>
        </w:r>
        <w:r>
          <w:tab/>
        </w:r>
        <w:r>
          <w:fldChar w:fldCharType="begin"/>
        </w:r>
        <w:r>
          <w:instrText xml:space="preserve"> PAGEREF _Toc500 \h </w:instrText>
        </w:r>
        <w:r>
          <w:fldChar w:fldCharType="separate"/>
        </w:r>
        <w:r>
          <w:t>10</w:t>
        </w:r>
        <w:r>
          <w:fldChar w:fldCharType="end"/>
        </w:r>
      </w:hyperlink>
    </w:p>
    <w:p>
      <w:pPr>
        <w:pStyle w:val="TOC2"/>
        <w:tabs>
          <w:tab w:val="right" w:leader="dot" w:pos="8306"/>
        </w:tabs>
      </w:pPr>
      <w:hyperlink w:anchor="_Toc27485" w:history="1">
        <w:r>
          <w:rPr>
            <w:rFonts w:ascii="仿宋" w:eastAsia="仿宋" w:hAnsi="仿宋" w:cs="仿宋" w:hint="eastAsia"/>
            <w:lang w:eastAsia="zh-CN"/>
          </w:rPr>
          <w:t>(二)、质量保证体系实施</w:t>
        </w:r>
        <w:r>
          <w:tab/>
        </w:r>
        <w:r>
          <w:fldChar w:fldCharType="begin"/>
        </w:r>
        <w:r>
          <w:instrText xml:space="preserve"> PAGEREF _Toc27485 \h </w:instrText>
        </w:r>
        <w:r>
          <w:fldChar w:fldCharType="separate"/>
        </w:r>
        <w:r>
          <w:t>11</w:t>
        </w:r>
        <w:r>
          <w:fldChar w:fldCharType="end"/>
        </w:r>
      </w:hyperlink>
    </w:p>
    <w:p>
      <w:pPr>
        <w:pStyle w:val="TOC2"/>
        <w:tabs>
          <w:tab w:val="right" w:leader="dot" w:pos="8306"/>
        </w:tabs>
      </w:pPr>
      <w:hyperlink w:anchor="_Toc15483" w:history="1">
        <w:r>
          <w:rPr>
            <w:rFonts w:ascii="仿宋" w:eastAsia="仿宋" w:hAnsi="仿宋" w:cs="仿宋" w:hint="eastAsia"/>
            <w:lang w:eastAsia="zh-CN"/>
          </w:rPr>
          <w:t>(三)、监理与质量控制流程</w:t>
        </w:r>
        <w:r>
          <w:tab/>
        </w:r>
        <w:r>
          <w:fldChar w:fldCharType="begin"/>
        </w:r>
        <w:r>
          <w:instrText xml:space="preserve"> PAGEREF _Toc15483 \h </w:instrText>
        </w:r>
        <w:r>
          <w:fldChar w:fldCharType="separate"/>
        </w:r>
        <w:r>
          <w:t>12</w:t>
        </w:r>
        <w:r>
          <w:fldChar w:fldCharType="end"/>
        </w:r>
      </w:hyperlink>
    </w:p>
    <w:p>
      <w:pPr>
        <w:pStyle w:val="TOC1"/>
        <w:tabs>
          <w:tab w:val="right" w:leader="dot" w:pos="8306"/>
        </w:tabs>
      </w:pPr>
      <w:hyperlink w:anchor="_Toc32391" w:history="1">
        <w:r>
          <w:rPr>
            <w:rFonts w:ascii="仿宋" w:eastAsia="仿宋" w:hAnsi="仿宋" w:cs="仿宋" w:hint="eastAsia"/>
            <w:lang w:eastAsia="zh-CN"/>
          </w:rPr>
          <w:t>三、环境和生态影响分析</w:t>
        </w:r>
        <w:r>
          <w:tab/>
        </w:r>
        <w:r>
          <w:fldChar w:fldCharType="begin"/>
        </w:r>
        <w:r>
          <w:instrText xml:space="preserve"> PAGEREF _Toc32391 \h </w:instrText>
        </w:r>
        <w:r>
          <w:fldChar w:fldCharType="separate"/>
        </w:r>
        <w:r>
          <w:t>12</w:t>
        </w:r>
        <w:r>
          <w:fldChar w:fldCharType="end"/>
        </w:r>
      </w:hyperlink>
    </w:p>
    <w:p>
      <w:pPr>
        <w:pStyle w:val="TOC2"/>
        <w:tabs>
          <w:tab w:val="right" w:leader="dot" w:pos="8306"/>
        </w:tabs>
      </w:pPr>
      <w:hyperlink w:anchor="_Toc16351" w:history="1">
        <w:r>
          <w:rPr>
            <w:rFonts w:ascii="仿宋" w:eastAsia="仿宋" w:hAnsi="仿宋" w:cs="仿宋" w:hint="eastAsia"/>
            <w:lang w:eastAsia="zh-CN"/>
          </w:rPr>
          <w:t>(一)、环境和生态现状</w:t>
        </w:r>
        <w:r>
          <w:tab/>
        </w:r>
        <w:r>
          <w:fldChar w:fldCharType="begin"/>
        </w:r>
        <w:r>
          <w:instrText xml:space="preserve"> PAGEREF _Toc16351 \h </w:instrText>
        </w:r>
        <w:r>
          <w:fldChar w:fldCharType="separate"/>
        </w:r>
        <w:r>
          <w:t>12</w:t>
        </w:r>
        <w:r>
          <w:fldChar w:fldCharType="end"/>
        </w:r>
      </w:hyperlink>
    </w:p>
    <w:p>
      <w:pPr>
        <w:pStyle w:val="TOC2"/>
        <w:tabs>
          <w:tab w:val="right" w:leader="dot" w:pos="8306"/>
        </w:tabs>
      </w:pPr>
      <w:hyperlink w:anchor="_Toc11854" w:history="1">
        <w:r>
          <w:rPr>
            <w:rFonts w:ascii="仿宋" w:eastAsia="仿宋" w:hAnsi="仿宋" w:cs="仿宋" w:hint="eastAsia"/>
            <w:lang w:eastAsia="zh-CN"/>
          </w:rPr>
          <w:t>(二)、生态环境影响分析</w:t>
        </w:r>
        <w:r>
          <w:tab/>
        </w:r>
        <w:r>
          <w:fldChar w:fldCharType="begin"/>
        </w:r>
        <w:r>
          <w:instrText xml:space="preserve"> PAGEREF _Toc11854 \h </w:instrText>
        </w:r>
        <w:r>
          <w:fldChar w:fldCharType="separate"/>
        </w:r>
        <w:r>
          <w:t>14</w:t>
        </w:r>
        <w:r>
          <w:fldChar w:fldCharType="end"/>
        </w:r>
      </w:hyperlink>
    </w:p>
    <w:p>
      <w:pPr>
        <w:pStyle w:val="TOC2"/>
        <w:tabs>
          <w:tab w:val="right" w:leader="dot" w:pos="8306"/>
        </w:tabs>
      </w:pPr>
      <w:hyperlink w:anchor="_Toc12491" w:history="1">
        <w:r>
          <w:rPr>
            <w:rFonts w:ascii="仿宋" w:eastAsia="仿宋" w:hAnsi="仿宋" w:cs="仿宋" w:hint="eastAsia"/>
            <w:lang w:eastAsia="zh-CN"/>
          </w:rPr>
          <w:t>(三)、生态环境保护措施</w:t>
        </w:r>
        <w:r>
          <w:tab/>
        </w:r>
        <w:r>
          <w:fldChar w:fldCharType="begin"/>
        </w:r>
        <w:r>
          <w:instrText xml:space="preserve"> PAGEREF _Toc12491 \h </w:instrText>
        </w:r>
        <w:r>
          <w:fldChar w:fldCharType="separate"/>
        </w:r>
        <w:r>
          <w:t>15</w:t>
        </w:r>
        <w:r>
          <w:fldChar w:fldCharType="end"/>
        </w:r>
      </w:hyperlink>
    </w:p>
    <w:p>
      <w:pPr>
        <w:pStyle w:val="TOC2"/>
        <w:tabs>
          <w:tab w:val="right" w:leader="dot" w:pos="8306"/>
        </w:tabs>
      </w:pPr>
      <w:hyperlink w:anchor="_Toc20584" w:history="1">
        <w:r>
          <w:rPr>
            <w:rFonts w:ascii="仿宋" w:eastAsia="仿宋" w:hAnsi="仿宋" w:cs="仿宋" w:hint="eastAsia"/>
            <w:lang w:eastAsia="zh-CN"/>
          </w:rPr>
          <w:t>(四)、地质灾害影响分析</w:t>
        </w:r>
        <w:r>
          <w:tab/>
        </w:r>
        <w:r>
          <w:fldChar w:fldCharType="begin"/>
        </w:r>
        <w:r>
          <w:instrText xml:space="preserve"> PAGEREF _Toc20584 \h </w:instrText>
        </w:r>
        <w:r>
          <w:fldChar w:fldCharType="separate"/>
        </w:r>
        <w:r>
          <w:t>17</w:t>
        </w:r>
        <w:r>
          <w:fldChar w:fldCharType="end"/>
        </w:r>
      </w:hyperlink>
    </w:p>
    <w:p>
      <w:pPr>
        <w:pStyle w:val="TOC2"/>
        <w:tabs>
          <w:tab w:val="right" w:leader="dot" w:pos="8306"/>
        </w:tabs>
      </w:pPr>
      <w:hyperlink w:anchor="_Toc2821" w:history="1">
        <w:r>
          <w:rPr>
            <w:rFonts w:ascii="仿宋" w:eastAsia="仿宋" w:hAnsi="仿宋" w:cs="仿宋" w:hint="eastAsia"/>
            <w:lang w:eastAsia="zh-CN"/>
          </w:rPr>
          <w:t>(五)、特殊环境影响</w:t>
        </w:r>
        <w:r>
          <w:tab/>
        </w:r>
        <w:r>
          <w:fldChar w:fldCharType="begin"/>
        </w:r>
        <w:r>
          <w:instrText xml:space="preserve"> PAGEREF _Toc2821 \h </w:instrText>
        </w:r>
        <w:r>
          <w:fldChar w:fldCharType="separate"/>
        </w:r>
        <w:r>
          <w:t>18</w:t>
        </w:r>
        <w:r>
          <w:fldChar w:fldCharType="end"/>
        </w:r>
      </w:hyperlink>
    </w:p>
    <w:p>
      <w:pPr>
        <w:pStyle w:val="TOC1"/>
        <w:tabs>
          <w:tab w:val="right" w:leader="dot" w:pos="8306"/>
        </w:tabs>
      </w:pPr>
      <w:hyperlink w:anchor="_Toc8897" w:history="1">
        <w:r>
          <w:rPr>
            <w:rFonts w:ascii="仿宋" w:eastAsia="仿宋" w:hAnsi="仿宋" w:cs="仿宋" w:hint="eastAsia"/>
            <w:lang w:eastAsia="zh-CN"/>
          </w:rPr>
          <w:t>四、资源开发及综合利用分析</w:t>
        </w:r>
        <w:r>
          <w:tab/>
        </w:r>
        <w:r>
          <w:fldChar w:fldCharType="begin"/>
        </w:r>
        <w:r>
          <w:instrText xml:space="preserve"> PAGEREF _Toc8897 \h </w:instrText>
        </w:r>
        <w:r>
          <w:fldChar w:fldCharType="separate"/>
        </w:r>
        <w:r>
          <w:t>19</w:t>
        </w:r>
        <w:r>
          <w:fldChar w:fldCharType="end"/>
        </w:r>
      </w:hyperlink>
    </w:p>
    <w:p>
      <w:pPr>
        <w:pStyle w:val="TOC2"/>
        <w:tabs>
          <w:tab w:val="right" w:leader="dot" w:pos="8306"/>
        </w:tabs>
      </w:pPr>
      <w:hyperlink w:anchor="_Toc2309" w:history="1">
        <w:r>
          <w:rPr>
            <w:rFonts w:ascii="仿宋" w:eastAsia="仿宋" w:hAnsi="仿宋" w:cs="仿宋" w:hint="eastAsia"/>
            <w:lang w:eastAsia="zh-CN"/>
          </w:rPr>
          <w:t>(一)、资源开发方案</w:t>
        </w:r>
        <w:r>
          <w:tab/>
        </w:r>
        <w:r>
          <w:fldChar w:fldCharType="begin"/>
        </w:r>
        <w:r>
          <w:instrText xml:space="preserve"> PAGEREF _Toc2309 \h </w:instrText>
        </w:r>
        <w:r>
          <w:fldChar w:fldCharType="separate"/>
        </w:r>
        <w:r>
          <w:t>19</w:t>
        </w:r>
        <w:r>
          <w:fldChar w:fldCharType="end"/>
        </w:r>
      </w:hyperlink>
    </w:p>
    <w:p>
      <w:pPr>
        <w:pStyle w:val="TOC2"/>
        <w:tabs>
          <w:tab w:val="right" w:leader="dot" w:pos="8306"/>
        </w:tabs>
      </w:pPr>
      <w:hyperlink w:anchor="_Toc326" w:history="1">
        <w:r>
          <w:rPr>
            <w:rFonts w:ascii="仿宋" w:eastAsia="仿宋" w:hAnsi="仿宋" w:cs="仿宋" w:hint="eastAsia"/>
            <w:lang w:eastAsia="zh-CN"/>
          </w:rPr>
          <w:t>(二)、资源利用方案</w:t>
        </w:r>
        <w:r>
          <w:tab/>
        </w:r>
        <w:r>
          <w:fldChar w:fldCharType="begin"/>
        </w:r>
        <w:r>
          <w:instrText xml:space="preserve"> PAGEREF _Toc326 \h </w:instrText>
        </w:r>
        <w:r>
          <w:fldChar w:fldCharType="separate"/>
        </w:r>
        <w:r>
          <w:t>21</w:t>
        </w:r>
        <w:r>
          <w:fldChar w:fldCharType="end"/>
        </w:r>
      </w:hyperlink>
    </w:p>
    <w:p>
      <w:pPr>
        <w:pStyle w:val="TOC2"/>
        <w:tabs>
          <w:tab w:val="right" w:leader="dot" w:pos="8306"/>
        </w:tabs>
      </w:pPr>
      <w:hyperlink w:anchor="_Toc15625" w:history="1">
        <w:r>
          <w:rPr>
            <w:rFonts w:ascii="仿宋" w:eastAsia="仿宋" w:hAnsi="仿宋" w:cs="仿宋" w:hint="eastAsia"/>
            <w:lang w:eastAsia="zh-CN"/>
          </w:rPr>
          <w:t>(三)、资源节约措施</w:t>
        </w:r>
        <w:r>
          <w:tab/>
        </w:r>
        <w:r>
          <w:fldChar w:fldCharType="begin"/>
        </w:r>
        <w:r>
          <w:instrText xml:space="preserve"> PAGEREF _Toc15625 \h </w:instrText>
        </w:r>
        <w:r>
          <w:fldChar w:fldCharType="separate"/>
        </w:r>
        <w:r>
          <w:t>22</w:t>
        </w:r>
        <w:r>
          <w:fldChar w:fldCharType="end"/>
        </w:r>
      </w:hyperlink>
    </w:p>
    <w:p>
      <w:pPr>
        <w:pStyle w:val="TOC1"/>
        <w:tabs>
          <w:tab w:val="right" w:leader="dot" w:pos="8306"/>
        </w:tabs>
      </w:pPr>
      <w:hyperlink w:anchor="_Toc27418" w:history="1">
        <w:r>
          <w:rPr>
            <w:rFonts w:ascii="仿宋" w:eastAsia="仿宋" w:hAnsi="仿宋" w:cs="仿宋" w:hint="eastAsia"/>
            <w:lang w:eastAsia="zh-CN"/>
          </w:rPr>
          <w:t>五、经济影响分析</w:t>
        </w:r>
        <w:r>
          <w:tab/>
        </w:r>
        <w:r>
          <w:fldChar w:fldCharType="begin"/>
        </w:r>
        <w:r>
          <w:instrText xml:space="preserve"> PAGEREF _Toc27418 \h </w:instrText>
        </w:r>
        <w:r>
          <w:fldChar w:fldCharType="separate"/>
        </w:r>
        <w:r>
          <w:t>23</w:t>
        </w:r>
        <w:r>
          <w:fldChar w:fldCharType="end"/>
        </w:r>
      </w:hyperlink>
    </w:p>
    <w:p>
      <w:pPr>
        <w:pStyle w:val="TOC2"/>
        <w:tabs>
          <w:tab w:val="right" w:leader="dot" w:pos="8306"/>
        </w:tabs>
      </w:pPr>
      <w:hyperlink w:anchor="_Toc4104" w:history="1">
        <w:r>
          <w:rPr>
            <w:rFonts w:ascii="仿宋" w:eastAsia="仿宋" w:hAnsi="仿宋" w:cs="仿宋" w:hint="eastAsia"/>
            <w:lang w:eastAsia="zh-CN"/>
          </w:rPr>
          <w:t>(一)、经济费用效益或费用效果分析</w:t>
        </w:r>
        <w:r>
          <w:tab/>
        </w:r>
        <w:r>
          <w:fldChar w:fldCharType="begin"/>
        </w:r>
        <w:r>
          <w:instrText xml:space="preserve"> PAGEREF _Toc4104 \h </w:instrText>
        </w:r>
        <w:r>
          <w:fldChar w:fldCharType="separate"/>
        </w:r>
        <w:r>
          <w:t>23</w:t>
        </w:r>
        <w:r>
          <w:fldChar w:fldCharType="end"/>
        </w:r>
      </w:hyperlink>
    </w:p>
    <w:p>
      <w:pPr>
        <w:pStyle w:val="TOC2"/>
        <w:tabs>
          <w:tab w:val="right" w:leader="dot" w:pos="8306"/>
        </w:tabs>
      </w:pPr>
      <w:hyperlink w:anchor="_Toc23120" w:history="1">
        <w:r>
          <w:rPr>
            <w:rFonts w:ascii="仿宋" w:eastAsia="仿宋" w:hAnsi="仿宋" w:cs="仿宋" w:hint="eastAsia"/>
            <w:lang w:eastAsia="zh-CN"/>
          </w:rPr>
          <w:t>(二)、行业影响分析</w:t>
        </w:r>
        <w:r>
          <w:tab/>
        </w:r>
        <w:r>
          <w:fldChar w:fldCharType="begin"/>
        </w:r>
        <w:r>
          <w:instrText xml:space="preserve"> PAGEREF _Toc23120 \h </w:instrText>
        </w:r>
        <w:r>
          <w:fldChar w:fldCharType="separate"/>
        </w:r>
        <w:r>
          <w:t>25</w:t>
        </w:r>
        <w:r>
          <w:fldChar w:fldCharType="end"/>
        </w:r>
      </w:hyperlink>
    </w:p>
    <w:p>
      <w:pPr>
        <w:pStyle w:val="TOC2"/>
        <w:tabs>
          <w:tab w:val="right" w:leader="dot" w:pos="8306"/>
        </w:tabs>
      </w:pPr>
      <w:hyperlink w:anchor="_Toc15598" w:history="1">
        <w:r>
          <w:rPr>
            <w:rFonts w:ascii="仿宋" w:eastAsia="仿宋" w:hAnsi="仿宋" w:cs="仿宋" w:hint="eastAsia"/>
            <w:lang w:eastAsia="zh-CN"/>
          </w:rPr>
          <w:t>(三)、区域经济影响分析</w:t>
        </w:r>
        <w:r>
          <w:tab/>
        </w:r>
        <w:r>
          <w:fldChar w:fldCharType="begin"/>
        </w:r>
        <w:r>
          <w:instrText xml:space="preserve"> PAGEREF _Toc15598 \h </w:instrText>
        </w:r>
        <w:r>
          <w:fldChar w:fldCharType="separate"/>
        </w:r>
        <w:r>
          <w:t>27</w:t>
        </w:r>
        <w:r>
          <w:fldChar w:fldCharType="end"/>
        </w:r>
      </w:hyperlink>
    </w:p>
    <w:p>
      <w:pPr>
        <w:pStyle w:val="TOC2"/>
        <w:tabs>
          <w:tab w:val="right" w:leader="dot" w:pos="8306"/>
        </w:tabs>
      </w:pPr>
      <w:hyperlink w:anchor="_Toc19108" w:history="1">
        <w:r>
          <w:rPr>
            <w:rFonts w:ascii="仿宋" w:eastAsia="仿宋" w:hAnsi="仿宋" w:cs="仿宋" w:hint="eastAsia"/>
            <w:lang w:eastAsia="zh-CN"/>
          </w:rPr>
          <w:t>(四)、宏观经济影响分析</w:t>
        </w:r>
        <w:r>
          <w:tab/>
        </w:r>
        <w:r>
          <w:fldChar w:fldCharType="begin"/>
        </w:r>
        <w:r>
          <w:instrText xml:space="preserve"> PAGEREF _Toc19108 \h </w:instrText>
        </w:r>
        <w:r>
          <w:fldChar w:fldCharType="separate"/>
        </w:r>
        <w:r>
          <w:t>28</w:t>
        </w:r>
        <w:r>
          <w:fldChar w:fldCharType="end"/>
        </w:r>
      </w:hyperlink>
    </w:p>
    <w:p>
      <w:pPr>
        <w:pStyle w:val="TOC1"/>
        <w:tabs>
          <w:tab w:val="right" w:leader="dot" w:pos="8306"/>
        </w:tabs>
      </w:pPr>
      <w:hyperlink w:anchor="_Toc21253" w:history="1">
        <w:r>
          <w:rPr>
            <w:rFonts w:ascii="仿宋" w:eastAsia="仿宋" w:hAnsi="仿宋" w:cs="仿宋" w:hint="eastAsia"/>
            <w:lang w:eastAsia="zh-CN"/>
          </w:rPr>
          <w:t>六、财务管理与成本控制</w:t>
        </w:r>
        <w:r>
          <w:tab/>
        </w:r>
        <w:r>
          <w:fldChar w:fldCharType="begin"/>
        </w:r>
        <w:r>
          <w:instrText xml:space="preserve"> PAGEREF _Toc21253 \h </w:instrText>
        </w:r>
        <w:r>
          <w:fldChar w:fldCharType="separate"/>
        </w:r>
        <w:r>
          <w:t>29</w:t>
        </w:r>
        <w:r>
          <w:fldChar w:fldCharType="end"/>
        </w:r>
      </w:hyperlink>
    </w:p>
    <w:p>
      <w:pPr>
        <w:pStyle w:val="TOC2"/>
        <w:tabs>
          <w:tab w:val="right" w:leader="dot" w:pos="8306"/>
        </w:tabs>
      </w:pPr>
      <w:hyperlink w:anchor="_Toc28357" w:history="1">
        <w:r>
          <w:rPr>
            <w:rFonts w:ascii="仿宋" w:eastAsia="仿宋" w:hAnsi="仿宋" w:cs="仿宋" w:hint="eastAsia"/>
            <w:lang w:eastAsia="zh-CN"/>
          </w:rPr>
          <w:t>(一)、财务管理体系建设</w:t>
        </w:r>
        <w:r>
          <w:tab/>
        </w:r>
        <w:r>
          <w:fldChar w:fldCharType="begin"/>
        </w:r>
        <w:r>
          <w:instrText xml:space="preserve"> PAGEREF _Toc28357 \h </w:instrText>
        </w:r>
        <w:r>
          <w:fldChar w:fldCharType="separate"/>
        </w:r>
        <w:r>
          <w:t>29</w:t>
        </w:r>
        <w:r>
          <w:fldChar w:fldCharType="end"/>
        </w:r>
      </w:hyperlink>
    </w:p>
    <w:p>
      <w:pPr>
        <w:pStyle w:val="TOC2"/>
        <w:tabs>
          <w:tab w:val="right" w:leader="dot" w:pos="8306"/>
        </w:tabs>
      </w:pPr>
      <w:hyperlink w:anchor="_Toc24710" w:history="1">
        <w:r>
          <w:rPr>
            <w:rFonts w:ascii="仿宋" w:eastAsia="仿宋" w:hAnsi="仿宋" w:cs="仿宋" w:hint="eastAsia"/>
            <w:lang w:eastAsia="zh-CN"/>
          </w:rPr>
          <w:t>(二)、成本控制措施</w:t>
        </w:r>
        <w:r>
          <w:tab/>
        </w:r>
        <w:r>
          <w:fldChar w:fldCharType="begin"/>
        </w:r>
        <w:r>
          <w:instrText xml:space="preserve"> PAGEREF _Toc24710 \h </w:instrText>
        </w:r>
        <w:r>
          <w:fldChar w:fldCharType="separate"/>
        </w:r>
        <w:r>
          <w:t>31</w:t>
        </w:r>
        <w:r>
          <w:fldChar w:fldCharType="end"/>
        </w:r>
      </w:hyperlink>
    </w:p>
    <w:p>
      <w:pPr>
        <w:pStyle w:val="TOC1"/>
        <w:tabs>
          <w:tab w:val="right" w:leader="dot" w:pos="8306"/>
        </w:tabs>
      </w:pPr>
      <w:hyperlink w:anchor="_Toc20787" w:history="1">
        <w:r>
          <w:rPr>
            <w:rFonts w:ascii="仿宋" w:eastAsia="仿宋" w:hAnsi="仿宋" w:cs="仿宋" w:hint="eastAsia"/>
            <w:lang w:eastAsia="zh-CN"/>
          </w:rPr>
          <w:t>七、项目变更管理</w:t>
        </w:r>
        <w:r>
          <w:tab/>
        </w:r>
        <w:r>
          <w:fldChar w:fldCharType="begin"/>
        </w:r>
        <w:r>
          <w:instrText xml:space="preserve"> PAGEREF _Toc20787 \h </w:instrText>
        </w:r>
        <w:r>
          <w:fldChar w:fldCharType="separate"/>
        </w:r>
        <w:r>
          <w:t>32</w:t>
        </w:r>
        <w:r>
          <w:fldChar w:fldCharType="end"/>
        </w:r>
      </w:hyperlink>
    </w:p>
    <w:p>
      <w:pPr>
        <w:pStyle w:val="TOC2"/>
        <w:tabs>
          <w:tab w:val="right" w:leader="dot" w:pos="8306"/>
        </w:tabs>
      </w:pPr>
      <w:hyperlink w:anchor="_Toc11922" w:history="1">
        <w:r>
          <w:rPr>
            <w:rFonts w:ascii="仿宋" w:eastAsia="仿宋" w:hAnsi="仿宋" w:cs="仿宋" w:hint="eastAsia"/>
            <w:lang w:eastAsia="zh-CN"/>
          </w:rPr>
          <w:t>(一)、变更控制流程</w:t>
        </w:r>
        <w:r>
          <w:tab/>
        </w:r>
        <w:r>
          <w:fldChar w:fldCharType="begin"/>
        </w:r>
        <w:r>
          <w:instrText xml:space="preserve"> PAGEREF _Toc11922 \h </w:instrText>
        </w:r>
        <w:r>
          <w:fldChar w:fldCharType="separate"/>
        </w:r>
        <w:r>
          <w:t>32</w:t>
        </w:r>
        <w:r>
          <w:fldChar w:fldCharType="end"/>
        </w:r>
      </w:hyperlink>
    </w:p>
    <w:p>
      <w:pPr>
        <w:pStyle w:val="TOC2"/>
        <w:tabs>
          <w:tab w:val="right" w:leader="dot" w:pos="8306"/>
        </w:tabs>
      </w:pPr>
      <w:hyperlink w:anchor="_Toc17591" w:history="1">
        <w:r>
          <w:rPr>
            <w:rFonts w:ascii="仿宋" w:eastAsia="仿宋" w:hAnsi="仿宋" w:cs="仿宋" w:hint="eastAsia"/>
            <w:lang w:eastAsia="zh-CN"/>
          </w:rPr>
          <w:t>(二)、影响评估与处理</w:t>
        </w:r>
        <w:r>
          <w:tab/>
        </w:r>
        <w:r>
          <w:fldChar w:fldCharType="begin"/>
        </w:r>
        <w:r>
          <w:instrText xml:space="preserve"> PAGEREF _Toc17591 \h </w:instrText>
        </w:r>
        <w:r>
          <w:fldChar w:fldCharType="separate"/>
        </w:r>
        <w:r>
          <w:t>33</w:t>
        </w:r>
        <w:r>
          <w:fldChar w:fldCharType="end"/>
        </w:r>
      </w:hyperlink>
    </w:p>
    <w:p>
      <w:pPr>
        <w:pStyle w:val="TOC2"/>
        <w:tabs>
          <w:tab w:val="right" w:leader="dot" w:pos="8306"/>
        </w:tabs>
      </w:pPr>
      <w:hyperlink w:anchor="_Toc557" w:history="1">
        <w:r>
          <w:rPr>
            <w:rFonts w:ascii="仿宋" w:eastAsia="仿宋" w:hAnsi="仿宋" w:cs="仿宋" w:hint="eastAsia"/>
            <w:lang w:eastAsia="zh-CN"/>
          </w:rPr>
          <w:t>(三)、变更记录与追踪</w:t>
        </w:r>
        <w:r>
          <w:tab/>
        </w:r>
        <w:r>
          <w:fldChar w:fldCharType="begin"/>
        </w:r>
        <w:r>
          <w:instrText xml:space="preserve"> PAGEREF _Toc557 \h </w:instrText>
        </w:r>
        <w:r>
          <w:fldChar w:fldCharType="separate"/>
        </w:r>
        <w:r>
          <w:t>34</w:t>
        </w:r>
        <w:r>
          <w:fldChar w:fldCharType="end"/>
        </w:r>
      </w:hyperlink>
    </w:p>
    <w:p>
      <w:pPr>
        <w:pStyle w:val="TOC2"/>
        <w:tabs>
          <w:tab w:val="right" w:leader="dot" w:pos="8306"/>
        </w:tabs>
      </w:pPr>
      <w:hyperlink w:anchor="_Toc27143" w:history="1">
        <w:r>
          <w:rPr>
            <w:rFonts w:ascii="仿宋" w:eastAsia="仿宋" w:hAnsi="仿宋" w:cs="仿宋" w:hint="eastAsia"/>
            <w:lang w:eastAsia="zh-CN"/>
          </w:rPr>
          <w:t>(四)、变更管理策略</w:t>
        </w:r>
        <w:r>
          <w:tab/>
        </w:r>
        <w:r>
          <w:fldChar w:fldCharType="begin"/>
        </w:r>
        <w:r>
          <w:instrText xml:space="preserve"> PAGEREF _Toc27143 \h </w:instrText>
        </w:r>
        <w:r>
          <w:fldChar w:fldCharType="separate"/>
        </w:r>
        <w:r>
          <w:t>36</w:t>
        </w:r>
        <w:r>
          <w:fldChar w:fldCharType="end"/>
        </w:r>
      </w:hyperlink>
    </w:p>
    <w:p>
      <w:pPr>
        <w:pStyle w:val="TOC1"/>
        <w:tabs>
          <w:tab w:val="right" w:leader="dot" w:pos="8306"/>
        </w:tabs>
      </w:pPr>
      <w:hyperlink w:anchor="_Toc12793" w:history="1">
        <w:r>
          <w:rPr>
            <w:rFonts w:ascii="仿宋" w:eastAsia="仿宋" w:hAnsi="仿宋" w:cs="仿宋" w:hint="eastAsia"/>
            <w:lang w:eastAsia="zh-CN"/>
          </w:rPr>
          <w:t>八、安全与应急管理</w:t>
        </w:r>
        <w:r>
          <w:tab/>
        </w:r>
        <w:r>
          <w:fldChar w:fldCharType="begin"/>
        </w:r>
        <w:r>
          <w:instrText xml:space="preserve"> PAGEREF _Toc12793 \h </w:instrText>
        </w:r>
        <w:r>
          <w:fldChar w:fldCharType="separate"/>
        </w:r>
        <w:r>
          <w:t>38</w:t>
        </w:r>
        <w:r>
          <w:fldChar w:fldCharType="end"/>
        </w:r>
      </w:hyperlink>
    </w:p>
    <w:p>
      <w:pPr>
        <w:pStyle w:val="TOC2"/>
        <w:tabs>
          <w:tab w:val="right" w:leader="dot" w:pos="8306"/>
        </w:tabs>
      </w:pPr>
      <w:hyperlink w:anchor="_Toc31504" w:history="1">
        <w:r>
          <w:rPr>
            <w:rFonts w:ascii="仿宋" w:eastAsia="仿宋" w:hAnsi="仿宋" w:cs="仿宋" w:hint="eastAsia"/>
            <w:lang w:eastAsia="zh-CN"/>
          </w:rPr>
          <w:t>(一)、安全生产管理</w:t>
        </w:r>
        <w:r>
          <w:tab/>
        </w:r>
        <w:r>
          <w:fldChar w:fldCharType="begin"/>
        </w:r>
        <w:r>
          <w:instrText xml:space="preserve"> PAGEREF _Toc31504 \h </w:instrText>
        </w:r>
        <w:r>
          <w:fldChar w:fldCharType="separate"/>
        </w:r>
        <w:r>
          <w:t>38</w:t>
        </w:r>
        <w:r>
          <w:fldChar w:fldCharType="end"/>
        </w:r>
      </w:hyperlink>
    </w:p>
    <w:p>
      <w:pPr>
        <w:pStyle w:val="TOC2"/>
        <w:tabs>
          <w:tab w:val="right" w:leader="dot" w:pos="8306"/>
        </w:tabs>
      </w:pPr>
      <w:hyperlink w:anchor="_Toc7863" w:history="1">
        <w:r>
          <w:rPr>
            <w:rFonts w:ascii="仿宋" w:eastAsia="仿宋" w:hAnsi="仿宋" w:cs="仿宋" w:hint="eastAsia"/>
            <w:lang w:eastAsia="zh-CN"/>
          </w:rPr>
          <w:t>(二)、应急预案与响应</w:t>
        </w:r>
        <w:r>
          <w:tab/>
        </w:r>
        <w:r>
          <w:fldChar w:fldCharType="begin"/>
        </w:r>
        <w:r>
          <w:instrText xml:space="preserve"> PAGEREF _Toc7863 \h </w:instrText>
        </w:r>
        <w:r>
          <w:fldChar w:fldCharType="separate"/>
        </w:r>
        <w:r>
          <w:t>39</w:t>
        </w:r>
        <w:r>
          <w:fldChar w:fldCharType="end"/>
        </w:r>
      </w:hyperlink>
    </w:p>
    <w:p>
      <w:pPr>
        <w:pStyle w:val="TOC1"/>
        <w:tabs>
          <w:tab w:val="right" w:leader="dot" w:pos="8306"/>
        </w:tabs>
      </w:pPr>
      <w:hyperlink w:anchor="_Toc20980" w:history="1">
        <w:r>
          <w:rPr>
            <w:rFonts w:ascii="仿宋" w:eastAsia="仿宋" w:hAnsi="仿宋" w:cs="仿宋" w:hint="eastAsia"/>
            <w:lang w:eastAsia="zh-CN"/>
          </w:rPr>
          <w:t>九、项目质量与标准</w:t>
        </w:r>
        <w:r>
          <w:tab/>
        </w:r>
        <w:r>
          <w:fldChar w:fldCharType="begin"/>
        </w:r>
        <w:r>
          <w:instrText xml:space="preserve"> PAGEREF _Toc20980 \h </w:instrText>
        </w:r>
        <w:r>
          <w:fldChar w:fldCharType="separate"/>
        </w:r>
        <w:r>
          <w:t>41</w:t>
        </w:r>
        <w:r>
          <w:fldChar w:fldCharType="end"/>
        </w:r>
      </w:hyperlink>
    </w:p>
    <w:p>
      <w:pPr>
        <w:pStyle w:val="TOC2"/>
        <w:tabs>
          <w:tab w:val="right" w:leader="dot" w:pos="8306"/>
        </w:tabs>
      </w:pPr>
      <w:hyperlink w:anchor="_Toc19670" w:history="1">
        <w:r>
          <w:rPr>
            <w:rFonts w:ascii="仿宋" w:eastAsia="仿宋" w:hAnsi="仿宋" w:cs="仿宋" w:hint="eastAsia"/>
            <w:lang w:eastAsia="zh-CN"/>
          </w:rPr>
          <w:t>(一)、质量保障体系</w:t>
        </w:r>
        <w:r>
          <w:tab/>
        </w:r>
        <w:r>
          <w:fldChar w:fldCharType="begin"/>
        </w:r>
        <w:r>
          <w:instrText xml:space="preserve"> PAGEREF _Toc19670 \h </w:instrText>
        </w:r>
        <w:r>
          <w:fldChar w:fldCharType="separate"/>
        </w:r>
        <w:r>
          <w:t>41</w:t>
        </w:r>
        <w:r>
          <w:fldChar w:fldCharType="end"/>
        </w:r>
      </w:hyperlink>
    </w:p>
    <w:p>
      <w:pPr>
        <w:pStyle w:val="TOC2"/>
        <w:tabs>
          <w:tab w:val="right" w:leader="dot" w:pos="8306"/>
        </w:tabs>
      </w:pPr>
      <w:hyperlink w:anchor="_Toc4306" w:history="1">
        <w:r>
          <w:rPr>
            <w:rFonts w:ascii="仿宋" w:eastAsia="仿宋" w:hAnsi="仿宋" w:cs="仿宋" w:hint="eastAsia"/>
            <w:lang w:eastAsia="zh-CN"/>
          </w:rPr>
          <w:t>(二)、标准化作业流程</w:t>
        </w:r>
        <w:r>
          <w:tab/>
        </w:r>
        <w:r>
          <w:fldChar w:fldCharType="begin"/>
        </w:r>
        <w:r>
          <w:instrText xml:space="preserve"> PAGEREF _Toc4306 \h </w:instrText>
        </w:r>
        <w:r>
          <w:fldChar w:fldCharType="separate"/>
        </w:r>
        <w:r>
          <w:t>42</w:t>
        </w:r>
        <w:r>
          <w:fldChar w:fldCharType="end"/>
        </w:r>
      </w:hyperlink>
    </w:p>
    <w:p>
      <w:pPr>
        <w:pStyle w:val="TOC2"/>
        <w:tabs>
          <w:tab w:val="right" w:leader="dot" w:pos="8306"/>
        </w:tabs>
      </w:pPr>
      <w:hyperlink w:anchor="_Toc4006" w:history="1">
        <w:r>
          <w:rPr>
            <w:rFonts w:ascii="仿宋" w:eastAsia="仿宋" w:hAnsi="仿宋" w:cs="仿宋" w:hint="eastAsia"/>
            <w:lang w:eastAsia="zh-CN"/>
          </w:rPr>
          <w:t>(三)、质量监控与评估</w:t>
        </w:r>
        <w:r>
          <w:tab/>
        </w:r>
        <w:r>
          <w:fldChar w:fldCharType="begin"/>
        </w:r>
        <w:r>
          <w:instrText xml:space="preserve"> PAGEREF _Toc4006 \h </w:instrText>
        </w:r>
        <w:r>
          <w:fldChar w:fldCharType="separate"/>
        </w:r>
        <w:r>
          <w:t>44</w:t>
        </w:r>
        <w:r>
          <w:fldChar w:fldCharType="end"/>
        </w:r>
      </w:hyperlink>
    </w:p>
    <w:p>
      <w:pPr>
        <w:pStyle w:val="TOC2"/>
        <w:tabs>
          <w:tab w:val="right" w:leader="dot" w:pos="8306"/>
        </w:tabs>
      </w:pPr>
      <w:hyperlink w:anchor="_Toc14528" w:history="1">
        <w:r>
          <w:rPr>
            <w:rFonts w:ascii="仿宋" w:eastAsia="仿宋" w:hAnsi="仿宋" w:cs="仿宋" w:hint="eastAsia"/>
            <w:lang w:eastAsia="zh-CN"/>
          </w:rPr>
          <w:t>(四)、质量改进计划</w:t>
        </w:r>
        <w:r>
          <w:tab/>
        </w:r>
        <w:r>
          <w:fldChar w:fldCharType="begin"/>
        </w:r>
        <w:r>
          <w:instrText xml:space="preserve"> PAGEREF _Toc14528 \h </w:instrText>
        </w:r>
        <w:r>
          <w:fldChar w:fldCharType="separate"/>
        </w:r>
        <w:r>
          <w:t>45</w:t>
        </w:r>
        <w:r>
          <w:fldChar w:fldCharType="end"/>
        </w:r>
      </w:hyperlink>
    </w:p>
    <w:p>
      <w:pPr>
        <w:pStyle w:val="TOC1"/>
        <w:tabs>
          <w:tab w:val="right" w:leader="dot" w:pos="8306"/>
        </w:tabs>
      </w:pPr>
      <w:hyperlink w:anchor="_Toc31457" w:history="1">
        <w:r>
          <w:rPr>
            <w:rFonts w:ascii="仿宋" w:eastAsia="仿宋" w:hAnsi="仿宋" w:cs="仿宋" w:hint="eastAsia"/>
            <w:lang w:eastAsia="zh-CN"/>
          </w:rPr>
          <w:t>十、土地利用与规划方案</w:t>
        </w:r>
        <w:r>
          <w:tab/>
        </w:r>
        <w:r>
          <w:fldChar w:fldCharType="begin"/>
        </w:r>
        <w:r>
          <w:instrText xml:space="preserve"> PAGEREF _Toc31457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07" w:history="1">
        <w:r>
          <w:rPr>
            <w:rFonts w:ascii="仿宋" w:eastAsia="仿宋" w:hAnsi="仿宋" w:cs="仿宋" w:hint="eastAsia"/>
            <w:lang w:eastAsia="zh-CN"/>
          </w:rPr>
          <w:t>(一)、项目用地情况分析</w:t>
        </w:r>
        <w:r>
          <w:tab/>
        </w:r>
        <w:r>
          <w:fldChar w:fldCharType="begin"/>
        </w:r>
        <w:r>
          <w:instrText xml:space="preserve"> PAGEREF _Toc12707 \h </w:instrText>
        </w:r>
        <w:r>
          <w:fldChar w:fldCharType="separate"/>
        </w:r>
        <w:r>
          <w:t>46</w:t>
        </w:r>
        <w:r>
          <w:fldChar w:fldCharType="end"/>
        </w:r>
      </w:hyperlink>
    </w:p>
    <w:p>
      <w:pPr>
        <w:pStyle w:val="TOC2"/>
        <w:tabs>
          <w:tab w:val="right" w:leader="dot" w:pos="8306"/>
        </w:tabs>
      </w:pPr>
      <w:hyperlink w:anchor="_Toc13728" w:history="1">
        <w:r>
          <w:rPr>
            <w:rFonts w:ascii="仿宋" w:eastAsia="仿宋" w:hAnsi="仿宋" w:cs="仿宋" w:hint="eastAsia"/>
            <w:lang w:eastAsia="zh-CN"/>
          </w:rPr>
          <w:t>(二)、土地利用规划方案</w:t>
        </w:r>
        <w:r>
          <w:tab/>
        </w:r>
        <w:r>
          <w:fldChar w:fldCharType="begin"/>
        </w:r>
        <w:r>
          <w:instrText xml:space="preserve"> PAGEREF _Toc13728 \h </w:instrText>
        </w:r>
        <w:r>
          <w:fldChar w:fldCharType="separate"/>
        </w:r>
        <w:r>
          <w:t>47</w:t>
        </w:r>
        <w:r>
          <w:fldChar w:fldCharType="end"/>
        </w:r>
      </w:hyperlink>
    </w:p>
    <w:p>
      <w:pPr>
        <w:pStyle w:val="TOC1"/>
        <w:tabs>
          <w:tab w:val="right" w:leader="dot" w:pos="8306"/>
        </w:tabs>
      </w:pPr>
      <w:hyperlink w:anchor="_Toc4557" w:history="1">
        <w:r>
          <w:rPr>
            <w:rFonts w:ascii="仿宋" w:eastAsia="仿宋" w:hAnsi="仿宋" w:cs="仿宋" w:hint="eastAsia"/>
            <w:lang w:eastAsia="zh-CN"/>
          </w:rPr>
          <w:t>十一、项目进度计划</w:t>
        </w:r>
        <w:r>
          <w:tab/>
        </w:r>
        <w:r>
          <w:fldChar w:fldCharType="begin"/>
        </w:r>
        <w:r>
          <w:instrText xml:space="preserve"> PAGEREF _Toc4557 \h </w:instrText>
        </w:r>
        <w:r>
          <w:fldChar w:fldCharType="separate"/>
        </w:r>
        <w:r>
          <w:t>48</w:t>
        </w:r>
        <w:r>
          <w:fldChar w:fldCharType="end"/>
        </w:r>
      </w:hyperlink>
    </w:p>
    <w:p>
      <w:pPr>
        <w:pStyle w:val="TOC2"/>
        <w:tabs>
          <w:tab w:val="right" w:leader="dot" w:pos="8306"/>
        </w:tabs>
      </w:pPr>
      <w:hyperlink w:anchor="_Toc25096" w:history="1">
        <w:r>
          <w:rPr>
            <w:rFonts w:ascii="仿宋" w:eastAsia="仿宋" w:hAnsi="仿宋" w:cs="仿宋" w:hint="eastAsia"/>
            <w:lang w:eastAsia="zh-CN"/>
          </w:rPr>
          <w:t>(一)、建设周期</w:t>
        </w:r>
        <w:r>
          <w:tab/>
        </w:r>
        <w:r>
          <w:fldChar w:fldCharType="begin"/>
        </w:r>
        <w:r>
          <w:instrText xml:space="preserve"> PAGEREF _Toc25096 \h </w:instrText>
        </w:r>
        <w:r>
          <w:fldChar w:fldCharType="separate"/>
        </w:r>
        <w:r>
          <w:t>48</w:t>
        </w:r>
        <w:r>
          <w:fldChar w:fldCharType="end"/>
        </w:r>
      </w:hyperlink>
    </w:p>
    <w:p>
      <w:pPr>
        <w:pStyle w:val="TOC2"/>
        <w:tabs>
          <w:tab w:val="right" w:leader="dot" w:pos="8306"/>
        </w:tabs>
      </w:pPr>
      <w:hyperlink w:anchor="_Toc11144" w:history="1">
        <w:r>
          <w:rPr>
            <w:rFonts w:ascii="仿宋" w:eastAsia="仿宋" w:hAnsi="仿宋" w:cs="仿宋" w:hint="eastAsia"/>
            <w:lang w:eastAsia="zh-CN"/>
          </w:rPr>
          <w:t>(二)、建设进度</w:t>
        </w:r>
        <w:r>
          <w:tab/>
        </w:r>
        <w:r>
          <w:fldChar w:fldCharType="begin"/>
        </w:r>
        <w:r>
          <w:instrText xml:space="preserve"> PAGEREF _Toc11144 \h </w:instrText>
        </w:r>
        <w:r>
          <w:fldChar w:fldCharType="separate"/>
        </w:r>
        <w:r>
          <w:t>48</w:t>
        </w:r>
        <w:r>
          <w:fldChar w:fldCharType="end"/>
        </w:r>
      </w:hyperlink>
    </w:p>
    <w:p>
      <w:pPr>
        <w:pStyle w:val="TOC2"/>
        <w:tabs>
          <w:tab w:val="right" w:leader="dot" w:pos="8306"/>
        </w:tabs>
      </w:pPr>
      <w:hyperlink w:anchor="_Toc10017" w:history="1">
        <w:r>
          <w:rPr>
            <w:rFonts w:ascii="仿宋" w:eastAsia="仿宋" w:hAnsi="仿宋" w:cs="仿宋" w:hint="eastAsia"/>
            <w:lang w:eastAsia="zh-CN"/>
          </w:rPr>
          <w:t>(三)、进度安排注意事项</w:t>
        </w:r>
        <w:r>
          <w:tab/>
        </w:r>
        <w:r>
          <w:fldChar w:fldCharType="begin"/>
        </w:r>
        <w:r>
          <w:instrText xml:space="preserve"> PAGEREF _Toc10017 \h </w:instrText>
        </w:r>
        <w:r>
          <w:fldChar w:fldCharType="separate"/>
        </w:r>
        <w:r>
          <w:t>50</w:t>
        </w:r>
        <w:r>
          <w:fldChar w:fldCharType="end"/>
        </w:r>
      </w:hyperlink>
    </w:p>
    <w:p>
      <w:pPr>
        <w:pStyle w:val="TOC2"/>
        <w:tabs>
          <w:tab w:val="right" w:leader="dot" w:pos="8306"/>
        </w:tabs>
      </w:pPr>
      <w:hyperlink w:anchor="_Toc22519" w:history="1">
        <w:r>
          <w:rPr>
            <w:rFonts w:ascii="仿宋" w:eastAsia="仿宋" w:hAnsi="仿宋" w:cs="仿宋" w:hint="eastAsia"/>
            <w:lang w:eastAsia="zh-CN"/>
          </w:rPr>
          <w:t>(四)、人力资源配置</w:t>
        </w:r>
        <w:r>
          <w:tab/>
        </w:r>
        <w:r>
          <w:fldChar w:fldCharType="begin"/>
        </w:r>
        <w:r>
          <w:instrText xml:space="preserve"> PAGEREF _Toc22519 \h </w:instrText>
        </w:r>
        <w:r>
          <w:fldChar w:fldCharType="separate"/>
        </w:r>
        <w:r>
          <w:t>51</w:t>
        </w:r>
        <w:r>
          <w:fldChar w:fldCharType="end"/>
        </w:r>
      </w:hyperlink>
    </w:p>
    <w:p>
      <w:pPr>
        <w:pStyle w:val="TOC2"/>
        <w:tabs>
          <w:tab w:val="right" w:leader="dot" w:pos="8306"/>
        </w:tabs>
      </w:pPr>
      <w:hyperlink w:anchor="_Toc5825" w:history="1">
        <w:r>
          <w:rPr>
            <w:rFonts w:ascii="仿宋" w:eastAsia="仿宋" w:hAnsi="仿宋" w:cs="仿宋" w:hint="eastAsia"/>
            <w:lang w:eastAsia="zh-CN"/>
          </w:rPr>
          <w:t>(五)、员工培训</w:t>
        </w:r>
        <w:r>
          <w:tab/>
        </w:r>
        <w:r>
          <w:fldChar w:fldCharType="begin"/>
        </w:r>
        <w:r>
          <w:instrText xml:space="preserve"> PAGEREF _Toc5825 \h </w:instrText>
        </w:r>
        <w:r>
          <w:fldChar w:fldCharType="separate"/>
        </w:r>
        <w:r>
          <w:t>53</w:t>
        </w:r>
        <w:r>
          <w:fldChar w:fldCharType="end"/>
        </w:r>
      </w:hyperlink>
    </w:p>
    <w:p>
      <w:pPr>
        <w:pStyle w:val="TOC2"/>
        <w:tabs>
          <w:tab w:val="right" w:leader="dot" w:pos="8306"/>
        </w:tabs>
      </w:pPr>
      <w:hyperlink w:anchor="_Toc29169" w:history="1">
        <w:r>
          <w:rPr>
            <w:rFonts w:ascii="仿宋" w:eastAsia="仿宋" w:hAnsi="仿宋" w:cs="仿宋" w:hint="eastAsia"/>
            <w:lang w:eastAsia="zh-CN"/>
          </w:rPr>
          <w:t>(六)、项目实施保障</w:t>
        </w:r>
        <w:r>
          <w:tab/>
        </w:r>
        <w:r>
          <w:fldChar w:fldCharType="begin"/>
        </w:r>
        <w:r>
          <w:instrText xml:space="preserve"> PAGEREF _Toc29169 \h </w:instrText>
        </w:r>
        <w:r>
          <w:fldChar w:fldCharType="separate"/>
        </w:r>
        <w:r>
          <w:t>54</w:t>
        </w:r>
        <w:r>
          <w:fldChar w:fldCharType="end"/>
        </w:r>
      </w:hyperlink>
    </w:p>
    <w:p>
      <w:pPr>
        <w:pStyle w:val="TOC2"/>
        <w:tabs>
          <w:tab w:val="right" w:leader="dot" w:pos="8306"/>
        </w:tabs>
      </w:pPr>
      <w:hyperlink w:anchor="_Toc14190" w:history="1">
        <w:r>
          <w:rPr>
            <w:rFonts w:ascii="仿宋" w:eastAsia="仿宋" w:hAnsi="仿宋" w:cs="仿宋" w:hint="eastAsia"/>
            <w:lang w:eastAsia="zh-CN"/>
          </w:rPr>
          <w:t>(七)、安全规范管理</w:t>
        </w:r>
        <w:r>
          <w:tab/>
        </w:r>
        <w:r>
          <w:fldChar w:fldCharType="begin"/>
        </w:r>
        <w:r>
          <w:instrText xml:space="preserve"> PAGEREF _Toc14190 \h </w:instrText>
        </w:r>
        <w:r>
          <w:fldChar w:fldCharType="separate"/>
        </w:r>
        <w:r>
          <w:t>55</w:t>
        </w:r>
        <w:r>
          <w:fldChar w:fldCharType="end"/>
        </w:r>
      </w:hyperlink>
    </w:p>
    <w:p>
      <w:pPr>
        <w:pStyle w:val="TOC1"/>
        <w:tabs>
          <w:tab w:val="right" w:leader="dot" w:pos="8306"/>
        </w:tabs>
      </w:pPr>
      <w:hyperlink w:anchor="_Toc18624" w:history="1">
        <w:r>
          <w:rPr>
            <w:rFonts w:ascii="仿宋" w:eastAsia="仿宋" w:hAnsi="仿宋" w:cs="仿宋" w:hint="eastAsia"/>
            <w:lang w:eastAsia="zh-CN"/>
          </w:rPr>
          <w:t>十二、环境保护与治理方案</w:t>
        </w:r>
        <w:r>
          <w:tab/>
        </w:r>
        <w:r>
          <w:fldChar w:fldCharType="begin"/>
        </w:r>
        <w:r>
          <w:instrText xml:space="preserve"> PAGEREF _Toc18624 \h </w:instrText>
        </w:r>
        <w:r>
          <w:fldChar w:fldCharType="separate"/>
        </w:r>
        <w:r>
          <w:t>56</w:t>
        </w:r>
        <w:r>
          <w:fldChar w:fldCharType="end"/>
        </w:r>
      </w:hyperlink>
    </w:p>
    <w:p>
      <w:pPr>
        <w:pStyle w:val="TOC2"/>
        <w:tabs>
          <w:tab w:val="right" w:leader="dot" w:pos="8306"/>
        </w:tabs>
      </w:pPr>
      <w:hyperlink w:anchor="_Toc31390" w:history="1">
        <w:r>
          <w:rPr>
            <w:rFonts w:ascii="仿宋" w:eastAsia="仿宋" w:hAnsi="仿宋" w:cs="仿宋" w:hint="eastAsia"/>
            <w:lang w:eastAsia="zh-CN"/>
          </w:rPr>
          <w:t>(一)、项目环境影响评估</w:t>
        </w:r>
        <w:r>
          <w:tab/>
        </w:r>
        <w:r>
          <w:fldChar w:fldCharType="begin"/>
        </w:r>
        <w:r>
          <w:instrText xml:space="preserve"> PAGEREF _Toc31390 \h </w:instrText>
        </w:r>
        <w:r>
          <w:fldChar w:fldCharType="separate"/>
        </w:r>
        <w:r>
          <w:t>56</w:t>
        </w:r>
        <w:r>
          <w:fldChar w:fldCharType="end"/>
        </w:r>
      </w:hyperlink>
    </w:p>
    <w:p>
      <w:pPr>
        <w:pStyle w:val="TOC2"/>
        <w:tabs>
          <w:tab w:val="right" w:leader="dot" w:pos="8306"/>
        </w:tabs>
      </w:pPr>
      <w:hyperlink w:anchor="_Toc20982" w:history="1">
        <w:r>
          <w:rPr>
            <w:rFonts w:ascii="仿宋" w:eastAsia="仿宋" w:hAnsi="仿宋" w:cs="仿宋" w:hint="eastAsia"/>
            <w:lang w:eastAsia="zh-CN"/>
          </w:rPr>
          <w:t>(二)、环境保护措施与治理方案</w:t>
        </w:r>
        <w:r>
          <w:tab/>
        </w:r>
        <w:r>
          <w:fldChar w:fldCharType="begin"/>
        </w:r>
        <w:r>
          <w:instrText xml:space="preserve"> PAGEREF _Toc20982 \h </w:instrText>
        </w:r>
        <w:r>
          <w:fldChar w:fldCharType="separate"/>
        </w:r>
        <w:r>
          <w:t>56</w:t>
        </w:r>
        <w:r>
          <w:fldChar w:fldCharType="end"/>
        </w:r>
      </w:hyperlink>
    </w:p>
    <w:p>
      <w:pPr>
        <w:pStyle w:val="TOC1"/>
        <w:tabs>
          <w:tab w:val="right" w:leader="dot" w:pos="8306"/>
        </w:tabs>
      </w:pPr>
      <w:hyperlink w:anchor="_Toc27082" w:history="1">
        <w:r>
          <w:rPr>
            <w:rFonts w:ascii="仿宋" w:eastAsia="仿宋" w:hAnsi="仿宋" w:cs="仿宋" w:hint="eastAsia"/>
            <w:lang w:eastAsia="zh-CN"/>
          </w:rPr>
          <w:t>十三、人力资源管理与开发</w:t>
        </w:r>
        <w:r>
          <w:tab/>
        </w:r>
        <w:r>
          <w:fldChar w:fldCharType="begin"/>
        </w:r>
        <w:r>
          <w:instrText xml:space="preserve"> PAGEREF _Toc27082 \h </w:instrText>
        </w:r>
        <w:r>
          <w:fldChar w:fldCharType="separate"/>
        </w:r>
        <w:r>
          <w:t>57</w:t>
        </w:r>
        <w:r>
          <w:fldChar w:fldCharType="end"/>
        </w:r>
      </w:hyperlink>
    </w:p>
    <w:p>
      <w:pPr>
        <w:pStyle w:val="TOC2"/>
        <w:tabs>
          <w:tab w:val="right" w:leader="dot" w:pos="8306"/>
        </w:tabs>
      </w:pPr>
      <w:hyperlink w:anchor="_Toc23211" w:history="1">
        <w:r>
          <w:rPr>
            <w:rFonts w:ascii="仿宋" w:eastAsia="仿宋" w:hAnsi="仿宋" w:cs="仿宋" w:hint="eastAsia"/>
            <w:lang w:eastAsia="zh-CN"/>
          </w:rPr>
          <w:t>(一)、人力资源规划</w:t>
        </w:r>
        <w:r>
          <w:tab/>
        </w:r>
        <w:r>
          <w:fldChar w:fldCharType="begin"/>
        </w:r>
        <w:r>
          <w:instrText xml:space="preserve"> PAGEREF _Toc23211 \h </w:instrText>
        </w:r>
        <w:r>
          <w:fldChar w:fldCharType="separate"/>
        </w:r>
        <w:r>
          <w:t>57</w:t>
        </w:r>
        <w:r>
          <w:fldChar w:fldCharType="end"/>
        </w:r>
      </w:hyperlink>
    </w:p>
    <w:p>
      <w:pPr>
        <w:pStyle w:val="TOC2"/>
        <w:tabs>
          <w:tab w:val="right" w:leader="dot" w:pos="8306"/>
        </w:tabs>
      </w:pPr>
      <w:hyperlink w:anchor="_Toc26913" w:history="1">
        <w:r>
          <w:rPr>
            <w:rFonts w:ascii="仿宋" w:eastAsia="仿宋" w:hAnsi="仿宋" w:cs="仿宋" w:hint="eastAsia"/>
            <w:lang w:eastAsia="zh-CN"/>
          </w:rPr>
          <w:t>(二)、人力资源开发与培训</w:t>
        </w:r>
        <w:r>
          <w:tab/>
        </w:r>
        <w:r>
          <w:fldChar w:fldCharType="begin"/>
        </w:r>
        <w:r>
          <w:instrText xml:space="preserve"> PAGEREF _Toc26913 \h </w:instrText>
        </w:r>
        <w:r>
          <w:fldChar w:fldCharType="separate"/>
        </w:r>
        <w:r>
          <w:t>59</w:t>
        </w:r>
        <w:r>
          <w:fldChar w:fldCharType="end"/>
        </w:r>
      </w:hyperlink>
    </w:p>
    <w:p>
      <w:pPr>
        <w:pStyle w:val="TOC1"/>
        <w:tabs>
          <w:tab w:val="right" w:leader="dot" w:pos="8306"/>
        </w:tabs>
      </w:pPr>
      <w:hyperlink w:anchor="_Toc15328" w:history="1">
        <w:r>
          <w:rPr>
            <w:rFonts w:ascii="仿宋" w:eastAsia="仿宋" w:hAnsi="仿宋" w:cs="仿宋" w:hint="eastAsia"/>
            <w:lang w:eastAsia="zh-CN"/>
          </w:rPr>
          <w:t>十四、项目施工方案</w:t>
        </w:r>
        <w:r>
          <w:tab/>
        </w:r>
        <w:r>
          <w:fldChar w:fldCharType="begin"/>
        </w:r>
        <w:r>
          <w:instrText xml:space="preserve"> PAGEREF _Toc15328 \h </w:instrText>
        </w:r>
        <w:r>
          <w:fldChar w:fldCharType="separate"/>
        </w:r>
        <w:r>
          <w:t>61</w:t>
        </w:r>
        <w:r>
          <w:fldChar w:fldCharType="end"/>
        </w:r>
      </w:hyperlink>
    </w:p>
    <w:p>
      <w:pPr>
        <w:pStyle w:val="TOC2"/>
        <w:tabs>
          <w:tab w:val="right" w:leader="dot" w:pos="8306"/>
        </w:tabs>
      </w:pPr>
      <w:hyperlink w:anchor="_Toc9451" w:history="1">
        <w:r>
          <w:rPr>
            <w:rFonts w:ascii="仿宋" w:eastAsia="仿宋" w:hAnsi="仿宋" w:cs="仿宋" w:hint="eastAsia"/>
            <w:lang w:eastAsia="zh-CN"/>
          </w:rPr>
          <w:t>(一)、施工组织设计</w:t>
        </w:r>
        <w:r>
          <w:tab/>
        </w:r>
        <w:r>
          <w:fldChar w:fldCharType="begin"/>
        </w:r>
        <w:r>
          <w:instrText xml:space="preserve"> PAGEREF _Toc9451 \h </w:instrText>
        </w:r>
        <w:r>
          <w:fldChar w:fldCharType="separate"/>
        </w:r>
        <w:r>
          <w:t>61</w:t>
        </w:r>
        <w:r>
          <w:fldChar w:fldCharType="end"/>
        </w:r>
      </w:hyperlink>
    </w:p>
    <w:p>
      <w:pPr>
        <w:pStyle w:val="TOC2"/>
        <w:tabs>
          <w:tab w:val="right" w:leader="dot" w:pos="8306"/>
        </w:tabs>
      </w:pPr>
      <w:hyperlink w:anchor="_Toc29413" w:history="1">
        <w:r>
          <w:rPr>
            <w:rFonts w:ascii="仿宋" w:eastAsia="仿宋" w:hAnsi="仿宋" w:cs="仿宋" w:hint="eastAsia"/>
            <w:lang w:eastAsia="zh-CN"/>
          </w:rPr>
          <w:t>(二)、施工工艺与技术路线</w:t>
        </w:r>
        <w:r>
          <w:tab/>
        </w:r>
        <w:r>
          <w:fldChar w:fldCharType="begin"/>
        </w:r>
        <w:r>
          <w:instrText xml:space="preserve"> PAGEREF _Toc29413 \h </w:instrText>
        </w:r>
        <w:r>
          <w:fldChar w:fldCharType="separate"/>
        </w:r>
        <w:r>
          <w:t>63</w:t>
        </w:r>
        <w:r>
          <w:fldChar w:fldCharType="end"/>
        </w:r>
      </w:hyperlink>
    </w:p>
    <w:p>
      <w:pPr>
        <w:pStyle w:val="TOC2"/>
        <w:tabs>
          <w:tab w:val="right" w:leader="dot" w:pos="8306"/>
        </w:tabs>
      </w:pPr>
      <w:hyperlink w:anchor="_Toc9939" w:history="1">
        <w:r>
          <w:rPr>
            <w:rFonts w:ascii="仿宋" w:eastAsia="仿宋" w:hAnsi="仿宋" w:cs="仿宋" w:hint="eastAsia"/>
            <w:lang w:eastAsia="zh-CN"/>
          </w:rPr>
          <w:t>(三)、关键节点施工计划</w:t>
        </w:r>
        <w:r>
          <w:tab/>
        </w:r>
        <w:r>
          <w:fldChar w:fldCharType="begin"/>
        </w:r>
        <w:r>
          <w:instrText xml:space="preserve"> PAGEREF _Toc9939 \h </w:instrText>
        </w:r>
        <w:r>
          <w:fldChar w:fldCharType="separate"/>
        </w:r>
        <w:r>
          <w:t>64</w:t>
        </w:r>
        <w:r>
          <w:fldChar w:fldCharType="end"/>
        </w:r>
      </w:hyperlink>
    </w:p>
    <w:p>
      <w:pPr>
        <w:pStyle w:val="TOC2"/>
        <w:tabs>
          <w:tab w:val="right" w:leader="dot" w:pos="8306"/>
        </w:tabs>
      </w:pPr>
      <w:hyperlink w:anchor="_Toc17899" w:history="1">
        <w:r>
          <w:rPr>
            <w:rFonts w:ascii="仿宋" w:eastAsia="仿宋" w:hAnsi="仿宋" w:cs="仿宋" w:hint="eastAsia"/>
            <w:lang w:eastAsia="zh-CN"/>
          </w:rPr>
          <w:t>(四)、施工现场管理</w:t>
        </w:r>
        <w:r>
          <w:tab/>
        </w:r>
        <w:r>
          <w:fldChar w:fldCharType="begin"/>
        </w:r>
        <w:r>
          <w:instrText xml:space="preserve"> PAGEREF _Toc17899 \h </w:instrText>
        </w:r>
        <w:r>
          <w:fldChar w:fldCharType="separate"/>
        </w:r>
        <w:r>
          <w:t>66</w:t>
        </w:r>
        <w:r>
          <w:fldChar w:fldCharType="end"/>
        </w:r>
      </w:hyperlink>
    </w:p>
    <w:p>
      <w:pPr>
        <w:pStyle w:val="TOC1"/>
        <w:tabs>
          <w:tab w:val="right" w:leader="dot" w:pos="8306"/>
        </w:tabs>
      </w:pPr>
      <w:hyperlink w:anchor="_Toc15023" w:history="1">
        <w:r>
          <w:rPr>
            <w:rFonts w:ascii="仿宋" w:eastAsia="仿宋" w:hAnsi="仿宋" w:cs="仿宋" w:hint="eastAsia"/>
            <w:lang w:eastAsia="zh-CN"/>
          </w:rPr>
          <w:t>十五、设施与设备管理</w:t>
        </w:r>
        <w:r>
          <w:tab/>
        </w:r>
        <w:r>
          <w:fldChar w:fldCharType="begin"/>
        </w:r>
        <w:r>
          <w:instrText xml:space="preserve"> PAGEREF _Toc15023 \h </w:instrText>
        </w:r>
        <w:r>
          <w:fldChar w:fldCharType="separate"/>
        </w:r>
        <w:r>
          <w:t>68</w:t>
        </w:r>
        <w:r>
          <w:fldChar w:fldCharType="end"/>
        </w:r>
      </w:hyperlink>
    </w:p>
    <w:p>
      <w:pPr>
        <w:pStyle w:val="TOC2"/>
        <w:tabs>
          <w:tab w:val="right" w:leader="dot" w:pos="8306"/>
        </w:tabs>
      </w:pPr>
      <w:hyperlink w:anchor="_Toc7722" w:history="1">
        <w:r>
          <w:rPr>
            <w:rFonts w:ascii="仿宋" w:eastAsia="仿宋" w:hAnsi="仿宋" w:cs="仿宋" w:hint="eastAsia"/>
            <w:lang w:eastAsia="zh-CN"/>
          </w:rPr>
          <w:t>(一)、设施规划与配置</w:t>
        </w:r>
        <w:r>
          <w:tab/>
        </w:r>
        <w:r>
          <w:fldChar w:fldCharType="begin"/>
        </w:r>
        <w:r>
          <w:instrText xml:space="preserve"> PAGEREF _Toc7722 \h </w:instrText>
        </w:r>
        <w:r>
          <w:fldChar w:fldCharType="separate"/>
        </w:r>
        <w:r>
          <w:t>68</w:t>
        </w:r>
        <w:r>
          <w:fldChar w:fldCharType="end"/>
        </w:r>
      </w:hyperlink>
    </w:p>
    <w:p>
      <w:pPr>
        <w:pStyle w:val="TOC2"/>
        <w:tabs>
          <w:tab w:val="right" w:leader="dot" w:pos="8306"/>
        </w:tabs>
      </w:pPr>
      <w:hyperlink w:anchor="_Toc18064" w:history="1">
        <w:r>
          <w:rPr>
            <w:rFonts w:ascii="仿宋" w:eastAsia="仿宋" w:hAnsi="仿宋" w:cs="仿宋" w:hint="eastAsia"/>
            <w:lang w:eastAsia="zh-CN"/>
          </w:rPr>
          <w:t>(二)、设备采购与维护管理</w:t>
        </w:r>
        <w:r>
          <w:tab/>
        </w:r>
        <w:r>
          <w:fldChar w:fldCharType="begin"/>
        </w:r>
        <w:r>
          <w:instrText xml:space="preserve"> PAGEREF _Toc18064 \h </w:instrText>
        </w:r>
        <w:r>
          <w:fldChar w:fldCharType="separate"/>
        </w:r>
        <w:r>
          <w:t>68</w:t>
        </w:r>
        <w:r>
          <w:fldChar w:fldCharType="end"/>
        </w:r>
      </w:hyperlink>
    </w:p>
    <w:p>
      <w:pPr>
        <w:pStyle w:val="TOC2"/>
        <w:tabs>
          <w:tab w:val="right" w:leader="dot" w:pos="8306"/>
        </w:tabs>
      </w:pPr>
      <w:hyperlink w:anchor="_Toc19530" w:history="1">
        <w:r>
          <w:rPr>
            <w:rFonts w:ascii="仿宋" w:eastAsia="仿宋" w:hAnsi="仿宋" w:cs="仿宋" w:hint="eastAsia"/>
            <w:lang w:eastAsia="zh-CN"/>
          </w:rPr>
          <w:t>(三)、设施设备升级策略</w:t>
        </w:r>
        <w:r>
          <w:tab/>
        </w:r>
        <w:r>
          <w:fldChar w:fldCharType="begin"/>
        </w:r>
        <w:r>
          <w:instrText xml:space="preserve"> PAGEREF _Toc19530 \h </w:instrText>
        </w:r>
        <w:r>
          <w:fldChar w:fldCharType="separate"/>
        </w:r>
        <w:r>
          <w:t>69</w:t>
        </w:r>
        <w:r>
          <w:fldChar w:fldCharType="end"/>
        </w:r>
      </w:hyperlink>
    </w:p>
    <w:p>
      <w:pPr>
        <w:pStyle w:val="TOC1"/>
        <w:tabs>
          <w:tab w:val="right" w:leader="dot" w:pos="8306"/>
        </w:tabs>
      </w:pPr>
      <w:hyperlink w:anchor="_Toc6156" w:history="1">
        <w:r>
          <w:rPr>
            <w:rFonts w:ascii="仿宋" w:eastAsia="仿宋" w:hAnsi="仿宋" w:cs="仿宋" w:hint="eastAsia"/>
            <w:lang w:eastAsia="zh-CN"/>
          </w:rPr>
          <w:t>十六、成果转化与推广应用</w:t>
        </w:r>
        <w:r>
          <w:tab/>
        </w:r>
        <w:r>
          <w:fldChar w:fldCharType="begin"/>
        </w:r>
        <w:r>
          <w:instrText xml:space="preserve"> PAGEREF _Toc6156 \h </w:instrText>
        </w:r>
        <w:r>
          <w:fldChar w:fldCharType="separate"/>
        </w:r>
        <w:r>
          <w:t>70</w:t>
        </w:r>
        <w:r>
          <w:fldChar w:fldCharType="end"/>
        </w:r>
      </w:hyperlink>
    </w:p>
    <w:p>
      <w:pPr>
        <w:pStyle w:val="TOC2"/>
        <w:tabs>
          <w:tab w:val="right" w:leader="dot" w:pos="8306"/>
        </w:tabs>
      </w:pPr>
      <w:hyperlink w:anchor="_Toc20711" w:history="1">
        <w:r>
          <w:rPr>
            <w:rFonts w:ascii="仿宋" w:eastAsia="仿宋" w:hAnsi="仿宋" w:cs="仿宋" w:hint="eastAsia"/>
            <w:lang w:eastAsia="zh-CN"/>
          </w:rPr>
          <w:t>(一)、成果转化策略制定</w:t>
        </w:r>
        <w:r>
          <w:tab/>
        </w:r>
        <w:r>
          <w:fldChar w:fldCharType="begin"/>
        </w:r>
        <w:r>
          <w:instrText xml:space="preserve"> PAGEREF _Toc20711 \h </w:instrText>
        </w:r>
        <w:r>
          <w:fldChar w:fldCharType="separate"/>
        </w:r>
        <w:r>
          <w:t>70</w:t>
        </w:r>
        <w:r>
          <w:fldChar w:fldCharType="end"/>
        </w:r>
      </w:hyperlink>
    </w:p>
    <w:p>
      <w:pPr>
        <w:pStyle w:val="TOC2"/>
        <w:tabs>
          <w:tab w:val="right" w:leader="dot" w:pos="8306"/>
        </w:tabs>
      </w:pPr>
      <w:hyperlink w:anchor="_Toc31013" w:history="1">
        <w:r>
          <w:rPr>
            <w:rFonts w:ascii="仿宋" w:eastAsia="仿宋" w:hAnsi="仿宋" w:cs="仿宋" w:hint="eastAsia"/>
            <w:lang w:eastAsia="zh-CN"/>
          </w:rPr>
          <w:t>(二)、成果推广应用方案</w:t>
        </w:r>
        <w:r>
          <w:tab/>
        </w:r>
        <w:r>
          <w:fldChar w:fldCharType="begin"/>
        </w:r>
        <w:r>
          <w:instrText xml:space="preserve"> PAGEREF _Toc31013 \h </w:instrText>
        </w:r>
        <w:r>
          <w:fldChar w:fldCharType="separate"/>
        </w:r>
        <w:r>
          <w:t>71</w:t>
        </w:r>
        <w:r>
          <w:fldChar w:fldCharType="end"/>
        </w:r>
      </w:hyperlink>
    </w:p>
    <w:p>
      <w:pPr>
        <w:pStyle w:val="TOC1"/>
        <w:tabs>
          <w:tab w:val="right" w:leader="dot" w:pos="8306"/>
        </w:tabs>
      </w:pPr>
      <w:hyperlink w:anchor="_Toc21100" w:history="1">
        <w:r>
          <w:rPr>
            <w:rFonts w:ascii="仿宋" w:eastAsia="仿宋" w:hAnsi="仿宋" w:cs="仿宋" w:hint="eastAsia"/>
            <w:lang w:eastAsia="zh-CN"/>
          </w:rPr>
          <w:t>十七、企业合规与伦理</w:t>
        </w:r>
        <w:r>
          <w:tab/>
        </w:r>
        <w:r>
          <w:fldChar w:fldCharType="begin"/>
        </w:r>
        <w:r>
          <w:instrText xml:space="preserve"> PAGEREF _Toc21100 \h </w:instrText>
        </w:r>
        <w:r>
          <w:fldChar w:fldCharType="separate"/>
        </w:r>
        <w:r>
          <w:t>73</w:t>
        </w:r>
        <w:r>
          <w:fldChar w:fldCharType="end"/>
        </w:r>
      </w:hyperlink>
    </w:p>
    <w:p>
      <w:pPr>
        <w:pStyle w:val="TOC2"/>
        <w:tabs>
          <w:tab w:val="right" w:leader="dot" w:pos="8306"/>
        </w:tabs>
      </w:pPr>
      <w:hyperlink w:anchor="_Toc12613" w:history="1">
        <w:r>
          <w:rPr>
            <w:rFonts w:ascii="仿宋" w:eastAsia="仿宋" w:hAnsi="仿宋" w:cs="仿宋" w:hint="eastAsia"/>
            <w:lang w:eastAsia="zh-CN"/>
          </w:rPr>
          <w:t>(一)、合规政策与程序</w:t>
        </w:r>
        <w:r>
          <w:tab/>
        </w:r>
        <w:r>
          <w:fldChar w:fldCharType="begin"/>
        </w:r>
        <w:r>
          <w:instrText xml:space="preserve"> PAGEREF _Toc12613 \h </w:instrText>
        </w:r>
        <w:r>
          <w:fldChar w:fldCharType="separate"/>
        </w:r>
        <w:r>
          <w:t>73</w:t>
        </w:r>
        <w:r>
          <w:fldChar w:fldCharType="end"/>
        </w:r>
      </w:hyperlink>
    </w:p>
    <w:p>
      <w:pPr>
        <w:pStyle w:val="TOC2"/>
        <w:tabs>
          <w:tab w:val="right" w:leader="dot" w:pos="8306"/>
        </w:tabs>
      </w:pPr>
      <w:hyperlink w:anchor="_Toc29340" w:history="1">
        <w:r>
          <w:rPr>
            <w:rFonts w:ascii="仿宋" w:eastAsia="仿宋" w:hAnsi="仿宋" w:cs="仿宋" w:hint="eastAsia"/>
            <w:lang w:eastAsia="zh-CN"/>
          </w:rPr>
          <w:t>(二)、伦理规范与培训</w:t>
        </w:r>
        <w:r>
          <w:tab/>
        </w:r>
        <w:r>
          <w:fldChar w:fldCharType="begin"/>
        </w:r>
        <w:r>
          <w:instrText xml:space="preserve"> PAGEREF _Toc29340 \h </w:instrText>
        </w:r>
        <w:r>
          <w:fldChar w:fldCharType="separate"/>
        </w:r>
        <w:r>
          <w:t>74</w:t>
        </w:r>
        <w:r>
          <w:fldChar w:fldCharType="end"/>
        </w:r>
      </w:hyperlink>
    </w:p>
    <w:p>
      <w:pPr>
        <w:pStyle w:val="TOC2"/>
        <w:tabs>
          <w:tab w:val="right" w:leader="dot" w:pos="8306"/>
        </w:tabs>
      </w:pPr>
      <w:hyperlink w:anchor="_Toc31517" w:history="1">
        <w:r>
          <w:rPr>
            <w:rFonts w:ascii="仿宋" w:eastAsia="仿宋" w:hAnsi="仿宋" w:cs="仿宋" w:hint="eastAsia"/>
            <w:lang w:eastAsia="zh-CN"/>
          </w:rPr>
          <w:t>(三)、合规风险评估</w:t>
        </w:r>
        <w:r>
          <w:tab/>
        </w:r>
        <w:r>
          <w:fldChar w:fldCharType="begin"/>
        </w:r>
        <w:r>
          <w:instrText xml:space="preserve"> PAGEREF _Toc31517 \h </w:instrText>
        </w:r>
        <w:r>
          <w:fldChar w:fldCharType="separate"/>
        </w:r>
        <w:r>
          <w:t>75</w:t>
        </w:r>
        <w:r>
          <w:fldChar w:fldCharType="end"/>
        </w:r>
      </w:hyperlink>
    </w:p>
    <w:p>
      <w:pPr>
        <w:pStyle w:val="TOC2"/>
        <w:tabs>
          <w:tab w:val="right" w:leader="dot" w:pos="8306"/>
        </w:tabs>
      </w:pPr>
      <w:hyperlink w:anchor="_Toc2430" w:history="1">
        <w:r>
          <w:rPr>
            <w:rFonts w:ascii="仿宋" w:eastAsia="仿宋" w:hAnsi="仿宋" w:cs="仿宋" w:hint="eastAsia"/>
            <w:lang w:eastAsia="zh-CN"/>
          </w:rPr>
          <w:t>(四)、合规监督与执行</w:t>
        </w:r>
        <w:r>
          <w:tab/>
        </w:r>
        <w:r>
          <w:fldChar w:fldCharType="begin"/>
        </w:r>
        <w:r>
          <w:instrText xml:space="preserve"> PAGEREF _Toc2430 \h </w:instrText>
        </w:r>
        <w:r>
          <w:fldChar w:fldCharType="separate"/>
        </w:r>
        <w:r>
          <w:t>76</w:t>
        </w:r>
        <w:r>
          <w:fldChar w:fldCharType="end"/>
        </w:r>
      </w:hyperlink>
    </w:p>
    <w:p>
      <w:pPr>
        <w:pStyle w:val="TOC1"/>
        <w:tabs>
          <w:tab w:val="right" w:leader="dot" w:pos="8306"/>
        </w:tabs>
      </w:pPr>
      <w:hyperlink w:anchor="_Toc32356" w:history="1">
        <w:r>
          <w:rPr>
            <w:rFonts w:ascii="仿宋" w:eastAsia="仿宋" w:hAnsi="仿宋" w:cs="仿宋" w:hint="eastAsia"/>
            <w:lang w:eastAsia="zh-CN"/>
          </w:rPr>
          <w:t>十八、合作与交流机制建立</w:t>
        </w:r>
        <w:r>
          <w:tab/>
        </w:r>
        <w:r>
          <w:fldChar w:fldCharType="begin"/>
        </w:r>
        <w:r>
          <w:instrText xml:space="preserve"> PAGEREF _Toc32356 \h </w:instrText>
        </w:r>
        <w:r>
          <w:fldChar w:fldCharType="separate"/>
        </w:r>
        <w:r>
          <w:t>77</w:t>
        </w:r>
        <w:r>
          <w:fldChar w:fldCharType="end"/>
        </w:r>
      </w:hyperlink>
    </w:p>
    <w:p>
      <w:pPr>
        <w:pStyle w:val="TOC2"/>
        <w:tabs>
          <w:tab w:val="right" w:leader="dot" w:pos="8306"/>
        </w:tabs>
      </w:pPr>
      <w:hyperlink w:anchor="_Toc14469" w:history="1">
        <w:r>
          <w:rPr>
            <w:rFonts w:ascii="仿宋" w:eastAsia="仿宋" w:hAnsi="仿宋" w:cs="仿宋" w:hint="eastAsia"/>
            <w:lang w:eastAsia="zh-CN"/>
          </w:rPr>
          <w:t>(一)、合作伙伴选择与合作方式</w:t>
        </w:r>
        <w:r>
          <w:tab/>
        </w:r>
        <w:r>
          <w:fldChar w:fldCharType="begin"/>
        </w:r>
        <w:r>
          <w:instrText xml:space="preserve"> PAGEREF _Toc14469 \h </w:instrText>
        </w:r>
        <w:r>
          <w:fldChar w:fldCharType="separate"/>
        </w:r>
        <w:r>
          <w:t>77</w:t>
        </w:r>
        <w:r>
          <w:fldChar w:fldCharType="end"/>
        </w:r>
      </w:hyperlink>
    </w:p>
    <w:p>
      <w:pPr>
        <w:pStyle w:val="TOC2"/>
        <w:tabs>
          <w:tab w:val="right" w:leader="dot" w:pos="8306"/>
        </w:tabs>
      </w:pPr>
      <w:hyperlink w:anchor="_Toc5335" w:history="1">
        <w:r>
          <w:rPr>
            <w:rFonts w:ascii="仿宋" w:eastAsia="仿宋" w:hAnsi="仿宋" w:cs="仿宋" w:hint="eastAsia"/>
            <w:lang w:eastAsia="zh-CN"/>
          </w:rPr>
          <w:t>(二)、交流与合作平台搭建</w:t>
        </w:r>
        <w:r>
          <w:tab/>
        </w:r>
        <w:r>
          <w:fldChar w:fldCharType="begin"/>
        </w:r>
        <w:r>
          <w:instrText xml:space="preserve"> PAGEREF _Toc5335 \h </w:instrText>
        </w:r>
        <w:r>
          <w:fldChar w:fldCharType="separate"/>
        </w:r>
        <w:r>
          <w:t>78</w:t>
        </w:r>
        <w:r>
          <w:fldChar w:fldCharType="end"/>
        </w:r>
      </w:hyperlink>
    </w:p>
    <w:p>
      <w:pPr>
        <w:pStyle w:val="TOC1"/>
        <w:tabs>
          <w:tab w:val="right" w:leader="dot" w:pos="8306"/>
        </w:tabs>
      </w:pPr>
      <w:hyperlink w:anchor="_Toc8241" w:history="1">
        <w:r>
          <w:rPr>
            <w:rFonts w:ascii="仿宋" w:eastAsia="仿宋" w:hAnsi="仿宋" w:cs="仿宋" w:hint="eastAsia"/>
            <w:lang w:eastAsia="zh-CN"/>
          </w:rPr>
          <w:t>十九、创新驱动与持续发展</w:t>
        </w:r>
        <w:r>
          <w:tab/>
        </w:r>
        <w:r>
          <w:fldChar w:fldCharType="begin"/>
        </w:r>
        <w:r>
          <w:instrText xml:space="preserve"> PAGEREF _Toc8241 \h </w:instrText>
        </w:r>
        <w:r>
          <w:fldChar w:fldCharType="separate"/>
        </w:r>
        <w:r>
          <w:t>80</w:t>
        </w:r>
        <w:r>
          <w:fldChar w:fldCharType="end"/>
        </w:r>
      </w:hyperlink>
    </w:p>
    <w:p>
      <w:pPr>
        <w:pStyle w:val="TOC2"/>
        <w:tabs>
          <w:tab w:val="right" w:leader="dot" w:pos="8306"/>
        </w:tabs>
      </w:pPr>
      <w:hyperlink w:anchor="_Toc7140" w:history="1">
        <w:r>
          <w:rPr>
            <w:rFonts w:ascii="仿宋" w:eastAsia="仿宋" w:hAnsi="仿宋" w:cs="仿宋" w:hint="eastAsia"/>
            <w:lang w:eastAsia="zh-CN"/>
          </w:rPr>
          <w:t>(一)、创新驱动战略实施</w:t>
        </w:r>
        <w:r>
          <w:tab/>
        </w:r>
        <w:r>
          <w:fldChar w:fldCharType="begin"/>
        </w:r>
        <w:r>
          <w:instrText xml:space="preserve"> PAGEREF _Toc7140 \h </w:instrText>
        </w:r>
        <w:r>
          <w:fldChar w:fldCharType="separate"/>
        </w:r>
        <w:r>
          <w:t>80</w:t>
        </w:r>
        <w:r>
          <w:fldChar w:fldCharType="end"/>
        </w:r>
      </w:hyperlink>
    </w:p>
    <w:p>
      <w:pPr>
        <w:pStyle w:val="TOC2"/>
        <w:tabs>
          <w:tab w:val="right" w:leader="dot" w:pos="8306"/>
        </w:tabs>
      </w:pPr>
      <w:hyperlink w:anchor="_Toc4985" w:history="1">
        <w:r>
          <w:rPr>
            <w:rFonts w:ascii="仿宋" w:eastAsia="仿宋" w:hAnsi="仿宋" w:cs="仿宋" w:hint="eastAsia"/>
            <w:lang w:eastAsia="zh-CN"/>
          </w:rPr>
          <w:t>(二)、持续发展路径探索</w:t>
        </w:r>
        <w:r>
          <w:tab/>
        </w:r>
        <w:r>
          <w:fldChar w:fldCharType="begin"/>
        </w:r>
        <w:r>
          <w:instrText xml:space="preserve"> PAGEREF _Toc4985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92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735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碱金属及碱土金属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碱金属及碱土金属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碱金属及碱土金属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碱金属及碱土金属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碱金属及碱土金属项目的社会影响是全面而深远的。从提供就业机会和提升公共服务，到促进社会结构和劳动市场的多元化，再到推动社会责任和伦理标准的提高，项目对于提升社区的经济、文化和社会福祉有着重要作用。通过这些正面影响，碱金属及碱土金属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46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为了融入当地社区，碱金属及碱土金属项目需深入理解当地的文化特色和社会习俗。例如，项目在设计广告和市场推广活动时，应考虑使用当地语言和符合地方文化的表达方式。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451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为了确保碱金属及碱土金属项目的成功并最大限度地减轻潜在的社会风险，详细的风险分析和具体的应对策略至关重要。以下是针对项目可能面临的具体社会风险及相应对策的分析：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风险描述：碱金属及碱土金属项目可能遭遇社区抵制，尤其如果社区成员认为项目会破坏他们的生活环境或忽略他们的意见。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风险描述：碱金属及碱土金属项目的商业实践可能与当地的文化和价值观存在冲突，导致社会紧张和文化冲突。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风险描述：碱金属及碱土金属项目可能会增加对公共资源和基础设施的需求，给当地带来额外压力，例如在水资源、能源供应和交通系统方面。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风险描述：碱金属及碱土金属项目可能会引起当地社会结构和动态的变化，例如改变社区的人口组成和社交模式。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风险描述：在碱金属及碱土金属项目运营过程中，可能涉及大量个人和商业敏感信息，存在信息安全和隐私保护的风险。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1999"/>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500"/>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7485"/>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https://d.book118.com/018125100030006040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992DF6"/>
    <w:rsid w:val="74992D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8125100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2024-02-13T08:48:00Z</dcterms:created>
  <dcterms:modified xsi:type="dcterms:W3CDTF">2024-02-13T08:48:40Z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25BDB66A867D4C99921D6582C1184210_11</vt:lpwstr>
  </property>
  <property fmtid="{D5CDD505-2E9C-101B-9397-08002B2CF9AE}" pid="3" name="KSOProductBuildVer">
    <vt:lpwstr>2052-12.1.0.16250</vt:lpwstr>
  </property>
</Properties>
</file>