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睡眠保健用品项目构思建设方案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80" w:history="1">
        <w:r>
          <w:rPr>
            <w:rFonts w:ascii="仿宋" w:eastAsia="仿宋" w:hAnsi="仿宋" w:cs="仿宋" w:hint="eastAsia"/>
            <w:lang w:eastAsia="zh-CN"/>
          </w:rPr>
          <w:t>概论</w:t>
        </w:r>
        <w:r>
          <w:tab/>
        </w:r>
        <w:r>
          <w:fldChar w:fldCharType="begin"/>
        </w:r>
        <w:r>
          <w:instrText xml:space="preserve"> PAGEREF _Toc14780 \h </w:instrText>
        </w:r>
        <w:r>
          <w:fldChar w:fldCharType="separate"/>
        </w:r>
        <w:r>
          <w:t>3</w:t>
        </w:r>
        <w:r>
          <w:fldChar w:fldCharType="end"/>
        </w:r>
      </w:hyperlink>
    </w:p>
    <w:p>
      <w:pPr>
        <w:pStyle w:val="TOC1"/>
        <w:tabs>
          <w:tab w:val="right" w:leader="dot" w:pos="8306"/>
        </w:tabs>
      </w:pPr>
      <w:hyperlink w:anchor="_Toc12758" w:history="1">
        <w:r>
          <w:rPr>
            <w:rFonts w:ascii="仿宋" w:eastAsia="仿宋" w:hAnsi="仿宋" w:cs="仿宋" w:hint="eastAsia"/>
            <w:lang w:eastAsia="zh-CN"/>
          </w:rPr>
          <w:t>一、财务管理与成本控制</w:t>
        </w:r>
        <w:r>
          <w:tab/>
        </w:r>
        <w:r>
          <w:fldChar w:fldCharType="begin"/>
        </w:r>
        <w:r>
          <w:instrText xml:space="preserve"> PAGEREF _Toc12758 \h </w:instrText>
        </w:r>
        <w:r>
          <w:fldChar w:fldCharType="separate"/>
        </w:r>
        <w:r>
          <w:t>3</w:t>
        </w:r>
        <w:r>
          <w:fldChar w:fldCharType="end"/>
        </w:r>
      </w:hyperlink>
    </w:p>
    <w:p>
      <w:pPr>
        <w:pStyle w:val="TOC2"/>
        <w:tabs>
          <w:tab w:val="right" w:leader="dot" w:pos="8306"/>
        </w:tabs>
      </w:pPr>
      <w:hyperlink w:anchor="_Toc21873" w:history="1">
        <w:r>
          <w:rPr>
            <w:rFonts w:ascii="仿宋" w:eastAsia="仿宋" w:hAnsi="仿宋" w:cs="仿宋" w:hint="eastAsia"/>
            <w:lang w:eastAsia="zh-CN"/>
          </w:rPr>
          <w:t>(一)、财务管理体系建设</w:t>
        </w:r>
        <w:r>
          <w:tab/>
        </w:r>
        <w:r>
          <w:fldChar w:fldCharType="begin"/>
        </w:r>
        <w:r>
          <w:instrText xml:space="preserve"> PAGEREF _Toc21873 \h </w:instrText>
        </w:r>
        <w:r>
          <w:fldChar w:fldCharType="separate"/>
        </w:r>
        <w:r>
          <w:t>3</w:t>
        </w:r>
        <w:r>
          <w:fldChar w:fldCharType="end"/>
        </w:r>
      </w:hyperlink>
    </w:p>
    <w:p>
      <w:pPr>
        <w:pStyle w:val="TOC2"/>
        <w:tabs>
          <w:tab w:val="right" w:leader="dot" w:pos="8306"/>
        </w:tabs>
      </w:pPr>
      <w:hyperlink w:anchor="_Toc19671" w:history="1">
        <w:r>
          <w:rPr>
            <w:rFonts w:ascii="仿宋" w:eastAsia="仿宋" w:hAnsi="仿宋" w:cs="仿宋" w:hint="eastAsia"/>
            <w:lang w:eastAsia="zh-CN"/>
          </w:rPr>
          <w:t>(二)、成本控制措施</w:t>
        </w:r>
        <w:r>
          <w:tab/>
        </w:r>
        <w:r>
          <w:fldChar w:fldCharType="begin"/>
        </w:r>
        <w:r>
          <w:instrText xml:space="preserve"> PAGEREF _Toc19671 \h </w:instrText>
        </w:r>
        <w:r>
          <w:fldChar w:fldCharType="separate"/>
        </w:r>
        <w:r>
          <w:t>4</w:t>
        </w:r>
        <w:r>
          <w:fldChar w:fldCharType="end"/>
        </w:r>
      </w:hyperlink>
    </w:p>
    <w:p>
      <w:pPr>
        <w:pStyle w:val="TOC1"/>
        <w:tabs>
          <w:tab w:val="right" w:leader="dot" w:pos="8306"/>
        </w:tabs>
      </w:pPr>
      <w:hyperlink w:anchor="_Toc28212" w:history="1">
        <w:r>
          <w:rPr>
            <w:rFonts w:ascii="仿宋" w:eastAsia="仿宋" w:hAnsi="仿宋" w:cs="仿宋" w:hint="eastAsia"/>
            <w:lang w:eastAsia="zh-CN"/>
          </w:rPr>
          <w:t>二、社会影响分析</w:t>
        </w:r>
        <w:r>
          <w:tab/>
        </w:r>
        <w:r>
          <w:fldChar w:fldCharType="begin"/>
        </w:r>
        <w:r>
          <w:instrText xml:space="preserve"> PAGEREF _Toc28212 \h </w:instrText>
        </w:r>
        <w:r>
          <w:fldChar w:fldCharType="separate"/>
        </w:r>
        <w:r>
          <w:t>5</w:t>
        </w:r>
        <w:r>
          <w:fldChar w:fldCharType="end"/>
        </w:r>
      </w:hyperlink>
    </w:p>
    <w:p>
      <w:pPr>
        <w:pStyle w:val="TOC2"/>
        <w:tabs>
          <w:tab w:val="right" w:leader="dot" w:pos="8306"/>
        </w:tabs>
      </w:pPr>
      <w:hyperlink w:anchor="_Toc10466" w:history="1">
        <w:r>
          <w:rPr>
            <w:rFonts w:ascii="仿宋" w:eastAsia="仿宋" w:hAnsi="仿宋" w:cs="仿宋" w:hint="eastAsia"/>
            <w:lang w:eastAsia="zh-CN"/>
          </w:rPr>
          <w:t>(一)、社会影响效果分析</w:t>
        </w:r>
        <w:r>
          <w:tab/>
        </w:r>
        <w:r>
          <w:fldChar w:fldCharType="begin"/>
        </w:r>
        <w:r>
          <w:instrText xml:space="preserve"> PAGEREF _Toc10466 \h </w:instrText>
        </w:r>
        <w:r>
          <w:fldChar w:fldCharType="separate"/>
        </w:r>
        <w:r>
          <w:t>5</w:t>
        </w:r>
        <w:r>
          <w:fldChar w:fldCharType="end"/>
        </w:r>
      </w:hyperlink>
    </w:p>
    <w:p>
      <w:pPr>
        <w:pStyle w:val="TOC2"/>
        <w:tabs>
          <w:tab w:val="right" w:leader="dot" w:pos="8306"/>
        </w:tabs>
      </w:pPr>
      <w:hyperlink w:anchor="_Toc15419" w:history="1">
        <w:r>
          <w:rPr>
            <w:rFonts w:ascii="仿宋" w:eastAsia="仿宋" w:hAnsi="仿宋" w:cs="仿宋" w:hint="eastAsia"/>
            <w:lang w:eastAsia="zh-CN"/>
          </w:rPr>
          <w:t>(二)、社会适应性分析</w:t>
        </w:r>
        <w:r>
          <w:tab/>
        </w:r>
        <w:r>
          <w:fldChar w:fldCharType="begin"/>
        </w:r>
        <w:r>
          <w:instrText xml:space="preserve"> PAGEREF _Toc15419 \h </w:instrText>
        </w:r>
        <w:r>
          <w:fldChar w:fldCharType="separate"/>
        </w:r>
        <w:r>
          <w:t>8</w:t>
        </w:r>
        <w:r>
          <w:fldChar w:fldCharType="end"/>
        </w:r>
      </w:hyperlink>
    </w:p>
    <w:p>
      <w:pPr>
        <w:pStyle w:val="TOC2"/>
        <w:tabs>
          <w:tab w:val="right" w:leader="dot" w:pos="8306"/>
        </w:tabs>
      </w:pPr>
      <w:hyperlink w:anchor="_Toc6389" w:history="1">
        <w:r>
          <w:rPr>
            <w:rFonts w:ascii="仿宋" w:eastAsia="仿宋" w:hAnsi="仿宋" w:cs="仿宋" w:hint="eastAsia"/>
            <w:lang w:eastAsia="zh-CN"/>
          </w:rPr>
          <w:t>(三)、社会风险及对策分析</w:t>
        </w:r>
        <w:r>
          <w:tab/>
        </w:r>
        <w:r>
          <w:fldChar w:fldCharType="begin"/>
        </w:r>
        <w:r>
          <w:instrText xml:space="preserve"> PAGEREF _Toc6389 \h </w:instrText>
        </w:r>
        <w:r>
          <w:fldChar w:fldCharType="separate"/>
        </w:r>
        <w:r>
          <w:t>9</w:t>
        </w:r>
        <w:r>
          <w:fldChar w:fldCharType="end"/>
        </w:r>
      </w:hyperlink>
    </w:p>
    <w:p>
      <w:pPr>
        <w:pStyle w:val="TOC1"/>
        <w:tabs>
          <w:tab w:val="right" w:leader="dot" w:pos="8306"/>
        </w:tabs>
      </w:pPr>
      <w:hyperlink w:anchor="_Toc23461" w:history="1">
        <w:r>
          <w:rPr>
            <w:rFonts w:ascii="仿宋" w:eastAsia="仿宋" w:hAnsi="仿宋" w:cs="仿宋" w:hint="eastAsia"/>
            <w:lang w:eastAsia="zh-CN"/>
          </w:rPr>
          <w:t>三、环境和生态影响分析</w:t>
        </w:r>
        <w:r>
          <w:tab/>
        </w:r>
        <w:r>
          <w:fldChar w:fldCharType="begin"/>
        </w:r>
        <w:r>
          <w:instrText xml:space="preserve"> PAGEREF _Toc23461 \h </w:instrText>
        </w:r>
        <w:r>
          <w:fldChar w:fldCharType="separate"/>
        </w:r>
        <w:r>
          <w:t>13</w:t>
        </w:r>
        <w:r>
          <w:fldChar w:fldCharType="end"/>
        </w:r>
      </w:hyperlink>
    </w:p>
    <w:p>
      <w:pPr>
        <w:pStyle w:val="TOC2"/>
        <w:tabs>
          <w:tab w:val="right" w:leader="dot" w:pos="8306"/>
        </w:tabs>
      </w:pPr>
      <w:hyperlink w:anchor="_Toc29032" w:history="1">
        <w:r>
          <w:rPr>
            <w:rFonts w:ascii="仿宋" w:eastAsia="仿宋" w:hAnsi="仿宋" w:cs="仿宋" w:hint="eastAsia"/>
            <w:lang w:eastAsia="zh-CN"/>
          </w:rPr>
          <w:t>(一)、环境和生态现状</w:t>
        </w:r>
        <w:r>
          <w:tab/>
        </w:r>
        <w:r>
          <w:fldChar w:fldCharType="begin"/>
        </w:r>
        <w:r>
          <w:instrText xml:space="preserve"> PAGEREF _Toc29032 \h </w:instrText>
        </w:r>
        <w:r>
          <w:fldChar w:fldCharType="separate"/>
        </w:r>
        <w:r>
          <w:t>13</w:t>
        </w:r>
        <w:r>
          <w:fldChar w:fldCharType="end"/>
        </w:r>
      </w:hyperlink>
    </w:p>
    <w:p>
      <w:pPr>
        <w:pStyle w:val="TOC2"/>
        <w:tabs>
          <w:tab w:val="right" w:leader="dot" w:pos="8306"/>
        </w:tabs>
      </w:pPr>
      <w:hyperlink w:anchor="_Toc7513" w:history="1">
        <w:r>
          <w:rPr>
            <w:rFonts w:ascii="仿宋" w:eastAsia="仿宋" w:hAnsi="仿宋" w:cs="仿宋" w:hint="eastAsia"/>
            <w:lang w:eastAsia="zh-CN"/>
          </w:rPr>
          <w:t>(二)、生态环境影响分析</w:t>
        </w:r>
        <w:r>
          <w:tab/>
        </w:r>
        <w:r>
          <w:fldChar w:fldCharType="begin"/>
        </w:r>
        <w:r>
          <w:instrText xml:space="preserve"> PAGEREF _Toc7513 \h </w:instrText>
        </w:r>
        <w:r>
          <w:fldChar w:fldCharType="separate"/>
        </w:r>
        <w:r>
          <w:t>14</w:t>
        </w:r>
        <w:r>
          <w:fldChar w:fldCharType="end"/>
        </w:r>
      </w:hyperlink>
    </w:p>
    <w:p>
      <w:pPr>
        <w:pStyle w:val="TOC2"/>
        <w:tabs>
          <w:tab w:val="right" w:leader="dot" w:pos="8306"/>
        </w:tabs>
      </w:pPr>
      <w:hyperlink w:anchor="_Toc32200" w:history="1">
        <w:r>
          <w:rPr>
            <w:rFonts w:ascii="仿宋" w:eastAsia="仿宋" w:hAnsi="仿宋" w:cs="仿宋" w:hint="eastAsia"/>
            <w:lang w:eastAsia="zh-CN"/>
          </w:rPr>
          <w:t>(三)、生态环境保护措施</w:t>
        </w:r>
        <w:r>
          <w:tab/>
        </w:r>
        <w:r>
          <w:fldChar w:fldCharType="begin"/>
        </w:r>
        <w:r>
          <w:instrText xml:space="preserve"> PAGEREF _Toc32200 \h </w:instrText>
        </w:r>
        <w:r>
          <w:fldChar w:fldCharType="separate"/>
        </w:r>
        <w:r>
          <w:t>16</w:t>
        </w:r>
        <w:r>
          <w:fldChar w:fldCharType="end"/>
        </w:r>
      </w:hyperlink>
    </w:p>
    <w:p>
      <w:pPr>
        <w:pStyle w:val="TOC2"/>
        <w:tabs>
          <w:tab w:val="right" w:leader="dot" w:pos="8306"/>
        </w:tabs>
      </w:pPr>
      <w:hyperlink w:anchor="_Toc27622" w:history="1">
        <w:r>
          <w:rPr>
            <w:rFonts w:ascii="仿宋" w:eastAsia="仿宋" w:hAnsi="仿宋" w:cs="仿宋" w:hint="eastAsia"/>
            <w:lang w:eastAsia="zh-CN"/>
          </w:rPr>
          <w:t>(四)、地质灾害影响分析</w:t>
        </w:r>
        <w:r>
          <w:tab/>
        </w:r>
        <w:r>
          <w:fldChar w:fldCharType="begin"/>
        </w:r>
        <w:r>
          <w:instrText xml:space="preserve"> PAGEREF _Toc27622 \h </w:instrText>
        </w:r>
        <w:r>
          <w:fldChar w:fldCharType="separate"/>
        </w:r>
        <w:r>
          <w:t>17</w:t>
        </w:r>
        <w:r>
          <w:fldChar w:fldCharType="end"/>
        </w:r>
      </w:hyperlink>
    </w:p>
    <w:p>
      <w:pPr>
        <w:pStyle w:val="TOC2"/>
        <w:tabs>
          <w:tab w:val="right" w:leader="dot" w:pos="8306"/>
        </w:tabs>
      </w:pPr>
      <w:hyperlink w:anchor="_Toc32440" w:history="1">
        <w:r>
          <w:rPr>
            <w:rFonts w:ascii="仿宋" w:eastAsia="仿宋" w:hAnsi="仿宋" w:cs="仿宋" w:hint="eastAsia"/>
            <w:lang w:eastAsia="zh-CN"/>
          </w:rPr>
          <w:t>(五)、特殊环境影响</w:t>
        </w:r>
        <w:r>
          <w:tab/>
        </w:r>
        <w:r>
          <w:fldChar w:fldCharType="begin"/>
        </w:r>
        <w:r>
          <w:instrText xml:space="preserve"> PAGEREF _Toc32440 \h </w:instrText>
        </w:r>
        <w:r>
          <w:fldChar w:fldCharType="separate"/>
        </w:r>
        <w:r>
          <w:t>19</w:t>
        </w:r>
        <w:r>
          <w:fldChar w:fldCharType="end"/>
        </w:r>
      </w:hyperlink>
    </w:p>
    <w:p>
      <w:pPr>
        <w:pStyle w:val="TOC1"/>
        <w:tabs>
          <w:tab w:val="right" w:leader="dot" w:pos="8306"/>
        </w:tabs>
      </w:pPr>
      <w:hyperlink w:anchor="_Toc19569" w:history="1">
        <w:r>
          <w:rPr>
            <w:rFonts w:ascii="仿宋" w:eastAsia="仿宋" w:hAnsi="仿宋" w:cs="仿宋" w:hint="eastAsia"/>
            <w:lang w:eastAsia="zh-CN"/>
          </w:rPr>
          <w:t>四、建设风险评估分析</w:t>
        </w:r>
        <w:r>
          <w:tab/>
        </w:r>
        <w:r>
          <w:fldChar w:fldCharType="begin"/>
        </w:r>
        <w:r>
          <w:instrText xml:space="preserve"> PAGEREF _Toc19569 \h </w:instrText>
        </w:r>
        <w:r>
          <w:fldChar w:fldCharType="separate"/>
        </w:r>
        <w:r>
          <w:t>20</w:t>
        </w:r>
        <w:r>
          <w:fldChar w:fldCharType="end"/>
        </w:r>
      </w:hyperlink>
    </w:p>
    <w:p>
      <w:pPr>
        <w:pStyle w:val="TOC2"/>
        <w:tabs>
          <w:tab w:val="right" w:leader="dot" w:pos="8306"/>
        </w:tabs>
      </w:pPr>
      <w:hyperlink w:anchor="_Toc14255" w:history="1">
        <w:r>
          <w:rPr>
            <w:rFonts w:ascii="仿宋" w:eastAsia="仿宋" w:hAnsi="仿宋" w:cs="仿宋" w:hint="eastAsia"/>
            <w:lang w:eastAsia="zh-CN"/>
          </w:rPr>
          <w:t>(一)、政策风险分析</w:t>
        </w:r>
        <w:r>
          <w:tab/>
        </w:r>
        <w:r>
          <w:fldChar w:fldCharType="begin"/>
        </w:r>
        <w:r>
          <w:instrText xml:space="preserve"> PAGEREF _Toc14255 \h </w:instrText>
        </w:r>
        <w:r>
          <w:fldChar w:fldCharType="separate"/>
        </w:r>
        <w:r>
          <w:t>20</w:t>
        </w:r>
        <w:r>
          <w:fldChar w:fldCharType="end"/>
        </w:r>
      </w:hyperlink>
    </w:p>
    <w:p>
      <w:pPr>
        <w:pStyle w:val="TOC2"/>
        <w:tabs>
          <w:tab w:val="right" w:leader="dot" w:pos="8306"/>
        </w:tabs>
      </w:pPr>
      <w:hyperlink w:anchor="_Toc1002" w:history="1">
        <w:r>
          <w:rPr>
            <w:rFonts w:ascii="仿宋" w:eastAsia="仿宋" w:hAnsi="仿宋" w:cs="仿宋" w:hint="eastAsia"/>
            <w:lang w:eastAsia="zh-CN"/>
          </w:rPr>
          <w:t>(二)、社会风险分析</w:t>
        </w:r>
        <w:r>
          <w:tab/>
        </w:r>
        <w:r>
          <w:fldChar w:fldCharType="begin"/>
        </w:r>
        <w:r>
          <w:instrText xml:space="preserve"> PAGEREF _Toc1002 \h </w:instrText>
        </w:r>
        <w:r>
          <w:fldChar w:fldCharType="separate"/>
        </w:r>
        <w:r>
          <w:t>21</w:t>
        </w:r>
        <w:r>
          <w:fldChar w:fldCharType="end"/>
        </w:r>
      </w:hyperlink>
    </w:p>
    <w:p>
      <w:pPr>
        <w:pStyle w:val="TOC2"/>
        <w:tabs>
          <w:tab w:val="right" w:leader="dot" w:pos="8306"/>
        </w:tabs>
      </w:pPr>
      <w:hyperlink w:anchor="_Toc5065" w:history="1">
        <w:r>
          <w:rPr>
            <w:rFonts w:ascii="仿宋" w:eastAsia="仿宋" w:hAnsi="仿宋" w:cs="仿宋" w:hint="eastAsia"/>
            <w:lang w:eastAsia="zh-CN"/>
          </w:rPr>
          <w:t>(三)、市场风险分析</w:t>
        </w:r>
        <w:r>
          <w:tab/>
        </w:r>
        <w:r>
          <w:fldChar w:fldCharType="begin"/>
        </w:r>
        <w:r>
          <w:instrText xml:space="preserve"> PAGEREF _Toc5065 \h </w:instrText>
        </w:r>
        <w:r>
          <w:fldChar w:fldCharType="separate"/>
        </w:r>
        <w:r>
          <w:t>23</w:t>
        </w:r>
        <w:r>
          <w:fldChar w:fldCharType="end"/>
        </w:r>
      </w:hyperlink>
    </w:p>
    <w:p>
      <w:pPr>
        <w:pStyle w:val="TOC2"/>
        <w:tabs>
          <w:tab w:val="right" w:leader="dot" w:pos="8306"/>
        </w:tabs>
      </w:pPr>
      <w:hyperlink w:anchor="_Toc27430" w:history="1">
        <w:r>
          <w:rPr>
            <w:rFonts w:ascii="仿宋" w:eastAsia="仿宋" w:hAnsi="仿宋" w:cs="仿宋" w:hint="eastAsia"/>
            <w:lang w:eastAsia="zh-CN"/>
          </w:rPr>
          <w:t>(四)、资金风险分析</w:t>
        </w:r>
        <w:r>
          <w:tab/>
        </w:r>
        <w:r>
          <w:fldChar w:fldCharType="begin"/>
        </w:r>
        <w:r>
          <w:instrText xml:space="preserve"> PAGEREF _Toc27430 \h </w:instrText>
        </w:r>
        <w:r>
          <w:fldChar w:fldCharType="separate"/>
        </w:r>
        <w:r>
          <w:t>23</w:t>
        </w:r>
        <w:r>
          <w:fldChar w:fldCharType="end"/>
        </w:r>
      </w:hyperlink>
    </w:p>
    <w:p>
      <w:pPr>
        <w:pStyle w:val="TOC2"/>
        <w:tabs>
          <w:tab w:val="right" w:leader="dot" w:pos="8306"/>
        </w:tabs>
      </w:pPr>
      <w:hyperlink w:anchor="_Toc25101" w:history="1">
        <w:r>
          <w:rPr>
            <w:rFonts w:ascii="仿宋" w:eastAsia="仿宋" w:hAnsi="仿宋" w:cs="仿宋" w:hint="eastAsia"/>
            <w:lang w:eastAsia="zh-CN"/>
          </w:rPr>
          <w:t>(五)、技术风险分析</w:t>
        </w:r>
        <w:r>
          <w:tab/>
        </w:r>
        <w:r>
          <w:fldChar w:fldCharType="begin"/>
        </w:r>
        <w:r>
          <w:instrText xml:space="preserve"> PAGEREF _Toc25101 \h </w:instrText>
        </w:r>
        <w:r>
          <w:fldChar w:fldCharType="separate"/>
        </w:r>
        <w:r>
          <w:t>25</w:t>
        </w:r>
        <w:r>
          <w:fldChar w:fldCharType="end"/>
        </w:r>
      </w:hyperlink>
    </w:p>
    <w:p>
      <w:pPr>
        <w:pStyle w:val="TOC2"/>
        <w:tabs>
          <w:tab w:val="right" w:leader="dot" w:pos="8306"/>
        </w:tabs>
      </w:pPr>
      <w:hyperlink w:anchor="_Toc4242" w:history="1">
        <w:r>
          <w:rPr>
            <w:rFonts w:ascii="仿宋" w:eastAsia="仿宋" w:hAnsi="仿宋" w:cs="仿宋" w:hint="eastAsia"/>
            <w:lang w:eastAsia="zh-CN"/>
          </w:rPr>
          <w:t>(六)、财务风险分析</w:t>
        </w:r>
        <w:r>
          <w:tab/>
        </w:r>
        <w:r>
          <w:fldChar w:fldCharType="begin"/>
        </w:r>
        <w:r>
          <w:instrText xml:space="preserve"> PAGEREF _Toc4242 \h </w:instrText>
        </w:r>
        <w:r>
          <w:fldChar w:fldCharType="separate"/>
        </w:r>
        <w:r>
          <w:t>26</w:t>
        </w:r>
        <w:r>
          <w:fldChar w:fldCharType="end"/>
        </w:r>
      </w:hyperlink>
    </w:p>
    <w:p>
      <w:pPr>
        <w:pStyle w:val="TOC2"/>
        <w:tabs>
          <w:tab w:val="right" w:leader="dot" w:pos="8306"/>
        </w:tabs>
      </w:pPr>
      <w:hyperlink w:anchor="_Toc27846" w:history="1">
        <w:r>
          <w:rPr>
            <w:rFonts w:ascii="仿宋" w:eastAsia="仿宋" w:hAnsi="仿宋" w:cs="仿宋" w:hint="eastAsia"/>
            <w:lang w:eastAsia="zh-CN"/>
          </w:rPr>
          <w:t>(七)、管理风险分析</w:t>
        </w:r>
        <w:r>
          <w:tab/>
        </w:r>
        <w:r>
          <w:fldChar w:fldCharType="begin"/>
        </w:r>
        <w:r>
          <w:instrText xml:space="preserve"> PAGEREF _Toc27846 \h </w:instrText>
        </w:r>
        <w:r>
          <w:fldChar w:fldCharType="separate"/>
        </w:r>
        <w:r>
          <w:t>28</w:t>
        </w:r>
        <w:r>
          <w:fldChar w:fldCharType="end"/>
        </w:r>
      </w:hyperlink>
    </w:p>
    <w:p>
      <w:pPr>
        <w:pStyle w:val="TOC2"/>
        <w:tabs>
          <w:tab w:val="right" w:leader="dot" w:pos="8306"/>
        </w:tabs>
      </w:pPr>
      <w:hyperlink w:anchor="_Toc31887" w:history="1">
        <w:r>
          <w:rPr>
            <w:rFonts w:ascii="仿宋" w:eastAsia="仿宋" w:hAnsi="仿宋" w:cs="仿宋" w:hint="eastAsia"/>
            <w:lang w:eastAsia="zh-CN"/>
          </w:rPr>
          <w:t>(八)、其它风险分析</w:t>
        </w:r>
        <w:r>
          <w:tab/>
        </w:r>
        <w:r>
          <w:fldChar w:fldCharType="begin"/>
        </w:r>
        <w:r>
          <w:instrText xml:space="preserve"> PAGEREF _Toc31887 \h </w:instrText>
        </w:r>
        <w:r>
          <w:fldChar w:fldCharType="separate"/>
        </w:r>
        <w:r>
          <w:t>29</w:t>
        </w:r>
        <w:r>
          <w:fldChar w:fldCharType="end"/>
        </w:r>
      </w:hyperlink>
    </w:p>
    <w:p>
      <w:pPr>
        <w:pStyle w:val="TOC2"/>
        <w:tabs>
          <w:tab w:val="right" w:leader="dot" w:pos="8306"/>
        </w:tabs>
      </w:pPr>
      <w:hyperlink w:anchor="_Toc3313" w:history="1">
        <w:r>
          <w:rPr>
            <w:rFonts w:ascii="仿宋" w:eastAsia="仿宋" w:hAnsi="仿宋" w:cs="仿宋" w:hint="eastAsia"/>
            <w:lang w:eastAsia="zh-CN"/>
          </w:rPr>
          <w:t>(九)、社会影响评估</w:t>
        </w:r>
        <w:r>
          <w:tab/>
        </w:r>
        <w:r>
          <w:fldChar w:fldCharType="begin"/>
        </w:r>
        <w:r>
          <w:instrText xml:space="preserve"> PAGEREF _Toc3313 \h </w:instrText>
        </w:r>
        <w:r>
          <w:fldChar w:fldCharType="separate"/>
        </w:r>
        <w:r>
          <w:t>30</w:t>
        </w:r>
        <w:r>
          <w:fldChar w:fldCharType="end"/>
        </w:r>
      </w:hyperlink>
    </w:p>
    <w:p>
      <w:pPr>
        <w:pStyle w:val="TOC1"/>
        <w:tabs>
          <w:tab w:val="right" w:leader="dot" w:pos="8306"/>
        </w:tabs>
      </w:pPr>
      <w:hyperlink w:anchor="_Toc21957" w:history="1">
        <w:r>
          <w:rPr>
            <w:rFonts w:ascii="仿宋" w:eastAsia="仿宋" w:hAnsi="仿宋" w:cs="仿宋" w:hint="eastAsia"/>
            <w:lang w:eastAsia="zh-CN"/>
          </w:rPr>
          <w:t>五、睡眠保健用品项目概论</w:t>
        </w:r>
        <w:r>
          <w:tab/>
        </w:r>
        <w:r>
          <w:fldChar w:fldCharType="begin"/>
        </w:r>
        <w:r>
          <w:instrText xml:space="preserve"> PAGEREF _Toc21957 \h </w:instrText>
        </w:r>
        <w:r>
          <w:fldChar w:fldCharType="separate"/>
        </w:r>
        <w:r>
          <w:t>32</w:t>
        </w:r>
        <w:r>
          <w:fldChar w:fldCharType="end"/>
        </w:r>
      </w:hyperlink>
    </w:p>
    <w:p>
      <w:pPr>
        <w:pStyle w:val="TOC2"/>
        <w:tabs>
          <w:tab w:val="right" w:leader="dot" w:pos="8306"/>
        </w:tabs>
      </w:pPr>
      <w:hyperlink w:anchor="_Toc8650" w:history="1">
        <w:r>
          <w:rPr>
            <w:rFonts w:ascii="仿宋" w:eastAsia="仿宋" w:hAnsi="仿宋" w:cs="仿宋" w:hint="eastAsia"/>
            <w:lang w:eastAsia="zh-CN"/>
          </w:rPr>
          <w:t>(一)、项目申报单位概况</w:t>
        </w:r>
        <w:r>
          <w:tab/>
        </w:r>
        <w:r>
          <w:fldChar w:fldCharType="begin"/>
        </w:r>
        <w:r>
          <w:instrText xml:space="preserve"> PAGEREF _Toc8650 \h </w:instrText>
        </w:r>
        <w:r>
          <w:fldChar w:fldCharType="separate"/>
        </w:r>
        <w:r>
          <w:t>32</w:t>
        </w:r>
        <w:r>
          <w:fldChar w:fldCharType="end"/>
        </w:r>
      </w:hyperlink>
    </w:p>
    <w:p>
      <w:pPr>
        <w:pStyle w:val="TOC2"/>
        <w:tabs>
          <w:tab w:val="right" w:leader="dot" w:pos="8306"/>
        </w:tabs>
      </w:pPr>
      <w:hyperlink w:anchor="_Toc19688" w:history="1">
        <w:r>
          <w:rPr>
            <w:rFonts w:ascii="仿宋" w:eastAsia="仿宋" w:hAnsi="仿宋" w:cs="仿宋" w:hint="eastAsia"/>
            <w:lang w:eastAsia="zh-CN"/>
          </w:rPr>
          <w:t>(二)、项目概况</w:t>
        </w:r>
        <w:r>
          <w:tab/>
        </w:r>
        <w:r>
          <w:fldChar w:fldCharType="begin"/>
        </w:r>
        <w:r>
          <w:instrText xml:space="preserve"> PAGEREF _Toc19688 \h </w:instrText>
        </w:r>
        <w:r>
          <w:fldChar w:fldCharType="separate"/>
        </w:r>
        <w:r>
          <w:t>33</w:t>
        </w:r>
        <w:r>
          <w:fldChar w:fldCharType="end"/>
        </w:r>
      </w:hyperlink>
    </w:p>
    <w:p>
      <w:pPr>
        <w:pStyle w:val="TOC1"/>
        <w:tabs>
          <w:tab w:val="right" w:leader="dot" w:pos="8306"/>
        </w:tabs>
      </w:pPr>
      <w:hyperlink w:anchor="_Toc22007" w:history="1">
        <w:r>
          <w:rPr>
            <w:rFonts w:ascii="仿宋" w:eastAsia="仿宋" w:hAnsi="仿宋" w:cs="仿宋" w:hint="eastAsia"/>
            <w:lang w:eastAsia="zh-CN"/>
          </w:rPr>
          <w:t>六、项目监理与质量保证</w:t>
        </w:r>
        <w:r>
          <w:tab/>
        </w:r>
        <w:r>
          <w:fldChar w:fldCharType="begin"/>
        </w:r>
        <w:r>
          <w:instrText xml:space="preserve"> PAGEREF _Toc22007 \h </w:instrText>
        </w:r>
        <w:r>
          <w:fldChar w:fldCharType="separate"/>
        </w:r>
        <w:r>
          <w:t>36</w:t>
        </w:r>
        <w:r>
          <w:fldChar w:fldCharType="end"/>
        </w:r>
      </w:hyperlink>
    </w:p>
    <w:p>
      <w:pPr>
        <w:pStyle w:val="TOC2"/>
        <w:tabs>
          <w:tab w:val="right" w:leader="dot" w:pos="8306"/>
        </w:tabs>
      </w:pPr>
      <w:hyperlink w:anchor="_Toc13251" w:history="1">
        <w:r>
          <w:rPr>
            <w:rFonts w:ascii="仿宋" w:eastAsia="仿宋" w:hAnsi="仿宋" w:cs="仿宋" w:hint="eastAsia"/>
            <w:lang w:eastAsia="zh-CN"/>
          </w:rPr>
          <w:t>(一)、监理体系构建</w:t>
        </w:r>
        <w:r>
          <w:tab/>
        </w:r>
        <w:r>
          <w:fldChar w:fldCharType="begin"/>
        </w:r>
        <w:r>
          <w:instrText xml:space="preserve"> PAGEREF _Toc13251 \h </w:instrText>
        </w:r>
        <w:r>
          <w:fldChar w:fldCharType="separate"/>
        </w:r>
        <w:r>
          <w:t>36</w:t>
        </w:r>
        <w:r>
          <w:fldChar w:fldCharType="end"/>
        </w:r>
      </w:hyperlink>
    </w:p>
    <w:p>
      <w:pPr>
        <w:pStyle w:val="TOC2"/>
        <w:tabs>
          <w:tab w:val="right" w:leader="dot" w:pos="8306"/>
        </w:tabs>
      </w:pPr>
      <w:hyperlink w:anchor="_Toc9961" w:history="1">
        <w:r>
          <w:rPr>
            <w:rFonts w:ascii="仿宋" w:eastAsia="仿宋" w:hAnsi="仿宋" w:cs="仿宋" w:hint="eastAsia"/>
            <w:lang w:eastAsia="zh-CN"/>
          </w:rPr>
          <w:t>(二)、质量保证体系实施</w:t>
        </w:r>
        <w:r>
          <w:tab/>
        </w:r>
        <w:r>
          <w:fldChar w:fldCharType="begin"/>
        </w:r>
        <w:r>
          <w:instrText xml:space="preserve"> PAGEREF _Toc9961 \h </w:instrText>
        </w:r>
        <w:r>
          <w:fldChar w:fldCharType="separate"/>
        </w:r>
        <w:r>
          <w:t>37</w:t>
        </w:r>
        <w:r>
          <w:fldChar w:fldCharType="end"/>
        </w:r>
      </w:hyperlink>
    </w:p>
    <w:p>
      <w:pPr>
        <w:pStyle w:val="TOC2"/>
        <w:tabs>
          <w:tab w:val="right" w:leader="dot" w:pos="8306"/>
        </w:tabs>
      </w:pPr>
      <w:hyperlink w:anchor="_Toc392" w:history="1">
        <w:r>
          <w:rPr>
            <w:rFonts w:ascii="仿宋" w:eastAsia="仿宋" w:hAnsi="仿宋" w:cs="仿宋" w:hint="eastAsia"/>
            <w:lang w:eastAsia="zh-CN"/>
          </w:rPr>
          <w:t>(三)、监理与质量控制流程</w:t>
        </w:r>
        <w:r>
          <w:tab/>
        </w:r>
        <w:r>
          <w:fldChar w:fldCharType="begin"/>
        </w:r>
        <w:r>
          <w:instrText xml:space="preserve"> PAGEREF _Toc392 \h </w:instrText>
        </w:r>
        <w:r>
          <w:fldChar w:fldCharType="separate"/>
        </w:r>
        <w:r>
          <w:t>38</w:t>
        </w:r>
        <w:r>
          <w:fldChar w:fldCharType="end"/>
        </w:r>
      </w:hyperlink>
    </w:p>
    <w:p>
      <w:pPr>
        <w:pStyle w:val="TOC1"/>
        <w:tabs>
          <w:tab w:val="right" w:leader="dot" w:pos="8306"/>
        </w:tabs>
      </w:pPr>
      <w:hyperlink w:anchor="_Toc2153" w:history="1">
        <w:r>
          <w:rPr>
            <w:rFonts w:ascii="仿宋" w:eastAsia="仿宋" w:hAnsi="仿宋" w:cs="仿宋" w:hint="eastAsia"/>
            <w:lang w:eastAsia="zh-CN"/>
          </w:rPr>
          <w:t>七、环境保护与治理方案</w:t>
        </w:r>
        <w:r>
          <w:tab/>
        </w:r>
        <w:r>
          <w:fldChar w:fldCharType="begin"/>
        </w:r>
        <w:r>
          <w:instrText xml:space="preserve"> PAGEREF _Toc2153 \h </w:instrText>
        </w:r>
        <w:r>
          <w:fldChar w:fldCharType="separate"/>
        </w:r>
        <w:r>
          <w:t>38</w:t>
        </w:r>
        <w:r>
          <w:fldChar w:fldCharType="end"/>
        </w:r>
      </w:hyperlink>
    </w:p>
    <w:p>
      <w:pPr>
        <w:pStyle w:val="TOC2"/>
        <w:tabs>
          <w:tab w:val="right" w:leader="dot" w:pos="8306"/>
        </w:tabs>
      </w:pPr>
      <w:hyperlink w:anchor="_Toc22198" w:history="1">
        <w:r>
          <w:rPr>
            <w:rFonts w:ascii="仿宋" w:eastAsia="仿宋" w:hAnsi="仿宋" w:cs="仿宋" w:hint="eastAsia"/>
            <w:lang w:eastAsia="zh-CN"/>
          </w:rPr>
          <w:t>(一)、项目环境影响评估</w:t>
        </w:r>
        <w:r>
          <w:tab/>
        </w:r>
        <w:r>
          <w:fldChar w:fldCharType="begin"/>
        </w:r>
        <w:r>
          <w:instrText xml:space="preserve"> PAGEREF _Toc22198 \h </w:instrText>
        </w:r>
        <w:r>
          <w:fldChar w:fldCharType="separate"/>
        </w:r>
        <w:r>
          <w:t>38</w:t>
        </w:r>
        <w:r>
          <w:fldChar w:fldCharType="end"/>
        </w:r>
      </w:hyperlink>
    </w:p>
    <w:p>
      <w:pPr>
        <w:pStyle w:val="TOC2"/>
        <w:tabs>
          <w:tab w:val="right" w:leader="dot" w:pos="8306"/>
        </w:tabs>
      </w:pPr>
      <w:hyperlink w:anchor="_Toc3439" w:history="1">
        <w:r>
          <w:rPr>
            <w:rFonts w:ascii="仿宋" w:eastAsia="仿宋" w:hAnsi="仿宋" w:cs="仿宋" w:hint="eastAsia"/>
            <w:lang w:eastAsia="zh-CN"/>
          </w:rPr>
          <w:t>(二)、环境保护措施与治理方案</w:t>
        </w:r>
        <w:r>
          <w:tab/>
        </w:r>
        <w:r>
          <w:fldChar w:fldCharType="begin"/>
        </w:r>
        <w:r>
          <w:instrText xml:space="preserve"> PAGEREF _Toc3439 \h </w:instrText>
        </w:r>
        <w:r>
          <w:fldChar w:fldCharType="separate"/>
        </w:r>
        <w:r>
          <w:t>39</w:t>
        </w:r>
        <w:r>
          <w:fldChar w:fldCharType="end"/>
        </w:r>
      </w:hyperlink>
    </w:p>
    <w:p>
      <w:pPr>
        <w:pStyle w:val="TOC1"/>
        <w:tabs>
          <w:tab w:val="right" w:leader="dot" w:pos="8306"/>
        </w:tabs>
      </w:pPr>
      <w:hyperlink w:anchor="_Toc25875" w:history="1">
        <w:r>
          <w:rPr>
            <w:rFonts w:ascii="仿宋" w:eastAsia="仿宋" w:hAnsi="仿宋" w:cs="仿宋" w:hint="eastAsia"/>
            <w:lang w:eastAsia="zh-CN"/>
          </w:rPr>
          <w:t>八、技术创新与产业升级</w:t>
        </w:r>
        <w:r>
          <w:tab/>
        </w:r>
        <w:r>
          <w:fldChar w:fldCharType="begin"/>
        </w:r>
        <w:r>
          <w:instrText xml:space="preserve"> PAGEREF _Toc25875 \h </w:instrText>
        </w:r>
        <w:r>
          <w:fldChar w:fldCharType="separate"/>
        </w:r>
        <w:r>
          <w:t>39</w:t>
        </w:r>
        <w:r>
          <w:fldChar w:fldCharType="end"/>
        </w:r>
      </w:hyperlink>
    </w:p>
    <w:p>
      <w:pPr>
        <w:pStyle w:val="TOC2"/>
        <w:tabs>
          <w:tab w:val="right" w:leader="dot" w:pos="8306"/>
        </w:tabs>
      </w:pPr>
      <w:hyperlink w:anchor="_Toc2218" w:history="1">
        <w:r>
          <w:rPr>
            <w:rFonts w:ascii="仿宋" w:eastAsia="仿宋" w:hAnsi="仿宋" w:cs="仿宋" w:hint="eastAsia"/>
            <w:lang w:eastAsia="zh-CN"/>
          </w:rPr>
          <w:t>(一)、技术创新方向与目标</w:t>
        </w:r>
        <w:r>
          <w:tab/>
        </w:r>
        <w:r>
          <w:fldChar w:fldCharType="begin"/>
        </w:r>
        <w:r>
          <w:instrText xml:space="preserve"> PAGEREF _Toc2218 \h </w:instrText>
        </w:r>
        <w:r>
          <w:fldChar w:fldCharType="separate"/>
        </w:r>
        <w:r>
          <w:t>39</w:t>
        </w:r>
        <w:r>
          <w:fldChar w:fldCharType="end"/>
        </w:r>
      </w:hyperlink>
    </w:p>
    <w:p>
      <w:pPr>
        <w:pStyle w:val="TOC2"/>
        <w:tabs>
          <w:tab w:val="right" w:leader="dot" w:pos="8306"/>
        </w:tabs>
      </w:pPr>
      <w:hyperlink w:anchor="_Toc1163" w:history="1">
        <w:r>
          <w:rPr>
            <w:rFonts w:ascii="仿宋" w:eastAsia="仿宋" w:hAnsi="仿宋" w:cs="仿宋" w:hint="eastAsia"/>
            <w:lang w:eastAsia="zh-CN"/>
          </w:rPr>
          <w:t>(二)、产业升级路径与措施</w:t>
        </w:r>
        <w:r>
          <w:tab/>
        </w:r>
        <w:r>
          <w:fldChar w:fldCharType="begin"/>
        </w:r>
        <w:r>
          <w:instrText xml:space="preserve"> PAGEREF _Toc1163 \h </w:instrText>
        </w:r>
        <w:r>
          <w:fldChar w:fldCharType="separate"/>
        </w:r>
        <w:r>
          <w:t>41</w:t>
        </w:r>
        <w:r>
          <w:fldChar w:fldCharType="end"/>
        </w:r>
      </w:hyperlink>
    </w:p>
    <w:p>
      <w:pPr>
        <w:pStyle w:val="TOC1"/>
        <w:tabs>
          <w:tab w:val="right" w:leader="dot" w:pos="8306"/>
        </w:tabs>
      </w:pPr>
      <w:hyperlink w:anchor="_Toc27244" w:history="1">
        <w:r>
          <w:rPr>
            <w:rFonts w:ascii="仿宋" w:eastAsia="仿宋" w:hAnsi="仿宋" w:cs="仿宋" w:hint="eastAsia"/>
            <w:lang w:eastAsia="zh-CN"/>
          </w:rPr>
          <w:t>九、经济效益与社会效益优化</w:t>
        </w:r>
        <w:r>
          <w:tab/>
        </w:r>
        <w:r>
          <w:fldChar w:fldCharType="begin"/>
        </w:r>
        <w:r>
          <w:instrText xml:space="preserve"> PAGEREF _Toc27244 \h </w:instrText>
        </w:r>
        <w:r>
          <w:fldChar w:fldCharType="separate"/>
        </w:r>
        <w:r>
          <w:t>42</w:t>
        </w:r>
        <w:r>
          <w:fldChar w:fldCharType="end"/>
        </w:r>
      </w:hyperlink>
    </w:p>
    <w:p>
      <w:pPr>
        <w:pStyle w:val="TOC2"/>
        <w:tabs>
          <w:tab w:val="right" w:leader="dot" w:pos="8306"/>
        </w:tabs>
      </w:pPr>
      <w:hyperlink w:anchor="_Toc17393" w:history="1">
        <w:r>
          <w:rPr>
            <w:rFonts w:ascii="仿宋" w:eastAsia="仿宋" w:hAnsi="仿宋" w:cs="仿宋" w:hint="eastAsia"/>
            <w:lang w:eastAsia="zh-CN"/>
          </w:rPr>
          <w:t>(一)、经济效益提升策略</w:t>
        </w:r>
        <w:r>
          <w:tab/>
        </w:r>
        <w:r>
          <w:fldChar w:fldCharType="begin"/>
        </w:r>
        <w:r>
          <w:instrText xml:space="preserve"> PAGEREF _Toc17393 \h </w:instrText>
        </w:r>
        <w:r>
          <w:fldChar w:fldCharType="separate"/>
        </w:r>
        <w:r>
          <w:t>42</w:t>
        </w:r>
        <w:r>
          <w:fldChar w:fldCharType="end"/>
        </w:r>
      </w:hyperlink>
    </w:p>
    <w:p>
      <w:pPr>
        <w:pStyle w:val="TOC2"/>
        <w:tabs>
          <w:tab w:val="right" w:leader="dot" w:pos="8306"/>
        </w:tabs>
      </w:pPr>
      <w:hyperlink w:anchor="_Toc3797" w:history="1">
        <w:r>
          <w:rPr>
            <w:rFonts w:ascii="仿宋" w:eastAsia="仿宋" w:hAnsi="仿宋" w:cs="仿宋" w:hint="eastAsia"/>
            <w:lang w:eastAsia="zh-CN"/>
          </w:rPr>
          <w:t>(二)、社会效益增强方案</w:t>
        </w:r>
        <w:r>
          <w:tab/>
        </w:r>
        <w:r>
          <w:fldChar w:fldCharType="begin"/>
        </w:r>
        <w:r>
          <w:instrText xml:space="preserve"> PAGEREF _Toc3797 \h </w:instrText>
        </w:r>
        <w:r>
          <w:fldChar w:fldCharType="separate"/>
        </w:r>
        <w:r>
          <w:t>43</w:t>
        </w:r>
        <w:r>
          <w:fldChar w:fldCharType="end"/>
        </w:r>
      </w:hyperlink>
    </w:p>
    <w:p>
      <w:pPr>
        <w:pStyle w:val="TOC1"/>
        <w:tabs>
          <w:tab w:val="right" w:leader="dot" w:pos="8306"/>
        </w:tabs>
      </w:pPr>
      <w:hyperlink w:anchor="_Toc31999" w:history="1">
        <w:r>
          <w:rPr>
            <w:rFonts w:ascii="仿宋" w:eastAsia="仿宋" w:hAnsi="仿宋" w:cs="仿宋" w:hint="eastAsia"/>
            <w:lang w:eastAsia="zh-CN"/>
          </w:rPr>
          <w:t>十、项目实施与管理方案</w:t>
        </w:r>
        <w:r>
          <w:tab/>
        </w:r>
        <w:r>
          <w:fldChar w:fldCharType="begin"/>
        </w:r>
        <w:r>
          <w:instrText xml:space="preserve"> PAGEREF _Toc31999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8" w:history="1">
        <w:r>
          <w:rPr>
            <w:rFonts w:ascii="仿宋" w:eastAsia="仿宋" w:hAnsi="仿宋" w:cs="仿宋" w:hint="eastAsia"/>
            <w:lang w:eastAsia="zh-CN"/>
          </w:rPr>
          <w:t>(一)、项目实施计划</w:t>
        </w:r>
        <w:r>
          <w:tab/>
        </w:r>
        <w:r>
          <w:fldChar w:fldCharType="begin"/>
        </w:r>
        <w:r>
          <w:instrText xml:space="preserve"> PAGEREF _Toc1648 \h </w:instrText>
        </w:r>
        <w:r>
          <w:fldChar w:fldCharType="separate"/>
        </w:r>
        <w:r>
          <w:t>44</w:t>
        </w:r>
        <w:r>
          <w:fldChar w:fldCharType="end"/>
        </w:r>
      </w:hyperlink>
    </w:p>
    <w:p>
      <w:pPr>
        <w:pStyle w:val="TOC2"/>
        <w:tabs>
          <w:tab w:val="right" w:leader="dot" w:pos="8306"/>
        </w:tabs>
      </w:pPr>
      <w:hyperlink w:anchor="_Toc27903" w:history="1">
        <w:r>
          <w:rPr>
            <w:rFonts w:ascii="仿宋" w:eastAsia="仿宋" w:hAnsi="仿宋" w:cs="仿宋" w:hint="eastAsia"/>
            <w:lang w:eastAsia="zh-CN"/>
          </w:rPr>
          <w:t>(二)、项目组织机构与职责</w:t>
        </w:r>
        <w:r>
          <w:tab/>
        </w:r>
        <w:r>
          <w:fldChar w:fldCharType="begin"/>
        </w:r>
        <w:r>
          <w:instrText xml:space="preserve"> PAGEREF _Toc27903 \h </w:instrText>
        </w:r>
        <w:r>
          <w:fldChar w:fldCharType="separate"/>
        </w:r>
        <w:r>
          <w:t>45</w:t>
        </w:r>
        <w:r>
          <w:fldChar w:fldCharType="end"/>
        </w:r>
      </w:hyperlink>
    </w:p>
    <w:p>
      <w:pPr>
        <w:pStyle w:val="TOC2"/>
        <w:tabs>
          <w:tab w:val="right" w:leader="dot" w:pos="8306"/>
        </w:tabs>
      </w:pPr>
      <w:hyperlink w:anchor="_Toc29857" w:history="1">
        <w:r>
          <w:rPr>
            <w:rFonts w:ascii="仿宋" w:eastAsia="仿宋" w:hAnsi="仿宋" w:cs="仿宋" w:hint="eastAsia"/>
            <w:lang w:eastAsia="zh-CN"/>
          </w:rPr>
          <w:t>(三)、项目管理与监控体系</w:t>
        </w:r>
        <w:r>
          <w:tab/>
        </w:r>
        <w:r>
          <w:fldChar w:fldCharType="begin"/>
        </w:r>
        <w:r>
          <w:instrText xml:space="preserve"> PAGEREF _Toc29857 \h </w:instrText>
        </w:r>
        <w:r>
          <w:fldChar w:fldCharType="separate"/>
        </w:r>
        <w:r>
          <w:t>48</w:t>
        </w:r>
        <w:r>
          <w:fldChar w:fldCharType="end"/>
        </w:r>
      </w:hyperlink>
    </w:p>
    <w:p>
      <w:pPr>
        <w:pStyle w:val="TOC1"/>
        <w:tabs>
          <w:tab w:val="right" w:leader="dot" w:pos="8306"/>
        </w:tabs>
      </w:pPr>
      <w:hyperlink w:anchor="_Toc8189" w:history="1">
        <w:r>
          <w:rPr>
            <w:rFonts w:ascii="仿宋" w:eastAsia="仿宋" w:hAnsi="仿宋" w:cs="仿宋" w:hint="eastAsia"/>
            <w:lang w:eastAsia="zh-CN"/>
          </w:rPr>
          <w:t>十一、客户关系管理与市场拓展</w:t>
        </w:r>
        <w:r>
          <w:tab/>
        </w:r>
        <w:r>
          <w:fldChar w:fldCharType="begin"/>
        </w:r>
        <w:r>
          <w:instrText xml:space="preserve"> PAGEREF _Toc8189 \h </w:instrText>
        </w:r>
        <w:r>
          <w:fldChar w:fldCharType="separate"/>
        </w:r>
        <w:r>
          <w:t>50</w:t>
        </w:r>
        <w:r>
          <w:fldChar w:fldCharType="end"/>
        </w:r>
      </w:hyperlink>
    </w:p>
    <w:p>
      <w:pPr>
        <w:pStyle w:val="TOC2"/>
        <w:tabs>
          <w:tab w:val="right" w:leader="dot" w:pos="8306"/>
        </w:tabs>
      </w:pPr>
      <w:hyperlink w:anchor="_Toc14995" w:history="1">
        <w:r>
          <w:rPr>
            <w:rFonts w:ascii="仿宋" w:eastAsia="仿宋" w:hAnsi="仿宋" w:cs="仿宋" w:hint="eastAsia"/>
            <w:lang w:eastAsia="zh-CN"/>
          </w:rPr>
          <w:t>(一)、客户关系管理策略</w:t>
        </w:r>
        <w:r>
          <w:tab/>
        </w:r>
        <w:r>
          <w:fldChar w:fldCharType="begin"/>
        </w:r>
        <w:r>
          <w:instrText xml:space="preserve"> PAGEREF _Toc14995 \h </w:instrText>
        </w:r>
        <w:r>
          <w:fldChar w:fldCharType="separate"/>
        </w:r>
        <w:r>
          <w:t>50</w:t>
        </w:r>
        <w:r>
          <w:fldChar w:fldCharType="end"/>
        </w:r>
      </w:hyperlink>
    </w:p>
    <w:p>
      <w:pPr>
        <w:pStyle w:val="TOC2"/>
        <w:tabs>
          <w:tab w:val="right" w:leader="dot" w:pos="8306"/>
        </w:tabs>
      </w:pPr>
      <w:hyperlink w:anchor="_Toc10884" w:history="1">
        <w:r>
          <w:rPr>
            <w:rFonts w:ascii="仿宋" w:eastAsia="仿宋" w:hAnsi="仿宋" w:cs="仿宋" w:hint="eastAsia"/>
            <w:lang w:eastAsia="zh-CN"/>
          </w:rPr>
          <w:t>(二)、市场拓展方案</w:t>
        </w:r>
        <w:r>
          <w:tab/>
        </w:r>
        <w:r>
          <w:fldChar w:fldCharType="begin"/>
        </w:r>
        <w:r>
          <w:instrText xml:space="preserve"> PAGEREF _Toc10884 \h </w:instrText>
        </w:r>
        <w:r>
          <w:fldChar w:fldCharType="separate"/>
        </w:r>
        <w:r>
          <w:t>51</w:t>
        </w:r>
        <w:r>
          <w:fldChar w:fldCharType="end"/>
        </w:r>
      </w:hyperlink>
    </w:p>
    <w:p>
      <w:pPr>
        <w:pStyle w:val="TOC1"/>
        <w:tabs>
          <w:tab w:val="right" w:leader="dot" w:pos="8306"/>
        </w:tabs>
      </w:pPr>
      <w:hyperlink w:anchor="_Toc6792" w:history="1">
        <w:r>
          <w:rPr>
            <w:rFonts w:ascii="仿宋" w:eastAsia="仿宋" w:hAnsi="仿宋" w:cs="仿宋" w:hint="eastAsia"/>
            <w:lang w:eastAsia="zh-CN"/>
          </w:rPr>
          <w:t>十二、环境保护与绿色发展</w:t>
        </w:r>
        <w:r>
          <w:tab/>
        </w:r>
        <w:r>
          <w:fldChar w:fldCharType="begin"/>
        </w:r>
        <w:r>
          <w:instrText xml:space="preserve"> PAGEREF _Toc6792 \h </w:instrText>
        </w:r>
        <w:r>
          <w:fldChar w:fldCharType="separate"/>
        </w:r>
        <w:r>
          <w:t>52</w:t>
        </w:r>
        <w:r>
          <w:fldChar w:fldCharType="end"/>
        </w:r>
      </w:hyperlink>
    </w:p>
    <w:p>
      <w:pPr>
        <w:pStyle w:val="TOC2"/>
        <w:tabs>
          <w:tab w:val="right" w:leader="dot" w:pos="8306"/>
        </w:tabs>
      </w:pPr>
      <w:hyperlink w:anchor="_Toc20007" w:history="1">
        <w:r>
          <w:rPr>
            <w:rFonts w:ascii="仿宋" w:eastAsia="仿宋" w:hAnsi="仿宋" w:cs="仿宋" w:hint="eastAsia"/>
            <w:lang w:eastAsia="zh-CN"/>
          </w:rPr>
          <w:t>(一)、环境保护措施</w:t>
        </w:r>
        <w:r>
          <w:tab/>
        </w:r>
        <w:r>
          <w:fldChar w:fldCharType="begin"/>
        </w:r>
        <w:r>
          <w:instrText xml:space="preserve"> PAGEREF _Toc20007 \h </w:instrText>
        </w:r>
        <w:r>
          <w:fldChar w:fldCharType="separate"/>
        </w:r>
        <w:r>
          <w:t>52</w:t>
        </w:r>
        <w:r>
          <w:fldChar w:fldCharType="end"/>
        </w:r>
      </w:hyperlink>
    </w:p>
    <w:p>
      <w:pPr>
        <w:pStyle w:val="TOC2"/>
        <w:tabs>
          <w:tab w:val="right" w:leader="dot" w:pos="8306"/>
        </w:tabs>
      </w:pPr>
      <w:hyperlink w:anchor="_Toc7864" w:history="1">
        <w:r>
          <w:rPr>
            <w:rFonts w:ascii="仿宋" w:eastAsia="仿宋" w:hAnsi="仿宋" w:cs="仿宋" w:hint="eastAsia"/>
            <w:lang w:eastAsia="zh-CN"/>
          </w:rPr>
          <w:t>(二)、绿色发展与可持续发展策略</w:t>
        </w:r>
        <w:r>
          <w:tab/>
        </w:r>
        <w:r>
          <w:fldChar w:fldCharType="begin"/>
        </w:r>
        <w:r>
          <w:instrText xml:space="preserve"> PAGEREF _Toc7864 \h </w:instrText>
        </w:r>
        <w:r>
          <w:fldChar w:fldCharType="separate"/>
        </w:r>
        <w:r>
          <w:t>54</w:t>
        </w:r>
        <w:r>
          <w:fldChar w:fldCharType="end"/>
        </w:r>
      </w:hyperlink>
    </w:p>
    <w:p>
      <w:pPr>
        <w:pStyle w:val="TOC1"/>
        <w:tabs>
          <w:tab w:val="right" w:leader="dot" w:pos="8306"/>
        </w:tabs>
      </w:pPr>
      <w:hyperlink w:anchor="_Toc18278" w:history="1">
        <w:r>
          <w:rPr>
            <w:rFonts w:ascii="仿宋" w:eastAsia="仿宋" w:hAnsi="仿宋" w:cs="仿宋" w:hint="eastAsia"/>
            <w:lang w:eastAsia="zh-CN"/>
          </w:rPr>
          <w:t>十三、法律法规与政策遵循</w:t>
        </w:r>
        <w:r>
          <w:tab/>
        </w:r>
        <w:r>
          <w:fldChar w:fldCharType="begin"/>
        </w:r>
        <w:r>
          <w:instrText xml:space="preserve"> PAGEREF _Toc18278 \h </w:instrText>
        </w:r>
        <w:r>
          <w:fldChar w:fldCharType="separate"/>
        </w:r>
        <w:r>
          <w:t>55</w:t>
        </w:r>
        <w:r>
          <w:fldChar w:fldCharType="end"/>
        </w:r>
      </w:hyperlink>
    </w:p>
    <w:p>
      <w:pPr>
        <w:pStyle w:val="TOC2"/>
        <w:tabs>
          <w:tab w:val="right" w:leader="dot" w:pos="8306"/>
        </w:tabs>
      </w:pPr>
      <w:hyperlink w:anchor="_Toc10280" w:history="1">
        <w:r>
          <w:rPr>
            <w:rFonts w:ascii="仿宋" w:eastAsia="仿宋" w:hAnsi="仿宋" w:cs="仿宋" w:hint="eastAsia"/>
            <w:lang w:eastAsia="zh-CN"/>
          </w:rPr>
          <w:t>(一)、法律法规遵守</w:t>
        </w:r>
        <w:r>
          <w:tab/>
        </w:r>
        <w:r>
          <w:fldChar w:fldCharType="begin"/>
        </w:r>
        <w:r>
          <w:instrText xml:space="preserve"> PAGEREF _Toc10280 \h </w:instrText>
        </w:r>
        <w:r>
          <w:fldChar w:fldCharType="separate"/>
        </w:r>
        <w:r>
          <w:t>55</w:t>
        </w:r>
        <w:r>
          <w:fldChar w:fldCharType="end"/>
        </w:r>
      </w:hyperlink>
    </w:p>
    <w:p>
      <w:pPr>
        <w:pStyle w:val="TOC2"/>
        <w:tabs>
          <w:tab w:val="right" w:leader="dot" w:pos="8306"/>
        </w:tabs>
      </w:pPr>
      <w:hyperlink w:anchor="_Toc14259" w:history="1">
        <w:r>
          <w:rPr>
            <w:rFonts w:ascii="仿宋" w:eastAsia="仿宋" w:hAnsi="仿宋" w:cs="仿宋" w:hint="eastAsia"/>
            <w:lang w:eastAsia="zh-CN"/>
          </w:rPr>
          <w:t>(二)、政策导向与利用</w:t>
        </w:r>
        <w:r>
          <w:tab/>
        </w:r>
        <w:r>
          <w:fldChar w:fldCharType="begin"/>
        </w:r>
        <w:r>
          <w:instrText xml:space="preserve"> PAGEREF _Toc14259 \h </w:instrText>
        </w:r>
        <w:r>
          <w:fldChar w:fldCharType="separate"/>
        </w:r>
        <w:r>
          <w:t>56</w:t>
        </w:r>
        <w:r>
          <w:fldChar w:fldCharType="end"/>
        </w:r>
      </w:hyperlink>
    </w:p>
    <w:p>
      <w:pPr>
        <w:pStyle w:val="TOC1"/>
        <w:tabs>
          <w:tab w:val="right" w:leader="dot" w:pos="8306"/>
        </w:tabs>
      </w:pPr>
      <w:hyperlink w:anchor="_Toc27923" w:history="1">
        <w:r>
          <w:rPr>
            <w:rFonts w:ascii="仿宋" w:eastAsia="仿宋" w:hAnsi="仿宋" w:cs="仿宋" w:hint="eastAsia"/>
            <w:lang w:eastAsia="zh-CN"/>
          </w:rPr>
          <w:t>十四、质量管理与控制</w:t>
        </w:r>
        <w:r>
          <w:tab/>
        </w:r>
        <w:r>
          <w:fldChar w:fldCharType="begin"/>
        </w:r>
        <w:r>
          <w:instrText xml:space="preserve"> PAGEREF _Toc27923 \h </w:instrText>
        </w:r>
        <w:r>
          <w:fldChar w:fldCharType="separate"/>
        </w:r>
        <w:r>
          <w:t>57</w:t>
        </w:r>
        <w:r>
          <w:fldChar w:fldCharType="end"/>
        </w:r>
      </w:hyperlink>
    </w:p>
    <w:p>
      <w:pPr>
        <w:pStyle w:val="TOC2"/>
        <w:tabs>
          <w:tab w:val="right" w:leader="dot" w:pos="8306"/>
        </w:tabs>
      </w:pPr>
      <w:hyperlink w:anchor="_Toc29854" w:history="1">
        <w:r>
          <w:rPr>
            <w:rFonts w:ascii="仿宋" w:eastAsia="仿宋" w:hAnsi="仿宋" w:cs="仿宋" w:hint="eastAsia"/>
            <w:lang w:eastAsia="zh-CN"/>
          </w:rPr>
          <w:t>(一)、质量管理体系建设</w:t>
        </w:r>
        <w:r>
          <w:tab/>
        </w:r>
        <w:r>
          <w:fldChar w:fldCharType="begin"/>
        </w:r>
        <w:r>
          <w:instrText xml:space="preserve"> PAGEREF _Toc29854 \h </w:instrText>
        </w:r>
        <w:r>
          <w:fldChar w:fldCharType="separate"/>
        </w:r>
        <w:r>
          <w:t>57</w:t>
        </w:r>
        <w:r>
          <w:fldChar w:fldCharType="end"/>
        </w:r>
      </w:hyperlink>
    </w:p>
    <w:p>
      <w:pPr>
        <w:pStyle w:val="TOC2"/>
        <w:tabs>
          <w:tab w:val="right" w:leader="dot" w:pos="8306"/>
        </w:tabs>
      </w:pPr>
      <w:hyperlink w:anchor="_Toc11241" w:history="1">
        <w:r>
          <w:rPr>
            <w:rFonts w:ascii="仿宋" w:eastAsia="仿宋" w:hAnsi="仿宋" w:cs="仿宋" w:hint="eastAsia"/>
            <w:lang w:eastAsia="zh-CN"/>
          </w:rPr>
          <w:t>(二)、质量控制措施</w:t>
        </w:r>
        <w:r>
          <w:tab/>
        </w:r>
        <w:r>
          <w:fldChar w:fldCharType="begin"/>
        </w:r>
        <w:r>
          <w:instrText xml:space="preserve"> PAGEREF _Toc11241 \h </w:instrText>
        </w:r>
        <w:r>
          <w:fldChar w:fldCharType="separate"/>
        </w:r>
        <w:r>
          <w:t>59</w:t>
        </w:r>
        <w:r>
          <w:fldChar w:fldCharType="end"/>
        </w:r>
      </w:hyperlink>
    </w:p>
    <w:p>
      <w:pPr>
        <w:pStyle w:val="TOC1"/>
        <w:tabs>
          <w:tab w:val="right" w:leader="dot" w:pos="8306"/>
        </w:tabs>
      </w:pPr>
      <w:hyperlink w:anchor="_Toc3448" w:history="1">
        <w:r>
          <w:rPr>
            <w:rFonts w:ascii="仿宋" w:eastAsia="仿宋" w:hAnsi="仿宋" w:cs="仿宋" w:hint="eastAsia"/>
            <w:lang w:eastAsia="zh-CN"/>
          </w:rPr>
          <w:t>十五、知识产权管理与保护</w:t>
        </w:r>
        <w:r>
          <w:tab/>
        </w:r>
        <w:r>
          <w:fldChar w:fldCharType="begin"/>
        </w:r>
        <w:r>
          <w:instrText xml:space="preserve"> PAGEREF _Toc3448 \h </w:instrText>
        </w:r>
        <w:r>
          <w:fldChar w:fldCharType="separate"/>
        </w:r>
        <w:r>
          <w:t>60</w:t>
        </w:r>
        <w:r>
          <w:fldChar w:fldCharType="end"/>
        </w:r>
      </w:hyperlink>
    </w:p>
    <w:p>
      <w:pPr>
        <w:pStyle w:val="TOC2"/>
        <w:tabs>
          <w:tab w:val="right" w:leader="dot" w:pos="8306"/>
        </w:tabs>
      </w:pPr>
      <w:hyperlink w:anchor="_Toc16105" w:history="1">
        <w:r>
          <w:rPr>
            <w:rFonts w:ascii="仿宋" w:eastAsia="仿宋" w:hAnsi="仿宋" w:cs="仿宋" w:hint="eastAsia"/>
            <w:lang w:eastAsia="zh-CN"/>
          </w:rPr>
          <w:t>(一)、知识产权管理体系建设</w:t>
        </w:r>
        <w:r>
          <w:tab/>
        </w:r>
        <w:r>
          <w:fldChar w:fldCharType="begin"/>
        </w:r>
        <w:r>
          <w:instrText xml:space="preserve"> PAGEREF _Toc16105 \h </w:instrText>
        </w:r>
        <w:r>
          <w:fldChar w:fldCharType="separate"/>
        </w:r>
        <w:r>
          <w:t>60</w:t>
        </w:r>
        <w:r>
          <w:fldChar w:fldCharType="end"/>
        </w:r>
      </w:hyperlink>
    </w:p>
    <w:p>
      <w:pPr>
        <w:pStyle w:val="TOC2"/>
        <w:tabs>
          <w:tab w:val="right" w:leader="dot" w:pos="8306"/>
        </w:tabs>
      </w:pPr>
      <w:hyperlink w:anchor="_Toc8937" w:history="1">
        <w:r>
          <w:rPr>
            <w:rFonts w:ascii="仿宋" w:eastAsia="仿宋" w:hAnsi="仿宋" w:cs="仿宋" w:hint="eastAsia"/>
            <w:lang w:eastAsia="zh-CN"/>
          </w:rPr>
          <w:t>(二)、知识产权保护措施</w:t>
        </w:r>
        <w:r>
          <w:tab/>
        </w:r>
        <w:r>
          <w:fldChar w:fldCharType="begin"/>
        </w:r>
        <w:r>
          <w:instrText xml:space="preserve"> PAGEREF _Toc8937 \h </w:instrText>
        </w:r>
        <w:r>
          <w:fldChar w:fldCharType="separate"/>
        </w:r>
        <w:r>
          <w:t>60</w:t>
        </w:r>
        <w:r>
          <w:fldChar w:fldCharType="end"/>
        </w:r>
      </w:hyperlink>
    </w:p>
    <w:p>
      <w:pPr>
        <w:pStyle w:val="TOC1"/>
        <w:tabs>
          <w:tab w:val="right" w:leader="dot" w:pos="8306"/>
        </w:tabs>
      </w:pPr>
      <w:hyperlink w:anchor="_Toc24032" w:history="1">
        <w:r>
          <w:rPr>
            <w:rFonts w:ascii="仿宋" w:eastAsia="仿宋" w:hAnsi="仿宋" w:cs="仿宋" w:hint="eastAsia"/>
            <w:lang w:eastAsia="zh-CN"/>
          </w:rPr>
          <w:t>十六、项目施工方案</w:t>
        </w:r>
        <w:r>
          <w:tab/>
        </w:r>
        <w:r>
          <w:fldChar w:fldCharType="begin"/>
        </w:r>
        <w:r>
          <w:instrText xml:space="preserve"> PAGEREF _Toc24032 \h </w:instrText>
        </w:r>
        <w:r>
          <w:fldChar w:fldCharType="separate"/>
        </w:r>
        <w:r>
          <w:t>62</w:t>
        </w:r>
        <w:r>
          <w:fldChar w:fldCharType="end"/>
        </w:r>
      </w:hyperlink>
    </w:p>
    <w:p>
      <w:pPr>
        <w:pStyle w:val="TOC2"/>
        <w:tabs>
          <w:tab w:val="right" w:leader="dot" w:pos="8306"/>
        </w:tabs>
      </w:pPr>
      <w:hyperlink w:anchor="_Toc18504" w:history="1">
        <w:r>
          <w:rPr>
            <w:rFonts w:ascii="仿宋" w:eastAsia="仿宋" w:hAnsi="仿宋" w:cs="仿宋" w:hint="eastAsia"/>
            <w:lang w:eastAsia="zh-CN"/>
          </w:rPr>
          <w:t>(一)、施工组织设计</w:t>
        </w:r>
        <w:r>
          <w:tab/>
        </w:r>
        <w:r>
          <w:fldChar w:fldCharType="begin"/>
        </w:r>
        <w:r>
          <w:instrText xml:space="preserve"> PAGEREF _Toc18504 \h </w:instrText>
        </w:r>
        <w:r>
          <w:fldChar w:fldCharType="separate"/>
        </w:r>
        <w:r>
          <w:t>62</w:t>
        </w:r>
        <w:r>
          <w:fldChar w:fldCharType="end"/>
        </w:r>
      </w:hyperlink>
    </w:p>
    <w:p>
      <w:pPr>
        <w:pStyle w:val="TOC2"/>
        <w:tabs>
          <w:tab w:val="right" w:leader="dot" w:pos="8306"/>
        </w:tabs>
      </w:pPr>
      <w:hyperlink w:anchor="_Toc1687" w:history="1">
        <w:r>
          <w:rPr>
            <w:rFonts w:ascii="仿宋" w:eastAsia="仿宋" w:hAnsi="仿宋" w:cs="仿宋" w:hint="eastAsia"/>
            <w:lang w:eastAsia="zh-CN"/>
          </w:rPr>
          <w:t>(二)、施工工艺与技术路线</w:t>
        </w:r>
        <w:r>
          <w:tab/>
        </w:r>
        <w:r>
          <w:fldChar w:fldCharType="begin"/>
        </w:r>
        <w:r>
          <w:instrText xml:space="preserve"> PAGEREF _Toc1687 \h </w:instrText>
        </w:r>
        <w:r>
          <w:fldChar w:fldCharType="separate"/>
        </w:r>
        <w:r>
          <w:t>64</w:t>
        </w:r>
        <w:r>
          <w:fldChar w:fldCharType="end"/>
        </w:r>
      </w:hyperlink>
    </w:p>
    <w:p>
      <w:pPr>
        <w:pStyle w:val="TOC2"/>
        <w:tabs>
          <w:tab w:val="right" w:leader="dot" w:pos="8306"/>
        </w:tabs>
      </w:pPr>
      <w:hyperlink w:anchor="_Toc9408" w:history="1">
        <w:r>
          <w:rPr>
            <w:rFonts w:ascii="仿宋" w:eastAsia="仿宋" w:hAnsi="仿宋" w:cs="仿宋" w:hint="eastAsia"/>
            <w:lang w:eastAsia="zh-CN"/>
          </w:rPr>
          <w:t>(三)、关键节点施工计划</w:t>
        </w:r>
        <w:r>
          <w:tab/>
        </w:r>
        <w:r>
          <w:fldChar w:fldCharType="begin"/>
        </w:r>
        <w:r>
          <w:instrText xml:space="preserve"> PAGEREF _Toc9408 \h </w:instrText>
        </w:r>
        <w:r>
          <w:fldChar w:fldCharType="separate"/>
        </w:r>
        <w:r>
          <w:t>65</w:t>
        </w:r>
        <w:r>
          <w:fldChar w:fldCharType="end"/>
        </w:r>
      </w:hyperlink>
    </w:p>
    <w:p>
      <w:pPr>
        <w:pStyle w:val="TOC2"/>
        <w:tabs>
          <w:tab w:val="right" w:leader="dot" w:pos="8306"/>
        </w:tabs>
      </w:pPr>
      <w:hyperlink w:anchor="_Toc2547" w:history="1">
        <w:r>
          <w:rPr>
            <w:rFonts w:ascii="仿宋" w:eastAsia="仿宋" w:hAnsi="仿宋" w:cs="仿宋" w:hint="eastAsia"/>
            <w:lang w:eastAsia="zh-CN"/>
          </w:rPr>
          <w:t>(四)、施工现场管理</w:t>
        </w:r>
        <w:r>
          <w:tab/>
        </w:r>
        <w:r>
          <w:fldChar w:fldCharType="begin"/>
        </w:r>
        <w:r>
          <w:instrText xml:space="preserve"> PAGEREF _Toc2547 \h </w:instrText>
        </w:r>
        <w:r>
          <w:fldChar w:fldCharType="separate"/>
        </w:r>
        <w:r>
          <w:t>66</w:t>
        </w:r>
        <w:r>
          <w:fldChar w:fldCharType="end"/>
        </w:r>
      </w:hyperlink>
    </w:p>
    <w:p>
      <w:pPr>
        <w:pStyle w:val="TOC1"/>
        <w:tabs>
          <w:tab w:val="right" w:leader="dot" w:pos="8306"/>
        </w:tabs>
      </w:pPr>
      <w:hyperlink w:anchor="_Toc31361" w:history="1">
        <w:r>
          <w:rPr>
            <w:rFonts w:ascii="仿宋" w:eastAsia="仿宋" w:hAnsi="仿宋" w:cs="仿宋" w:hint="eastAsia"/>
            <w:lang w:eastAsia="zh-CN"/>
          </w:rPr>
          <w:t>十七、设施与设备管理</w:t>
        </w:r>
        <w:r>
          <w:tab/>
        </w:r>
        <w:r>
          <w:fldChar w:fldCharType="begin"/>
        </w:r>
        <w:r>
          <w:instrText xml:space="preserve"> PAGEREF _Toc31361 \h </w:instrText>
        </w:r>
        <w:r>
          <w:fldChar w:fldCharType="separate"/>
        </w:r>
        <w:r>
          <w:t>69</w:t>
        </w:r>
        <w:r>
          <w:fldChar w:fldCharType="end"/>
        </w:r>
      </w:hyperlink>
    </w:p>
    <w:p>
      <w:pPr>
        <w:pStyle w:val="TOC2"/>
        <w:tabs>
          <w:tab w:val="right" w:leader="dot" w:pos="8306"/>
        </w:tabs>
      </w:pPr>
      <w:hyperlink w:anchor="_Toc27350" w:history="1">
        <w:r>
          <w:rPr>
            <w:rFonts w:ascii="仿宋" w:eastAsia="仿宋" w:hAnsi="仿宋" w:cs="仿宋" w:hint="eastAsia"/>
            <w:lang w:eastAsia="zh-CN"/>
          </w:rPr>
          <w:t>(一)、设施规划与配置</w:t>
        </w:r>
        <w:r>
          <w:tab/>
        </w:r>
        <w:r>
          <w:fldChar w:fldCharType="begin"/>
        </w:r>
        <w:r>
          <w:instrText xml:space="preserve"> PAGEREF _Toc27350 \h </w:instrText>
        </w:r>
        <w:r>
          <w:fldChar w:fldCharType="separate"/>
        </w:r>
        <w:r>
          <w:t>69</w:t>
        </w:r>
        <w:r>
          <w:fldChar w:fldCharType="end"/>
        </w:r>
      </w:hyperlink>
    </w:p>
    <w:p>
      <w:pPr>
        <w:pStyle w:val="TOC2"/>
        <w:tabs>
          <w:tab w:val="right" w:leader="dot" w:pos="8306"/>
        </w:tabs>
      </w:pPr>
      <w:hyperlink w:anchor="_Toc11403" w:history="1">
        <w:r>
          <w:rPr>
            <w:rFonts w:ascii="仿宋" w:eastAsia="仿宋" w:hAnsi="仿宋" w:cs="仿宋" w:hint="eastAsia"/>
            <w:lang w:eastAsia="zh-CN"/>
          </w:rPr>
          <w:t>(二)、设备采购与维护管理</w:t>
        </w:r>
        <w:r>
          <w:tab/>
        </w:r>
        <w:r>
          <w:fldChar w:fldCharType="begin"/>
        </w:r>
        <w:r>
          <w:instrText xml:space="preserve"> PAGEREF _Toc11403 \h </w:instrText>
        </w:r>
        <w:r>
          <w:fldChar w:fldCharType="separate"/>
        </w:r>
        <w:r>
          <w:t>69</w:t>
        </w:r>
        <w:r>
          <w:fldChar w:fldCharType="end"/>
        </w:r>
      </w:hyperlink>
    </w:p>
    <w:p>
      <w:pPr>
        <w:pStyle w:val="TOC2"/>
        <w:tabs>
          <w:tab w:val="right" w:leader="dot" w:pos="8306"/>
        </w:tabs>
      </w:pPr>
      <w:hyperlink w:anchor="_Toc25918" w:history="1">
        <w:r>
          <w:rPr>
            <w:rFonts w:ascii="仿宋" w:eastAsia="仿宋" w:hAnsi="仿宋" w:cs="仿宋" w:hint="eastAsia"/>
            <w:lang w:eastAsia="zh-CN"/>
          </w:rPr>
          <w:t>(三)、设施设备升级策略</w:t>
        </w:r>
        <w:r>
          <w:tab/>
        </w:r>
        <w:r>
          <w:fldChar w:fldCharType="begin"/>
        </w:r>
        <w:r>
          <w:instrText xml:space="preserve"> PAGEREF _Toc25918 \h </w:instrText>
        </w:r>
        <w:r>
          <w:fldChar w:fldCharType="separate"/>
        </w:r>
        <w:r>
          <w:t>70</w:t>
        </w:r>
        <w:r>
          <w:fldChar w:fldCharType="end"/>
        </w:r>
      </w:hyperlink>
    </w:p>
    <w:p>
      <w:pPr>
        <w:pStyle w:val="TOC1"/>
        <w:tabs>
          <w:tab w:val="right" w:leader="dot" w:pos="8306"/>
        </w:tabs>
      </w:pPr>
      <w:hyperlink w:anchor="_Toc24543" w:history="1">
        <w:r>
          <w:rPr>
            <w:rFonts w:ascii="仿宋" w:eastAsia="仿宋" w:hAnsi="仿宋" w:cs="仿宋" w:hint="eastAsia"/>
            <w:lang w:eastAsia="zh-CN"/>
          </w:rPr>
          <w:t>十八、企业合规与伦理</w:t>
        </w:r>
        <w:r>
          <w:tab/>
        </w:r>
        <w:r>
          <w:fldChar w:fldCharType="begin"/>
        </w:r>
        <w:r>
          <w:instrText xml:space="preserve"> PAGEREF _Toc24543 \h </w:instrText>
        </w:r>
        <w:r>
          <w:fldChar w:fldCharType="separate"/>
        </w:r>
        <w:r>
          <w:t>71</w:t>
        </w:r>
        <w:r>
          <w:fldChar w:fldCharType="end"/>
        </w:r>
      </w:hyperlink>
    </w:p>
    <w:p>
      <w:pPr>
        <w:pStyle w:val="TOC2"/>
        <w:tabs>
          <w:tab w:val="right" w:leader="dot" w:pos="8306"/>
        </w:tabs>
      </w:pPr>
      <w:hyperlink w:anchor="_Toc26429" w:history="1">
        <w:r>
          <w:rPr>
            <w:rFonts w:ascii="仿宋" w:eastAsia="仿宋" w:hAnsi="仿宋" w:cs="仿宋" w:hint="eastAsia"/>
            <w:lang w:eastAsia="zh-CN"/>
          </w:rPr>
          <w:t>(一)、合规政策与程序</w:t>
        </w:r>
        <w:r>
          <w:tab/>
        </w:r>
        <w:r>
          <w:fldChar w:fldCharType="begin"/>
        </w:r>
        <w:r>
          <w:instrText xml:space="preserve"> PAGEREF _Toc26429 \h </w:instrText>
        </w:r>
        <w:r>
          <w:fldChar w:fldCharType="separate"/>
        </w:r>
        <w:r>
          <w:t>71</w:t>
        </w:r>
        <w:r>
          <w:fldChar w:fldCharType="end"/>
        </w:r>
      </w:hyperlink>
    </w:p>
    <w:p>
      <w:pPr>
        <w:pStyle w:val="TOC2"/>
        <w:tabs>
          <w:tab w:val="right" w:leader="dot" w:pos="8306"/>
        </w:tabs>
      </w:pPr>
      <w:hyperlink w:anchor="_Toc31506" w:history="1">
        <w:r>
          <w:rPr>
            <w:rFonts w:ascii="仿宋" w:eastAsia="仿宋" w:hAnsi="仿宋" w:cs="仿宋" w:hint="eastAsia"/>
            <w:lang w:eastAsia="zh-CN"/>
          </w:rPr>
          <w:t>(二)、伦理规范与培训</w:t>
        </w:r>
        <w:r>
          <w:tab/>
        </w:r>
        <w:r>
          <w:fldChar w:fldCharType="begin"/>
        </w:r>
        <w:r>
          <w:instrText xml:space="preserve"> PAGEREF _Toc31506 \h </w:instrText>
        </w:r>
        <w:r>
          <w:fldChar w:fldCharType="separate"/>
        </w:r>
        <w:r>
          <w:t>72</w:t>
        </w:r>
        <w:r>
          <w:fldChar w:fldCharType="end"/>
        </w:r>
      </w:hyperlink>
    </w:p>
    <w:p>
      <w:pPr>
        <w:pStyle w:val="TOC2"/>
        <w:tabs>
          <w:tab w:val="right" w:leader="dot" w:pos="8306"/>
        </w:tabs>
      </w:pPr>
      <w:hyperlink w:anchor="_Toc21174" w:history="1">
        <w:r>
          <w:rPr>
            <w:rFonts w:ascii="仿宋" w:eastAsia="仿宋" w:hAnsi="仿宋" w:cs="仿宋" w:hint="eastAsia"/>
            <w:lang w:eastAsia="zh-CN"/>
          </w:rPr>
          <w:t>(三)、合规风险评估</w:t>
        </w:r>
        <w:r>
          <w:tab/>
        </w:r>
        <w:r>
          <w:fldChar w:fldCharType="begin"/>
        </w:r>
        <w:r>
          <w:instrText xml:space="preserve"> PAGEREF _Toc21174 \h </w:instrText>
        </w:r>
        <w:r>
          <w:fldChar w:fldCharType="separate"/>
        </w:r>
        <w:r>
          <w:t>73</w:t>
        </w:r>
        <w:r>
          <w:fldChar w:fldCharType="end"/>
        </w:r>
      </w:hyperlink>
    </w:p>
    <w:p>
      <w:pPr>
        <w:pStyle w:val="TOC2"/>
        <w:tabs>
          <w:tab w:val="right" w:leader="dot" w:pos="8306"/>
        </w:tabs>
      </w:pPr>
      <w:hyperlink w:anchor="_Toc8084" w:history="1">
        <w:r>
          <w:rPr>
            <w:rFonts w:ascii="仿宋" w:eastAsia="仿宋" w:hAnsi="仿宋" w:cs="仿宋" w:hint="eastAsia"/>
            <w:lang w:eastAsia="zh-CN"/>
          </w:rPr>
          <w:t>(四)、合规监督与执行</w:t>
        </w:r>
        <w:r>
          <w:tab/>
        </w:r>
        <w:r>
          <w:fldChar w:fldCharType="begin"/>
        </w:r>
        <w:r>
          <w:instrText xml:space="preserve"> PAGEREF _Toc8084 \h </w:instrText>
        </w:r>
        <w:r>
          <w:fldChar w:fldCharType="separate"/>
        </w:r>
        <w:r>
          <w:t>74</w:t>
        </w:r>
        <w:r>
          <w:fldChar w:fldCharType="end"/>
        </w:r>
      </w:hyperlink>
    </w:p>
    <w:p>
      <w:pPr>
        <w:pStyle w:val="TOC1"/>
        <w:tabs>
          <w:tab w:val="right" w:leader="dot" w:pos="8306"/>
        </w:tabs>
      </w:pPr>
      <w:hyperlink w:anchor="_Toc22024" w:history="1">
        <w:r>
          <w:rPr>
            <w:rFonts w:ascii="仿宋" w:eastAsia="仿宋" w:hAnsi="仿宋" w:cs="仿宋" w:hint="eastAsia"/>
            <w:lang w:eastAsia="zh-CN"/>
          </w:rPr>
          <w:t>十九、成果转化与推广应用</w:t>
        </w:r>
        <w:r>
          <w:tab/>
        </w:r>
        <w:r>
          <w:fldChar w:fldCharType="begin"/>
        </w:r>
        <w:r>
          <w:instrText xml:space="preserve"> PAGEREF _Toc22024 \h </w:instrText>
        </w:r>
        <w:r>
          <w:fldChar w:fldCharType="separate"/>
        </w:r>
        <w:r>
          <w:t>75</w:t>
        </w:r>
        <w:r>
          <w:fldChar w:fldCharType="end"/>
        </w:r>
      </w:hyperlink>
    </w:p>
    <w:p>
      <w:pPr>
        <w:pStyle w:val="TOC2"/>
        <w:tabs>
          <w:tab w:val="right" w:leader="dot" w:pos="8306"/>
        </w:tabs>
      </w:pPr>
      <w:hyperlink w:anchor="_Toc21044" w:history="1">
        <w:r>
          <w:rPr>
            <w:rFonts w:ascii="仿宋" w:eastAsia="仿宋" w:hAnsi="仿宋" w:cs="仿宋" w:hint="eastAsia"/>
            <w:lang w:eastAsia="zh-CN"/>
          </w:rPr>
          <w:t>(一)、成果转化策略制定</w:t>
        </w:r>
        <w:r>
          <w:tab/>
        </w:r>
        <w:r>
          <w:fldChar w:fldCharType="begin"/>
        </w:r>
        <w:r>
          <w:instrText xml:space="preserve"> PAGEREF _Toc21044 \h </w:instrText>
        </w:r>
        <w:r>
          <w:fldChar w:fldCharType="separate"/>
        </w:r>
        <w:r>
          <w:t>75</w:t>
        </w:r>
        <w:r>
          <w:fldChar w:fldCharType="end"/>
        </w:r>
      </w:hyperlink>
    </w:p>
    <w:p>
      <w:pPr>
        <w:pStyle w:val="TOC2"/>
        <w:tabs>
          <w:tab w:val="right" w:leader="dot" w:pos="8306"/>
        </w:tabs>
      </w:pPr>
      <w:hyperlink w:anchor="_Toc23308" w:history="1">
        <w:r>
          <w:rPr>
            <w:rFonts w:ascii="仿宋" w:eastAsia="仿宋" w:hAnsi="仿宋" w:cs="仿宋" w:hint="eastAsia"/>
            <w:lang w:eastAsia="zh-CN"/>
          </w:rPr>
          <w:t>(二)、成果推广应用方案</w:t>
        </w:r>
        <w:r>
          <w:tab/>
        </w:r>
        <w:r>
          <w:fldChar w:fldCharType="begin"/>
        </w:r>
        <w:r>
          <w:instrText xml:space="preserve"> PAGEREF _Toc23308 \h </w:instrText>
        </w:r>
        <w:r>
          <w:fldChar w:fldCharType="separate"/>
        </w:r>
        <w:r>
          <w:t>76</w:t>
        </w:r>
        <w:r>
          <w:fldChar w:fldCharType="end"/>
        </w:r>
      </w:hyperlink>
    </w:p>
    <w:p>
      <w:pPr>
        <w:pStyle w:val="TOC1"/>
        <w:tabs>
          <w:tab w:val="right" w:leader="dot" w:pos="8306"/>
        </w:tabs>
      </w:pPr>
      <w:hyperlink w:anchor="_Toc29851" w:history="1">
        <w:r>
          <w:rPr>
            <w:rFonts w:ascii="仿宋" w:eastAsia="仿宋" w:hAnsi="仿宋" w:cs="仿宋" w:hint="eastAsia"/>
            <w:lang w:eastAsia="zh-CN"/>
          </w:rPr>
          <w:t>二十、合作与交流机制建立</w:t>
        </w:r>
        <w:r>
          <w:tab/>
        </w:r>
        <w:r>
          <w:fldChar w:fldCharType="begin"/>
        </w:r>
        <w:r>
          <w:instrText xml:space="preserve"> PAGEREF _Toc29851 \h </w:instrText>
        </w:r>
        <w:r>
          <w:fldChar w:fldCharType="separate"/>
        </w:r>
        <w:r>
          <w:t>78</w:t>
        </w:r>
        <w:r>
          <w:fldChar w:fldCharType="end"/>
        </w:r>
      </w:hyperlink>
    </w:p>
    <w:p>
      <w:pPr>
        <w:pStyle w:val="TOC2"/>
        <w:tabs>
          <w:tab w:val="right" w:leader="dot" w:pos="8306"/>
        </w:tabs>
      </w:pPr>
      <w:hyperlink w:anchor="_Toc18199" w:history="1">
        <w:r>
          <w:rPr>
            <w:rFonts w:ascii="仿宋" w:eastAsia="仿宋" w:hAnsi="仿宋" w:cs="仿宋" w:hint="eastAsia"/>
            <w:lang w:eastAsia="zh-CN"/>
          </w:rPr>
          <w:t>(一)、合作伙伴选择与合作方式</w:t>
        </w:r>
        <w:r>
          <w:tab/>
        </w:r>
        <w:r>
          <w:fldChar w:fldCharType="begin"/>
        </w:r>
        <w:r>
          <w:instrText xml:space="preserve"> PAGEREF _Toc18199 \h </w:instrText>
        </w:r>
        <w:r>
          <w:fldChar w:fldCharType="separate"/>
        </w:r>
        <w:r>
          <w:t>78</w:t>
        </w:r>
        <w:r>
          <w:fldChar w:fldCharType="end"/>
        </w:r>
      </w:hyperlink>
    </w:p>
    <w:p>
      <w:pPr>
        <w:pStyle w:val="TOC2"/>
        <w:tabs>
          <w:tab w:val="right" w:leader="dot" w:pos="8306"/>
        </w:tabs>
      </w:pPr>
      <w:hyperlink w:anchor="_Toc32731" w:history="1">
        <w:r>
          <w:rPr>
            <w:rFonts w:ascii="仿宋" w:eastAsia="仿宋" w:hAnsi="仿宋" w:cs="仿宋" w:hint="eastAsia"/>
            <w:lang w:eastAsia="zh-CN"/>
          </w:rPr>
          <w:t>(二)、交流与合作平台搭建</w:t>
        </w:r>
        <w:r>
          <w:tab/>
        </w:r>
        <w:r>
          <w:fldChar w:fldCharType="begin"/>
        </w:r>
        <w:r>
          <w:instrText xml:space="preserve"> PAGEREF _Toc32731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758"/>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1873"/>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睡眠保健用品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9671"/>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8212"/>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10466"/>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睡眠保健用品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睡眠保健用品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睡眠保健用品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睡眠保健用品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睡眠保健用品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睡眠保健用品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睡眠保健用品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睡眠保健用品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睡眠保健用品项目的社会影响是全面而深远的。从提供就业机会和提升公共服务，到促进社会结构和劳动市场的多元化，再到推动社会责任和伦理标准的提高，项目对于提升社区的经济、文化和社会福祉有着重要作用。通过这些正面影响，睡眠保健用品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15419"/>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为了融入当地社区，睡眠保健用品项目需深入理解当地的文化特色和社会习俗。例如，项目在设计广告和市场推广活动时，应考虑使用当地语言和符合地方文化的表达方式。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睡眠保健用品项目对当地经济结构的影响需谨慎考虑。项目可以通过聘用当地居民，特别是在管理和技术岗位上，来直接促进当地就业。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睡眠保健用品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6389"/>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为了确保睡眠保健用品项目的成功并最大限度地减轻潜在的社会风险，详细的风险分析和具体的应对策略至关重要。以下是针对项目可能面临的具体社会风险及相应对策的分析：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风险描述：睡眠保健用品项目可能遭遇社区抵制，尤其如果社区成员认为项目会破坏他们的生活环境或忽略他们的意见。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风险描述：睡眠保健用品项目的商业实践可能与当地的文化和价值观存在冲突，导致社会紧张和文化冲突。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风险描述：睡眠保健用品项目可能会增加对公共资源和基础设施的需求，给当地带来额外压力，例如在水资源、能源供应和交通系统方面。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https://d.book118.com/018125133110006033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睡眠保健用品项目构思建设方案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C46025"/>
    <w:rsid w:val="41C460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18125133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2024-01-23T07:52:00Z</dcterms:created>
  <dcterms:modified xsi:type="dcterms:W3CDTF">2024-01-23T07:53:03Z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C0F24B1A6FF14BD588579B650773055F_11</vt:lpwstr>
  </property>
  <property fmtid="{D5CDD505-2E9C-101B-9397-08002B2CF9AE}" pid="3" name="KSOProductBuildVer">
    <vt:lpwstr>2052-12.1.0.16120</vt:lpwstr>
  </property>
</Properties>
</file>