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建筑退让道路红线距离规定[1]【可编辑】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建筑退让道路红线的最小距离应符合表14 的规定。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表14 建筑退离城市道路红线距离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道路红线宽度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城市主干城市次干城市支道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道 道 小区道路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60 m?36m?L?24m&gt;L?</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后退距离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L&gt;36m 24m 7m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建筑高度(m)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H&lt;24m 8 5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60m&gt;H?24m 10 8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100m&gt;H?60m 15 12 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综合考虑安全及城市设计等要求，合理确定建筑退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H?100m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让距离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城市道路交叉口四周的建筑红线退让道路规划红线距离，原则上按表14 规定较宽道路数据控制(以交叉口道路规划红线圆曲线切点连线为基准线起算)。已批规划或特殊地块则尊重历史，按原规定控制。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(三)</w:t>
      </w:r>
      <w:r>
        <w:rPr>
          <w:rFonts w:ascii="宋体" w:eastAsia="宋体" w:hAnsi="宋体" w:cs="宋体"/>
          <w:color w:val="000000"/>
          <w:sz w:val="24"/>
        </w:rPr>
        <w:t xml:space="preserve"> 城市主、次干道上附带商业用途裙楼的高层建筑退让城市道路红线在满足表14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规定的同时，还应符合以下规定:裙房按表14所列值加5米计;高层主体部分退缩起点为10米，高度每增加一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层(高层建筑指10层及10层以上的居住建筑，或其它民用建筑高度?24米的民用建筑)，增加退缩0.3米。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(四)广清大道与清远大道两侧建筑退缩距离原则上需满足本条第(一)、(二)、(三)项退让城市主干道的要求，已批规划或因道路建设时置换土地的地块仍按原规定的以道路控制线控制，无需增加退缩。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(五)新建影剧院、游乐场、体育馆、展览馆、大型商场(建 筑面积大于3000平方米的集中式商场)等有大量人流车流集散的多、低层建筑(含高层建筑裙房)，其临城市道路的主要出入口后退城市道路红线不小于20 米后，同时增设集散广场，并留出临时停车或回车场地，其增加的退让距离，按规模大小个案确定。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第二十条 建筑退让城市高架路、立交、高速公路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沿城市高架道路两侧新建、改建、扩建的居住建筑，其沿高架道路主线边缘线后退距离不得小于35米;其沿高架道路匝道边缘线后退距离不得小于25米。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建筑物相邻城市立交，建筑退让立交匝道边缘线的距离应不少于30米。交叉口设有立交控制线的，建筑退让立交控制线:多层、低层建筑不少于6米，中高层建筑不少于9米，高层建筑主体不少于13米，并应符合消防、抗震、安全等相关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距高速公路50米范围内，除停车场、加油站等服务设施外，不得布置任何建筑物。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第二十一条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建筑退让轨道交通控制线、铁路交通控制线城市轨道交通主要包括轻轨与地铁，根据轨道所处位置，有地下轨道、地面轨道和高架轨道三种形式。沿轨道、铁路两侧新建、改建的建筑工程，应符合以下规定:</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除地面轨道、铁路管理维护所必需的少量建(构)筑物外，在地面轨道、铁路的干线两侧的其他建(构)筑物，与最外侧钢轨的距离不小于30米(高速铁路、高架轨道交通两侧不小于35米)，与支线、专用线最外侧钢轨距离不小于20米。地面轨道、铁路两侧修建围墙，其高度不得大于3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地面轨道、铁路两侧的高层建筑、高大构筑物(如水塔、烟囱等)、可能危及运输安全的其他建(构)筑物、危险品仓库和厂房须符合国家相关规范要求。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在地下轨道周边新建、改建建筑物时，要充分考虑轨道交通运行和建筑工程的安全，根据轨道交通的相关规范，充分退后轨道交通控制线。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在铁路道口、桥梁附近进行建设的，须符合铁路管理的有关规定。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第二十二条 建筑退让河涌、河道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建筑临河布置时，建筑红线退让河涌的距离应满足水利部门的规定，且其退让河道规划蓝线最小距离不得小于15米;沿排洪渠两侧(有规划道路的除外)改建、新建建筑物，其后退排洪渠规划蓝线的距离除有关规划另有规定外，不得小于10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第二十三条 围墙的设置要求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(一) 所有围墙在设置时，必须后退城市道路红线不小于5米，后退小区道路红线不小于3 米，并且不妨碍城市交通，满足规范要求。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体育场馆、影剧院、宾馆、饭店、图书馆、展览馆等对社会公众开放的公共建筑，临城市道路或广场一面不宜修建围墙。居住区围墙高度不得大于1.8 米，并应透空设置，布置绿化，或以绿篱来代替围墙。学校、医院等设置的围墙，高度不得大于1.8米;油库、水厂等对围墙设置有特殊要求的，围墙高度原则上不得大于2.2米，并应当对围墙进行绿化、美化。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第二十四条 在表14规定的后退道路红线距离范围内，不得设置零星建筑物，也不允许设置建筑物突出物(包括台阶、平台、窗井等)，雨篷、招牌、灯饰等经城乡规划行政主管部门批准可外挑，但其离室外地面的净空高度不得小于3米。建筑按表14规定退缩道路红线的基本退缩范围的用地，应作为公共开敞空间，纳入城市统一规划建设和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第二十五条 建筑高度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建筑高度除必须满足消防、安全和通风、日照等要求外，还应根据建筑物所在地区的实际情况来控制建筑高度。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(二) 沿城市道路两侧新建、改建建筑物的控制高度(H)不得超过道路红线宽度(W)加建筑后退道路红线距离(S)之和的1.5 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即:H&lt;1.5(W+S)。经批准的详细规划或城市设计有特殊规定的，从其规定。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(三) 建筑物临接两条以上道路的，可按较宽的道路计算其控制高度。建筑物直接临接或跨路临接广场、河道、电力线保护区的，在计算控制高度时，可将广场、河道、电力线保护区的二分之一宽度计入道路红线宽度。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在有净空高度限制的气象台、电台和其它无线电通讯(含微波通讯)设施周围，新建、改建建筑物高度应符合有关净空高度限制的规定。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鞍山市工业园区规划管理技术指导意见(暂行)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关于印发《鞍山市工业园区规划管理技术指导意见(暂行)》的通知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鞍山市规划委员会2006年第14次会议要求，由鞍山市规划局、鞍山市城乡规划设计院会同有关部门共同制定了《鞍山市工业园区规划管理技术指导意见(暂行)》，已经由鞍山市规划委员会2006年第17次会议讨论通过，并批准执行，本指导意见自发布之日起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本指导意见由鞍山市规划局负责管理，其具体解释等工作由鞍山市城乡规划设计院负责。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鞍山市工业园区规划管理技术指导意见 (暂行)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一、关于园区内围栏、建筑物、构筑物退让道路红线的规定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沿街建筑物、构筑物应后退道路红线进行布置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1、园区道路两侧厂区围栏可与道路红线重合布置，围栏内建、构筑物与围栏之间距离应符合交通或消防等相关规范要求，但不得小于5米。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2、高速公路东侧、千山西路北侧厂区围栏后退绿化带边界线距离为3米，围栏内建、构筑物与围栏之间距离应符合交通或消防等相关规范要求。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二、关于沿路建筑景观及环境控制的规划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1、沿工业园区道路两侧布置的围栏、建筑物的构图型式及立面造型设计应遵循新颖、美观，空间景观相互协调的原则，具体设计方案报送规划委员会审查批准。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2、千山西路沿线不得设置厂区出入口。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3、园区内道路两侧不得设置实体围墙。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4、园区总体规划应符合相关绿化指标要求，厂区内部规划绿地率不作具体规定。 三、关于建筑容量控制的规定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、工业园区工业项目容积率与建筑密度控制指标原则上应符合《工业项目建设用地控制指标》(试行)中1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的相关规定，上限指标以《鞍山市城市规划管理指导意见》为准。 具体工业项目，按表一给定的容积率控制指标控制。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容积率控制指标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石油化工业 ?0.65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冶金工业 ?0.6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机械制造加工业 ?0.7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新型建材业 ?0.6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电子设备制造业 ?0.8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2、园区内工业项目的建筑系数不宜低于45%。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3、园区内工业项目所需行政办公及生产服务设施用地面积不得超过工业项目总用地面积的8%。严禁在厂区内建设用于居住和培训等非生产配套设施。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四、关于建筑高度控制的规定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1、园区内单层厂房的高度(室内地坪至檐口)不得低于8米。多层厂房的层高不得低于4.5米。 2、园区内围栏高度不得超过2.2米。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附录:名词解释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1、容积率:项目用地范围内总建筑面积与项目总用地面积的比值(当建筑物层高超过8米，在计算容积率时该层建筑面积加倍计算)。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2、建筑密度:项目基地范围内，所有建筑物底层占地面积与基地面积的比率(%)。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3、建筑系数:项目用地范围内各种建构筑物(包括堆场)占地面积总和占总用地面积的比例。</w:t>
      </w:r>
      <w:r>
        <w:rPr>
          <w:rFonts w:ascii="宋体" w:eastAsia="宋体" w:hAnsi="宋体" w:cs="宋体"/>
          <w:color w:val="000000"/>
          <w:sz w:val="24"/>
        </w:rPr>
        <w:t xml:space="preserve"> 4、道路红线:规划的工业园区道路路幅的边界线，包括机动车道、慢车道、绿化隔离带、人行道。</w:t>
      </w:r>
      <w:r>
        <w:rPr>
          <w:rFonts w:ascii="宋体" w:eastAsia="宋体" w:hAnsi="宋体" w:cs="宋体"/>
          <w:color w:val="000000"/>
          <w:sz w:val="24"/>
        </w:rPr>
        <w:t xml:space="preserve"> 5、工业园区:具体为鞍山市高新技术产业园区(东区、西区、南区)、达道湾工业区园区、灵山工业园区以及农业高新技术开发园区等。</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以下是附加文档，不需要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的朋友下载后删除，谢谢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班主任工作总结专题8篇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第一篇:班主任工作总结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小学班主任特别是一年级的班主任，是一个复合性角色。当孩子们需要关心爱护时，班主任应该是一位慈母，给予他们细心的体贴和温暖;当孩子们有了缺点，班主任又该是一位严师，严肃地指出他的不足，并帮助他改正。于是，我认为班主任工作是一项既艰巨而又辛苦的工作。说其艰巨，是指学生的成长，发展以至能否成为合格人才，班主任起着关键性的作用，说其辛苦，是指每天除了对学生的学习负责以外，还要关心他们的身体、纪律、卫生、安全以及心理健康等情况。尽管这样，下面我就谈几点做法和体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一、常规习惯，常抓不懈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学生良好的行为习惯的养成不是一节课、一两天说说就行的，它必须贯穿在整个管理过程中。于是我制定出详细的班规，要求学生对照执行，使学生做到有规可循，有章可依。由于低年级学生自觉性和自控力都比较差，避免不了会出现这样或那样的错误，因此这就需要班主任做耐心细致的思想工作、不能操之过急。于是，我经常利用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会对学生中出现的问题进行晓之以理、动之以情、导之以行的及时教育，给他们讲明道理及危害性，从而使学生做到自觉遵守纪律。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二、细处关爱，亲近学生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爱，是教师职业道德的核心，一个班主任要做好本职工作，首先要做到爱学生。“感人心者，莫先乎情。”工作中，我努力做到于细微处见真情，真诚的关心孩子，热心的帮助孩子。我深信，爱是一种传递，当教师真诚的付出爱时，收获的必定是孩子更多的爱～感受孩子们的心灵之语，便是我最快乐的一件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三、具体要求，指导到位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心理学研究表明，儿童对事物的认知是整体性的，能熟知轮廓，但不注重细节。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我认为，首先要蹲下来，以孩子的视角观察事物，用孩子能听懂的话和他们交流。其次，要注重细节教育，把该做的事指导到位，因为他们很想按照老师的要求去做，很想把事情做好。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四、示范带头，直观引导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大教育家乌申斯基曾有过这样一段话:“教师个人的范例，对于学生的心灵是任何东西都不能代替的最有用的阳光。”低年级的学生对自己的班主任是一个怎样的老师，他们会留心观察班主任的每一个动作、每一个眼神、每一种表情，会细心倾听班主任的每一句话，他们对班主任有着一种特殊的信任和依赖情感。班主任的自身素质，道</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德修养，班主任的一言一行，一举一动，无形之中会成为全班几十个孩子的榜样。因此，在班级工作中我时刻注意自身形象，事事从我做起，以良好的形象率先垂范，潜移默化的影响着我的学生。凡要求学生做到的，教师首先自己做到，而且做得更好。要求学生讲卫生，不随便乱扔垃圾，自己就做到随手捡拾垃圾。要求学生不迟到，在我的带动下，我们班的大多数学生都能做到讲卫生不迟到，个个讲文明守纪律。</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五、及时表扬，延迟批评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德国美学家黑格尔说:“不应该使孩子们的注意力长久地集中在一些过失上，对此，尽可能委婉地提醒一下就够了。最重要的是要在学生身上激发出对自身力量和自身荣誉的信念。”教过低年级的老师都知道:孩子小，事儿多，一上课就“告状”。当老师的又不能不公平处理，这样耽误的时间太多，而且学生因为受了批评，注意力长时间集中在自己的过失上，情绪受影响，低落的情绪体验使智力活动水平明显下降，课堂吸收效率变低。针对这一情况，我采取延迟批评，这样既培养学生愉快的情绪体验，又给予其改正和返回的机会，之后老师只要加以指导，就能很好的解决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本文来自公务员之家，查看正文请使用公务员之家站内搜索查看正文。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第二篇:四年级班主任工作总结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是涌动着无限活力的生命体，是教育的起点和归宿。面对学生，祖国的未来，我们要做一个真正有意义的班主任，素质教育要求我们要面向全体学生，为学生服好务，使学生的思想道德、文化科学、劳动技能、身体心理素质得到全面和谐地发展，我们的班级管理究竟该如何阅读学生个体，提升学生学习生活及生命的质量呢?在过去的一学期里，我们班在学校的统一组织、领导和同学们的共同努力下及任课老师的大力支持和配合下，各项工作顺利开展，安全、学习、工作等方面都取得较突出的成绩，现将我所做的一些工作总结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一、做好学生的思想工作，培养学生良好的道德品质，净化学生的心灵，努力培养德智体全面发展的人才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做好学生的思想工作从两方面入手，一是重视每周的班会课，开好班会课;二是重视与学生的思想交流，多与学生谈心。重视班会，开好班会，为的是在班中形成正确的舆论导向，形成良好的班风、学风，为学生提供一个好的大环境，重视的是学生的共性。为配合学校各项工作的落实，我们班积极开展了许多有益于学生身心健康发展的活动，让学生在活动中明事理、长见识。学生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但开班会课不一定都要等到每周二下午第四节，可利用一些零碎的又不影响学科学习的时间开短小精悍的班会也能取得良好的效果。不必长篇大论，班主任把及时发现的不良思想的苗头一针见血地指出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事不对人，进行警示性的引导教育，往往能把一些影响班风、学风的不良思想消灭在萌芽阶段。而重视与学生的思想交流，多与学生谈心，注重的是学生的个性和因材施教。我常利用课余时间和学生促膝谈心，及时对学生进行针对性的教育。用个人的魅力征服学生，用自己的热情和朝气感染学生。体现在学习、生活的方方面面。做任何事情，一定要从学生的角度去考虑，为学生利益着想，学生才易于接受。在这个时候，我就是他们的好朋友，尽量为他们排忧解难，也正因如此，我得到了班上大多数学生的喜爱和信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二、加强班级管理，培养优秀的学风、班风，深入全面地了解学生，努力培养"团结、严格、活泼、奋进"的班集体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四年级的学生思想、心理发展、变化很快。因此，对学生的思想工作显得尤其复杂和重要。在这个学期里，我的班级管理工作主要从三方面实施: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学生自我设计、自我组织各种教育活动，在活动中把教育和娱乐融入一体;还注意培养学生的自我服务的能力，让学生学会规划、料理、调控自己，使自己在集体中成为班集体的建设者，而不是"包袱"。在这点上，特别值得一提的是班干部的选用，这是让学生自治的重要途径。班主任的管理代表的是学校的管理，不论班主任如何和颜悦色都带有不容质疑的权威性，也难免有不被理解和接受的时候，通过班干部的协调，往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够取得意想不到的效果。班干部起的是协助班主任管理班级的作用，他们接受班主任的指导，又及时向班主任反馈班级情况和同学们的思想动态;他们分工管理班级的各项事务，同时又是一个团结合作的整体。选好班干部，不但有利于班级管理，而且有利于全体学生共同发展。培养学生担任班干部，是培养学生能力、提高学生素质的一种很有效的方法，如培养其组织能力、管理能力、社交能力、语言表达能力等，还可以培养其关心集体、关心他人、乐于奉献、积极进取等优良的思想品质。多培养班干部有利于多数学生全面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本文来自公务员之家，查看正文请使用公务员之家站内搜索查看正文。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第三篇:特教班主任工作总结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本学期在校领导的信任和支持下,我继续担任高考班班主任的工作,为了在今后的工作能够取长补短,特总结如下: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(一)抓常规管理规范学生的行为习惯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早到校、两操、打扫除、校各项活动的参加都认真组织，严格要求，决不马虎，让学生感到做人就要这样严谨、认真、一丝不苟。至今学生以习惯成自然。例如间操时间一到不用老师强调，都主动自觉去做，赢得任课老师的好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(二)实行班级管理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们班级发展的目标都是由师生共同商讨确立的，并且分工负责。这样，使管理者和被管理者做到和谐统一。师生能以诚相待，共同决策，使学生感觉到班级的事也有他们的一部分。通过分级管理，班干部承担了一些日常事务的管理工作，并有权独立处理相关事务。班主任则激励和指导学生自主性的发挥，化解工作中的矛盾。通过自我管理，既加强了班干部队伍的建设，培养了学生组织管理能力，又提高了全体学生的自觉性，自制力。</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(三)营造良好的学习环境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在初中学生的学习、生活有绝大部分时间是在学校里度过的。班级即是学生的一个大家庭。营造良好的学习环境，对提高学生的德育素质，起了相当大的作用。首先对学生进行理想教育，学习目的教育，习惯的养成教育，培养其自信心及责任意识，其次，建立一些监督机制，奖惩制度，定期检查，定期反馈，赏罚分明，现在班级风气正，学风浓，凝聚力强。班级真正成为一个和谐向上的集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(四)个别教育与表扬相结合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班级中思想基础和学习都比较差的学生。通常表现为精力旺盛而又学不进去，思想活跃而又任性好动，对班集体正常的学习生活秩序有一定影响。在教育转化这部分学生时，我从建立和培养感情入手，亲近他、关心他、了解他，努力发现他身上的闪光点，如在班级活动中，象打扫卫生、主动抬水，拾到东西主动上缴，积极参加校运会入场式等等，都及时表扬，使这些不管在家里，还是在学校，极少获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表扬，久而久之，已经失去了上进心和自我认同感，缺乏自信心的同学，从拾自信，使他们在班主任充分理解和信任的基础上，使性格和人格回到了正确的轨道上来......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本文来自公务员之家，查看正文请使用公务员之家站内搜索查看正文。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第四篇:优秀班主任工作总结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素质教育要求我们要面向全体学生，使学生的思想道德、文化科学、劳动技能、身体心理素质得到全面和谐地发展，个性特长得到充分的培育。这是一项长期的、具有划时代意义的改革。学校教育是我国主要的教学形式，班级授课制是学校教育的基本形式。因此，作为"班集体灵魂"的班主任应该充分认识到自己所承担的历史重任。</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小学班主任面对6、7岁--11、12岁的儿童，工作更加繁重。我相信，任何一位班主任都希望胜任这项工作并把自己从繁重中尽量解脱出来，那么，如何开展小学班主任工作就至关重要。下面我谈谈自己的体会。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一、亲近学生，研究学生;展现自我，树立威望。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谁爱孩子，孩子就会爱他，只有用爱才能教育孩子。"班主任要善于接近孩子，体贴和关心学生，和他们进行亲密的思想交流，让他们真正感受到老师对他的亲近和"爱"。这是班主任顺利开展一切工作的基础。研究学生是教育取得成功的必要条件，最好的途径是通过活动观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了解班风、学风，了解全班主要的优缺点并分析其原因所在，了解家长普遍的文化层次，找到亟待纠正的弱点;二要研究学生的个性特征(包括能力、气质、性格、爱好等)，了解个人的生活环境，掌握哪些是积极分子，哪些是特别需要注意的学生等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亲近与研究学生的过程中，班主任要努力展现自身广博的文化与高尚的道德情操，使学生对你"既亲近又崇拜"，既认定你是值得信赖的老师，又把你当作好朋友，树立起班主任崇高的威望。那么，你的教育可能取得事半功倍的效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二、班干部队伍的组建和培养。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个班的集体面貌如何，很大程度上是由小班干部决定的。小班干部对班集体有着"以点带面"和"以面带面"的作用，我称他们是"班主任的左右手。"所以唯有慎重地选拔和培养班干部队伍，班主任工作才能逐渐从繁重走向简单与轻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选的班干部应具有较强的号召力和自我管理能力。班干部队伍的组建不能仅仅作为一种形式存在，班主任必须精心培养:其一，要大力表扬班干部优点，宣传他们的先进事迹，帮助小班干部树立威信;其二，在鼓励班干部大胆工作，指点他们工作方法的同时，要更严格要求班干部个人在知识、能力上取得更大进步，在纪律上以身作则，力求从各方面给全班起到模范带头作用，亦即"以点带面";其三，培养*部团结协作的精神，要能够通过*部这个小集体建立正确、健全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舆论，带动整个班集体开展批评与自我批评，形成集体的组织性、纪律性和进取心，亦即"以面带面"。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三、以强化常规训练带动教育教学工作。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良好的常规是进行正常的学习和生活的保障，一个学生调皮捣蛋、不合常规的举动往往会使一堂好课留下遗憾，使整个集体活动宣告失败，甚至使全班努力争取的荣誉付诸东流，直接影响到班集体的利益。因此，要扎实有效地加强一个学生的常规训练。训练的内容包括《小学生守则》和《小学生日常行为规范》要求的常规、课堂常规、集会和出操常规、卫生常规、劳动常规、参观常规以及路队常规等等诸多方面。训练可以通过集体或个人、单项强化或全面优化相结合的方式进行(根据具体情况选择)，务必使每个学生具有"服从集体，服从命令"的思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本文来自公务员之家，查看正文请使用公务员之家站内搜索查看正文。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第五篇:大学班主任工作总结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见习期刚满的我，回顾这一年的工作，除了代理团委书记一职外，另外很重要的一部分工作就是担任班主任。我当任的是2000级英教及2001级0103、0104班的班主任。以下我分别将两个专业的班级工作进行总结。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2000级英教专业两个班情况比较好。他们已经基本适应大学生活，两个班班委工作认真负责，能起到核心带头作用，与我也保持着密切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https://d.book118.com/018140054031006024</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8140054031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