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船用推进电机行业相关公司筹备报告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_Toc3388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_Toc16696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_Toc27004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_Toc17290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_Toc13608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_Toc21434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_Toc19077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0" w:history="1">
        <w:r>
          <w:rPr>
            <w:rFonts w:ascii="仿宋" w:eastAsia="仿宋" w:hAnsi="仿宋" w:cs="仿宋" w:hint="eastAsia"/>
            <w:lang w:eastAsia="zh-CN"/>
          </w:rPr>
          <w:t>(一)、船用推进电机项目选址原则</w:t>
        </w:r>
        <w:r>
          <w:tab/>
        </w:r>
        <w:r>
          <w:fldChar w:fldCharType="begin"/>
        </w:r>
        <w:r>
          <w:instrText xml:space="preserve"> PAGEREF _Toc12090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_Toc22625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" w:history="1">
        <w:r>
          <w:rPr>
            <w:rFonts w:ascii="仿宋" w:eastAsia="仿宋" w:hAnsi="仿宋" w:cs="仿宋" w:hint="eastAsia"/>
            <w:lang w:eastAsia="zh-CN"/>
          </w:rPr>
          <w:t>(五)、船用推进电机项目选址综合评价</w:t>
        </w:r>
        <w:r>
          <w:tab/>
        </w:r>
        <w:r>
          <w:fldChar w:fldCharType="begin"/>
        </w:r>
        <w:r>
          <w:instrText xml:space="preserve"> PAGEREF _Toc2162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_Toc8355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_Toc19029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_Toc29731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_Toc18680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2" w:history="1">
        <w:r>
          <w:rPr>
            <w:rFonts w:ascii="仿宋" w:eastAsia="仿宋" w:hAnsi="仿宋" w:cs="仿宋" w:hint="eastAsia"/>
            <w:lang w:eastAsia="zh-CN"/>
          </w:rPr>
          <w:t>四、船用推进电机项目概况</w:t>
        </w:r>
        <w:r>
          <w:tab/>
        </w:r>
        <w:r>
          <w:fldChar w:fldCharType="begin"/>
        </w:r>
        <w:r>
          <w:instrText xml:space="preserve"> PAGEREF _Toc16102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_Toc32327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6" w:history="1">
        <w:r>
          <w:rPr>
            <w:rFonts w:ascii="仿宋" w:eastAsia="仿宋" w:hAnsi="仿宋" w:cs="仿宋" w:hint="eastAsia"/>
            <w:lang w:eastAsia="zh-CN"/>
          </w:rPr>
          <w:t>(二)、船用推进电机项目提出的理由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" w:history="1">
        <w:r>
          <w:rPr>
            <w:rFonts w:ascii="仿宋" w:eastAsia="仿宋" w:hAnsi="仿宋" w:cs="仿宋" w:hint="eastAsia"/>
            <w:lang w:eastAsia="zh-CN"/>
          </w:rPr>
          <w:t>(三)、船用推进电机项目选址</w:t>
        </w:r>
        <w:r>
          <w:tab/>
        </w:r>
        <w:r>
          <w:fldChar w:fldCharType="begin"/>
        </w:r>
        <w:r>
          <w:instrText xml:space="preserve"> PAGEREF _Toc1658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_Toc27323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3" w:history="1">
        <w:r>
          <w:rPr>
            <w:rFonts w:ascii="仿宋" w:eastAsia="仿宋" w:hAnsi="仿宋" w:cs="仿宋" w:hint="eastAsia"/>
            <w:lang w:eastAsia="zh-CN"/>
          </w:rPr>
          <w:t>(六)、船用推进电机项目投资</w:t>
        </w:r>
        <w:r>
          <w:tab/>
        </w:r>
        <w:r>
          <w:fldChar w:fldCharType="begin"/>
        </w:r>
        <w:r>
          <w:instrText xml:space="preserve"> PAGEREF _Toc23933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" w:history="1">
        <w:r>
          <w:rPr>
            <w:rFonts w:ascii="仿宋" w:eastAsia="仿宋" w:hAnsi="仿宋" w:cs="仿宋" w:hint="eastAsia"/>
            <w:lang w:eastAsia="zh-CN"/>
          </w:rPr>
          <w:t>(七)、船用推进电机项目进度规划</w:t>
        </w:r>
        <w:r>
          <w:tab/>
        </w:r>
        <w:r>
          <w:fldChar w:fldCharType="begin"/>
        </w:r>
        <w:r>
          <w:instrText xml:space="preserve"> PAGEREF _Toc459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_Toc14419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2" w:history="1">
        <w:r>
          <w:rPr>
            <w:rFonts w:ascii="仿宋" w:eastAsia="仿宋" w:hAnsi="仿宋" w:cs="仿宋" w:hint="eastAsia"/>
            <w:lang w:eastAsia="zh-CN"/>
          </w:rPr>
          <w:t>(九)、船用推进电机项目综合评价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4" w:history="1">
        <w:r>
          <w:rPr>
            <w:rFonts w:ascii="仿宋" w:eastAsia="仿宋" w:hAnsi="仿宋" w:cs="仿宋" w:hint="eastAsia"/>
            <w:lang w:eastAsia="zh-CN"/>
          </w:rPr>
          <w:t>五、船用推进电机筹建公司基本信息</w:t>
        </w:r>
        <w:r>
          <w:tab/>
        </w:r>
        <w:r>
          <w:fldChar w:fldCharType="begin"/>
        </w:r>
        <w:r>
          <w:instrText xml:space="preserve"> PAGEREF _Toc12214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_Toc18384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_Toc6002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_Toc14382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_Toc24771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_Toc22940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_Toc7799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9" w:history="1">
        <w:r>
          <w:rPr>
            <w:rFonts w:ascii="仿宋" w:eastAsia="仿宋" w:hAnsi="仿宋" w:cs="仿宋" w:hint="eastAsia"/>
            <w:lang w:eastAsia="zh-CN"/>
          </w:rPr>
          <w:t>六、船用推进电机项目经济效益</w:t>
        </w:r>
        <w:r>
          <w:tab/>
        </w:r>
        <w:r>
          <w:fldChar w:fldCharType="begin"/>
        </w:r>
        <w:r>
          <w:instrText xml:space="preserve"> PAGEREF _Toc27679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_Toc28463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_Toc8154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eastAsia="zh-CN"/>
          </w:rPr>
          <w:t>(三)、船用推进电机项目盈利能力分析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_Toc13884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06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_Toc5066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_Toc11627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_Toc32469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_Toc20511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_Toc27226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_Toc5457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_Toc31654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_Toc4750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_Toc22476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_Toc15924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_Toc16130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_Toc23859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_Toc10946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_Toc27612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_Toc22954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_Toc18207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_Toc11175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_Toc22426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9" w:history="1">
        <w:r>
          <w:rPr>
            <w:rFonts w:ascii="仿宋" w:eastAsia="仿宋" w:hAnsi="仿宋" w:cs="仿宋" w:hint="eastAsia"/>
            <w:lang w:eastAsia="zh-CN"/>
          </w:rPr>
          <w:t>(五)、船用推进电机项目总投资</w:t>
        </w:r>
        <w:r>
          <w:tab/>
        </w:r>
        <w:r>
          <w:fldChar w:fldCharType="begin"/>
        </w:r>
        <w:r>
          <w:instrText xml:space="preserve"> PAGEREF _Toc30479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_Toc24309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" w:history="1">
        <w:r>
          <w:rPr>
            <w:rFonts w:ascii="仿宋" w:eastAsia="仿宋" w:hAnsi="仿宋" w:cs="仿宋" w:hint="eastAsia"/>
            <w:lang w:eastAsia="zh-CN"/>
          </w:rPr>
          <w:t>九、船用推进电机项目风险分析</w:t>
        </w:r>
        <w:r>
          <w:tab/>
        </w:r>
        <w:r>
          <w:fldChar w:fldCharType="begin"/>
        </w:r>
        <w:r>
          <w:instrText xml:space="preserve"> PAGEREF _Toc997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4" w:history="1">
        <w:r>
          <w:rPr>
            <w:rFonts w:ascii="仿宋" w:eastAsia="仿宋" w:hAnsi="仿宋" w:cs="仿宋" w:hint="eastAsia"/>
            <w:lang w:eastAsia="zh-CN"/>
          </w:rPr>
          <w:t>(一)、船用推进电机项目风险分析</w:t>
        </w:r>
        <w:r>
          <w:tab/>
        </w:r>
        <w:r>
          <w:fldChar w:fldCharType="begin"/>
        </w:r>
        <w:r>
          <w:instrText xml:space="preserve"> PAGEREF _Toc12514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" w:history="1">
        <w:r>
          <w:rPr>
            <w:rFonts w:ascii="仿宋" w:eastAsia="仿宋" w:hAnsi="仿宋" w:cs="仿宋" w:hint="eastAsia"/>
            <w:lang w:eastAsia="zh-CN"/>
          </w:rPr>
          <w:t>(二)、船用推进电机项目风险对策</w:t>
        </w:r>
        <w:r>
          <w:tab/>
        </w:r>
        <w:r>
          <w:fldChar w:fldCharType="begin"/>
        </w:r>
        <w:r>
          <w:instrText xml:space="preserve"> PAGEREF _Toc368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_Toc18531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_Toc19490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_Toc28626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_Toc3564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_Toc5711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_Toc6782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6" w:history="1">
        <w:r>
          <w:rPr>
            <w:rFonts w:ascii="仿宋" w:eastAsia="仿宋" w:hAnsi="仿宋" w:cs="仿宋" w:hint="eastAsia"/>
            <w:lang w:eastAsia="zh-CN"/>
          </w:rPr>
          <w:t>(一)、社会责任船用推进电机项目</w:t>
        </w:r>
        <w:r>
          <w:tab/>
        </w:r>
        <w:r>
          <w:fldChar w:fldCharType="begin"/>
        </w:r>
        <w:r>
          <w:instrText xml:space="preserve"> PAGEREF _Toc9626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_Toc11839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_Toc11835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_Toc14435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_Toc3781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_Toc5468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_Toc32179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_Toc11143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_Toc7151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535" w:history="1">
        <w:r>
          <w:rPr>
            <w:rFonts w:ascii="仿宋" w:eastAsia="仿宋" w:hAnsi="仿宋" w:cs="仿宋" w:hint="eastAsia"/>
            <w:lang w:eastAsia="zh-CN"/>
          </w:rPr>
          <w:t>十四、船用推进电机项目总结分析</w:t>
        </w:r>
        <w:r>
          <w:tab/>
        </w:r>
        <w:r>
          <w:fldChar w:fldCharType="begin"/>
        </w:r>
        <w:r>
          <w:instrText xml:space="preserve"> PAGEREF _Toc4535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69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https://d.book118.com/025024010133011111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船用推进电机行业相关公司筹备报告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船用推进电机行业相关公司筹备报告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船用推进电机行业相关公司筹备报告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船用推进电机行业相关公司筹备报告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船用推进电机行业相关公司筹备报告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5024010133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2024-02-07T14:50:00Z</dcterms:created>
  <dcterms:modified xsi:type="dcterms:W3CDTF">2024-02-07T14:50:29Z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281FE3BFE97F481EB4D5F4F77D4F5D62_11</vt:lpwstr>
  </property>
  <property fmtid="{D5CDD505-2E9C-101B-9397-08002B2CF9AE}" pid="3" name="KSOProductBuildVer">
    <vt:lpwstr>2052-12.1.0.16250</vt:lpwstr>
  </property>
</Properties>
</file>