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before="0" w:line="483" w:lineRule="exact"/>
        <w:ind w:left="2880" w:right="2403" w:firstLine="0"/>
        <w:jc w:val="center"/>
        <w:rPr>
          <w:rFonts w:ascii="Microsoft JhengHei" w:eastAsia="Microsoft JhengHei"/>
          <w:b/>
          <w:sz w:val="30"/>
        </w:rPr>
      </w:pPr>
      <w:r>
        <w:rPr>
          <w:rFonts w:ascii="Microsoft JhengHei" w:eastAsia="Microsoft JhengHei"/>
          <w:b/>
          <w:sz w:val="30"/>
        </w:rPr>
        <w:t>毕业论文（设计）</w:t>
      </w:r>
      <w:r>
        <w:rPr>
          <w:rFonts w:ascii="Microsoft JhengHei" w:eastAsia="Microsoft JhengHei"/>
          <w:b/>
          <w:spacing w:val="-2"/>
          <w:sz w:val="30"/>
        </w:rPr>
        <w:t>原创性声明</w:t>
      </w:r>
    </w:p>
    <w:p>
      <w:pPr>
        <w:pStyle w:val="BodyText"/>
        <w:spacing w:before="15"/>
        <w:rPr>
          <w:rFonts w:ascii="Microsoft JhengHei"/>
          <w:b/>
          <w:sz w:val="25"/>
        </w:rPr>
      </w:pPr>
    </w:p>
    <w:p>
      <w:pPr>
        <w:spacing w:before="1" w:line="261" w:lineRule="auto"/>
        <w:ind w:left="158" w:right="277" w:firstLine="700"/>
        <w:jc w:val="both"/>
        <w:rPr>
          <w:rFonts w:ascii="等线" w:eastAsia="等线"/>
          <w:b/>
          <w:sz w:val="28"/>
        </w:rPr>
      </w:pPr>
      <w:r>
        <w:rPr>
          <w:rFonts w:ascii="等线" w:eastAsia="等线"/>
          <w:b/>
          <w:spacing w:val="-2"/>
          <w:sz w:val="28"/>
        </w:rPr>
        <w:t>本人所呈交的毕业论文（设计）是我在导师的指导下进行的研究工作</w:t>
      </w:r>
      <w:r>
        <w:rPr>
          <w:rFonts w:ascii="等线" w:eastAsia="等线"/>
          <w:b/>
          <w:spacing w:val="-6"/>
          <w:sz w:val="28"/>
        </w:rPr>
        <w:t>及获得的研究成果。据我所知，除文中已经注明引用的内容外，本论文（设</w:t>
      </w:r>
      <w:r>
        <w:rPr>
          <w:rFonts w:ascii="等线" w:eastAsia="等线"/>
          <w:b/>
          <w:spacing w:val="-2"/>
          <w:sz w:val="28"/>
        </w:rPr>
        <w:t>计）不包含其它个人已经发表或撰写过的研究成果。对本论文（设计）的</w:t>
      </w:r>
      <w:r>
        <w:rPr>
          <w:rFonts w:ascii="等线" w:eastAsia="等线"/>
          <w:b/>
          <w:spacing w:val="-2"/>
          <w:sz w:val="28"/>
        </w:rPr>
        <w:t>研究做🎧重要🅧献的个人和集体，均已在文中作了明确阐明并表达谢意。</w:t>
      </w:r>
    </w:p>
    <w:p>
      <w:pPr>
        <w:pStyle w:val="BodyText"/>
        <w:spacing w:before="9"/>
        <w:rPr>
          <w:rFonts w:ascii="等线"/>
          <w:b/>
          <w:sz w:val="30"/>
        </w:rPr>
      </w:pPr>
    </w:p>
    <w:p>
      <w:pPr>
        <w:tabs>
          <w:tab w:val="left" w:pos="4128"/>
          <w:tab w:val="left" w:pos="4763"/>
          <w:tab w:val="left" w:pos="7348"/>
        </w:tabs>
        <w:spacing w:before="0"/>
        <w:ind w:left="984" w:right="0" w:firstLine="0"/>
        <w:jc w:val="left"/>
        <w:rPr>
          <w:rFonts w:ascii="Times New Roman" w:eastAsia="Times New Roman"/>
          <w:sz w:val="28"/>
        </w:rPr>
      </w:pPr>
      <w:r>
        <w:rPr>
          <w:rFonts w:ascii="等线" w:eastAsia="等线"/>
          <w:b/>
          <w:sz w:val="28"/>
        </w:rPr>
        <w:t>作者签名</w:t>
      </w:r>
      <w:r>
        <w:rPr>
          <w:rFonts w:ascii="等线" w:eastAsia="等线"/>
          <w:b/>
          <w:spacing w:val="-10"/>
          <w:sz w:val="28"/>
        </w:rPr>
        <w:t>：</w:t>
      </w:r>
      <w:r>
        <w:rPr>
          <w:rFonts w:ascii="Times New Roman" w:eastAsia="Times New Roman"/>
          <w:sz w:val="28"/>
          <w:u w:val="thick"/>
        </w:rPr>
        <w:tab/>
      </w:r>
      <w:r>
        <w:rPr>
          <w:rFonts w:ascii="Times New Roman" w:eastAsia="Times New Roman"/>
          <w:sz w:val="28"/>
        </w:rPr>
        <w:tab/>
      </w:r>
      <w:r>
        <w:rPr>
          <w:rFonts w:ascii="等线" w:eastAsia="等线"/>
          <w:b/>
          <w:sz w:val="28"/>
        </w:rPr>
        <w:t>日期</w:t>
      </w:r>
      <w:r>
        <w:rPr>
          <w:rFonts w:ascii="等线" w:eastAsia="等线"/>
          <w:b/>
          <w:spacing w:val="-10"/>
          <w:sz w:val="28"/>
        </w:rPr>
        <w:t>：</w:t>
      </w:r>
      <w:r>
        <w:rPr>
          <w:rFonts w:ascii="Times New Roman" w:eastAsia="Times New Roman"/>
          <w:sz w:val="28"/>
          <w:u w:val="thick"/>
        </w:rPr>
        <w:tab/>
      </w:r>
    </w:p>
    <w:p>
      <w:pPr>
        <w:pStyle w:val="BodyText"/>
        <w:rPr>
          <w:rFonts w:ascii="Times New Roman"/>
          <w:sz w:val="20"/>
        </w:rPr>
      </w:pPr>
    </w:p>
    <w:p>
      <w:pPr>
        <w:pStyle w:val="BodyText"/>
        <w:spacing w:before="7"/>
        <w:rPr>
          <w:rFonts w:ascii="Times New Roman"/>
          <w:sz w:val="17"/>
        </w:rPr>
      </w:pPr>
    </w:p>
    <w:p>
      <w:pPr>
        <w:spacing w:before="0" w:line="511" w:lineRule="exact"/>
        <w:ind w:left="2880" w:right="2403" w:firstLine="0"/>
        <w:jc w:val="center"/>
        <w:rPr>
          <w:rFonts w:ascii="Microsoft JhengHei" w:eastAsia="Microsoft JhengHei"/>
          <w:b/>
          <w:sz w:val="30"/>
        </w:rPr>
      </w:pPr>
      <w:r>
        <w:rPr>
          <w:rFonts w:ascii="Microsoft JhengHei" w:eastAsia="Microsoft JhengHei"/>
          <w:b/>
          <w:sz w:val="30"/>
        </w:rPr>
        <w:t>毕业论文（设计）</w:t>
      </w:r>
      <w:r>
        <w:rPr>
          <w:rFonts w:ascii="Microsoft JhengHei" w:eastAsia="Microsoft JhengHei"/>
          <w:b/>
          <w:spacing w:val="-2"/>
          <w:sz w:val="30"/>
        </w:rPr>
        <w:t>授权使用阐明</w:t>
      </w:r>
    </w:p>
    <w:p>
      <w:pPr>
        <w:pStyle w:val="BodyText"/>
        <w:rPr>
          <w:rFonts w:ascii="Microsoft JhengHei"/>
          <w:b/>
          <w:sz w:val="30"/>
        </w:rPr>
      </w:pPr>
    </w:p>
    <w:p>
      <w:pPr>
        <w:pStyle w:val="BodyText"/>
        <w:spacing w:before="16"/>
        <w:rPr>
          <w:rFonts w:ascii="Microsoft JhengHei"/>
          <w:b/>
          <w:sz w:val="20"/>
        </w:rPr>
      </w:pPr>
    </w:p>
    <w:p>
      <w:pPr>
        <w:spacing w:before="0" w:line="261" w:lineRule="auto"/>
        <w:ind w:left="158" w:right="222" w:firstLine="480"/>
        <w:jc w:val="left"/>
        <w:rPr>
          <w:rFonts w:ascii="等线" w:eastAsia="等线"/>
          <w:b/>
          <w:sz w:val="28"/>
        </w:rPr>
      </w:pPr>
      <w:r>
        <w:rPr>
          <w:rFonts w:ascii="等线" w:eastAsia="等线"/>
          <w:b/>
          <w:spacing w:val="-2"/>
          <w:sz w:val="28"/>
        </w:rPr>
        <w:t>本论文（设计）作者完全理解**学院有关保存、使用毕业论文（设计</w:t>
      </w:r>
      <w:r>
        <w:rPr>
          <w:rFonts w:ascii="等线" w:eastAsia="等线"/>
          <w:b/>
          <w:spacing w:val="-2"/>
          <w:sz w:val="28"/>
        </w:rPr>
        <w:t>）</w:t>
      </w:r>
      <w:r>
        <w:rPr>
          <w:rFonts w:ascii="等线" w:eastAsia="等线"/>
          <w:b/>
          <w:spacing w:val="-2"/>
          <w:sz w:val="28"/>
        </w:rPr>
        <w:t>的规定，学校有权保存论文（设计）并向有关部门送交论文（设计）的电</w:t>
      </w:r>
      <w:r>
        <w:rPr>
          <w:rFonts w:ascii="等线" w:eastAsia="等线"/>
          <w:b/>
          <w:spacing w:val="-2"/>
          <w:sz w:val="28"/>
        </w:rPr>
        <w:t>子版和纸质版。有权将论文（设计）用于非获利目的的少量复制并允许论</w:t>
      </w:r>
      <w:r>
        <w:rPr>
          <w:rFonts w:ascii="等线" w:eastAsia="等线"/>
          <w:b/>
          <w:spacing w:val="-2"/>
          <w:sz w:val="28"/>
        </w:rPr>
        <w:t>文（设计）进入学校图书馆被查阅。学校能够公布论文（设计）的全部或</w:t>
      </w:r>
      <w:r>
        <w:rPr>
          <w:rFonts w:ascii="等线" w:eastAsia="等线"/>
          <w:b/>
          <w:spacing w:val="-2"/>
          <w:sz w:val="28"/>
        </w:rPr>
        <w:t>部分内容。保密的论文（设计）在解密后合用本规定。</w:t>
      </w:r>
    </w:p>
    <w:p>
      <w:pPr>
        <w:pStyle w:val="BodyText"/>
        <w:spacing w:before="10"/>
        <w:rPr>
          <w:rFonts w:ascii="等线"/>
          <w:b/>
          <w:sz w:val="30"/>
        </w:rPr>
      </w:pPr>
    </w:p>
    <w:p>
      <w:pPr>
        <w:tabs>
          <w:tab w:val="left" w:pos="3862"/>
          <w:tab w:val="left" w:pos="4497"/>
          <w:tab w:val="left" w:pos="8202"/>
        </w:tabs>
        <w:spacing w:before="0"/>
        <w:ind w:left="718" w:right="0" w:firstLine="0"/>
        <w:jc w:val="left"/>
        <w:rPr>
          <w:rFonts w:ascii="Times New Roman" w:eastAsia="Times New Roman"/>
          <w:sz w:val="28"/>
        </w:rPr>
      </w:pPr>
      <w:r>
        <w:rPr>
          <w:rFonts w:ascii="等线" w:eastAsia="等线"/>
          <w:b/>
          <w:sz w:val="28"/>
        </w:rPr>
        <w:t>作者签名</w:t>
      </w:r>
      <w:r>
        <w:rPr>
          <w:rFonts w:ascii="等线" w:eastAsia="等线"/>
          <w:b/>
          <w:spacing w:val="-10"/>
          <w:sz w:val="28"/>
        </w:rPr>
        <w:t>：</w:t>
      </w:r>
      <w:r>
        <w:rPr>
          <w:rFonts w:ascii="Times New Roman" w:eastAsia="Times New Roman"/>
          <w:sz w:val="28"/>
          <w:u w:val="thick"/>
        </w:rPr>
        <w:tab/>
      </w:r>
      <w:r>
        <w:rPr>
          <w:rFonts w:ascii="Times New Roman" w:eastAsia="Times New Roman"/>
          <w:sz w:val="28"/>
        </w:rPr>
        <w:tab/>
      </w:r>
      <w:r>
        <w:rPr>
          <w:rFonts w:ascii="等线" w:eastAsia="等线"/>
          <w:b/>
          <w:sz w:val="28"/>
        </w:rPr>
        <w:t>指导教师签名</w:t>
      </w:r>
      <w:r>
        <w:rPr>
          <w:rFonts w:ascii="等线" w:eastAsia="等线"/>
          <w:b/>
          <w:spacing w:val="-10"/>
          <w:sz w:val="28"/>
        </w:rPr>
        <w:t>：</w:t>
      </w:r>
      <w:r>
        <w:rPr>
          <w:rFonts w:ascii="Times New Roman" w:eastAsia="Times New Roman"/>
          <w:sz w:val="28"/>
          <w:u w:val="thick"/>
        </w:rPr>
        <w:tab/>
      </w:r>
    </w:p>
    <w:p>
      <w:pPr>
        <w:pStyle w:val="BodyText"/>
        <w:rPr>
          <w:rFonts w:ascii="Times New Roman"/>
          <w:sz w:val="20"/>
        </w:rPr>
      </w:pPr>
    </w:p>
    <w:p>
      <w:pPr>
        <w:pStyle w:val="BodyText"/>
        <w:spacing w:before="3"/>
        <w:rPr>
          <w:rFonts w:ascii="Times New Roman"/>
          <w:sz w:val="20"/>
        </w:rPr>
      </w:pPr>
    </w:p>
    <w:p>
      <w:pPr>
        <w:tabs>
          <w:tab w:val="left" w:pos="3291"/>
          <w:tab w:val="left" w:pos="4906"/>
          <w:tab w:val="left" w:pos="7491"/>
        </w:tabs>
        <w:spacing w:before="36"/>
        <w:ind w:left="706" w:right="0" w:firstLine="0"/>
        <w:jc w:val="left"/>
        <w:rPr>
          <w:rFonts w:ascii="Times New Roman" w:eastAsia="Times New Roman"/>
          <w:sz w:val="28"/>
        </w:rPr>
      </w:pPr>
      <w:r>
        <w:rPr>
          <w:rFonts w:ascii="等线" w:eastAsia="等线"/>
          <w:b/>
          <w:sz w:val="28"/>
        </w:rPr>
        <w:t>日期</w:t>
      </w:r>
      <w:r>
        <w:rPr>
          <w:rFonts w:ascii="等线" w:eastAsia="等线"/>
          <w:b/>
          <w:spacing w:val="-10"/>
          <w:sz w:val="28"/>
        </w:rPr>
        <w:t>：</w:t>
      </w:r>
      <w:r>
        <w:rPr>
          <w:rFonts w:ascii="Times New Roman" w:eastAsia="Times New Roman"/>
          <w:sz w:val="28"/>
          <w:u w:val="thick"/>
        </w:rPr>
        <w:tab/>
      </w:r>
      <w:r>
        <w:rPr>
          <w:rFonts w:ascii="Times New Roman" w:eastAsia="Times New Roman"/>
          <w:sz w:val="28"/>
        </w:rPr>
        <w:tab/>
      </w:r>
      <w:r>
        <w:rPr>
          <w:rFonts w:ascii="等线" w:eastAsia="等线"/>
          <w:b/>
          <w:sz w:val="28"/>
        </w:rPr>
        <w:t>日期</w:t>
      </w:r>
      <w:r>
        <w:rPr>
          <w:rFonts w:ascii="等线" w:eastAsia="等线"/>
          <w:b/>
          <w:spacing w:val="-10"/>
          <w:sz w:val="28"/>
        </w:rPr>
        <w:t>：</w:t>
      </w:r>
      <w:r>
        <w:rPr>
          <w:rFonts w:ascii="Times New Roman" w:eastAsia="Times New Roman"/>
          <w:sz w:val="28"/>
          <w:u w:val="thick"/>
        </w:rPr>
        <w:tab/>
      </w:r>
    </w:p>
    <w:p>
      <w:pPr>
        <w:spacing w:after="0"/>
        <w:jc w:val="left"/>
        <w:rPr>
          <w:rFonts w:ascii="Times New Roman" w:eastAsia="Times New Roman"/>
          <w:sz w:val="28"/>
        </w:rPr>
        <w:sectPr>
          <w:type w:val="continuous"/>
          <w:pgSz w:w="11910" w:h="16840"/>
          <w:pgMar w:top="1440" w:right="1139" w:bottom="280" w:left="1260" w:header="708" w:footer="708"/>
          <w:cols w:space="708"/>
        </w:sectPr>
      </w:pPr>
    </w:p>
    <w:p>
      <w:pPr>
        <w:spacing w:before="27"/>
        <w:ind w:left="2880" w:right="2361" w:firstLine="0"/>
        <w:jc w:val="center"/>
        <w:rPr>
          <w:rFonts w:ascii="黑体" w:eastAsia="黑体"/>
          <w:sz w:val="32"/>
        </w:rPr>
      </w:pPr>
      <w:r>
        <w:rPr>
          <w:rFonts w:ascii="黑体" w:eastAsia="黑体"/>
          <w:spacing w:val="-2"/>
          <w:sz w:val="32"/>
        </w:rPr>
        <w:t>注 意 事 项</w:t>
      </w:r>
    </w:p>
    <w:p>
      <w:pPr>
        <w:pStyle w:val="BodyText"/>
        <w:rPr>
          <w:rFonts w:ascii="黑体"/>
          <w:sz w:val="32"/>
        </w:rPr>
      </w:pPr>
    </w:p>
    <w:p>
      <w:pPr>
        <w:pStyle w:val="BodyText"/>
        <w:rPr>
          <w:rFonts w:ascii="黑体"/>
          <w:sz w:val="33"/>
        </w:rPr>
      </w:pPr>
    </w:p>
    <w:p>
      <w:pPr>
        <w:pStyle w:val="ListParagraph"/>
        <w:numPr>
          <w:ilvl w:val="0"/>
          <w:numId w:val="22"/>
        </w:numPr>
        <w:tabs>
          <w:tab w:val="left" w:pos="819"/>
        </w:tabs>
        <w:spacing w:before="1" w:after="0" w:line="240" w:lineRule="auto"/>
        <w:ind w:left="819" w:right="0" w:hanging="181"/>
        <w:jc w:val="left"/>
        <w:rPr>
          <w:sz w:val="24"/>
        </w:rPr>
      </w:pPr>
      <w:r>
        <w:rPr>
          <w:sz w:val="24"/>
        </w:rPr>
        <w:t>设计（论文）</w:t>
      </w:r>
      <w:r>
        <w:rPr>
          <w:spacing w:val="-2"/>
          <w:sz w:val="24"/>
        </w:rPr>
        <w:t>的内容涉及：</w:t>
      </w:r>
    </w:p>
    <w:p>
      <w:pPr>
        <w:pStyle w:val="ListParagraph"/>
        <w:numPr>
          <w:ilvl w:val="0"/>
          <w:numId w:val="21"/>
        </w:numPr>
        <w:tabs>
          <w:tab w:val="left" w:pos="999"/>
        </w:tabs>
        <w:spacing w:before="159" w:after="0" w:line="240" w:lineRule="auto"/>
        <w:ind w:left="999" w:right="0" w:hanging="361"/>
        <w:jc w:val="left"/>
        <w:rPr>
          <w:sz w:val="24"/>
        </w:rPr>
      </w:pPr>
      <w:r>
        <w:rPr>
          <w:sz w:val="24"/>
        </w:rPr>
        <w:t>封面（按教务处制订的原则封面格式制作</w:t>
      </w:r>
      <w:r>
        <w:rPr>
          <w:spacing w:val="-10"/>
          <w:sz w:val="24"/>
        </w:rPr>
        <w:t>）</w:t>
      </w:r>
    </w:p>
    <w:p>
      <w:pPr>
        <w:pStyle w:val="ListParagraph"/>
        <w:numPr>
          <w:ilvl w:val="0"/>
          <w:numId w:val="21"/>
        </w:numPr>
        <w:tabs>
          <w:tab w:val="left" w:pos="1419"/>
        </w:tabs>
        <w:spacing w:before="159" w:after="0" w:line="240" w:lineRule="auto"/>
        <w:ind w:left="1419" w:right="0" w:hanging="361"/>
        <w:jc w:val="left"/>
        <w:rPr>
          <w:sz w:val="24"/>
        </w:rPr>
      </w:pPr>
      <w:r>
        <w:rPr>
          <w:spacing w:val="-2"/>
          <w:sz w:val="24"/>
        </w:rPr>
        <w:t>原创性声明</w:t>
      </w:r>
    </w:p>
    <w:p>
      <w:pPr>
        <w:pStyle w:val="ListParagraph"/>
        <w:numPr>
          <w:ilvl w:val="0"/>
          <w:numId w:val="21"/>
        </w:numPr>
        <w:tabs>
          <w:tab w:val="left" w:pos="1419"/>
        </w:tabs>
        <w:spacing w:before="160" w:after="0" w:line="240" w:lineRule="auto"/>
        <w:ind w:left="1419" w:right="0" w:hanging="361"/>
        <w:jc w:val="left"/>
        <w:rPr>
          <w:sz w:val="24"/>
        </w:rPr>
      </w:pPr>
      <w:r>
        <w:rPr>
          <w:sz w:val="24"/>
        </w:rPr>
        <w:t>中文摘要（</w:t>
      </w:r>
      <w:r>
        <w:rPr>
          <w:rFonts w:ascii="Times New Roman" w:eastAsia="Times New Roman"/>
          <w:sz w:val="24"/>
        </w:rPr>
        <w:t xml:space="preserve">300 </w:t>
      </w:r>
      <w:r>
        <w:rPr>
          <w:sz w:val="24"/>
        </w:rPr>
        <w:t>字左右</w:t>
      </w:r>
      <w:r>
        <w:rPr>
          <w:spacing w:val="-120"/>
          <w:sz w:val="24"/>
        </w:rPr>
        <w:t>）</w:t>
      </w:r>
      <w:r>
        <w:rPr>
          <w:spacing w:val="-3"/>
          <w:sz w:val="24"/>
        </w:rPr>
        <w:t>、核心词</w:t>
      </w:r>
    </w:p>
    <w:p>
      <w:pPr>
        <w:pStyle w:val="ListParagraph"/>
        <w:numPr>
          <w:ilvl w:val="0"/>
          <w:numId w:val="21"/>
        </w:numPr>
        <w:tabs>
          <w:tab w:val="left" w:pos="1419"/>
        </w:tabs>
        <w:spacing w:before="159" w:after="0" w:line="240" w:lineRule="auto"/>
        <w:ind w:left="1419" w:right="0" w:hanging="361"/>
        <w:jc w:val="left"/>
        <w:rPr>
          <w:sz w:val="24"/>
        </w:rPr>
      </w:pPr>
      <w:r>
        <w:rPr>
          <w:spacing w:val="-2"/>
          <w:sz w:val="24"/>
        </w:rPr>
        <w:t>外文摘要、核心词</w:t>
      </w:r>
    </w:p>
    <w:p>
      <w:pPr>
        <w:pStyle w:val="ListParagraph"/>
        <w:numPr>
          <w:ilvl w:val="0"/>
          <w:numId w:val="21"/>
        </w:numPr>
        <w:tabs>
          <w:tab w:val="left" w:pos="1419"/>
        </w:tabs>
        <w:spacing w:before="159" w:after="0" w:line="240" w:lineRule="auto"/>
        <w:ind w:left="1419" w:right="0" w:hanging="361"/>
        <w:jc w:val="left"/>
        <w:rPr>
          <w:sz w:val="24"/>
        </w:rPr>
      </w:pPr>
      <w:r>
        <w:rPr>
          <w:sz w:val="24"/>
        </w:rPr>
        <w:t>目次页（附件不统一编入</w:t>
      </w:r>
      <w:r>
        <w:rPr>
          <w:spacing w:val="-10"/>
          <w:sz w:val="24"/>
        </w:rPr>
        <w:t>）</w:t>
      </w:r>
    </w:p>
    <w:p>
      <w:pPr>
        <w:pStyle w:val="ListParagraph"/>
        <w:numPr>
          <w:ilvl w:val="0"/>
          <w:numId w:val="21"/>
        </w:numPr>
        <w:tabs>
          <w:tab w:val="left" w:pos="1419"/>
        </w:tabs>
        <w:spacing w:before="160" w:after="0" w:line="240" w:lineRule="auto"/>
        <w:ind w:left="1419" w:right="0" w:hanging="361"/>
        <w:jc w:val="left"/>
        <w:rPr>
          <w:sz w:val="24"/>
        </w:rPr>
      </w:pPr>
      <w:r>
        <w:rPr>
          <w:sz w:val="24"/>
        </w:rPr>
        <w:t>论文主体部分：引言（或绪论</w:t>
      </w:r>
      <w:r>
        <w:rPr>
          <w:spacing w:val="-120"/>
          <w:sz w:val="24"/>
        </w:rPr>
        <w:t>）</w:t>
      </w:r>
      <w:r>
        <w:rPr>
          <w:spacing w:val="-2"/>
          <w:sz w:val="24"/>
        </w:rPr>
        <w:t>、正文、结论</w:t>
      </w:r>
    </w:p>
    <w:p>
      <w:pPr>
        <w:pStyle w:val="ListParagraph"/>
        <w:numPr>
          <w:ilvl w:val="0"/>
          <w:numId w:val="21"/>
        </w:numPr>
        <w:tabs>
          <w:tab w:val="left" w:pos="1419"/>
        </w:tabs>
        <w:spacing w:before="159" w:after="0" w:line="240" w:lineRule="auto"/>
        <w:ind w:left="1419" w:right="0" w:hanging="361"/>
        <w:jc w:val="left"/>
        <w:rPr>
          <w:sz w:val="24"/>
        </w:rPr>
      </w:pPr>
      <w:r>
        <w:rPr>
          <w:spacing w:val="-3"/>
          <w:sz w:val="24"/>
        </w:rPr>
        <w:t>参考文献</w:t>
      </w:r>
    </w:p>
    <w:p>
      <w:pPr>
        <w:pStyle w:val="ListParagraph"/>
        <w:numPr>
          <w:ilvl w:val="0"/>
          <w:numId w:val="21"/>
        </w:numPr>
        <w:tabs>
          <w:tab w:val="left" w:pos="1419"/>
        </w:tabs>
        <w:spacing w:before="160" w:after="0" w:line="240" w:lineRule="auto"/>
        <w:ind w:left="1419" w:right="0" w:hanging="361"/>
        <w:jc w:val="left"/>
        <w:rPr>
          <w:sz w:val="24"/>
        </w:rPr>
      </w:pPr>
      <w:r>
        <w:rPr>
          <w:spacing w:val="-5"/>
          <w:sz w:val="24"/>
        </w:rPr>
        <w:t>致谢</w:t>
      </w:r>
    </w:p>
    <w:p>
      <w:pPr>
        <w:pStyle w:val="ListParagraph"/>
        <w:numPr>
          <w:ilvl w:val="0"/>
          <w:numId w:val="21"/>
        </w:numPr>
        <w:tabs>
          <w:tab w:val="left" w:pos="1419"/>
        </w:tabs>
        <w:spacing w:before="159" w:after="0" w:line="240" w:lineRule="auto"/>
        <w:ind w:left="1419" w:right="0" w:hanging="361"/>
        <w:jc w:val="left"/>
        <w:rPr>
          <w:sz w:val="24"/>
        </w:rPr>
      </w:pPr>
      <w:r>
        <w:rPr>
          <w:sz w:val="24"/>
        </w:rPr>
        <w:t>附录（对论文支持必要时</w:t>
      </w:r>
      <w:r>
        <w:rPr>
          <w:spacing w:val="-10"/>
          <w:sz w:val="24"/>
        </w:rPr>
        <w:t>）</w:t>
      </w:r>
    </w:p>
    <w:p>
      <w:pPr>
        <w:pStyle w:val="ListParagraph"/>
        <w:numPr>
          <w:ilvl w:val="0"/>
          <w:numId w:val="22"/>
        </w:numPr>
        <w:tabs>
          <w:tab w:val="left" w:pos="819"/>
        </w:tabs>
        <w:spacing w:before="159" w:after="0" w:line="364" w:lineRule="auto"/>
        <w:ind w:left="158" w:right="287" w:firstLine="480"/>
        <w:jc w:val="left"/>
        <w:rPr>
          <w:sz w:val="24"/>
        </w:rPr>
      </w:pPr>
      <w:r>
        <w:rPr>
          <w:sz w:val="24"/>
        </w:rPr>
        <w:t>论文字数规定：理工类设计（论文）</w:t>
      </w:r>
      <w:r>
        <w:rPr>
          <w:spacing w:val="-8"/>
          <w:sz w:val="24"/>
        </w:rPr>
        <w:t xml:space="preserve">正文字数不少于 </w:t>
      </w:r>
      <w:r>
        <w:rPr>
          <w:rFonts w:ascii="Times New Roman" w:eastAsia="Times New Roman"/>
          <w:sz w:val="24"/>
        </w:rPr>
        <w:t>1</w:t>
      </w:r>
      <w:r>
        <w:rPr>
          <w:rFonts w:ascii="Times New Roman" w:eastAsia="Times New Roman"/>
          <w:spacing w:val="-15"/>
          <w:sz w:val="24"/>
        </w:rPr>
        <w:t xml:space="preserve"> </w:t>
      </w:r>
      <w:r>
        <w:rPr>
          <w:sz w:val="24"/>
        </w:rPr>
        <w:t>万字（不涉及图纸、程序</w:t>
      </w:r>
      <w:r>
        <w:rPr>
          <w:sz w:val="24"/>
        </w:rPr>
        <w:t>清单等</w:t>
      </w:r>
      <w:r>
        <w:rPr>
          <w:spacing w:val="-120"/>
          <w:sz w:val="24"/>
        </w:rPr>
        <w:t>）</w:t>
      </w:r>
      <w:r>
        <w:rPr>
          <w:spacing w:val="-2"/>
          <w:sz w:val="24"/>
        </w:rPr>
        <w:t xml:space="preserve">，文科类论文正文字数不少于 </w:t>
      </w:r>
      <w:r>
        <w:rPr>
          <w:rFonts w:ascii="Times New Roman" w:eastAsia="Times New Roman"/>
          <w:sz w:val="24"/>
        </w:rPr>
        <w:t xml:space="preserve">1.2 </w:t>
      </w:r>
      <w:r>
        <w:rPr>
          <w:sz w:val="24"/>
        </w:rPr>
        <w:t>万字。</w:t>
      </w:r>
    </w:p>
    <w:p>
      <w:pPr>
        <w:pStyle w:val="ListParagraph"/>
        <w:numPr>
          <w:ilvl w:val="0"/>
          <w:numId w:val="22"/>
        </w:numPr>
        <w:tabs>
          <w:tab w:val="left" w:pos="819"/>
        </w:tabs>
        <w:spacing w:before="0" w:after="0" w:line="306" w:lineRule="exact"/>
        <w:ind w:left="819" w:right="0" w:hanging="181"/>
        <w:jc w:val="left"/>
        <w:rPr>
          <w:sz w:val="24"/>
        </w:rPr>
      </w:pPr>
      <w:r>
        <w:rPr>
          <w:sz w:val="24"/>
        </w:rPr>
        <w:t>附件涉及：任务书、开题报告、外文译文、译文原文（复印件</w:t>
      </w:r>
      <w:r>
        <w:rPr>
          <w:spacing w:val="-120"/>
          <w:sz w:val="24"/>
        </w:rPr>
        <w:t>）</w:t>
      </w:r>
      <w:r>
        <w:rPr>
          <w:spacing w:val="-10"/>
          <w:sz w:val="24"/>
        </w:rPr>
        <w:t>。</w:t>
      </w:r>
    </w:p>
    <w:p>
      <w:pPr>
        <w:pStyle w:val="ListParagraph"/>
        <w:numPr>
          <w:ilvl w:val="0"/>
          <w:numId w:val="22"/>
        </w:numPr>
        <w:tabs>
          <w:tab w:val="left" w:pos="819"/>
        </w:tabs>
        <w:spacing w:before="160" w:after="0" w:line="240" w:lineRule="auto"/>
        <w:ind w:left="819" w:right="0" w:hanging="181"/>
        <w:jc w:val="left"/>
        <w:rPr>
          <w:sz w:val="24"/>
        </w:rPr>
      </w:pPr>
      <w:r>
        <w:rPr>
          <w:spacing w:val="-2"/>
          <w:sz w:val="24"/>
        </w:rPr>
        <w:t>文字、图表规定：</w:t>
      </w:r>
    </w:p>
    <w:p>
      <w:pPr>
        <w:pStyle w:val="ListParagraph"/>
        <w:numPr>
          <w:ilvl w:val="1"/>
          <w:numId w:val="22"/>
        </w:numPr>
        <w:tabs>
          <w:tab w:val="left" w:pos="1419"/>
        </w:tabs>
        <w:spacing w:before="159" w:after="0" w:line="364" w:lineRule="auto"/>
        <w:ind w:left="578" w:right="157" w:firstLine="480"/>
        <w:jc w:val="left"/>
        <w:rPr>
          <w:sz w:val="24"/>
        </w:rPr>
      </w:pPr>
      <w:r>
        <w:rPr>
          <w:spacing w:val="-2"/>
          <w:sz w:val="24"/>
        </w:rPr>
        <w:t>文字通顺，语言流畅，书写笔迹工整，打印字体及大小符合规定，无错别字</w:t>
      </w:r>
      <w:r>
        <w:rPr>
          <w:spacing w:val="-2"/>
          <w:sz w:val="24"/>
        </w:rPr>
        <w:t>，不准请别人代写</w:t>
      </w:r>
    </w:p>
    <w:p>
      <w:pPr>
        <w:pStyle w:val="ListParagraph"/>
        <w:numPr>
          <w:ilvl w:val="1"/>
          <w:numId w:val="22"/>
        </w:numPr>
        <w:tabs>
          <w:tab w:val="left" w:pos="1419"/>
        </w:tabs>
        <w:spacing w:before="0" w:after="0" w:line="364" w:lineRule="auto"/>
        <w:ind w:left="578" w:right="156" w:firstLine="480"/>
        <w:jc w:val="left"/>
        <w:rPr>
          <w:sz w:val="24"/>
        </w:rPr>
      </w:pPr>
      <w:r>
        <w:rPr>
          <w:spacing w:val="-2"/>
          <w:sz w:val="24"/>
        </w:rPr>
        <w:t>工程设计类题目的图纸，规定部分用尺规绘制，部分用计算机绘制，全部图</w:t>
      </w:r>
      <w:r>
        <w:rPr>
          <w:spacing w:val="-4"/>
          <w:sz w:val="24"/>
        </w:rPr>
        <w:t>纸应符合国家技术原则规范。图表整洁，布局合理，文字注释必须使用工程字书写，</w:t>
      </w:r>
      <w:r>
        <w:rPr>
          <w:spacing w:val="-2"/>
          <w:sz w:val="24"/>
        </w:rPr>
        <w:t>不准用徒手画</w:t>
      </w:r>
    </w:p>
    <w:p>
      <w:pPr>
        <w:pStyle w:val="ListParagraph"/>
        <w:numPr>
          <w:ilvl w:val="1"/>
          <w:numId w:val="22"/>
        </w:numPr>
        <w:tabs>
          <w:tab w:val="left" w:pos="1419"/>
        </w:tabs>
        <w:spacing w:before="0" w:after="0" w:line="306" w:lineRule="exact"/>
        <w:ind w:left="1419" w:right="0" w:hanging="361"/>
        <w:jc w:val="left"/>
        <w:rPr>
          <w:sz w:val="24"/>
        </w:rPr>
      </w:pPr>
      <w:r>
        <w:rPr>
          <w:spacing w:val="-9"/>
          <w:sz w:val="24"/>
        </w:rPr>
        <w:t xml:space="preserve">毕业论文须用 </w:t>
      </w:r>
      <w:r>
        <w:rPr>
          <w:rFonts w:ascii="Times New Roman" w:eastAsia="Times New Roman"/>
          <w:sz w:val="24"/>
        </w:rPr>
        <w:t>A4</w:t>
      </w:r>
      <w:r>
        <w:rPr>
          <w:rFonts w:ascii="Times New Roman" w:eastAsia="Times New Roman"/>
          <w:spacing w:val="-2"/>
          <w:sz w:val="24"/>
        </w:rPr>
        <w:t xml:space="preserve"> </w:t>
      </w:r>
      <w:r>
        <w:rPr>
          <w:spacing w:val="-8"/>
          <w:sz w:val="24"/>
        </w:rPr>
        <w:t xml:space="preserve">单面打印，论文 </w:t>
      </w:r>
      <w:r>
        <w:rPr>
          <w:rFonts w:ascii="Times New Roman" w:eastAsia="Times New Roman"/>
          <w:sz w:val="24"/>
        </w:rPr>
        <w:t xml:space="preserve">50 </w:t>
      </w:r>
      <w:r>
        <w:rPr>
          <w:spacing w:val="-2"/>
          <w:sz w:val="24"/>
        </w:rPr>
        <w:t>页以上的双面打印</w:t>
      </w:r>
    </w:p>
    <w:p>
      <w:pPr>
        <w:pStyle w:val="ListParagraph"/>
        <w:numPr>
          <w:ilvl w:val="1"/>
          <w:numId w:val="22"/>
        </w:numPr>
        <w:tabs>
          <w:tab w:val="left" w:pos="1419"/>
        </w:tabs>
        <w:spacing w:before="158" w:after="0" w:line="240" w:lineRule="auto"/>
        <w:ind w:left="1419" w:right="0" w:hanging="361"/>
        <w:jc w:val="left"/>
        <w:rPr>
          <w:sz w:val="24"/>
        </w:rPr>
      </w:pPr>
      <w:r>
        <w:rPr>
          <w:spacing w:val="-1"/>
          <w:sz w:val="24"/>
        </w:rPr>
        <w:t>图表应绘制于无格子的页面上</w:t>
      </w:r>
    </w:p>
    <w:p>
      <w:pPr>
        <w:pStyle w:val="ListParagraph"/>
        <w:numPr>
          <w:ilvl w:val="1"/>
          <w:numId w:val="22"/>
        </w:numPr>
        <w:tabs>
          <w:tab w:val="left" w:pos="1419"/>
        </w:tabs>
        <w:spacing w:before="160" w:after="0" w:line="240" w:lineRule="auto"/>
        <w:ind w:left="1419" w:right="0" w:hanging="361"/>
        <w:jc w:val="left"/>
        <w:rPr>
          <w:sz w:val="24"/>
        </w:rPr>
      </w:pPr>
      <w:r>
        <w:rPr>
          <w:spacing w:val="-1"/>
          <w:sz w:val="24"/>
        </w:rPr>
        <w:t>软件工程类课题应有程序清单，并提供电子文档</w:t>
      </w:r>
    </w:p>
    <w:p>
      <w:pPr>
        <w:pStyle w:val="ListParagraph"/>
        <w:numPr>
          <w:ilvl w:val="0"/>
          <w:numId w:val="22"/>
        </w:numPr>
        <w:tabs>
          <w:tab w:val="left" w:pos="819"/>
        </w:tabs>
        <w:spacing w:before="159" w:after="0" w:line="240" w:lineRule="auto"/>
        <w:ind w:left="819" w:right="0" w:hanging="181"/>
        <w:jc w:val="left"/>
        <w:rPr>
          <w:sz w:val="24"/>
        </w:rPr>
      </w:pPr>
      <w:r>
        <w:rPr>
          <w:spacing w:val="-3"/>
          <w:sz w:val="24"/>
        </w:rPr>
        <w:t>装订次序</w:t>
      </w:r>
    </w:p>
    <w:p>
      <w:pPr>
        <w:pStyle w:val="ListParagraph"/>
        <w:numPr>
          <w:ilvl w:val="0"/>
          <w:numId w:val="20"/>
        </w:numPr>
        <w:tabs>
          <w:tab w:val="left" w:pos="999"/>
        </w:tabs>
        <w:spacing w:before="159" w:after="0" w:line="240" w:lineRule="auto"/>
        <w:ind w:left="999" w:right="0" w:hanging="361"/>
        <w:jc w:val="left"/>
        <w:rPr>
          <w:sz w:val="24"/>
        </w:rPr>
      </w:pPr>
      <w:r>
        <w:rPr>
          <w:sz w:val="24"/>
        </w:rPr>
        <w:t>设计（论文</w:t>
      </w:r>
      <w:r>
        <w:rPr>
          <w:spacing w:val="-10"/>
          <w:sz w:val="24"/>
        </w:rPr>
        <w:t>）</w:t>
      </w:r>
    </w:p>
    <w:p>
      <w:pPr>
        <w:pStyle w:val="ListParagraph"/>
        <w:numPr>
          <w:ilvl w:val="0"/>
          <w:numId w:val="20"/>
        </w:numPr>
        <w:tabs>
          <w:tab w:val="left" w:pos="1419"/>
        </w:tabs>
        <w:spacing w:before="160" w:after="0" w:line="240" w:lineRule="auto"/>
        <w:ind w:left="1419" w:right="0" w:hanging="361"/>
        <w:jc w:val="left"/>
        <w:rPr>
          <w:sz w:val="24"/>
        </w:rPr>
      </w:pPr>
      <w:r>
        <w:rPr>
          <w:sz w:val="24"/>
        </w:rPr>
        <w:t>附件：按照任务书、开题报告、外文译文、译文原文（复印件）</w:t>
      </w:r>
      <w:r>
        <w:rPr>
          <w:spacing w:val="-3"/>
          <w:sz w:val="24"/>
        </w:rPr>
        <w:t>次序装订</w:t>
      </w:r>
    </w:p>
    <w:p>
      <w:pPr>
        <w:pStyle w:val="BodyText"/>
        <w:spacing w:before="6"/>
        <w:rPr>
          <w:sz w:val="22"/>
        </w:rPr>
      </w:pPr>
    </w:p>
    <w:p>
      <w:pPr>
        <w:pStyle w:val="ListParagraph"/>
        <w:numPr>
          <w:ilvl w:val="0"/>
          <w:numId w:val="20"/>
        </w:numPr>
        <w:tabs>
          <w:tab w:val="left" w:pos="999"/>
        </w:tabs>
        <w:spacing w:before="0" w:after="0" w:line="240" w:lineRule="auto"/>
        <w:ind w:left="999" w:right="0" w:hanging="361"/>
        <w:jc w:val="left"/>
        <w:rPr>
          <w:sz w:val="24"/>
        </w:rPr>
      </w:pPr>
      <w:r>
        <w:rPr>
          <w:spacing w:val="-5"/>
          <w:sz w:val="24"/>
        </w:rPr>
        <w:t>其它</w:t>
      </w:r>
    </w:p>
    <w:p>
      <w:pPr>
        <w:spacing w:after="0" w:line="240" w:lineRule="auto"/>
        <w:jc w:val="left"/>
        <w:rPr>
          <w:sz w:val="24"/>
        </w:rPr>
        <w:sectPr>
          <w:pgSz w:w="11910" w:h="16840"/>
          <w:pgMar w:top="1380" w:right="1139" w:bottom="280" w:left="1260" w:header="708" w:footer="708"/>
          <w:pgNumType w:start="2"/>
          <w:cols w:space="708"/>
        </w:sectPr>
      </w:pPr>
    </w:p>
    <w:p>
      <w:pPr>
        <w:pStyle w:val="Heading1"/>
        <w:spacing w:line="517" w:lineRule="exact"/>
        <w:ind w:left="2283" w:right="2403" w:firstLine="0"/>
      </w:pPr>
      <w:r>
        <w:rPr>
          <w:spacing w:val="-6"/>
        </w:rPr>
        <w:t>摘要</w:t>
      </w:r>
    </w:p>
    <w:p>
      <w:pPr>
        <w:pStyle w:val="BodyText"/>
        <w:spacing w:before="57" w:line="343" w:lineRule="auto"/>
        <w:ind w:left="158" w:right="276" w:firstLine="480"/>
        <w:jc w:val="both"/>
      </w:pPr>
      <w:r>
        <w:rPr>
          <w:spacing w:val="-2"/>
        </w:rPr>
        <w:t>随着经济的发展和人民生活水平的提高，对供电质量的规定日益加深。国家提出了</w:t>
      </w:r>
      <w:r>
        <w:rPr>
          <w:spacing w:val="-10"/>
        </w:rPr>
        <w:t xml:space="preserve">加紧城网和农网建设及改造，拉动内需的发展计划，城网和农网 </w:t>
      </w:r>
      <w:r>
        <w:rPr>
          <w:rFonts w:ascii="Times New Roman" w:eastAsia="Times New Roman"/>
          <w:spacing w:val="-2"/>
        </w:rPr>
        <w:t>110kV</w:t>
      </w:r>
      <w:r>
        <w:rPr>
          <w:rFonts w:ascii="Times New Roman" w:eastAsia="Times New Roman"/>
          <w:spacing w:val="13"/>
        </w:rPr>
        <w:t xml:space="preserve"> </w:t>
      </w:r>
      <w:r>
        <w:rPr>
          <w:spacing w:val="-2"/>
        </w:rPr>
        <w:t>变电站建设迅猛</w:t>
      </w:r>
      <w:r>
        <w:rPr>
          <w:spacing w:val="-2"/>
        </w:rPr>
        <w:t xml:space="preserve">发展。由于建设地点地理条件的错综复杂和其它客观条件限制，如何设计城网和农网 </w:t>
      </w:r>
      <w:r>
        <w:rPr>
          <w:rFonts w:ascii="Times New Roman" w:eastAsia="Times New Roman"/>
          <w:spacing w:val="-2"/>
        </w:rPr>
        <w:t xml:space="preserve">110kV </w:t>
      </w:r>
      <w:r>
        <w:rPr>
          <w:spacing w:val="-2"/>
        </w:rPr>
        <w:t>变电站是国家城网和农网建设中需要研究和解决的一种重要课题。变电站是电力</w:t>
      </w:r>
      <w:r>
        <w:rPr>
          <w:spacing w:val="7"/>
        </w:rPr>
        <w:t>系统的重要构成部分，变电站可靠的运行与国民经济的发展亲密有关。本次设计为</w:t>
      </w:r>
      <w:r>
        <w:t xml:space="preserve"> </w:t>
      </w:r>
      <w:r>
        <w:rPr>
          <w:rFonts w:ascii="Times New Roman" w:eastAsia="Times New Roman"/>
          <w:spacing w:val="-2"/>
        </w:rPr>
        <w:t xml:space="preserve">110kV </w:t>
      </w:r>
      <w:r>
        <w:rPr>
          <w:spacing w:val="-2"/>
        </w:rPr>
        <w:t>变电站电气部分初步设计，并绘制了电气主接线图。通过对原始资料的分析，从</w:t>
      </w:r>
      <w:r>
        <w:rPr>
          <w:spacing w:val="-2"/>
        </w:rPr>
        <w:t xml:space="preserve">可靠性、灵活性和经济性等方面考虑，拟定了 </w:t>
      </w:r>
      <w:r>
        <w:rPr>
          <w:rFonts w:ascii="Times New Roman" w:eastAsia="Times New Roman"/>
        </w:rPr>
        <w:t>110kV</w:t>
      </w:r>
      <w:r>
        <w:t>，</w:t>
      </w:r>
      <w:r>
        <w:rPr>
          <w:rFonts w:ascii="Times New Roman" w:eastAsia="Times New Roman"/>
        </w:rPr>
        <w:t>35kV</w:t>
      </w:r>
      <w:r>
        <w:t>，</w:t>
      </w:r>
      <w:r>
        <w:rPr>
          <w:rFonts w:ascii="Times New Roman" w:eastAsia="Times New Roman"/>
        </w:rPr>
        <w:t>10kV</w:t>
      </w:r>
      <w:r>
        <w:rPr>
          <w:rFonts w:ascii="Times New Roman" w:eastAsia="Times New Roman"/>
          <w:spacing w:val="-15"/>
        </w:rPr>
        <w:t xml:space="preserve"> </w:t>
      </w:r>
      <w:r>
        <w:t>以及站用电的主接</w:t>
      </w:r>
      <w:r>
        <w:rPr>
          <w:spacing w:val="-2"/>
        </w:rPr>
        <w:t>线。然后又通过负荷计算拟定了主变压器台数，容量及型号，然后，根据最大持续工作</w:t>
      </w:r>
      <w:r>
        <w:rPr>
          <w:spacing w:val="-2"/>
        </w:rPr>
        <w:t>电流及短路计算的计算成果，对断路器，隔离开关，电流互感器，电压互感器，母线进</w:t>
      </w:r>
      <w:r>
        <w:rPr>
          <w:spacing w:val="-2"/>
        </w:rPr>
        <w:t>行了选型和校验。之后，对变电站进行了对应的防雷保护规划，从而完毕了一次部分的</w:t>
      </w:r>
      <w:r>
        <w:rPr>
          <w:spacing w:val="-2"/>
        </w:rPr>
        <w:t xml:space="preserve">设计。最后，对变电站的主变压器进行对应的保护规划以及配电装置设计，从而完毕了 </w:t>
      </w:r>
      <w:r>
        <w:rPr>
          <w:rFonts w:ascii="Times New Roman" w:eastAsia="Times New Roman"/>
        </w:rPr>
        <w:t xml:space="preserve">110kV </w:t>
      </w:r>
      <w:r>
        <w:t>电气部分的设计。</w:t>
      </w:r>
    </w:p>
    <w:p>
      <w:pPr>
        <w:pStyle w:val="BodyText"/>
        <w:spacing w:before="6"/>
        <w:rPr>
          <w:sz w:val="28"/>
        </w:rPr>
      </w:pPr>
    </w:p>
    <w:p>
      <w:pPr>
        <w:pStyle w:val="BodyText"/>
        <w:ind w:left="158"/>
      </w:pPr>
      <w:r>
        <w:rPr>
          <w:rFonts w:ascii="Microsoft JhengHei" w:eastAsia="Microsoft JhengHei"/>
          <w:b/>
        </w:rPr>
        <w:t>核心词</w:t>
      </w:r>
      <w:r>
        <w:rPr>
          <w:spacing w:val="-1"/>
        </w:rPr>
        <w:t>：变电站； 一次部分； 防雷保护；主变保护</w:t>
      </w:r>
    </w:p>
    <w:p>
      <w:pPr>
        <w:spacing w:after="0"/>
        <w:sectPr>
          <w:pgSz w:w="11910" w:h="16840"/>
          <w:pgMar w:top="1400" w:right="1139" w:bottom="280" w:left="1260" w:header="708" w:footer="708"/>
          <w:pgNumType w:start="3"/>
          <w:cols w:space="708"/>
        </w:sectPr>
      </w:pPr>
    </w:p>
    <w:p>
      <w:pPr>
        <w:pStyle w:val="Heading1"/>
        <w:spacing w:before="75" w:line="240" w:lineRule="auto"/>
        <w:ind w:left="2284" w:right="2403" w:firstLine="0"/>
        <w:rPr>
          <w:rFonts w:ascii="Times New Roman"/>
        </w:rPr>
      </w:pPr>
      <w:r>
        <w:rPr>
          <w:rFonts w:ascii="Times New Roman"/>
          <w:spacing w:val="-2"/>
        </w:rPr>
        <w:t>ABSTRACT</w:t>
      </w:r>
    </w:p>
    <w:p>
      <w:pPr>
        <w:pStyle w:val="BodyText"/>
        <w:spacing w:before="183" w:line="381" w:lineRule="auto"/>
        <w:ind w:left="158" w:right="216" w:firstLine="480"/>
        <w:jc w:val="both"/>
        <w:rPr>
          <w:rFonts w:ascii="Times New Roman"/>
        </w:rPr>
      </w:pPr>
      <w:r>
        <w:rPr>
          <w:rFonts w:ascii="Times New Roman"/>
        </w:rPr>
        <w:t>With the development of economy and the improvement of people's living standard,the requirement of power quality is increasing. The country put forward to accelerate city net and rural power grid construction and transformation, stimulating domestic demand,development plan, city net and 110kV substation construction of the rapid development ofrural power network. Due to the construction site of geographical conditions of perplexingand other objective conditions, how to design the network of city and rural 110kV substation, is a national network of city and rural construction, transformation of the need to study and solve main task.Transformer substation is an important part of power system, and its reliability is closely related with the development of national economy. The design is the preliminary design of 110 kV transformer substation electrical part ,and draw main electrical one-line diagram. The 110 kV,35kV,10 kV and the main lines are determined by analyzing the concerning</w:t>
      </w:r>
      <w:r>
        <w:rPr>
          <w:rFonts w:ascii="Times New Roman"/>
          <w:spacing w:val="-1"/>
        </w:rPr>
        <w:t xml:space="preserve"> </w:t>
      </w:r>
      <w:r>
        <w:rPr>
          <w:rFonts w:ascii="Times New Roman"/>
        </w:rPr>
        <w:t>load</w:t>
      </w:r>
      <w:r>
        <w:rPr>
          <w:rFonts w:ascii="Times New Roman"/>
          <w:spacing w:val="-1"/>
        </w:rPr>
        <w:t xml:space="preserve"> </w:t>
      </w:r>
      <w:r>
        <w:rPr>
          <w:rFonts w:ascii="Times New Roman"/>
        </w:rPr>
        <w:t>data</w:t>
      </w:r>
      <w:r>
        <w:rPr>
          <w:rFonts w:ascii="Times New Roman"/>
          <w:spacing w:val="-1"/>
        </w:rPr>
        <w:t xml:space="preserve"> </w:t>
      </w:r>
      <w:r>
        <w:rPr>
          <w:rFonts w:ascii="Times New Roman"/>
        </w:rPr>
        <w:t>(including</w:t>
      </w:r>
      <w:r>
        <w:rPr>
          <w:rFonts w:ascii="Times New Roman"/>
          <w:spacing w:val="-1"/>
        </w:rPr>
        <w:t xml:space="preserve"> </w:t>
      </w:r>
      <w:r>
        <w:rPr>
          <w:rFonts w:ascii="Times New Roman"/>
        </w:rPr>
        <w:t>its</w:t>
      </w:r>
      <w:r>
        <w:rPr>
          <w:rFonts w:ascii="Times New Roman"/>
          <w:spacing w:val="-1"/>
        </w:rPr>
        <w:t xml:space="preserve"> </w:t>
      </w:r>
      <w:r>
        <w:rPr>
          <w:rFonts w:ascii="Times New Roman"/>
        </w:rPr>
        <w:t>security,</w:t>
      </w:r>
      <w:r>
        <w:rPr>
          <w:rFonts w:ascii="Times New Roman"/>
          <w:spacing w:val="-1"/>
        </w:rPr>
        <w:t xml:space="preserve"> </w:t>
      </w:r>
      <w:r>
        <w:rPr>
          <w:rFonts w:ascii="Times New Roman"/>
        </w:rPr>
        <w:t>economy</w:t>
      </w:r>
      <w:r>
        <w:rPr>
          <w:rFonts w:ascii="Times New Roman"/>
          <w:spacing w:val="-1"/>
        </w:rPr>
        <w:t xml:space="preserve"> </w:t>
      </w:r>
      <w:r>
        <w:rPr>
          <w:rFonts w:ascii="Times New Roman"/>
        </w:rPr>
        <w:t>and</w:t>
      </w:r>
      <w:r>
        <w:rPr>
          <w:rFonts w:ascii="Times New Roman"/>
          <w:spacing w:val="-1"/>
        </w:rPr>
        <w:t xml:space="preserve"> </w:t>
      </w:r>
      <w:r>
        <w:rPr>
          <w:rFonts w:ascii="Times New Roman"/>
        </w:rPr>
        <w:t>reliability).</w:t>
      </w:r>
      <w:r>
        <w:rPr>
          <w:rFonts w:ascii="Times New Roman"/>
          <w:spacing w:val="-1"/>
        </w:rPr>
        <w:t xml:space="preserve"> </w:t>
      </w:r>
      <w:r>
        <w:rPr>
          <w:rFonts w:ascii="Times New Roman"/>
        </w:rPr>
        <w:t>Meanwhile,</w:t>
      </w:r>
      <w:r>
        <w:rPr>
          <w:rFonts w:ascii="Times New Roman"/>
          <w:spacing w:val="-1"/>
        </w:rPr>
        <w:t xml:space="preserve"> </w:t>
      </w:r>
      <w:r>
        <w:rPr>
          <w:rFonts w:ascii="Times New Roman"/>
        </w:rPr>
        <w:t>the</w:t>
      </w:r>
      <w:r>
        <w:rPr>
          <w:rFonts w:ascii="Times New Roman"/>
          <w:spacing w:val="-1"/>
        </w:rPr>
        <w:t xml:space="preserve"> </w:t>
      </w:r>
      <w:r>
        <w:rPr>
          <w:rFonts w:ascii="Times New Roman"/>
        </w:rPr>
        <w:t>number, capacity and type of the main transformer are made certain through the load calculation . then, according to the results of calculating of the maximum work electric current and short circuits, high voltage breaker, isolator switches, current transformer, voltage transformer and bus-bar can be selected, and After designing lightning protection , the primary design of 110 kV electricity primary system is completed .Then,the conservation programme for the main transformer is made and the power distribution unit is designed.And the design of 110 kV electricity primary system is completed.</w:t>
      </w:r>
    </w:p>
    <w:p>
      <w:pPr>
        <w:pStyle w:val="BodyText"/>
        <w:rPr>
          <w:rFonts w:ascii="Times New Roman"/>
          <w:sz w:val="26"/>
        </w:rPr>
      </w:pPr>
    </w:p>
    <w:p>
      <w:pPr>
        <w:pStyle w:val="BodyText"/>
        <w:spacing w:before="164"/>
        <w:ind w:left="158"/>
        <w:rPr>
          <w:rFonts w:ascii="Times New Roman"/>
        </w:rPr>
      </w:pPr>
      <w:r>
        <w:rPr>
          <w:rFonts w:ascii="Times New Roman"/>
          <w:b/>
        </w:rPr>
        <w:t>Keywords</w:t>
      </w:r>
      <w:r>
        <w:rPr>
          <w:rFonts w:ascii="Times New Roman"/>
        </w:rPr>
        <w:t>:</w:t>
      </w:r>
      <w:r>
        <w:rPr>
          <w:rFonts w:ascii="Times New Roman"/>
          <w:spacing w:val="-3"/>
        </w:rPr>
        <w:t xml:space="preserve"> </w:t>
      </w:r>
      <w:r>
        <w:rPr>
          <w:rFonts w:ascii="Times New Roman"/>
        </w:rPr>
        <w:t>substation;</w:t>
      </w:r>
      <w:r>
        <w:rPr>
          <w:rFonts w:ascii="Times New Roman"/>
          <w:spacing w:val="-2"/>
        </w:rPr>
        <w:t xml:space="preserve"> </w:t>
      </w:r>
      <w:r>
        <w:rPr>
          <w:rFonts w:ascii="Times New Roman"/>
        </w:rPr>
        <w:t>primary</w:t>
      </w:r>
      <w:r>
        <w:rPr>
          <w:rFonts w:ascii="Times New Roman"/>
          <w:spacing w:val="-2"/>
        </w:rPr>
        <w:t xml:space="preserve"> </w:t>
      </w:r>
      <w:r>
        <w:rPr>
          <w:rFonts w:ascii="Times New Roman"/>
        </w:rPr>
        <w:t>systerm;</w:t>
      </w:r>
      <w:r>
        <w:rPr>
          <w:rFonts w:ascii="Times New Roman"/>
          <w:spacing w:val="-3"/>
        </w:rPr>
        <w:t xml:space="preserve"> </w:t>
      </w:r>
      <w:r>
        <w:rPr>
          <w:rFonts w:ascii="Times New Roman"/>
        </w:rPr>
        <w:t>lightning</w:t>
      </w:r>
      <w:r>
        <w:rPr>
          <w:rFonts w:ascii="Times New Roman"/>
          <w:spacing w:val="-2"/>
        </w:rPr>
        <w:t xml:space="preserve"> </w:t>
      </w:r>
      <w:r>
        <w:rPr>
          <w:rFonts w:ascii="Times New Roman"/>
        </w:rPr>
        <w:t>protection;</w:t>
      </w:r>
      <w:r>
        <w:rPr>
          <w:rFonts w:ascii="Times New Roman"/>
          <w:spacing w:val="-2"/>
        </w:rPr>
        <w:t xml:space="preserve"> </w:t>
      </w:r>
      <w:r>
        <w:rPr>
          <w:rFonts w:ascii="Times New Roman"/>
        </w:rPr>
        <w:t>main</w:t>
      </w:r>
      <w:r>
        <w:rPr>
          <w:rFonts w:ascii="Times New Roman"/>
          <w:spacing w:val="-2"/>
        </w:rPr>
        <w:t xml:space="preserve"> </w:t>
      </w:r>
      <w:r>
        <w:rPr>
          <w:rFonts w:ascii="Times New Roman"/>
        </w:rPr>
        <w:t>transformer</w:t>
      </w:r>
      <w:r>
        <w:rPr>
          <w:rFonts w:ascii="Times New Roman"/>
          <w:spacing w:val="-2"/>
        </w:rPr>
        <w:t xml:space="preserve"> protection</w:t>
      </w:r>
    </w:p>
    <w:p>
      <w:pPr>
        <w:spacing w:after="0"/>
        <w:rPr>
          <w:rFonts w:ascii="Times New Roman"/>
        </w:rPr>
        <w:sectPr>
          <w:pgSz w:w="11910" w:h="16840"/>
          <w:pgMar w:top="1380" w:right="1139" w:bottom="280" w:left="1260" w:header="708" w:footer="708"/>
          <w:pgNumType w:start="4"/>
          <w:cols w:space="708"/>
        </w:sectPr>
      </w:pPr>
    </w:p>
    <w:p>
      <w:pPr>
        <w:pStyle w:val="Heading1"/>
        <w:spacing w:line="503" w:lineRule="exact"/>
        <w:ind w:left="2283" w:right="2403" w:firstLine="0"/>
      </w:pPr>
      <w:r>
        <w:rPr>
          <w:spacing w:val="-6"/>
        </w:rPr>
        <w:t>目录</w:t>
      </w:r>
    </w:p>
    <w:p>
      <w:pPr>
        <w:spacing w:after="0" w:line="503" w:lineRule="exact"/>
        <w:sectPr>
          <w:pgSz w:w="11910" w:h="16840"/>
          <w:pgMar w:top="1400" w:right="1139" w:bottom="1642" w:left="1260" w:header="708" w:footer="708"/>
          <w:pgNumType w:start="5"/>
          <w:cols w:space="708"/>
        </w:sectPr>
      </w:pPr>
    </w:p>
    <w:sdt>
      <w:sdtPr>
        <w:id w:val="960731759"/>
        <w:docPartObj>
          <w:docPartGallery w:val="Table of Contents"/>
          <w:docPartUnique/>
        </w:docPartObj>
      </w:sdtPr>
      <w:sdtContent>
        <w:p>
          <w:pPr>
            <w:pStyle w:val="TOC1"/>
            <w:numPr>
              <w:ilvl w:val="0"/>
              <w:numId w:val="19"/>
            </w:numPr>
            <w:tabs>
              <w:tab w:val="left" w:pos="240"/>
              <w:tab w:val="left" w:leader="dot" w:pos="8939"/>
            </w:tabs>
            <w:spacing w:before="0" w:after="0" w:line="294" w:lineRule="exact"/>
            <w:ind w:left="240" w:right="129" w:hanging="240"/>
            <w:jc w:val="center"/>
          </w:pPr>
          <w:hyperlink w:anchor="_TOC_250090" w:history="1">
            <w:r>
              <w:rPr>
                <w:rFonts w:ascii="宋体" w:eastAsia="宋体"/>
              </w:rPr>
              <w:t>绪</w:t>
            </w:r>
            <w:r>
              <w:rPr>
                <w:rFonts w:ascii="宋体" w:eastAsia="宋体"/>
                <w:spacing w:val="-10"/>
              </w:rPr>
              <w:t>论</w:t>
            </w:r>
            <w:r>
              <w:tab/>
            </w:r>
            <w:r>
              <w:rPr>
                <w:spacing w:val="-10"/>
              </w:rPr>
              <w:t>1</w:t>
            </w:r>
          </w:hyperlink>
        </w:p>
        <w:p>
          <w:pPr>
            <w:pStyle w:val="TOC3"/>
            <w:numPr>
              <w:ilvl w:val="1"/>
              <w:numId w:val="19"/>
            </w:numPr>
            <w:tabs>
              <w:tab w:val="left" w:pos="792"/>
              <w:tab w:val="left" w:leader="dot" w:pos="9097"/>
            </w:tabs>
            <w:spacing w:before="52" w:after="0" w:line="240" w:lineRule="auto"/>
            <w:ind w:left="791" w:right="0" w:hanging="396"/>
            <w:jc w:val="left"/>
            <w:rPr>
              <w:rFonts w:ascii="Times New Roman" w:eastAsia="Times New Roman"/>
            </w:rPr>
          </w:pPr>
          <w:hyperlink w:anchor="_TOC_250089" w:history="1">
            <w:r>
              <w:t>原始资料分</w:t>
            </w:r>
            <w:r>
              <w:rPr>
                <w:spacing w:val="-10"/>
              </w:rPr>
              <w:t>析</w:t>
            </w:r>
            <w:r>
              <w:rPr>
                <w:rFonts w:ascii="Times New Roman" w:eastAsia="Times New Roman"/>
              </w:rPr>
              <w:tab/>
            </w:r>
            <w:r>
              <w:rPr>
                <w:rFonts w:ascii="Times New Roman" w:eastAsia="Times New Roman"/>
                <w:spacing w:val="-10"/>
              </w:rPr>
              <w:t>1</w:t>
            </w:r>
          </w:hyperlink>
        </w:p>
        <w:p>
          <w:pPr>
            <w:pStyle w:val="TOC3"/>
            <w:numPr>
              <w:ilvl w:val="1"/>
              <w:numId w:val="19"/>
            </w:numPr>
            <w:tabs>
              <w:tab w:val="left" w:pos="792"/>
              <w:tab w:val="left" w:leader="dot" w:pos="9097"/>
            </w:tabs>
            <w:spacing w:before="53" w:after="0" w:line="240" w:lineRule="auto"/>
            <w:ind w:left="791" w:right="0" w:hanging="396"/>
            <w:jc w:val="left"/>
            <w:rPr>
              <w:rFonts w:ascii="Times New Roman" w:eastAsia="Times New Roman"/>
            </w:rPr>
          </w:pPr>
          <w:hyperlink w:anchor="_TOC_250088" w:history="1">
            <w:r>
              <w:t>设计的工作应遵照的重要原</w:t>
            </w:r>
            <w:r>
              <w:rPr>
                <w:spacing w:val="-10"/>
              </w:rPr>
              <w:t>则</w:t>
            </w:r>
            <w:r>
              <w:rPr>
                <w:rFonts w:ascii="Times New Roman" w:eastAsia="Times New Roman"/>
              </w:rPr>
              <w:tab/>
            </w:r>
            <w:r>
              <w:rPr>
                <w:rFonts w:ascii="Times New Roman" w:eastAsia="Times New Roman"/>
                <w:spacing w:val="-10"/>
              </w:rPr>
              <w:t>1</w:t>
            </w:r>
          </w:hyperlink>
        </w:p>
        <w:p>
          <w:pPr>
            <w:pStyle w:val="TOC3"/>
            <w:numPr>
              <w:ilvl w:val="1"/>
              <w:numId w:val="19"/>
            </w:numPr>
            <w:tabs>
              <w:tab w:val="left" w:pos="792"/>
              <w:tab w:val="left" w:leader="dot" w:pos="9097"/>
            </w:tabs>
            <w:spacing w:before="52" w:after="0" w:line="240" w:lineRule="auto"/>
            <w:ind w:left="791" w:right="0" w:hanging="396"/>
            <w:jc w:val="left"/>
            <w:rPr>
              <w:rFonts w:ascii="Times New Roman" w:eastAsia="Times New Roman"/>
            </w:rPr>
          </w:pPr>
          <w:hyperlink w:anchor="_TOC_250087" w:history="1">
            <w:r>
              <w:t>本次设计的重要内</w:t>
            </w:r>
            <w:r>
              <w:rPr>
                <w:spacing w:val="-10"/>
              </w:rPr>
              <w:t>容</w:t>
            </w:r>
            <w:r>
              <w:rPr>
                <w:rFonts w:ascii="Times New Roman" w:eastAsia="Times New Roman"/>
              </w:rPr>
              <w:tab/>
            </w:r>
            <w:r>
              <w:rPr>
                <w:rFonts w:ascii="Times New Roman" w:eastAsia="Times New Roman"/>
                <w:spacing w:val="-10"/>
              </w:rPr>
              <w:t>2</w:t>
            </w:r>
          </w:hyperlink>
        </w:p>
        <w:p>
          <w:pPr>
            <w:pStyle w:val="TOC3"/>
            <w:numPr>
              <w:ilvl w:val="1"/>
              <w:numId w:val="19"/>
            </w:numPr>
            <w:tabs>
              <w:tab w:val="left" w:pos="792"/>
              <w:tab w:val="left" w:leader="dot" w:pos="9097"/>
            </w:tabs>
            <w:spacing w:before="53" w:after="0" w:line="240" w:lineRule="auto"/>
            <w:ind w:left="791" w:right="0" w:hanging="396"/>
            <w:jc w:val="left"/>
            <w:rPr>
              <w:rFonts w:ascii="Times New Roman" w:eastAsia="Times New Roman"/>
            </w:rPr>
          </w:pPr>
          <w:hyperlink w:anchor="_TOC_250086" w:history="1">
            <w:r>
              <w:t>本章小</w:t>
            </w:r>
            <w:r>
              <w:rPr>
                <w:spacing w:val="-10"/>
              </w:rPr>
              <w:t>结</w:t>
            </w:r>
            <w:r>
              <w:rPr>
                <w:rFonts w:ascii="Times New Roman" w:eastAsia="Times New Roman"/>
              </w:rPr>
              <w:tab/>
            </w:r>
            <w:r>
              <w:rPr>
                <w:rFonts w:ascii="Times New Roman" w:eastAsia="Times New Roman"/>
                <w:spacing w:val="-10"/>
              </w:rPr>
              <w:t>2</w:t>
            </w:r>
          </w:hyperlink>
        </w:p>
        <w:p>
          <w:pPr>
            <w:pStyle w:val="TOC2"/>
            <w:numPr>
              <w:ilvl w:val="0"/>
              <w:numId w:val="19"/>
            </w:numPr>
            <w:tabs>
              <w:tab w:val="left" w:pos="398"/>
              <w:tab w:val="left" w:leader="dot" w:pos="9097"/>
            </w:tabs>
            <w:spacing w:before="52" w:after="0" w:line="240" w:lineRule="auto"/>
            <w:ind w:left="398" w:right="0" w:hanging="240"/>
            <w:jc w:val="left"/>
            <w:rPr>
              <w:rFonts w:ascii="Times New Roman" w:eastAsia="Times New Roman"/>
            </w:rPr>
          </w:pPr>
          <w:hyperlink w:anchor="_TOC_250085" w:history="1">
            <w:r>
              <w:t>电气主接</w:t>
            </w:r>
            <w:r>
              <w:rPr>
                <w:spacing w:val="-10"/>
              </w:rPr>
              <w:t>线</w:t>
            </w:r>
            <w:r>
              <w:rPr>
                <w:rFonts w:ascii="Times New Roman" w:eastAsia="Times New Roman"/>
              </w:rPr>
              <w:tab/>
            </w:r>
            <w:r>
              <w:rPr>
                <w:rFonts w:ascii="Times New Roman" w:eastAsia="Times New Roman"/>
                <w:spacing w:val="-10"/>
              </w:rPr>
              <w:t>3</w:t>
            </w:r>
          </w:hyperlink>
        </w:p>
        <w:p>
          <w:pPr>
            <w:pStyle w:val="TOC3"/>
            <w:numPr>
              <w:ilvl w:val="1"/>
              <w:numId w:val="19"/>
            </w:numPr>
            <w:tabs>
              <w:tab w:val="left" w:pos="792"/>
              <w:tab w:val="left" w:leader="dot" w:pos="9097"/>
            </w:tabs>
            <w:spacing w:before="53" w:after="0" w:line="240" w:lineRule="auto"/>
            <w:ind w:left="791" w:right="0" w:hanging="396"/>
            <w:jc w:val="left"/>
            <w:rPr>
              <w:rFonts w:ascii="Times New Roman" w:eastAsia="Times New Roman"/>
            </w:rPr>
          </w:pPr>
          <w:hyperlink w:anchor="_TOC_250084" w:history="1">
            <w:r>
              <w:t>电气主接线概</w:t>
            </w:r>
            <w:r>
              <w:rPr>
                <w:spacing w:val="-10"/>
              </w:rPr>
              <w:t>述</w:t>
            </w:r>
            <w:r>
              <w:rPr>
                <w:rFonts w:ascii="Times New Roman" w:eastAsia="Times New Roman"/>
              </w:rPr>
              <w:tab/>
            </w:r>
            <w:r>
              <w:rPr>
                <w:rFonts w:ascii="Times New Roman" w:eastAsia="Times New Roman"/>
                <w:spacing w:val="-10"/>
              </w:rPr>
              <w:t>3</w:t>
            </w:r>
          </w:hyperlink>
        </w:p>
        <w:p>
          <w:pPr>
            <w:pStyle w:val="TOC3"/>
            <w:numPr>
              <w:ilvl w:val="1"/>
              <w:numId w:val="19"/>
            </w:numPr>
            <w:tabs>
              <w:tab w:val="left" w:pos="792"/>
              <w:tab w:val="left" w:leader="dot" w:pos="9097"/>
            </w:tabs>
            <w:spacing w:before="52" w:after="0" w:line="240" w:lineRule="auto"/>
            <w:ind w:left="791" w:right="0" w:hanging="396"/>
            <w:jc w:val="left"/>
            <w:rPr>
              <w:rFonts w:ascii="Times New Roman" w:eastAsia="Times New Roman"/>
            </w:rPr>
          </w:pPr>
          <w:hyperlink w:anchor="_TOC_250083" w:history="1">
            <w:r>
              <w:t>选择电气主接线时的设计原</w:t>
            </w:r>
            <w:r>
              <w:rPr>
                <w:spacing w:val="-10"/>
              </w:rPr>
              <w:t>则</w:t>
            </w:r>
            <w:r>
              <w:rPr>
                <w:rFonts w:ascii="Times New Roman" w:eastAsia="Times New Roman"/>
              </w:rPr>
              <w:tab/>
            </w:r>
            <w:r>
              <w:rPr>
                <w:rFonts w:ascii="Times New Roman" w:eastAsia="Times New Roman"/>
                <w:spacing w:val="-10"/>
              </w:rPr>
              <w:t>3</w:t>
            </w:r>
          </w:hyperlink>
        </w:p>
        <w:p>
          <w:pPr>
            <w:pStyle w:val="TOC3"/>
            <w:numPr>
              <w:ilvl w:val="1"/>
              <w:numId w:val="19"/>
            </w:numPr>
            <w:tabs>
              <w:tab w:val="left" w:pos="792"/>
              <w:tab w:val="left" w:leader="dot" w:pos="9097"/>
            </w:tabs>
            <w:spacing w:before="53" w:after="0" w:line="240" w:lineRule="auto"/>
            <w:ind w:left="791" w:right="0" w:hanging="396"/>
            <w:jc w:val="left"/>
            <w:rPr>
              <w:rFonts w:ascii="Times New Roman" w:eastAsia="Times New Roman"/>
            </w:rPr>
          </w:pPr>
          <w:hyperlink w:anchor="_TOC_250082" w:history="1">
            <w:r>
              <w:t>变电站主接线设计的基本规</w:t>
            </w:r>
            <w:r>
              <w:rPr>
                <w:spacing w:val="-10"/>
              </w:rPr>
              <w:t>定</w:t>
            </w:r>
            <w:r>
              <w:rPr>
                <w:rFonts w:ascii="Times New Roman" w:eastAsia="Times New Roman"/>
              </w:rPr>
              <w:tab/>
            </w:r>
            <w:r>
              <w:rPr>
                <w:rFonts w:ascii="Times New Roman" w:eastAsia="Times New Roman"/>
                <w:spacing w:val="-10"/>
              </w:rPr>
              <w:t>3</w:t>
            </w:r>
          </w:hyperlink>
        </w:p>
        <w:p>
          <w:pPr>
            <w:pStyle w:val="TOC3"/>
            <w:numPr>
              <w:ilvl w:val="1"/>
              <w:numId w:val="19"/>
            </w:numPr>
            <w:tabs>
              <w:tab w:val="left" w:pos="792"/>
              <w:tab w:val="left" w:leader="dot" w:pos="9097"/>
            </w:tabs>
            <w:spacing w:before="52" w:after="0" w:line="240" w:lineRule="auto"/>
            <w:ind w:left="791" w:right="0" w:hanging="396"/>
            <w:jc w:val="left"/>
            <w:rPr>
              <w:rFonts w:ascii="Times New Roman" w:eastAsia="Times New Roman"/>
            </w:rPr>
          </w:pPr>
          <w:hyperlink w:anchor="_TOC_250081" w:history="1">
            <w:r>
              <w:t>电气主接线的具体设计环</w:t>
            </w:r>
            <w:r>
              <w:rPr>
                <w:spacing w:val="-10"/>
              </w:rPr>
              <w:t>节</w:t>
            </w:r>
            <w:r>
              <w:rPr>
                <w:rFonts w:ascii="Times New Roman" w:eastAsia="Times New Roman"/>
              </w:rPr>
              <w:tab/>
            </w:r>
            <w:r>
              <w:rPr>
                <w:rFonts w:ascii="Times New Roman" w:eastAsia="Times New Roman"/>
                <w:spacing w:val="-10"/>
              </w:rPr>
              <w:t>4</w:t>
            </w:r>
          </w:hyperlink>
        </w:p>
        <w:p>
          <w:pPr>
            <w:pStyle w:val="TOC3"/>
            <w:numPr>
              <w:ilvl w:val="1"/>
              <w:numId w:val="19"/>
            </w:numPr>
            <w:tabs>
              <w:tab w:val="left" w:pos="792"/>
              <w:tab w:val="left" w:leader="dot" w:pos="9097"/>
            </w:tabs>
            <w:spacing w:before="53" w:after="0" w:line="240" w:lineRule="auto"/>
            <w:ind w:left="791" w:right="0" w:hanging="396"/>
            <w:jc w:val="left"/>
            <w:rPr>
              <w:rFonts w:ascii="Times New Roman" w:eastAsia="Times New Roman"/>
            </w:rPr>
          </w:pPr>
          <w:hyperlink w:anchor="_TOC_250080" w:history="1">
            <w:r>
              <w:t>本变电站电气主接线设</w:t>
            </w:r>
            <w:r>
              <w:rPr>
                <w:spacing w:val="-10"/>
              </w:rPr>
              <w:t>计</w:t>
            </w:r>
            <w:r>
              <w:rPr>
                <w:rFonts w:ascii="Times New Roman" w:eastAsia="Times New Roman"/>
              </w:rPr>
              <w:tab/>
            </w:r>
            <w:r>
              <w:rPr>
                <w:rFonts w:ascii="Times New Roman" w:eastAsia="Times New Roman"/>
                <w:spacing w:val="-10"/>
              </w:rPr>
              <w:t>5</w:t>
            </w:r>
          </w:hyperlink>
        </w:p>
        <w:p>
          <w:pPr>
            <w:pStyle w:val="TOC4"/>
            <w:numPr>
              <w:ilvl w:val="2"/>
              <w:numId w:val="19"/>
            </w:numPr>
            <w:tabs>
              <w:tab w:val="left" w:pos="1265"/>
              <w:tab w:val="left" w:leader="dot" w:pos="9097"/>
            </w:tabs>
            <w:spacing w:before="52" w:after="0" w:line="240" w:lineRule="auto"/>
            <w:ind w:left="1265" w:right="0" w:hanging="540"/>
            <w:jc w:val="left"/>
            <w:rPr>
              <w:rFonts w:ascii="Times New Roman" w:eastAsia="Times New Roman"/>
            </w:rPr>
          </w:pPr>
          <w:hyperlink w:anchor="_TOC_250079" w:history="1">
            <w:r>
              <w:rPr>
                <w:rFonts w:ascii="Times New Roman" w:eastAsia="Times New Roman"/>
              </w:rPr>
              <w:t xml:space="preserve">110kV </w:t>
            </w:r>
            <w:r>
              <w:t>侧主接线方</w:t>
            </w:r>
            <w:r>
              <w:rPr>
                <w:spacing w:val="-10"/>
              </w:rPr>
              <w:t>案</w:t>
            </w:r>
            <w:r>
              <w:rPr>
                <w:rFonts w:ascii="Times New Roman" w:eastAsia="Times New Roman"/>
              </w:rPr>
              <w:tab/>
            </w:r>
            <w:r>
              <w:rPr>
                <w:rFonts w:ascii="Times New Roman" w:eastAsia="Times New Roman"/>
                <w:spacing w:val="-10"/>
              </w:rPr>
              <w:t>5</w:t>
            </w:r>
          </w:hyperlink>
        </w:p>
        <w:p>
          <w:pPr>
            <w:pStyle w:val="TOC4"/>
            <w:numPr>
              <w:ilvl w:val="2"/>
              <w:numId w:val="19"/>
            </w:numPr>
            <w:tabs>
              <w:tab w:val="left" w:pos="1265"/>
              <w:tab w:val="left" w:leader="dot" w:pos="9097"/>
            </w:tabs>
            <w:spacing w:before="53" w:after="0" w:line="240" w:lineRule="auto"/>
            <w:ind w:left="1265" w:right="0" w:hanging="540"/>
            <w:jc w:val="left"/>
            <w:rPr>
              <w:rFonts w:ascii="Times New Roman" w:eastAsia="Times New Roman"/>
            </w:rPr>
          </w:pPr>
          <w:hyperlink w:anchor="_TOC_250078" w:history="1">
            <w:r>
              <w:rPr>
                <w:rFonts w:ascii="Times New Roman" w:eastAsia="Times New Roman"/>
              </w:rPr>
              <w:t xml:space="preserve">35kV </w:t>
            </w:r>
            <w:r>
              <w:t>侧主接线方</w:t>
            </w:r>
            <w:r>
              <w:rPr>
                <w:spacing w:val="-10"/>
              </w:rPr>
              <w:t>案</w:t>
            </w:r>
            <w:r>
              <w:rPr>
                <w:rFonts w:ascii="Times New Roman" w:eastAsia="Times New Roman"/>
              </w:rPr>
              <w:tab/>
            </w:r>
            <w:r>
              <w:rPr>
                <w:rFonts w:ascii="Times New Roman" w:eastAsia="Times New Roman"/>
                <w:spacing w:val="-10"/>
              </w:rPr>
              <w:t>6</w:t>
            </w:r>
          </w:hyperlink>
        </w:p>
        <w:p>
          <w:pPr>
            <w:pStyle w:val="TOC4"/>
            <w:numPr>
              <w:ilvl w:val="2"/>
              <w:numId w:val="19"/>
            </w:numPr>
            <w:tabs>
              <w:tab w:val="left" w:pos="1265"/>
              <w:tab w:val="left" w:leader="dot" w:pos="9097"/>
            </w:tabs>
            <w:spacing w:before="52" w:after="0" w:line="240" w:lineRule="auto"/>
            <w:ind w:left="1265" w:right="0" w:hanging="540"/>
            <w:jc w:val="left"/>
            <w:rPr>
              <w:rFonts w:ascii="Times New Roman" w:eastAsia="Times New Roman"/>
            </w:rPr>
          </w:pPr>
          <w:hyperlink w:anchor="_TOC_250077" w:history="1">
            <w:r>
              <w:rPr>
                <w:rFonts w:ascii="Times New Roman" w:eastAsia="Times New Roman"/>
              </w:rPr>
              <w:t xml:space="preserve">10kV </w:t>
            </w:r>
            <w:r>
              <w:t>侧主接线方</w:t>
            </w:r>
            <w:r>
              <w:rPr>
                <w:spacing w:val="-10"/>
              </w:rPr>
              <w:t>案</w:t>
            </w:r>
            <w:r>
              <w:rPr>
                <w:rFonts w:ascii="Times New Roman" w:eastAsia="Times New Roman"/>
              </w:rPr>
              <w:tab/>
            </w:r>
            <w:r>
              <w:rPr>
                <w:rFonts w:ascii="Times New Roman" w:eastAsia="Times New Roman"/>
                <w:spacing w:val="-10"/>
              </w:rPr>
              <w:t>8</w:t>
            </w:r>
          </w:hyperlink>
        </w:p>
        <w:p>
          <w:pPr>
            <w:pStyle w:val="TOC4"/>
            <w:numPr>
              <w:ilvl w:val="2"/>
              <w:numId w:val="19"/>
            </w:numPr>
            <w:tabs>
              <w:tab w:val="left" w:pos="1325"/>
              <w:tab w:val="left" w:leader="dot" w:pos="9097"/>
            </w:tabs>
            <w:spacing w:before="53" w:after="0" w:line="240" w:lineRule="auto"/>
            <w:ind w:left="1325" w:right="0" w:hanging="600"/>
            <w:jc w:val="left"/>
            <w:rPr>
              <w:rFonts w:ascii="Times New Roman" w:eastAsia="Times New Roman"/>
            </w:rPr>
          </w:pPr>
          <w:hyperlink w:anchor="_TOC_250076" w:history="1">
            <w:r>
              <w:t>站用电接线方</w:t>
            </w:r>
            <w:r>
              <w:rPr>
                <w:spacing w:val="-10"/>
              </w:rPr>
              <w:t>案</w:t>
            </w:r>
            <w:r>
              <w:rPr>
                <w:rFonts w:ascii="Times New Roman" w:eastAsia="Times New Roman"/>
              </w:rPr>
              <w:tab/>
            </w:r>
            <w:r>
              <w:rPr>
                <w:rFonts w:ascii="Times New Roman" w:eastAsia="Times New Roman"/>
                <w:spacing w:val="-10"/>
              </w:rPr>
              <w:t>9</w:t>
            </w:r>
          </w:hyperlink>
        </w:p>
        <w:p>
          <w:pPr>
            <w:pStyle w:val="TOC3"/>
            <w:numPr>
              <w:ilvl w:val="1"/>
              <w:numId w:val="19"/>
            </w:numPr>
            <w:tabs>
              <w:tab w:val="left" w:pos="792"/>
              <w:tab w:val="left" w:leader="dot" w:pos="9097"/>
            </w:tabs>
            <w:spacing w:before="52" w:after="0" w:line="240" w:lineRule="auto"/>
            <w:ind w:left="791" w:right="0" w:hanging="396"/>
            <w:jc w:val="left"/>
            <w:rPr>
              <w:rFonts w:ascii="Times New Roman" w:eastAsia="Times New Roman"/>
            </w:rPr>
          </w:pPr>
          <w:hyperlink w:anchor="_TOC_250075" w:history="1">
            <w:r>
              <w:t>本章小</w:t>
            </w:r>
            <w:r>
              <w:rPr>
                <w:spacing w:val="-10"/>
              </w:rPr>
              <w:t>结</w:t>
            </w:r>
            <w:r>
              <w:rPr>
                <w:rFonts w:ascii="Times New Roman" w:eastAsia="Times New Roman"/>
              </w:rPr>
              <w:tab/>
            </w:r>
            <w:r>
              <w:rPr>
                <w:rFonts w:ascii="Times New Roman" w:eastAsia="Times New Roman"/>
                <w:spacing w:val="-10"/>
              </w:rPr>
              <w:t>9</w:t>
            </w:r>
          </w:hyperlink>
        </w:p>
        <w:p>
          <w:pPr>
            <w:pStyle w:val="TOC2"/>
            <w:numPr>
              <w:ilvl w:val="0"/>
              <w:numId w:val="19"/>
            </w:numPr>
            <w:tabs>
              <w:tab w:val="left" w:pos="398"/>
              <w:tab w:val="left" w:leader="dot" w:pos="8977"/>
            </w:tabs>
            <w:spacing w:before="53" w:after="0" w:line="240" w:lineRule="auto"/>
            <w:ind w:left="398" w:right="0" w:hanging="240"/>
            <w:jc w:val="left"/>
            <w:rPr>
              <w:rFonts w:ascii="Times New Roman" w:eastAsia="Times New Roman"/>
            </w:rPr>
          </w:pPr>
          <w:hyperlink w:anchor="_TOC_250074" w:history="1">
            <w:r>
              <w:t>负荷计算及变压器选</w:t>
            </w:r>
            <w:r>
              <w:rPr>
                <w:spacing w:val="-10"/>
              </w:rPr>
              <w:t>择</w:t>
            </w:r>
            <w:r>
              <w:rPr>
                <w:rFonts w:ascii="Times New Roman" w:eastAsia="Times New Roman"/>
              </w:rPr>
              <w:tab/>
            </w:r>
            <w:r>
              <w:rPr>
                <w:rFonts w:ascii="Times New Roman" w:eastAsia="Times New Roman"/>
                <w:spacing w:val="-5"/>
              </w:rPr>
              <w:t>10</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pPr>
          <w:hyperlink w:anchor="_TOC_250073" w:history="1">
            <w:r>
              <w:t>负荷分类及定</w:t>
            </w:r>
            <w:r>
              <w:rPr>
                <w:spacing w:val="-10"/>
              </w:rPr>
              <w:t>义</w:t>
            </w:r>
            <w:r>
              <w:rPr>
                <w:rFonts w:ascii="Times New Roman" w:eastAsia="Times New Roman"/>
              </w:rPr>
              <w:tab/>
            </w:r>
            <w:r>
              <w:rPr>
                <w:rFonts w:ascii="Times New Roman" w:eastAsia="Times New Roman"/>
                <w:spacing w:val="-5"/>
              </w:rPr>
              <w:t>10</w:t>
            </w:r>
          </w:hyperlink>
        </w:p>
        <w:p>
          <w:pPr>
            <w:pStyle w:val="TOC3"/>
            <w:numPr>
              <w:ilvl w:val="1"/>
              <w:numId w:val="19"/>
            </w:numPr>
            <w:tabs>
              <w:tab w:val="left" w:pos="792"/>
              <w:tab w:val="left" w:leader="dot" w:pos="8977"/>
            </w:tabs>
            <w:spacing w:before="53" w:after="0" w:line="240" w:lineRule="auto"/>
            <w:ind w:left="791" w:right="0" w:hanging="396"/>
            <w:jc w:val="left"/>
            <w:rPr>
              <w:rFonts w:ascii="Times New Roman" w:eastAsia="Times New Roman"/>
            </w:rPr>
          </w:pPr>
          <w:hyperlink w:anchor="_TOC_250072" w:history="1">
            <w:r>
              <w:t>各侧负荷的大</w:t>
            </w:r>
            <w:r>
              <w:rPr>
                <w:spacing w:val="-10"/>
              </w:rPr>
              <w:t>小</w:t>
            </w:r>
            <w:r>
              <w:rPr>
                <w:rFonts w:ascii="Times New Roman" w:eastAsia="Times New Roman"/>
              </w:rPr>
              <w:tab/>
            </w:r>
            <w:r>
              <w:rPr>
                <w:rFonts w:ascii="Times New Roman" w:eastAsia="Times New Roman"/>
                <w:spacing w:val="-5"/>
              </w:rPr>
              <w:t>10</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pPr>
          <w:hyperlink w:anchor="_TOC_250071" w:history="1">
            <w:r>
              <w:t>主变压器的选</w:t>
            </w:r>
            <w:r>
              <w:rPr>
                <w:spacing w:val="-10"/>
              </w:rPr>
              <w:t>择</w:t>
            </w:r>
            <w:r>
              <w:rPr>
                <w:rFonts w:ascii="Times New Roman" w:eastAsia="Times New Roman"/>
              </w:rPr>
              <w:tab/>
            </w:r>
            <w:r>
              <w:rPr>
                <w:rFonts w:ascii="Times New Roman" w:eastAsia="Times New Roman"/>
                <w:spacing w:val="-5"/>
              </w:rPr>
              <w:t>11</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70" w:history="1">
            <w:r>
              <w:t>主变压器台数的拟</w:t>
            </w:r>
            <w:r>
              <w:rPr>
                <w:spacing w:val="-10"/>
              </w:rPr>
              <w:t>定</w:t>
            </w:r>
            <w:r>
              <w:rPr>
                <w:rFonts w:ascii="Times New Roman" w:eastAsia="Times New Roman"/>
              </w:rPr>
              <w:tab/>
            </w:r>
            <w:r>
              <w:rPr>
                <w:rFonts w:ascii="Times New Roman" w:eastAsia="Times New Roman"/>
                <w:spacing w:val="-5"/>
              </w:rPr>
              <w:t>11</w:t>
            </w:r>
          </w:hyperlink>
        </w:p>
        <w:p>
          <w:pPr>
            <w:pStyle w:val="TOC4"/>
            <w:numPr>
              <w:ilvl w:val="2"/>
              <w:numId w:val="19"/>
            </w:numPr>
            <w:tabs>
              <w:tab w:val="left" w:pos="1325"/>
              <w:tab w:val="left" w:leader="dot" w:pos="8977"/>
            </w:tabs>
            <w:spacing w:before="52" w:after="0" w:line="240" w:lineRule="auto"/>
            <w:ind w:left="1325" w:right="0" w:hanging="600"/>
            <w:jc w:val="left"/>
            <w:rPr>
              <w:rFonts w:ascii="Times New Roman" w:eastAsia="Times New Roman"/>
            </w:rPr>
          </w:pPr>
          <w:hyperlink w:anchor="_TOC_250069" w:history="1">
            <w:r>
              <w:t>主变压器容量的拟</w:t>
            </w:r>
            <w:r>
              <w:rPr>
                <w:spacing w:val="-10"/>
              </w:rPr>
              <w:t>定</w:t>
            </w:r>
            <w:r>
              <w:rPr>
                <w:rFonts w:ascii="Times New Roman" w:eastAsia="Times New Roman"/>
              </w:rPr>
              <w:tab/>
            </w:r>
            <w:r>
              <w:rPr>
                <w:rFonts w:ascii="Times New Roman" w:eastAsia="Times New Roman"/>
                <w:spacing w:val="-5"/>
              </w:rPr>
              <w:t>11</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68" w:history="1">
            <w:r>
              <w:t>变电站主变压器型式的选</w:t>
            </w:r>
            <w:r>
              <w:rPr>
                <w:spacing w:val="-10"/>
              </w:rPr>
              <w:t>择</w:t>
            </w:r>
            <w:r>
              <w:rPr>
                <w:rFonts w:ascii="Times New Roman" w:eastAsia="Times New Roman"/>
              </w:rPr>
              <w:tab/>
            </w:r>
            <w:r>
              <w:rPr>
                <w:rFonts w:ascii="Times New Roman" w:eastAsia="Times New Roman"/>
                <w:spacing w:val="-5"/>
              </w:rPr>
              <w:t>12</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pPr>
          <w:hyperlink w:anchor="_TOC_250067" w:history="1">
            <w:r>
              <w:t>所用变压器的选</w:t>
            </w:r>
            <w:r>
              <w:rPr>
                <w:spacing w:val="-10"/>
              </w:rPr>
              <w:t>择</w:t>
            </w:r>
            <w:r>
              <w:rPr>
                <w:rFonts w:ascii="Times New Roman" w:eastAsia="Times New Roman"/>
              </w:rPr>
              <w:tab/>
            </w:r>
            <w:r>
              <w:rPr>
                <w:rFonts w:ascii="Times New Roman" w:eastAsia="Times New Roman"/>
                <w:spacing w:val="-5"/>
              </w:rPr>
              <w:t>14</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66" w:history="1">
            <w:r>
              <w:t>所用变台数的拟</w:t>
            </w:r>
            <w:r>
              <w:rPr>
                <w:spacing w:val="-10"/>
              </w:rPr>
              <w:t>定</w:t>
            </w:r>
            <w:r>
              <w:rPr>
                <w:rFonts w:ascii="Times New Roman" w:eastAsia="Times New Roman"/>
              </w:rPr>
              <w:tab/>
            </w:r>
            <w:r>
              <w:rPr>
                <w:rFonts w:ascii="Times New Roman" w:eastAsia="Times New Roman"/>
                <w:spacing w:val="-5"/>
              </w:rPr>
              <w:t>14</w:t>
            </w:r>
          </w:hyperlink>
        </w:p>
        <w:p>
          <w:pPr>
            <w:pStyle w:val="TOC4"/>
            <w:numPr>
              <w:ilvl w:val="2"/>
              <w:numId w:val="19"/>
            </w:numPr>
            <w:tabs>
              <w:tab w:val="left" w:pos="1325"/>
              <w:tab w:val="left" w:leader="dot" w:pos="8977"/>
            </w:tabs>
            <w:spacing w:before="52" w:after="0" w:line="240" w:lineRule="auto"/>
            <w:ind w:left="1325" w:right="0" w:hanging="600"/>
            <w:jc w:val="left"/>
            <w:rPr>
              <w:rFonts w:ascii="Times New Roman" w:eastAsia="Times New Roman"/>
            </w:rPr>
          </w:pPr>
          <w:hyperlink w:anchor="_TOC_250065" w:history="1">
            <w:r>
              <w:t>所用变容量的拟</w:t>
            </w:r>
            <w:r>
              <w:rPr>
                <w:spacing w:val="-10"/>
              </w:rPr>
              <w:t>定</w:t>
            </w:r>
            <w:r>
              <w:rPr>
                <w:rFonts w:ascii="Times New Roman" w:eastAsia="Times New Roman"/>
              </w:rPr>
              <w:tab/>
            </w:r>
            <w:r>
              <w:rPr>
                <w:rFonts w:ascii="Times New Roman" w:eastAsia="Times New Roman"/>
                <w:spacing w:val="-5"/>
              </w:rPr>
              <w:t>15</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64" w:history="1">
            <w:r>
              <w:t>所用变型式的选</w:t>
            </w:r>
            <w:r>
              <w:rPr>
                <w:spacing w:val="-10"/>
              </w:rPr>
              <w:t>择</w:t>
            </w:r>
            <w:r>
              <w:rPr>
                <w:rFonts w:ascii="Times New Roman" w:eastAsia="Times New Roman"/>
              </w:rPr>
              <w:tab/>
            </w:r>
            <w:r>
              <w:rPr>
                <w:rFonts w:ascii="Times New Roman" w:eastAsia="Times New Roman"/>
                <w:spacing w:val="-5"/>
              </w:rPr>
              <w:t>15</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pPr>
          <w:hyperlink w:anchor="_TOC_250063" w:history="1">
            <w:r>
              <w:t>无功赔偿和电容器的选</w:t>
            </w:r>
            <w:r>
              <w:rPr>
                <w:spacing w:val="-10"/>
              </w:rPr>
              <w:t>用</w:t>
            </w:r>
            <w:r>
              <w:rPr>
                <w:rFonts w:ascii="Times New Roman" w:eastAsia="Times New Roman"/>
              </w:rPr>
              <w:tab/>
            </w:r>
            <w:r>
              <w:rPr>
                <w:rFonts w:ascii="Times New Roman" w:eastAsia="Times New Roman"/>
                <w:spacing w:val="-5"/>
              </w:rPr>
              <w:t>15</w:t>
            </w:r>
          </w:hyperlink>
        </w:p>
        <w:p>
          <w:pPr>
            <w:pStyle w:val="TOC3"/>
            <w:numPr>
              <w:ilvl w:val="1"/>
              <w:numId w:val="19"/>
            </w:numPr>
            <w:tabs>
              <w:tab w:val="left" w:pos="792"/>
              <w:tab w:val="left" w:leader="dot" w:pos="8977"/>
            </w:tabs>
            <w:spacing w:before="53" w:after="0" w:line="240" w:lineRule="auto"/>
            <w:ind w:left="791" w:right="0" w:hanging="396"/>
            <w:jc w:val="left"/>
            <w:rPr>
              <w:rFonts w:ascii="Times New Roman" w:eastAsia="Times New Roman"/>
            </w:rPr>
          </w:pPr>
          <w:hyperlink w:anchor="_TOC_250062" w:history="1">
            <w:r>
              <w:t>本章小</w:t>
            </w:r>
            <w:r>
              <w:rPr>
                <w:spacing w:val="-10"/>
              </w:rPr>
              <w:t>结</w:t>
            </w:r>
            <w:r>
              <w:rPr>
                <w:rFonts w:ascii="Times New Roman" w:eastAsia="Times New Roman"/>
              </w:rPr>
              <w:tab/>
            </w:r>
            <w:r>
              <w:rPr>
                <w:rFonts w:ascii="Times New Roman" w:eastAsia="Times New Roman"/>
                <w:spacing w:val="-5"/>
              </w:rPr>
              <w:t>17</w:t>
            </w:r>
          </w:hyperlink>
        </w:p>
        <w:p>
          <w:pPr>
            <w:pStyle w:val="TOC2"/>
            <w:numPr>
              <w:ilvl w:val="0"/>
              <w:numId w:val="19"/>
            </w:numPr>
            <w:tabs>
              <w:tab w:val="left" w:pos="398"/>
              <w:tab w:val="left" w:leader="dot" w:pos="8977"/>
            </w:tabs>
            <w:spacing w:before="52" w:after="0" w:line="240" w:lineRule="auto"/>
            <w:ind w:left="398" w:right="0" w:hanging="240"/>
            <w:jc w:val="left"/>
            <w:rPr>
              <w:rFonts w:ascii="Times New Roman" w:eastAsia="Times New Roman"/>
            </w:rPr>
          </w:pPr>
          <w:hyperlink w:anchor="_TOC_250061" w:history="1">
            <w:r>
              <w:t>最大持续工作电流及短路计</w:t>
            </w:r>
            <w:r>
              <w:rPr>
                <w:spacing w:val="-10"/>
              </w:rPr>
              <w:t>算</w:t>
            </w:r>
            <w:r>
              <w:rPr>
                <w:rFonts w:ascii="Times New Roman" w:eastAsia="Times New Roman"/>
              </w:rPr>
              <w:tab/>
            </w:r>
            <w:r>
              <w:rPr>
                <w:rFonts w:ascii="Times New Roman" w:eastAsia="Times New Roman"/>
                <w:spacing w:val="-5"/>
              </w:rPr>
              <w:t>19</w:t>
            </w:r>
          </w:hyperlink>
        </w:p>
        <w:p>
          <w:pPr>
            <w:pStyle w:val="TOC3"/>
            <w:numPr>
              <w:ilvl w:val="1"/>
              <w:numId w:val="19"/>
            </w:numPr>
            <w:tabs>
              <w:tab w:val="left" w:pos="792"/>
              <w:tab w:val="left" w:leader="dot" w:pos="8977"/>
            </w:tabs>
            <w:spacing w:before="53" w:after="0" w:line="240" w:lineRule="auto"/>
            <w:ind w:left="791" w:right="0" w:hanging="396"/>
            <w:jc w:val="left"/>
            <w:rPr>
              <w:rFonts w:ascii="Times New Roman" w:eastAsia="Times New Roman"/>
            </w:rPr>
          </w:pPr>
          <w:hyperlink w:anchor="_TOC_250060" w:history="1">
            <w:r>
              <w:t>各回路最大持续工作电</w:t>
            </w:r>
            <w:r>
              <w:rPr>
                <w:spacing w:val="-10"/>
              </w:rPr>
              <w:t>流</w:t>
            </w:r>
            <w:r>
              <w:rPr>
                <w:rFonts w:ascii="Times New Roman" w:eastAsia="Times New Roman"/>
              </w:rPr>
              <w:tab/>
            </w:r>
            <w:r>
              <w:rPr>
                <w:rFonts w:ascii="Times New Roman" w:eastAsia="Times New Roman"/>
                <w:spacing w:val="-5"/>
              </w:rPr>
              <w:t>19</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pPr>
          <w:hyperlink w:anchor="_TOC_250059" w:history="1">
            <w:r>
              <w:t>短路计</w:t>
            </w:r>
            <w:r>
              <w:rPr>
                <w:spacing w:val="-10"/>
              </w:rPr>
              <w:t>算</w:t>
            </w:r>
            <w:r>
              <w:rPr>
                <w:rFonts w:ascii="Times New Roman" w:eastAsia="Times New Roman"/>
              </w:rPr>
              <w:tab/>
            </w:r>
            <w:r>
              <w:rPr>
                <w:rFonts w:ascii="Times New Roman" w:eastAsia="Times New Roman"/>
                <w:spacing w:val="-5"/>
              </w:rPr>
              <w:t>19</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58" w:history="1">
            <w:r>
              <w:t>短路电流计算的目</w:t>
            </w:r>
            <w:r>
              <w:rPr>
                <w:spacing w:val="-10"/>
              </w:rPr>
              <w:t>的</w:t>
            </w:r>
            <w:r>
              <w:rPr>
                <w:rFonts w:ascii="Times New Roman" w:eastAsia="Times New Roman"/>
              </w:rPr>
              <w:tab/>
            </w:r>
            <w:r>
              <w:rPr>
                <w:rFonts w:ascii="Times New Roman" w:eastAsia="Times New Roman"/>
                <w:spacing w:val="-5"/>
              </w:rPr>
              <w:t>19</w:t>
            </w:r>
          </w:hyperlink>
        </w:p>
        <w:p>
          <w:pPr>
            <w:pStyle w:val="TOC4"/>
            <w:numPr>
              <w:ilvl w:val="2"/>
              <w:numId w:val="19"/>
            </w:numPr>
            <w:tabs>
              <w:tab w:val="left" w:pos="1325"/>
              <w:tab w:val="left" w:leader="dot" w:pos="8977"/>
            </w:tabs>
            <w:spacing w:before="52" w:after="0" w:line="240" w:lineRule="auto"/>
            <w:ind w:left="1325" w:right="0" w:hanging="600"/>
            <w:jc w:val="left"/>
            <w:rPr>
              <w:rFonts w:ascii="Times New Roman" w:eastAsia="Times New Roman"/>
            </w:rPr>
          </w:pPr>
          <w:hyperlink w:anchor="_TOC_250057" w:history="1">
            <w:r>
              <w:t>短路电流计算的普通规</w:t>
            </w:r>
            <w:r>
              <w:rPr>
                <w:spacing w:val="-10"/>
              </w:rPr>
              <w:t>定</w:t>
            </w:r>
            <w:r>
              <w:rPr>
                <w:rFonts w:ascii="Times New Roman" w:eastAsia="Times New Roman"/>
              </w:rPr>
              <w:tab/>
            </w:r>
            <w:r>
              <w:rPr>
                <w:rFonts w:ascii="Times New Roman" w:eastAsia="Times New Roman"/>
                <w:spacing w:val="-5"/>
              </w:rPr>
              <w:t>19</w:t>
            </w:r>
          </w:hyperlink>
        </w:p>
        <w:p>
          <w:pPr>
            <w:pStyle w:val="TOC4"/>
            <w:numPr>
              <w:ilvl w:val="2"/>
              <w:numId w:val="19"/>
            </w:numPr>
            <w:tabs>
              <w:tab w:val="left" w:pos="1325"/>
              <w:tab w:val="left" w:leader="dot" w:pos="8977"/>
            </w:tabs>
            <w:spacing w:before="53" w:after="0" w:line="240" w:lineRule="auto"/>
            <w:ind w:left="1325" w:right="0" w:hanging="600"/>
            <w:jc w:val="left"/>
            <w:rPr>
              <w:rFonts w:ascii="Times New Roman" w:eastAsia="Times New Roman"/>
            </w:rPr>
          </w:pPr>
          <w:hyperlink w:anchor="_TOC_250056" w:history="1">
            <w:r>
              <w:t>短路计算基本假</w:t>
            </w:r>
            <w:r>
              <w:rPr>
                <w:spacing w:val="-10"/>
              </w:rPr>
              <w:t>设</w:t>
            </w:r>
            <w:r>
              <w:rPr>
                <w:rFonts w:ascii="Times New Roman" w:eastAsia="Times New Roman"/>
              </w:rPr>
              <w:tab/>
            </w:r>
            <w:r>
              <w:rPr>
                <w:rFonts w:ascii="Times New Roman" w:eastAsia="Times New Roman"/>
                <w:spacing w:val="-5"/>
              </w:rPr>
              <w:t>20</w:t>
            </w:r>
          </w:hyperlink>
        </w:p>
        <w:p>
          <w:pPr>
            <w:pStyle w:val="TOC3"/>
            <w:numPr>
              <w:ilvl w:val="1"/>
              <w:numId w:val="19"/>
            </w:numPr>
            <w:tabs>
              <w:tab w:val="left" w:pos="792"/>
              <w:tab w:val="left" w:leader="dot" w:pos="8977"/>
            </w:tabs>
            <w:spacing w:before="52" w:after="0" w:line="240" w:lineRule="auto"/>
            <w:ind w:left="791" w:right="0" w:hanging="396"/>
            <w:jc w:val="left"/>
            <w:rPr>
              <w:rFonts w:ascii="Times New Roman" w:eastAsia="Times New Roman"/>
            </w:rPr>
            <w:sectPr>
              <w:type w:val="continuous"/>
              <w:pgSz w:w="11910" w:h="16840"/>
              <w:pgMar w:top="1420" w:right="1139" w:bottom="1642" w:left="1260" w:header="708" w:footer="708"/>
              <w:pgNumType w:start="6"/>
              <w:cols w:space="708"/>
            </w:sectPr>
          </w:pPr>
          <w:hyperlink w:anchor="_TOC_250055" w:history="1">
            <w:r>
              <w:t>短路计算环</w:t>
            </w:r>
            <w:r>
              <w:rPr>
                <w:spacing w:val="-10"/>
              </w:rPr>
              <w:t>节</w:t>
            </w:r>
            <w:r>
              <w:rPr>
                <w:rFonts w:ascii="Times New Roman" w:eastAsia="Times New Roman"/>
              </w:rPr>
              <w:tab/>
            </w:r>
            <w:r>
              <w:rPr>
                <w:rFonts w:ascii="Times New Roman" w:eastAsia="Times New Roman"/>
                <w:spacing w:val="-5"/>
              </w:rPr>
              <w:t>20</w:t>
            </w:r>
          </w:hyperlink>
        </w:p>
      </w:sdtContent>
    </w:sdt>
    <w:sdt>
      <w:sdtPr>
        <w:id w:val="855265149"/>
        <w:docPartObj>
          <w:docPartGallery w:val="Table of Contents"/>
          <w:docPartUnique/>
        </w:docPartObj>
      </w:sdtPr>
      <w:sdtContent>
        <w:p>
          <w:pPr>
            <w:pStyle w:val="TOC3"/>
            <w:numPr>
              <w:ilvl w:val="1"/>
              <w:numId w:val="19"/>
            </w:numPr>
            <w:tabs>
              <w:tab w:val="left" w:pos="792"/>
              <w:tab w:val="left" w:leader="dot" w:pos="8977"/>
            </w:tabs>
            <w:spacing w:before="53" w:after="20" w:line="240" w:lineRule="auto"/>
            <w:ind w:left="791" w:right="0" w:hanging="396"/>
            <w:jc w:val="left"/>
            <w:rPr>
              <w:rFonts w:ascii="Times New Roman" w:eastAsia="Times New Roman"/>
            </w:rPr>
          </w:pPr>
          <w:hyperlink w:anchor="_TOC_250054" w:history="1">
            <w:r>
              <w:t>短路电流计算成</w:t>
            </w:r>
            <w:r>
              <w:rPr>
                <w:spacing w:val="-10"/>
              </w:rPr>
              <w:t>果</w:t>
            </w:r>
            <w:r>
              <w:rPr>
                <w:rFonts w:ascii="Times New Roman" w:eastAsia="Times New Roman"/>
              </w:rPr>
              <w:tab/>
            </w:r>
            <w:r>
              <w:rPr>
                <w:rFonts w:ascii="Times New Roman" w:eastAsia="Times New Roman"/>
                <w:spacing w:val="-5"/>
              </w:rPr>
              <w:t>23</w:t>
            </w:r>
          </w:hyperlink>
        </w:p>
        <w:p>
          <w:pPr>
            <w:pStyle w:val="TOC3"/>
            <w:numPr>
              <w:ilvl w:val="1"/>
              <w:numId w:val="19"/>
            </w:numPr>
            <w:tabs>
              <w:tab w:val="left" w:pos="792"/>
              <w:tab w:val="right" w:leader="dot" w:pos="9217"/>
            </w:tabs>
            <w:spacing w:before="50" w:after="0" w:line="240" w:lineRule="auto"/>
            <w:ind w:left="791" w:right="0" w:hanging="396"/>
            <w:jc w:val="left"/>
            <w:rPr>
              <w:rFonts w:ascii="Times New Roman" w:eastAsia="Times New Roman"/>
            </w:rPr>
          </w:pPr>
          <w:hyperlink w:anchor="_TOC_250053" w:history="1">
            <w:r>
              <w:t>本章小</w:t>
            </w:r>
            <w:r>
              <w:rPr>
                <w:spacing w:val="-10"/>
              </w:rPr>
              <w:t>结</w:t>
            </w:r>
            <w:r>
              <w:rPr>
                <w:rFonts w:ascii="Times New Roman" w:eastAsia="Times New Roman"/>
              </w:rPr>
              <w:tab/>
            </w:r>
            <w:r>
              <w:rPr>
                <w:rFonts w:ascii="Times New Roman" w:eastAsia="Times New Roman"/>
                <w:spacing w:val="-5"/>
              </w:rPr>
              <w:t>23</w:t>
            </w:r>
          </w:hyperlink>
        </w:p>
        <w:p>
          <w:pPr>
            <w:pStyle w:val="TOC2"/>
            <w:numPr>
              <w:ilvl w:val="0"/>
              <w:numId w:val="19"/>
            </w:numPr>
            <w:tabs>
              <w:tab w:val="left" w:pos="398"/>
              <w:tab w:val="right" w:leader="dot" w:pos="9217"/>
            </w:tabs>
            <w:spacing w:before="52" w:after="0" w:line="240" w:lineRule="auto"/>
            <w:ind w:left="398" w:right="0" w:hanging="240"/>
            <w:jc w:val="left"/>
            <w:rPr>
              <w:rFonts w:ascii="Times New Roman" w:eastAsia="Times New Roman"/>
            </w:rPr>
          </w:pPr>
          <w:hyperlink w:anchor="_TOC_250052" w:history="1">
            <w:r>
              <w:t>电气设备的选</w:t>
            </w:r>
            <w:r>
              <w:rPr>
                <w:spacing w:val="-10"/>
              </w:rPr>
              <w:t>择</w:t>
            </w:r>
            <w:r>
              <w:rPr>
                <w:rFonts w:ascii="Times New Roman" w:eastAsia="Times New Roman"/>
              </w:rPr>
              <w:tab/>
            </w:r>
            <w:r>
              <w:rPr>
                <w:rFonts w:ascii="Times New Roman" w:eastAsia="Times New Roman"/>
                <w:spacing w:val="-5"/>
              </w:rPr>
              <w:t>25</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51" w:history="1">
            <w:r>
              <w:t>电气设备的选择原</w:t>
            </w:r>
            <w:r>
              <w:rPr>
                <w:spacing w:val="-10"/>
              </w:rPr>
              <w:t>则</w:t>
            </w:r>
            <w:r>
              <w:rPr>
                <w:rFonts w:ascii="Times New Roman" w:eastAsia="Times New Roman"/>
              </w:rPr>
              <w:tab/>
            </w:r>
            <w:r>
              <w:rPr>
                <w:rFonts w:ascii="Times New Roman" w:eastAsia="Times New Roman"/>
                <w:spacing w:val="-5"/>
              </w:rPr>
              <w:t>25</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50" w:history="1">
            <w:r>
              <w:t>电气设备和载流导体选择的普通条</w:t>
            </w:r>
            <w:r>
              <w:rPr>
                <w:spacing w:val="-10"/>
              </w:rPr>
              <w:t>件</w:t>
            </w:r>
            <w:r>
              <w:rPr>
                <w:rFonts w:ascii="Times New Roman" w:eastAsia="Times New Roman"/>
              </w:rPr>
              <w:tab/>
            </w:r>
            <w:r>
              <w:rPr>
                <w:rFonts w:ascii="Times New Roman" w:eastAsia="Times New Roman"/>
                <w:spacing w:val="-5"/>
              </w:rPr>
              <w:t>25</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49" w:history="1">
            <w:r>
              <w:t>断路器的选</w:t>
            </w:r>
            <w:r>
              <w:rPr>
                <w:spacing w:val="-10"/>
              </w:rPr>
              <w:t>择</w:t>
            </w:r>
            <w:r>
              <w:rPr>
                <w:rFonts w:ascii="Times New Roman" w:eastAsia="Times New Roman"/>
              </w:rPr>
              <w:tab/>
            </w:r>
            <w:r>
              <w:rPr>
                <w:rFonts w:ascii="Times New Roman" w:eastAsia="Times New Roman"/>
                <w:spacing w:val="-5"/>
              </w:rPr>
              <w:t>26</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48" w:history="1">
            <w:r>
              <w:rPr>
                <w:rFonts w:ascii="Times New Roman" w:eastAsia="Times New Roman"/>
              </w:rPr>
              <w:t xml:space="preserve">110kV </w:t>
            </w:r>
            <w:r>
              <w:t>侧断路器的选</w:t>
            </w:r>
            <w:r>
              <w:rPr>
                <w:spacing w:val="-10"/>
              </w:rPr>
              <w:t>择</w:t>
            </w:r>
            <w:r>
              <w:rPr>
                <w:rFonts w:ascii="Times New Roman" w:eastAsia="Times New Roman"/>
              </w:rPr>
              <w:tab/>
            </w:r>
            <w:r>
              <w:rPr>
                <w:rFonts w:ascii="Times New Roman" w:eastAsia="Times New Roman"/>
                <w:spacing w:val="-5"/>
              </w:rPr>
              <w:t>27</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47" w:history="1">
            <w:r>
              <w:rPr>
                <w:rFonts w:ascii="Times New Roman" w:eastAsia="Times New Roman"/>
              </w:rPr>
              <w:t xml:space="preserve">35kV </w:t>
            </w:r>
            <w:r>
              <w:t>侧断路器选</w:t>
            </w:r>
            <w:r>
              <w:rPr>
                <w:spacing w:val="-10"/>
              </w:rPr>
              <w:t>择</w:t>
            </w:r>
            <w:r>
              <w:rPr>
                <w:rFonts w:ascii="Times New Roman" w:eastAsia="Times New Roman"/>
              </w:rPr>
              <w:tab/>
            </w:r>
            <w:r>
              <w:rPr>
                <w:rFonts w:ascii="Times New Roman" w:eastAsia="Times New Roman"/>
                <w:spacing w:val="-5"/>
              </w:rPr>
              <w:t>28</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46" w:history="1">
            <w:r>
              <w:rPr>
                <w:rFonts w:ascii="Times New Roman" w:eastAsia="Times New Roman"/>
              </w:rPr>
              <w:t xml:space="preserve">10kV </w:t>
            </w:r>
            <w:r>
              <w:t>侧断路器选</w:t>
            </w:r>
            <w:r>
              <w:rPr>
                <w:spacing w:val="-10"/>
              </w:rPr>
              <w:t>择</w:t>
            </w:r>
            <w:r>
              <w:rPr>
                <w:rFonts w:ascii="Times New Roman" w:eastAsia="Times New Roman"/>
              </w:rPr>
              <w:tab/>
            </w:r>
            <w:r>
              <w:rPr>
                <w:rFonts w:ascii="Times New Roman" w:eastAsia="Times New Roman"/>
                <w:spacing w:val="-5"/>
              </w:rPr>
              <w:t>29</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45" w:history="1">
            <w:r>
              <w:t>隔离开关的选</w:t>
            </w:r>
            <w:r>
              <w:rPr>
                <w:spacing w:val="-10"/>
              </w:rPr>
              <w:t>择</w:t>
            </w:r>
            <w:r>
              <w:rPr>
                <w:rFonts w:ascii="Times New Roman" w:eastAsia="Times New Roman"/>
              </w:rPr>
              <w:tab/>
            </w:r>
            <w:r>
              <w:rPr>
                <w:rFonts w:ascii="Times New Roman" w:eastAsia="Times New Roman"/>
                <w:spacing w:val="-5"/>
              </w:rPr>
              <w:t>30</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44" w:history="1">
            <w:r>
              <w:rPr>
                <w:rFonts w:ascii="Times New Roman" w:eastAsia="Times New Roman"/>
              </w:rPr>
              <w:t xml:space="preserve">110kV </w:t>
            </w:r>
            <w:r>
              <w:t>侧隔离开</w:t>
            </w:r>
            <w:r>
              <w:rPr>
                <w:spacing w:val="-10"/>
              </w:rPr>
              <w:t>关</w:t>
            </w:r>
            <w:r>
              <w:rPr>
                <w:rFonts w:ascii="Times New Roman" w:eastAsia="Times New Roman"/>
              </w:rPr>
              <w:tab/>
            </w:r>
            <w:r>
              <w:rPr>
                <w:rFonts w:ascii="Times New Roman" w:eastAsia="Times New Roman"/>
                <w:spacing w:val="-5"/>
              </w:rPr>
              <w:t>31</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43" w:history="1">
            <w:r>
              <w:rPr>
                <w:rFonts w:ascii="Times New Roman" w:eastAsia="Times New Roman"/>
              </w:rPr>
              <w:t xml:space="preserve">35kV </w:t>
            </w:r>
            <w:r>
              <w:t>侧隔离开</w:t>
            </w:r>
            <w:r>
              <w:rPr>
                <w:spacing w:val="-10"/>
              </w:rPr>
              <w:t>关</w:t>
            </w:r>
            <w:r>
              <w:rPr>
                <w:rFonts w:ascii="Times New Roman" w:eastAsia="Times New Roman"/>
              </w:rPr>
              <w:tab/>
            </w:r>
            <w:r>
              <w:rPr>
                <w:rFonts w:ascii="Times New Roman" w:eastAsia="Times New Roman"/>
                <w:spacing w:val="-5"/>
              </w:rPr>
              <w:t>31</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42" w:history="1">
            <w:r>
              <w:rPr>
                <w:rFonts w:ascii="Times New Roman" w:eastAsia="Times New Roman"/>
              </w:rPr>
              <w:t xml:space="preserve">10kV </w:t>
            </w:r>
            <w:r>
              <w:t>侧隔离开</w:t>
            </w:r>
            <w:r>
              <w:rPr>
                <w:spacing w:val="-10"/>
              </w:rPr>
              <w:t>关</w:t>
            </w:r>
            <w:r>
              <w:rPr>
                <w:rFonts w:ascii="Times New Roman" w:eastAsia="Times New Roman"/>
              </w:rPr>
              <w:tab/>
            </w:r>
            <w:r>
              <w:rPr>
                <w:rFonts w:ascii="Times New Roman" w:eastAsia="Times New Roman"/>
                <w:spacing w:val="-5"/>
              </w:rPr>
              <w:t>32</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41" w:history="1">
            <w:r>
              <w:t>电流互感器的选</w:t>
            </w:r>
            <w:r>
              <w:rPr>
                <w:spacing w:val="-10"/>
              </w:rPr>
              <w:t>择</w:t>
            </w:r>
            <w:r>
              <w:rPr>
                <w:rFonts w:ascii="Times New Roman" w:eastAsia="Times New Roman"/>
              </w:rPr>
              <w:tab/>
            </w:r>
            <w:r>
              <w:rPr>
                <w:rFonts w:ascii="Times New Roman" w:eastAsia="Times New Roman"/>
                <w:spacing w:val="-5"/>
              </w:rPr>
              <w:t>33</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40" w:history="1">
            <w:r>
              <w:rPr>
                <w:rFonts w:ascii="Times New Roman" w:eastAsia="Times New Roman"/>
              </w:rPr>
              <w:t xml:space="preserve">110kV </w:t>
            </w:r>
            <w:r>
              <w:t>电流互感器的选</w:t>
            </w:r>
            <w:r>
              <w:rPr>
                <w:spacing w:val="-10"/>
              </w:rPr>
              <w:t>择</w:t>
            </w:r>
            <w:r>
              <w:rPr>
                <w:rFonts w:ascii="Times New Roman" w:eastAsia="Times New Roman"/>
              </w:rPr>
              <w:tab/>
            </w:r>
            <w:r>
              <w:rPr>
                <w:rFonts w:ascii="Times New Roman" w:eastAsia="Times New Roman"/>
                <w:spacing w:val="-5"/>
              </w:rPr>
              <w:t>34</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39" w:history="1">
            <w:r>
              <w:rPr>
                <w:rFonts w:ascii="Times New Roman" w:eastAsia="Times New Roman"/>
              </w:rPr>
              <w:t xml:space="preserve">35kV </w:t>
            </w:r>
            <w:r>
              <w:t>侧电流互感器的选</w:t>
            </w:r>
            <w:r>
              <w:rPr>
                <w:spacing w:val="-10"/>
              </w:rPr>
              <w:t>择</w:t>
            </w:r>
            <w:r>
              <w:rPr>
                <w:rFonts w:ascii="Times New Roman" w:eastAsia="Times New Roman"/>
              </w:rPr>
              <w:tab/>
            </w:r>
            <w:r>
              <w:rPr>
                <w:rFonts w:ascii="Times New Roman" w:eastAsia="Times New Roman"/>
                <w:spacing w:val="-5"/>
              </w:rPr>
              <w:t>35</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38" w:history="1">
            <w:r>
              <w:rPr>
                <w:rFonts w:ascii="Times New Roman" w:eastAsia="Times New Roman"/>
              </w:rPr>
              <w:t xml:space="preserve">10kV </w:t>
            </w:r>
            <w:r>
              <w:t>侧电流互感</w:t>
            </w:r>
            <w:r>
              <w:rPr>
                <w:spacing w:val="-10"/>
              </w:rPr>
              <w:t>器</w:t>
            </w:r>
            <w:r>
              <w:rPr>
                <w:rFonts w:ascii="Times New Roman" w:eastAsia="Times New Roman"/>
              </w:rPr>
              <w:tab/>
            </w:r>
            <w:r>
              <w:rPr>
                <w:rFonts w:ascii="Times New Roman" w:eastAsia="Times New Roman"/>
                <w:spacing w:val="-5"/>
              </w:rPr>
              <w:t>35</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37" w:history="1">
            <w:r>
              <w:t>电压互感器的选</w:t>
            </w:r>
            <w:r>
              <w:rPr>
                <w:spacing w:val="-10"/>
              </w:rPr>
              <w:t>择</w:t>
            </w:r>
            <w:r>
              <w:rPr>
                <w:rFonts w:ascii="Times New Roman" w:eastAsia="Times New Roman"/>
              </w:rPr>
              <w:tab/>
            </w:r>
            <w:r>
              <w:rPr>
                <w:rFonts w:ascii="Times New Roman" w:eastAsia="Times New Roman"/>
                <w:spacing w:val="-5"/>
              </w:rPr>
              <w:t>36</w:t>
            </w:r>
          </w:hyperlink>
        </w:p>
        <w:p>
          <w:pPr>
            <w:pStyle w:val="TOC4"/>
            <w:numPr>
              <w:ilvl w:val="2"/>
              <w:numId w:val="19"/>
            </w:numPr>
            <w:tabs>
              <w:tab w:val="left" w:pos="1325"/>
              <w:tab w:val="right" w:leader="dot" w:pos="9217"/>
            </w:tabs>
            <w:spacing w:before="52" w:after="0" w:line="240" w:lineRule="auto"/>
            <w:ind w:left="1325" w:right="0" w:hanging="600"/>
            <w:jc w:val="left"/>
            <w:rPr>
              <w:rFonts w:ascii="Times New Roman" w:eastAsia="Times New Roman"/>
            </w:rPr>
          </w:pPr>
          <w:hyperlink w:anchor="_TOC_250036" w:history="1">
            <w:r>
              <w:t>电压互感器的选择根</w:t>
            </w:r>
            <w:r>
              <w:rPr>
                <w:spacing w:val="-10"/>
              </w:rPr>
              <w:t>据</w:t>
            </w:r>
            <w:r>
              <w:rPr>
                <w:rFonts w:ascii="Times New Roman" w:eastAsia="Times New Roman"/>
              </w:rPr>
              <w:tab/>
            </w:r>
            <w:r>
              <w:rPr>
                <w:rFonts w:ascii="Times New Roman" w:eastAsia="Times New Roman"/>
                <w:spacing w:val="-5"/>
              </w:rPr>
              <w:t>36</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35" w:history="1">
            <w:r>
              <w:rPr>
                <w:rFonts w:ascii="Times New Roman" w:eastAsia="Times New Roman"/>
              </w:rPr>
              <w:t xml:space="preserve">110kV </w:t>
            </w:r>
            <w:r>
              <w:t>侧电压互感器选</w:t>
            </w:r>
            <w:r>
              <w:rPr>
                <w:spacing w:val="-10"/>
              </w:rPr>
              <w:t>择</w:t>
            </w:r>
            <w:r>
              <w:rPr>
                <w:rFonts w:ascii="Times New Roman" w:eastAsia="Times New Roman"/>
              </w:rPr>
              <w:tab/>
            </w:r>
            <w:r>
              <w:rPr>
                <w:rFonts w:ascii="Times New Roman" w:eastAsia="Times New Roman"/>
                <w:spacing w:val="-5"/>
              </w:rPr>
              <w:t>38</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34" w:history="1">
            <w:r>
              <w:rPr>
                <w:rFonts w:ascii="Times New Roman" w:eastAsia="Times New Roman"/>
              </w:rPr>
              <w:t xml:space="preserve">35kV </w:t>
            </w:r>
            <w:r>
              <w:t>侧电压互感器选</w:t>
            </w:r>
            <w:r>
              <w:rPr>
                <w:spacing w:val="-10"/>
              </w:rPr>
              <w:t>择</w:t>
            </w:r>
            <w:r>
              <w:rPr>
                <w:rFonts w:ascii="Times New Roman" w:eastAsia="Times New Roman"/>
              </w:rPr>
              <w:tab/>
            </w:r>
            <w:r>
              <w:rPr>
                <w:rFonts w:ascii="Times New Roman" w:eastAsia="Times New Roman"/>
                <w:spacing w:val="-5"/>
              </w:rPr>
              <w:t>38</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33" w:history="1">
            <w:r>
              <w:rPr>
                <w:rFonts w:ascii="Times New Roman" w:eastAsia="Times New Roman"/>
              </w:rPr>
              <w:t xml:space="preserve">10kV </w:t>
            </w:r>
            <w:r>
              <w:t>侧电压互感器选</w:t>
            </w:r>
            <w:r>
              <w:rPr>
                <w:spacing w:val="-10"/>
              </w:rPr>
              <w:t>择</w:t>
            </w:r>
            <w:r>
              <w:rPr>
                <w:rFonts w:ascii="Times New Roman" w:eastAsia="Times New Roman"/>
              </w:rPr>
              <w:tab/>
            </w:r>
            <w:r>
              <w:rPr>
                <w:rFonts w:ascii="Times New Roman" w:eastAsia="Times New Roman"/>
                <w:spacing w:val="-5"/>
              </w:rPr>
              <w:t>38</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32" w:history="1">
            <w:r>
              <w:t>母线导体的选</w:t>
            </w:r>
            <w:r>
              <w:rPr>
                <w:spacing w:val="-10"/>
              </w:rPr>
              <w:t>择</w:t>
            </w:r>
            <w:r>
              <w:rPr>
                <w:rFonts w:ascii="Times New Roman" w:eastAsia="Times New Roman"/>
              </w:rPr>
              <w:tab/>
            </w:r>
            <w:r>
              <w:rPr>
                <w:rFonts w:ascii="Times New Roman" w:eastAsia="Times New Roman"/>
                <w:spacing w:val="-5"/>
              </w:rPr>
              <w:t>39</w:t>
            </w:r>
          </w:hyperlink>
        </w:p>
        <w:p>
          <w:pPr>
            <w:pStyle w:val="TOC4"/>
            <w:numPr>
              <w:ilvl w:val="2"/>
              <w:numId w:val="19"/>
            </w:numPr>
            <w:tabs>
              <w:tab w:val="left" w:pos="1325"/>
              <w:tab w:val="right" w:leader="dot" w:pos="9217"/>
            </w:tabs>
            <w:spacing w:before="53" w:after="0" w:line="240" w:lineRule="auto"/>
            <w:ind w:left="1325" w:right="0" w:hanging="600"/>
            <w:jc w:val="left"/>
            <w:rPr>
              <w:rFonts w:ascii="Times New Roman" w:eastAsia="Times New Roman"/>
            </w:rPr>
          </w:pPr>
          <w:hyperlink w:anchor="_TOC_250031" w:history="1">
            <w:r>
              <w:t>母线的分类及特</w:t>
            </w:r>
            <w:r>
              <w:rPr>
                <w:spacing w:val="-10"/>
              </w:rPr>
              <w:t>点</w:t>
            </w:r>
            <w:r>
              <w:rPr>
                <w:rFonts w:ascii="Times New Roman" w:eastAsia="Times New Roman"/>
              </w:rPr>
              <w:tab/>
            </w:r>
            <w:r>
              <w:rPr>
                <w:rFonts w:ascii="Times New Roman" w:eastAsia="Times New Roman"/>
                <w:spacing w:val="-5"/>
              </w:rPr>
              <w:t>39</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30" w:history="1">
            <w:r>
              <w:rPr>
                <w:rFonts w:ascii="Times New Roman" w:eastAsia="Times New Roman"/>
              </w:rPr>
              <w:t xml:space="preserve">110kV </w:t>
            </w:r>
            <w:r>
              <w:t>侧母线选</w:t>
            </w:r>
            <w:r>
              <w:rPr>
                <w:spacing w:val="-10"/>
              </w:rPr>
              <w:t>择</w:t>
            </w:r>
            <w:r>
              <w:rPr>
                <w:rFonts w:ascii="Times New Roman" w:eastAsia="Times New Roman"/>
              </w:rPr>
              <w:tab/>
            </w:r>
            <w:r>
              <w:rPr>
                <w:rFonts w:ascii="Times New Roman" w:eastAsia="Times New Roman"/>
                <w:spacing w:val="-5"/>
              </w:rPr>
              <w:t>41</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29" w:history="1">
            <w:r>
              <w:rPr>
                <w:rFonts w:ascii="Times New Roman" w:eastAsia="Times New Roman"/>
              </w:rPr>
              <w:t xml:space="preserve">35kV </w:t>
            </w:r>
            <w:r>
              <w:t>侧主母线的选</w:t>
            </w:r>
            <w:r>
              <w:rPr>
                <w:spacing w:val="-10"/>
              </w:rPr>
              <w:t>择</w:t>
            </w:r>
            <w:r>
              <w:rPr>
                <w:rFonts w:ascii="Times New Roman" w:eastAsia="Times New Roman"/>
              </w:rPr>
              <w:tab/>
            </w:r>
            <w:r>
              <w:rPr>
                <w:rFonts w:ascii="Times New Roman" w:eastAsia="Times New Roman"/>
                <w:spacing w:val="-5"/>
              </w:rPr>
              <w:t>42</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28" w:history="1">
            <w:r>
              <w:rPr>
                <w:rFonts w:ascii="Times New Roman" w:eastAsia="Times New Roman"/>
              </w:rPr>
              <w:t xml:space="preserve">10kV </w:t>
            </w:r>
            <w:r>
              <w:t>侧母线选</w:t>
            </w:r>
            <w:r>
              <w:rPr>
                <w:spacing w:val="-10"/>
              </w:rPr>
              <w:t>择</w:t>
            </w:r>
            <w:r>
              <w:rPr>
                <w:rFonts w:ascii="Times New Roman" w:eastAsia="Times New Roman"/>
              </w:rPr>
              <w:tab/>
            </w:r>
            <w:r>
              <w:rPr>
                <w:rFonts w:ascii="Times New Roman" w:eastAsia="Times New Roman"/>
                <w:spacing w:val="-5"/>
              </w:rPr>
              <w:t>43</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27" w:history="1">
            <w:r>
              <w:t>高压熔断器的选</w:t>
            </w:r>
            <w:r>
              <w:rPr>
                <w:spacing w:val="-10"/>
              </w:rPr>
              <w:t>择</w:t>
            </w:r>
            <w:r>
              <w:rPr>
                <w:rFonts w:ascii="Times New Roman" w:eastAsia="Times New Roman"/>
              </w:rPr>
              <w:tab/>
            </w:r>
            <w:r>
              <w:rPr>
                <w:rFonts w:ascii="Times New Roman" w:eastAsia="Times New Roman"/>
                <w:spacing w:val="-5"/>
              </w:rPr>
              <w:t>43</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26" w:history="1">
            <w:r>
              <w:rPr>
                <w:rFonts w:ascii="Times New Roman" w:eastAsia="Times New Roman"/>
              </w:rPr>
              <w:t xml:space="preserve">35kV </w:t>
            </w:r>
            <w:r>
              <w:t>侧熔断器选</w:t>
            </w:r>
            <w:r>
              <w:rPr>
                <w:spacing w:val="-10"/>
              </w:rPr>
              <w:t>择</w:t>
            </w:r>
            <w:r>
              <w:rPr>
                <w:rFonts w:ascii="Times New Roman" w:eastAsia="Times New Roman"/>
              </w:rPr>
              <w:tab/>
            </w:r>
            <w:r>
              <w:rPr>
                <w:rFonts w:ascii="Times New Roman" w:eastAsia="Times New Roman"/>
                <w:spacing w:val="-5"/>
              </w:rPr>
              <w:t>44</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pPr>
          <w:hyperlink w:anchor="_TOC_250025" w:history="1">
            <w:r>
              <w:rPr>
                <w:rFonts w:ascii="Times New Roman" w:eastAsia="Times New Roman"/>
              </w:rPr>
              <w:t xml:space="preserve">10kV </w:t>
            </w:r>
            <w:r>
              <w:t>侧高压熔断器选</w:t>
            </w:r>
            <w:r>
              <w:rPr>
                <w:spacing w:val="-10"/>
              </w:rPr>
              <w:t>择</w:t>
            </w:r>
            <w:r>
              <w:rPr>
                <w:rFonts w:ascii="Times New Roman" w:eastAsia="Times New Roman"/>
              </w:rPr>
              <w:tab/>
            </w:r>
            <w:r>
              <w:rPr>
                <w:rFonts w:ascii="Times New Roman" w:eastAsia="Times New Roman"/>
                <w:spacing w:val="-5"/>
              </w:rPr>
              <w:t>44</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24" w:history="1">
            <w:r>
              <w:t>避雷器的选</w:t>
            </w:r>
            <w:r>
              <w:rPr>
                <w:spacing w:val="-10"/>
              </w:rPr>
              <w:t>择</w:t>
            </w:r>
            <w:r>
              <w:rPr>
                <w:rFonts w:ascii="Times New Roman" w:eastAsia="Times New Roman"/>
              </w:rPr>
              <w:tab/>
            </w:r>
            <w:r>
              <w:rPr>
                <w:rFonts w:ascii="Times New Roman" w:eastAsia="Times New Roman"/>
                <w:spacing w:val="-5"/>
              </w:rPr>
              <w:t>44</w:t>
            </w:r>
          </w:hyperlink>
        </w:p>
        <w:p>
          <w:pPr>
            <w:pStyle w:val="TOC3"/>
            <w:numPr>
              <w:ilvl w:val="1"/>
              <w:numId w:val="19"/>
            </w:numPr>
            <w:tabs>
              <w:tab w:val="left" w:pos="912"/>
              <w:tab w:val="right" w:leader="dot" w:pos="9217"/>
            </w:tabs>
            <w:spacing w:before="53" w:after="0" w:line="240" w:lineRule="auto"/>
            <w:ind w:left="911" w:right="0" w:hanging="516"/>
            <w:jc w:val="left"/>
            <w:rPr>
              <w:rFonts w:ascii="Times New Roman" w:eastAsia="Times New Roman"/>
            </w:rPr>
          </w:pPr>
          <w:hyperlink w:anchor="_TOC_250023" w:history="1">
            <w:r>
              <w:t>重要电气设备选择成</w:t>
            </w:r>
            <w:r>
              <w:rPr>
                <w:spacing w:val="-10"/>
              </w:rPr>
              <w:t>果</w:t>
            </w:r>
            <w:r>
              <w:rPr>
                <w:rFonts w:ascii="Times New Roman" w:eastAsia="Times New Roman"/>
              </w:rPr>
              <w:tab/>
            </w:r>
            <w:r>
              <w:rPr>
                <w:rFonts w:ascii="Times New Roman" w:eastAsia="Times New Roman"/>
                <w:spacing w:val="-5"/>
              </w:rPr>
              <w:t>45</w:t>
            </w:r>
          </w:hyperlink>
        </w:p>
        <w:p>
          <w:pPr>
            <w:pStyle w:val="TOC3"/>
            <w:numPr>
              <w:ilvl w:val="1"/>
              <w:numId w:val="19"/>
            </w:numPr>
            <w:tabs>
              <w:tab w:val="left" w:pos="912"/>
              <w:tab w:val="right" w:leader="dot" w:pos="9217"/>
            </w:tabs>
            <w:spacing w:before="52" w:after="0" w:line="240" w:lineRule="auto"/>
            <w:ind w:left="911" w:right="0" w:hanging="516"/>
            <w:jc w:val="left"/>
            <w:rPr>
              <w:rFonts w:ascii="Times New Roman" w:eastAsia="Times New Roman"/>
            </w:rPr>
          </w:pPr>
          <w:hyperlink w:anchor="_TOC_250022" w:history="1">
            <w:r>
              <w:t>本章小</w:t>
            </w:r>
            <w:r>
              <w:rPr>
                <w:spacing w:val="-10"/>
              </w:rPr>
              <w:t>结</w:t>
            </w:r>
            <w:r>
              <w:rPr>
                <w:rFonts w:ascii="Times New Roman" w:eastAsia="Times New Roman"/>
              </w:rPr>
              <w:tab/>
            </w:r>
            <w:r>
              <w:rPr>
                <w:rFonts w:ascii="Times New Roman" w:eastAsia="Times New Roman"/>
                <w:spacing w:val="-5"/>
              </w:rPr>
              <w:t>45</w:t>
            </w:r>
          </w:hyperlink>
        </w:p>
        <w:p>
          <w:pPr>
            <w:pStyle w:val="TOC2"/>
            <w:numPr>
              <w:ilvl w:val="0"/>
              <w:numId w:val="19"/>
            </w:numPr>
            <w:tabs>
              <w:tab w:val="left" w:pos="398"/>
              <w:tab w:val="right" w:leader="dot" w:pos="9217"/>
            </w:tabs>
            <w:spacing w:before="53" w:after="0" w:line="240" w:lineRule="auto"/>
            <w:ind w:left="398" w:right="0" w:hanging="240"/>
            <w:jc w:val="left"/>
            <w:rPr>
              <w:rFonts w:ascii="Times New Roman" w:eastAsia="Times New Roman"/>
            </w:rPr>
          </w:pPr>
          <w:hyperlink w:anchor="_TOC_250021" w:history="1">
            <w:r>
              <w:t>继电保护规</w:t>
            </w:r>
            <w:r>
              <w:rPr>
                <w:spacing w:val="-10"/>
              </w:rPr>
              <w:t>划</w:t>
            </w:r>
            <w:r>
              <w:rPr>
                <w:rFonts w:ascii="Times New Roman" w:eastAsia="Times New Roman"/>
              </w:rPr>
              <w:tab/>
            </w:r>
            <w:r>
              <w:rPr>
                <w:rFonts w:ascii="Times New Roman" w:eastAsia="Times New Roman"/>
                <w:spacing w:val="-5"/>
              </w:rPr>
              <w:t>46</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20" w:history="1">
            <w:r>
              <w:t>变压器保</w:t>
            </w:r>
            <w:r>
              <w:rPr>
                <w:spacing w:val="-10"/>
              </w:rPr>
              <w:t>护</w:t>
            </w:r>
            <w:r>
              <w:rPr>
                <w:rFonts w:ascii="Times New Roman" w:eastAsia="Times New Roman"/>
              </w:rPr>
              <w:tab/>
            </w:r>
            <w:r>
              <w:rPr>
                <w:rFonts w:ascii="Times New Roman" w:eastAsia="Times New Roman"/>
                <w:spacing w:val="-5"/>
              </w:rPr>
              <w:t>46</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19" w:history="1">
            <w:r>
              <w:t>线路保</w:t>
            </w:r>
            <w:r>
              <w:rPr>
                <w:spacing w:val="-10"/>
              </w:rPr>
              <w:t>护</w:t>
            </w:r>
            <w:r>
              <w:rPr>
                <w:rFonts w:ascii="Times New Roman" w:eastAsia="Times New Roman"/>
              </w:rPr>
              <w:tab/>
            </w:r>
            <w:r>
              <w:rPr>
                <w:rFonts w:ascii="Times New Roman" w:eastAsia="Times New Roman"/>
                <w:spacing w:val="-5"/>
              </w:rPr>
              <w:t>47</w:t>
            </w:r>
          </w:hyperlink>
        </w:p>
        <w:p>
          <w:pPr>
            <w:pStyle w:val="TOC4"/>
            <w:numPr>
              <w:ilvl w:val="2"/>
              <w:numId w:val="19"/>
            </w:numPr>
            <w:tabs>
              <w:tab w:val="left" w:pos="1265"/>
              <w:tab w:val="right" w:leader="dot" w:pos="9217"/>
            </w:tabs>
            <w:spacing w:before="52" w:after="0" w:line="240" w:lineRule="auto"/>
            <w:ind w:left="1265" w:right="0" w:hanging="540"/>
            <w:jc w:val="left"/>
            <w:rPr>
              <w:rFonts w:ascii="Times New Roman" w:eastAsia="Times New Roman"/>
            </w:rPr>
          </w:pPr>
          <w:hyperlink w:anchor="_TOC_250018" w:history="1">
            <w:r>
              <w:rPr>
                <w:rFonts w:ascii="Times New Roman" w:eastAsia="Times New Roman"/>
              </w:rPr>
              <w:t xml:space="preserve">110kV </w:t>
            </w:r>
            <w:r>
              <w:t>中性点直接接地电网线路保护配</w:t>
            </w:r>
            <w:r>
              <w:rPr>
                <w:spacing w:val="-10"/>
              </w:rPr>
              <w:t>备</w:t>
            </w:r>
            <w:r>
              <w:rPr>
                <w:rFonts w:ascii="Times New Roman" w:eastAsia="Times New Roman"/>
              </w:rPr>
              <w:tab/>
            </w:r>
            <w:r>
              <w:rPr>
                <w:rFonts w:ascii="Times New Roman" w:eastAsia="Times New Roman"/>
                <w:spacing w:val="-5"/>
              </w:rPr>
              <w:t>47</w:t>
            </w:r>
          </w:hyperlink>
        </w:p>
        <w:p>
          <w:pPr>
            <w:pStyle w:val="TOC4"/>
            <w:numPr>
              <w:ilvl w:val="2"/>
              <w:numId w:val="19"/>
            </w:numPr>
            <w:tabs>
              <w:tab w:val="left" w:pos="1265"/>
              <w:tab w:val="right" w:leader="dot" w:pos="9217"/>
            </w:tabs>
            <w:spacing w:before="53" w:after="0" w:line="240" w:lineRule="auto"/>
            <w:ind w:left="1265" w:right="0" w:hanging="540"/>
            <w:jc w:val="left"/>
            <w:rPr>
              <w:rFonts w:ascii="Times New Roman" w:eastAsia="Times New Roman"/>
            </w:rPr>
            <w:sectPr>
              <w:type w:val="nextPage"/>
              <w:pgSz w:w="11910" w:h="16840"/>
              <w:pgMar w:top="1420" w:right="1139" w:bottom="1642" w:left="1260" w:header="708" w:footer="708"/>
              <w:pgNumType w:start="7"/>
              <w:cols w:space="708"/>
              <w:titlePg w:val="0"/>
            </w:sectPr>
          </w:pPr>
          <w:hyperlink w:anchor="_TOC_250017" w:history="1">
            <w:r>
              <w:rPr>
                <w:rFonts w:ascii="Times New Roman" w:eastAsia="Times New Roman"/>
              </w:rPr>
              <w:t xml:space="preserve">35kV </w:t>
            </w:r>
            <w:r>
              <w:t>及下列中性点非直接接地电网中线路保护配</w:t>
            </w:r>
            <w:r>
              <w:rPr>
                <w:spacing w:val="-10"/>
              </w:rPr>
              <w:t>备</w:t>
            </w:r>
            <w:r>
              <w:rPr>
                <w:rFonts w:ascii="Times New Roman" w:eastAsia="Times New Roman"/>
              </w:rPr>
              <w:tab/>
            </w:r>
            <w:r>
              <w:rPr>
                <w:rFonts w:ascii="Times New Roman" w:eastAsia="Times New Roman"/>
                <w:spacing w:val="-5"/>
              </w:rPr>
              <w:t>47</w:t>
            </w:r>
          </w:hyperlink>
        </w:p>
      </w:sdtContent>
    </w:sdt>
    <w:sdt>
      <w:sdtPr>
        <w:id w:val="1139098674"/>
        <w:docPartObj>
          <w:docPartGallery w:val="Table of Contents"/>
          <w:docPartUnique/>
        </w:docPartObj>
      </w:sdtPr>
      <w:sdtContent>
        <w:p>
          <w:pPr>
            <w:pStyle w:val="TOC3"/>
            <w:numPr>
              <w:ilvl w:val="1"/>
              <w:numId w:val="19"/>
            </w:numPr>
            <w:tabs>
              <w:tab w:val="left" w:pos="792"/>
              <w:tab w:val="right" w:leader="dot" w:pos="9217"/>
            </w:tabs>
            <w:spacing w:before="52" w:after="100" w:line="240" w:lineRule="auto"/>
            <w:ind w:left="791" w:right="0" w:hanging="396"/>
            <w:jc w:val="left"/>
            <w:rPr>
              <w:rFonts w:ascii="Times New Roman" w:eastAsia="Times New Roman"/>
            </w:rPr>
          </w:pPr>
          <w:hyperlink w:anchor="_TOC_250016" w:history="1">
            <w:r>
              <w:t>母线保</w:t>
            </w:r>
            <w:r>
              <w:rPr>
                <w:spacing w:val="-10"/>
              </w:rPr>
              <w:t>护</w:t>
            </w:r>
            <w:r>
              <w:rPr>
                <w:rFonts w:ascii="Times New Roman" w:eastAsia="Times New Roman"/>
              </w:rPr>
              <w:tab/>
            </w:r>
            <w:r>
              <w:rPr>
                <w:rFonts w:ascii="Times New Roman" w:eastAsia="Times New Roman"/>
                <w:spacing w:val="-5"/>
              </w:rPr>
              <w:t>48</w:t>
            </w:r>
          </w:hyperlink>
        </w:p>
        <w:p>
          <w:pPr>
            <w:pStyle w:val="TOC3"/>
            <w:numPr>
              <w:ilvl w:val="1"/>
              <w:numId w:val="19"/>
            </w:numPr>
            <w:tabs>
              <w:tab w:val="left" w:pos="792"/>
              <w:tab w:val="right" w:leader="dot" w:pos="9217"/>
            </w:tabs>
            <w:spacing w:before="50" w:after="0" w:line="240" w:lineRule="auto"/>
            <w:ind w:left="791" w:right="0" w:hanging="396"/>
            <w:jc w:val="left"/>
            <w:rPr>
              <w:rFonts w:ascii="Times New Roman" w:eastAsia="Times New Roman"/>
            </w:rPr>
          </w:pPr>
          <w:hyperlink w:anchor="_TOC_250015" w:history="1">
            <w:r>
              <w:t>本章小</w:t>
            </w:r>
            <w:r>
              <w:rPr>
                <w:spacing w:val="-10"/>
              </w:rPr>
              <w:t>结</w:t>
            </w:r>
            <w:r>
              <w:rPr>
                <w:rFonts w:ascii="Times New Roman" w:eastAsia="Times New Roman"/>
              </w:rPr>
              <w:tab/>
            </w:r>
            <w:r>
              <w:rPr>
                <w:rFonts w:ascii="Times New Roman" w:eastAsia="Times New Roman"/>
                <w:spacing w:val="-5"/>
              </w:rPr>
              <w:t>48</w:t>
            </w:r>
          </w:hyperlink>
        </w:p>
        <w:p>
          <w:pPr>
            <w:pStyle w:val="TOC2"/>
            <w:numPr>
              <w:ilvl w:val="0"/>
              <w:numId w:val="19"/>
            </w:numPr>
            <w:tabs>
              <w:tab w:val="left" w:pos="398"/>
              <w:tab w:val="right" w:leader="dot" w:pos="9217"/>
            </w:tabs>
            <w:spacing w:before="52" w:after="0" w:line="240" w:lineRule="auto"/>
            <w:ind w:left="398" w:right="0" w:hanging="240"/>
            <w:jc w:val="left"/>
            <w:rPr>
              <w:rFonts w:ascii="Times New Roman" w:eastAsia="Times New Roman"/>
            </w:rPr>
          </w:pPr>
          <w:hyperlink w:anchor="_TOC_250014" w:history="1">
            <w:r>
              <w:t>变电站的防雷保</w:t>
            </w:r>
            <w:r>
              <w:rPr>
                <w:spacing w:val="-10"/>
              </w:rPr>
              <w:t>护</w:t>
            </w:r>
            <w:r>
              <w:rPr>
                <w:rFonts w:ascii="Times New Roman" w:eastAsia="Times New Roman"/>
              </w:rPr>
              <w:tab/>
            </w:r>
            <w:r>
              <w:rPr>
                <w:rFonts w:ascii="Times New Roman" w:eastAsia="Times New Roman"/>
                <w:spacing w:val="-5"/>
              </w:rPr>
              <w:t>50</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13" w:history="1">
            <w:r>
              <w:t>避雷</w:t>
            </w:r>
            <w:r>
              <w:rPr>
                <w:spacing w:val="-10"/>
              </w:rPr>
              <w:t>针</w:t>
            </w:r>
            <w:r>
              <w:rPr>
                <w:rFonts w:ascii="Times New Roman" w:eastAsia="Times New Roman"/>
              </w:rPr>
              <w:tab/>
            </w:r>
            <w:r>
              <w:rPr>
                <w:rFonts w:ascii="Times New Roman" w:eastAsia="Times New Roman"/>
                <w:spacing w:val="-5"/>
              </w:rPr>
              <w:t>50</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12" w:history="1">
            <w:r>
              <w:t>阀型避雷</w:t>
            </w:r>
            <w:r>
              <w:rPr>
                <w:spacing w:val="-10"/>
              </w:rPr>
              <w:t>器</w:t>
            </w:r>
            <w:r>
              <w:rPr>
                <w:rFonts w:ascii="Times New Roman" w:eastAsia="Times New Roman"/>
              </w:rPr>
              <w:tab/>
            </w:r>
            <w:r>
              <w:rPr>
                <w:rFonts w:ascii="Times New Roman" w:eastAsia="Times New Roman"/>
                <w:spacing w:val="-5"/>
              </w:rPr>
              <w:t>51</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11" w:history="1">
            <w:r>
              <w:t>进线段保</w:t>
            </w:r>
            <w:r>
              <w:rPr>
                <w:spacing w:val="-10"/>
              </w:rPr>
              <w:t>护</w:t>
            </w:r>
            <w:r>
              <w:rPr>
                <w:rFonts w:ascii="Times New Roman" w:eastAsia="Times New Roman"/>
              </w:rPr>
              <w:tab/>
            </w:r>
            <w:r>
              <w:rPr>
                <w:rFonts w:ascii="Times New Roman" w:eastAsia="Times New Roman"/>
                <w:spacing w:val="-5"/>
              </w:rPr>
              <w:t>51</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10" w:history="1">
            <w:r>
              <w:t>三绕组变压器的防雷保</w:t>
            </w:r>
            <w:r>
              <w:rPr>
                <w:spacing w:val="-10"/>
              </w:rPr>
              <w:t>护</w:t>
            </w:r>
            <w:r>
              <w:rPr>
                <w:rFonts w:ascii="Times New Roman" w:eastAsia="Times New Roman"/>
              </w:rPr>
              <w:tab/>
            </w:r>
            <w:r>
              <w:rPr>
                <w:rFonts w:ascii="Times New Roman" w:eastAsia="Times New Roman"/>
                <w:spacing w:val="-5"/>
              </w:rPr>
              <w:t>52</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09" w:history="1">
            <w:r>
              <w:t>本章小</w:t>
            </w:r>
            <w:r>
              <w:rPr>
                <w:spacing w:val="-10"/>
              </w:rPr>
              <w:t>结</w:t>
            </w:r>
            <w:r>
              <w:rPr>
                <w:rFonts w:ascii="Times New Roman" w:eastAsia="Times New Roman"/>
              </w:rPr>
              <w:tab/>
            </w:r>
            <w:r>
              <w:rPr>
                <w:rFonts w:ascii="Times New Roman" w:eastAsia="Times New Roman"/>
                <w:spacing w:val="-5"/>
              </w:rPr>
              <w:t>52</w:t>
            </w:r>
          </w:hyperlink>
        </w:p>
        <w:p>
          <w:pPr>
            <w:pStyle w:val="TOC2"/>
            <w:numPr>
              <w:ilvl w:val="0"/>
              <w:numId w:val="19"/>
            </w:numPr>
            <w:tabs>
              <w:tab w:val="left" w:pos="398"/>
              <w:tab w:val="right" w:leader="dot" w:pos="9217"/>
            </w:tabs>
            <w:spacing w:before="52" w:after="0" w:line="240" w:lineRule="auto"/>
            <w:ind w:left="398" w:right="0" w:hanging="240"/>
            <w:jc w:val="left"/>
            <w:rPr>
              <w:rFonts w:ascii="Times New Roman" w:eastAsia="Times New Roman"/>
            </w:rPr>
          </w:pPr>
          <w:hyperlink w:anchor="_TOC_250008" w:history="1">
            <w:r>
              <w:t>配电装置设</w:t>
            </w:r>
            <w:r>
              <w:rPr>
                <w:spacing w:val="-10"/>
              </w:rPr>
              <w:t>计</w:t>
            </w:r>
            <w:r>
              <w:rPr>
                <w:rFonts w:ascii="Times New Roman" w:eastAsia="Times New Roman"/>
              </w:rPr>
              <w:tab/>
            </w:r>
            <w:r>
              <w:rPr>
                <w:rFonts w:ascii="Times New Roman" w:eastAsia="Times New Roman"/>
                <w:spacing w:val="-5"/>
              </w:rPr>
              <w:t>53</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07" w:history="1">
            <w:r>
              <w:t>设计规</w:t>
            </w:r>
            <w:r>
              <w:rPr>
                <w:spacing w:val="-10"/>
              </w:rPr>
              <w:t>定</w:t>
            </w:r>
            <w:r>
              <w:rPr>
                <w:rFonts w:ascii="Times New Roman" w:eastAsia="Times New Roman"/>
              </w:rPr>
              <w:tab/>
            </w:r>
            <w:r>
              <w:rPr>
                <w:rFonts w:ascii="Times New Roman" w:eastAsia="Times New Roman"/>
                <w:spacing w:val="-5"/>
              </w:rPr>
              <w:t>53</w:t>
            </w:r>
          </w:hyperlink>
        </w:p>
        <w:p>
          <w:pPr>
            <w:pStyle w:val="TOC4"/>
            <w:numPr>
              <w:ilvl w:val="2"/>
              <w:numId w:val="19"/>
            </w:numPr>
            <w:tabs>
              <w:tab w:val="left" w:pos="1325"/>
              <w:tab w:val="right" w:leader="dot" w:pos="9217"/>
            </w:tabs>
            <w:spacing w:before="52" w:after="0" w:line="240" w:lineRule="auto"/>
            <w:ind w:left="1325" w:right="0" w:hanging="600"/>
            <w:jc w:val="left"/>
            <w:rPr>
              <w:rFonts w:ascii="Times New Roman" w:eastAsia="Times New Roman"/>
            </w:rPr>
          </w:pPr>
          <w:hyperlink w:anchor="_TOC_250006" w:history="1">
            <w:r>
              <w:t>满足安全净距的规</w:t>
            </w:r>
            <w:r>
              <w:rPr>
                <w:spacing w:val="-10"/>
              </w:rPr>
              <w:t>定</w:t>
            </w:r>
            <w:r>
              <w:rPr>
                <w:rFonts w:ascii="Times New Roman" w:eastAsia="Times New Roman"/>
              </w:rPr>
              <w:tab/>
            </w:r>
            <w:r>
              <w:rPr>
                <w:rFonts w:ascii="Times New Roman" w:eastAsia="Times New Roman"/>
                <w:spacing w:val="-5"/>
              </w:rPr>
              <w:t>53</w:t>
            </w:r>
          </w:hyperlink>
        </w:p>
        <w:p>
          <w:pPr>
            <w:pStyle w:val="TOC4"/>
            <w:numPr>
              <w:ilvl w:val="2"/>
              <w:numId w:val="19"/>
            </w:numPr>
            <w:tabs>
              <w:tab w:val="left" w:pos="1325"/>
              <w:tab w:val="right" w:leader="dot" w:pos="9217"/>
            </w:tabs>
            <w:spacing w:before="53" w:after="0" w:line="240" w:lineRule="auto"/>
            <w:ind w:left="1325" w:right="0" w:hanging="600"/>
            <w:jc w:val="left"/>
            <w:rPr>
              <w:rFonts w:ascii="Times New Roman" w:eastAsia="Times New Roman"/>
            </w:rPr>
          </w:pPr>
          <w:hyperlink w:anchor="_TOC_250005" w:history="1">
            <w:r>
              <w:t>施工、运行和检修的规</w:t>
            </w:r>
            <w:r>
              <w:rPr>
                <w:spacing w:val="-10"/>
              </w:rPr>
              <w:t>定</w:t>
            </w:r>
            <w:r>
              <w:rPr>
                <w:rFonts w:ascii="Times New Roman" w:eastAsia="Times New Roman"/>
              </w:rPr>
              <w:tab/>
            </w:r>
            <w:r>
              <w:rPr>
                <w:rFonts w:ascii="Times New Roman" w:eastAsia="Times New Roman"/>
                <w:spacing w:val="-5"/>
              </w:rPr>
              <w:t>53</w:t>
            </w:r>
          </w:hyperlink>
        </w:p>
        <w:p>
          <w:pPr>
            <w:pStyle w:val="TOC3"/>
            <w:numPr>
              <w:ilvl w:val="1"/>
              <w:numId w:val="19"/>
            </w:numPr>
            <w:tabs>
              <w:tab w:val="left" w:pos="792"/>
              <w:tab w:val="right" w:leader="dot" w:pos="9217"/>
            </w:tabs>
            <w:spacing w:before="52" w:after="0" w:line="240" w:lineRule="auto"/>
            <w:ind w:left="791" w:right="0" w:hanging="396"/>
            <w:jc w:val="left"/>
            <w:rPr>
              <w:rFonts w:ascii="Times New Roman" w:eastAsia="Times New Roman"/>
            </w:rPr>
          </w:pPr>
          <w:hyperlink w:anchor="_TOC_250004" w:history="1">
            <w:r>
              <w:t>本站各电压等级配电装置设</w:t>
            </w:r>
            <w:r>
              <w:rPr>
                <w:spacing w:val="-10"/>
              </w:rPr>
              <w:t>计</w:t>
            </w:r>
            <w:r>
              <w:rPr>
                <w:rFonts w:ascii="Times New Roman" w:eastAsia="Times New Roman"/>
              </w:rPr>
              <w:tab/>
            </w:r>
            <w:r>
              <w:rPr>
                <w:rFonts w:ascii="Times New Roman" w:eastAsia="Times New Roman"/>
                <w:spacing w:val="-5"/>
              </w:rPr>
              <w:t>54</w:t>
            </w:r>
          </w:hyperlink>
        </w:p>
        <w:p>
          <w:pPr>
            <w:pStyle w:val="TOC3"/>
            <w:numPr>
              <w:ilvl w:val="1"/>
              <w:numId w:val="19"/>
            </w:numPr>
            <w:tabs>
              <w:tab w:val="left" w:pos="792"/>
              <w:tab w:val="right" w:leader="dot" w:pos="9217"/>
            </w:tabs>
            <w:spacing w:before="53" w:after="0" w:line="240" w:lineRule="auto"/>
            <w:ind w:left="791" w:right="0" w:hanging="396"/>
            <w:jc w:val="left"/>
            <w:rPr>
              <w:rFonts w:ascii="Times New Roman" w:eastAsia="Times New Roman"/>
            </w:rPr>
          </w:pPr>
          <w:hyperlink w:anchor="_TOC_250003" w:history="1">
            <w:r>
              <w:t>本章小</w:t>
            </w:r>
            <w:r>
              <w:rPr>
                <w:spacing w:val="-10"/>
              </w:rPr>
              <w:t>结</w:t>
            </w:r>
            <w:r>
              <w:rPr>
                <w:rFonts w:ascii="Times New Roman" w:eastAsia="Times New Roman"/>
              </w:rPr>
              <w:tab/>
            </w:r>
            <w:r>
              <w:rPr>
                <w:rFonts w:ascii="Times New Roman" w:eastAsia="Times New Roman"/>
                <w:spacing w:val="-5"/>
              </w:rPr>
              <w:t>54</w:t>
            </w:r>
          </w:hyperlink>
        </w:p>
        <w:p>
          <w:pPr>
            <w:pStyle w:val="TOC2"/>
            <w:tabs>
              <w:tab w:val="right" w:leader="dot" w:pos="9217"/>
            </w:tabs>
            <w:ind w:left="158" w:firstLine="0"/>
            <w:rPr>
              <w:rFonts w:ascii="Times New Roman" w:eastAsia="Times New Roman"/>
            </w:rPr>
          </w:pPr>
          <w:hyperlink w:anchor="_TOC_250002" w:history="1">
            <w:r>
              <w:t>致谢</w:t>
            </w:r>
            <w:r>
              <w:rPr>
                <w:spacing w:val="-10"/>
              </w:rPr>
              <w:t>词</w:t>
            </w:r>
            <w:r>
              <w:rPr>
                <w:rFonts w:ascii="Times New Roman" w:eastAsia="Times New Roman"/>
              </w:rPr>
              <w:tab/>
            </w:r>
            <w:r>
              <w:rPr>
                <w:rFonts w:ascii="Times New Roman" w:eastAsia="Times New Roman"/>
                <w:spacing w:val="-5"/>
              </w:rPr>
              <w:t>55</w:t>
            </w:r>
          </w:hyperlink>
        </w:p>
        <w:p>
          <w:pPr>
            <w:pStyle w:val="TOC2"/>
            <w:tabs>
              <w:tab w:val="right" w:leader="dot" w:pos="9217"/>
            </w:tabs>
            <w:spacing w:before="53"/>
            <w:ind w:left="158" w:firstLine="0"/>
            <w:rPr>
              <w:rFonts w:ascii="Times New Roman" w:eastAsia="Times New Roman"/>
            </w:rPr>
          </w:pPr>
          <w:hyperlink w:anchor="_TOC_250001" w:history="1">
            <w:r>
              <w:t>参考文</w:t>
            </w:r>
            <w:r>
              <w:rPr>
                <w:spacing w:val="-10"/>
              </w:rPr>
              <w:t>献</w:t>
            </w:r>
            <w:r>
              <w:rPr>
                <w:rFonts w:ascii="Times New Roman" w:eastAsia="Times New Roman"/>
              </w:rPr>
              <w:tab/>
            </w:r>
            <w:r>
              <w:rPr>
                <w:rFonts w:ascii="Times New Roman" w:eastAsia="Times New Roman"/>
                <w:spacing w:val="-5"/>
              </w:rPr>
              <w:t>56</w:t>
            </w:r>
          </w:hyperlink>
        </w:p>
        <w:p>
          <w:pPr>
            <w:pStyle w:val="TOC2"/>
            <w:tabs>
              <w:tab w:val="right" w:leader="dot" w:pos="9217"/>
            </w:tabs>
            <w:ind w:left="158" w:firstLine="0"/>
            <w:rPr>
              <w:rFonts w:ascii="Times New Roman" w:eastAsia="Times New Roman"/>
            </w:rPr>
          </w:pPr>
          <w:hyperlink w:anchor="_TOC_250000" w:history="1">
            <w:r>
              <w:t>附</w:t>
            </w:r>
            <w:r>
              <w:rPr>
                <w:spacing w:val="-10"/>
              </w:rPr>
              <w:t>录</w:t>
            </w:r>
            <w:r>
              <w:rPr>
                <w:rFonts w:ascii="Times New Roman" w:eastAsia="Times New Roman"/>
              </w:rPr>
              <w:tab/>
            </w:r>
            <w:r>
              <w:rPr>
                <w:rFonts w:ascii="Times New Roman" w:eastAsia="Times New Roman"/>
                <w:spacing w:val="-5"/>
              </w:rPr>
              <w:t>57</w:t>
            </w:r>
          </w:hyperlink>
        </w:p>
      </w:sdtContent>
    </w:sdt>
    <w:p>
      <w:pPr>
        <w:spacing w:after="0"/>
        <w:rPr>
          <w:rFonts w:ascii="Times New Roman" w:eastAsia="Times New Roman"/>
        </w:rPr>
        <w:sectPr>
          <w:type w:val="nextPage"/>
          <w:pgSz w:w="11910" w:h="16840"/>
          <w:pgMar w:top="1420" w:right="1139" w:bottom="1642" w:left="1260" w:header="708" w:footer="708"/>
          <w:pgNumType w:start="8"/>
          <w:cols w:space="708"/>
          <w:titlePg w:val="0"/>
        </w:sectPr>
      </w:pPr>
    </w:p>
    <w:p>
      <w:pPr>
        <w:pStyle w:val="Heading1"/>
        <w:numPr>
          <w:ilvl w:val="0"/>
          <w:numId w:val="18"/>
        </w:numPr>
        <w:tabs>
          <w:tab w:val="left" w:pos="320"/>
        </w:tabs>
        <w:spacing w:before="0" w:after="0" w:line="525" w:lineRule="exact"/>
        <w:ind w:left="320" w:right="119" w:hanging="320"/>
        <w:jc w:val="center"/>
      </w:pPr>
      <w:bookmarkStart w:id="0" w:name="_TOC_250090"/>
      <w:bookmarkEnd w:id="0"/>
      <w:r>
        <w:rPr>
          <w:spacing w:val="-6"/>
        </w:rPr>
        <w:t>绪论</w:t>
      </w:r>
    </w:p>
    <w:p>
      <w:pPr>
        <w:pStyle w:val="Heading2"/>
        <w:numPr>
          <w:ilvl w:val="1"/>
          <w:numId w:val="18"/>
        </w:numPr>
        <w:tabs>
          <w:tab w:val="left" w:pos="683"/>
        </w:tabs>
        <w:spacing w:before="0" w:after="0" w:line="375" w:lineRule="exact"/>
        <w:ind w:left="683" w:right="0" w:hanging="525"/>
        <w:jc w:val="left"/>
      </w:pPr>
      <w:bookmarkStart w:id="1" w:name="_TOC_250089"/>
      <w:bookmarkEnd w:id="1"/>
      <w:r>
        <w:rPr>
          <w:spacing w:val="-2"/>
        </w:rPr>
        <w:t>原始资料分析</w:t>
      </w:r>
    </w:p>
    <w:p>
      <w:pPr>
        <w:pStyle w:val="BodyText"/>
        <w:spacing w:before="132" w:line="343" w:lineRule="auto"/>
        <w:ind w:left="158" w:right="172" w:firstLine="480"/>
        <w:jc w:val="both"/>
      </w:pPr>
      <w:r>
        <w:rPr>
          <w:spacing w:val="-6"/>
        </w:rPr>
        <w:t xml:space="preserve">站址状况：群英 </w:t>
      </w:r>
      <w:r>
        <w:rPr>
          <w:rFonts w:ascii="Times New Roman" w:eastAsia="Times New Roman"/>
          <w:spacing w:val="-2"/>
        </w:rPr>
        <w:t>110kV</w:t>
      </w:r>
      <w:r>
        <w:rPr>
          <w:rFonts w:ascii="Times New Roman" w:eastAsia="Times New Roman"/>
          <w:spacing w:val="12"/>
        </w:rPr>
        <w:t xml:space="preserve"> </w:t>
      </w:r>
      <w:r>
        <w:rPr>
          <w:spacing w:val="-2"/>
        </w:rPr>
        <w:t>变电站处在焦作市ft阳区，地平，交通便利，进出线方便，</w:t>
      </w:r>
      <w:r>
        <w:rPr>
          <w:spacing w:val="-2"/>
        </w:rPr>
        <w:t>空气污染微轻。</w:t>
      </w:r>
    </w:p>
    <w:p>
      <w:pPr>
        <w:pStyle w:val="BodyText"/>
        <w:spacing w:before="1" w:line="343" w:lineRule="auto"/>
        <w:ind w:left="158" w:right="210" w:firstLine="480"/>
        <w:jc w:val="both"/>
      </w:pPr>
      <w:r>
        <w:rPr>
          <w:spacing w:val="-4"/>
        </w:rPr>
        <w:t xml:space="preserve">环境条件：变电站选在黄沙土地上，忽然电阻率 </w:t>
      </w:r>
      <w:r>
        <w:rPr>
          <w:rFonts w:ascii="Times New Roman" w:eastAsia="Times New Roman"/>
          <w:spacing w:val="-2"/>
        </w:rPr>
        <w:t>p=500</w:t>
      </w:r>
      <w:r>
        <w:rPr>
          <w:rFonts w:ascii="Times New Roman" w:eastAsia="Times New Roman"/>
          <w:spacing w:val="-13"/>
        </w:rPr>
        <w:t xml:space="preserve"> </w:t>
      </w:r>
      <w:r>
        <w:rPr>
          <w:spacing w:val="-5"/>
        </w:rPr>
        <w:t xml:space="preserve">欧每米。平均海拔 </w:t>
      </w:r>
      <w:r>
        <w:rPr>
          <w:rFonts w:ascii="Times New Roman" w:eastAsia="Times New Roman"/>
          <w:spacing w:val="-2"/>
        </w:rPr>
        <w:t>200</w:t>
      </w:r>
      <w:r>
        <w:rPr>
          <w:rFonts w:ascii="Times New Roman" w:eastAsia="Times New Roman"/>
          <w:spacing w:val="-7"/>
        </w:rPr>
        <w:t xml:space="preserve"> </w:t>
      </w:r>
      <w:r>
        <w:rPr>
          <w:spacing w:val="-2"/>
        </w:rPr>
        <w:t>米，</w:t>
      </w:r>
      <w:r>
        <w:rPr>
          <w:spacing w:val="-8"/>
        </w:rPr>
        <w:t xml:space="preserve">最高气温 </w:t>
      </w:r>
      <w:r>
        <w:rPr>
          <w:rFonts w:ascii="Times New Roman" w:eastAsia="Times New Roman"/>
          <w:spacing w:val="-2"/>
        </w:rPr>
        <w:t>40</w:t>
      </w:r>
      <w:r>
        <w:rPr>
          <w:rFonts w:ascii="Times New Roman" w:eastAsia="Times New Roman"/>
          <w:spacing w:val="-13"/>
        </w:rPr>
        <w:t xml:space="preserve"> </w:t>
      </w:r>
      <w:r>
        <w:rPr>
          <w:spacing w:val="-2"/>
        </w:rPr>
        <w:t>度，最低气温</w:t>
      </w:r>
      <w:r>
        <w:rPr>
          <w:rFonts w:ascii="Times New Roman" w:eastAsia="Times New Roman"/>
          <w:spacing w:val="-2"/>
        </w:rPr>
        <w:t>-10</w:t>
      </w:r>
      <w:r>
        <w:rPr>
          <w:rFonts w:ascii="Times New Roman" w:eastAsia="Times New Roman"/>
          <w:spacing w:val="-13"/>
        </w:rPr>
        <w:t xml:space="preserve"> </w:t>
      </w:r>
      <w:r>
        <w:rPr>
          <w:spacing w:val="-6"/>
        </w:rPr>
        <w:t xml:space="preserve">度，年平均气温 </w:t>
      </w:r>
      <w:r>
        <w:rPr>
          <w:rFonts w:ascii="Times New Roman" w:eastAsia="Times New Roman"/>
          <w:spacing w:val="-2"/>
        </w:rPr>
        <w:t>20</w:t>
      </w:r>
      <w:r>
        <w:rPr>
          <w:rFonts w:ascii="Times New Roman" w:eastAsia="Times New Roman"/>
          <w:spacing w:val="-13"/>
        </w:rPr>
        <w:t xml:space="preserve"> </w:t>
      </w:r>
      <w:r>
        <w:rPr>
          <w:spacing w:val="-5"/>
        </w:rPr>
        <w:t xml:space="preserve">度，最热月平均气温 </w:t>
      </w:r>
      <w:r>
        <w:rPr>
          <w:rFonts w:ascii="Times New Roman" w:eastAsia="Times New Roman"/>
          <w:spacing w:val="-2"/>
        </w:rPr>
        <w:t>30</w:t>
      </w:r>
      <w:r>
        <w:rPr>
          <w:rFonts w:ascii="Times New Roman" w:eastAsia="Times New Roman"/>
          <w:spacing w:val="-13"/>
        </w:rPr>
        <w:t xml:space="preserve"> </w:t>
      </w:r>
      <w:r>
        <w:rPr>
          <w:spacing w:val="-2"/>
        </w:rPr>
        <w:t>度，土壤湿度</w:t>
      </w:r>
      <w:r>
        <w:rPr>
          <w:spacing w:val="-2"/>
        </w:rPr>
        <w:t xml:space="preserve"> </w:t>
      </w:r>
      <w:r>
        <w:rPr>
          <w:rFonts w:ascii="Times New Roman" w:eastAsia="Times New Roman"/>
        </w:rPr>
        <w:t xml:space="preserve">25 </w:t>
      </w:r>
      <w:r>
        <w:rPr>
          <w:spacing w:val="-2"/>
        </w:rPr>
        <w:t xml:space="preserve">度。冬季主导风向：西北；最大风速 </w:t>
      </w:r>
      <w:r>
        <w:rPr>
          <w:rFonts w:ascii="Times New Roman" w:eastAsia="Times New Roman"/>
        </w:rPr>
        <w:t xml:space="preserve">25 </w:t>
      </w:r>
      <w:r>
        <w:rPr>
          <w:spacing w:val="-4"/>
        </w:rPr>
        <w:t xml:space="preserve">米每秒；覆冰厚度 </w:t>
      </w:r>
      <w:r>
        <w:rPr>
          <w:rFonts w:ascii="Times New Roman" w:eastAsia="Times New Roman"/>
        </w:rPr>
        <w:t xml:space="preserve">8 </w:t>
      </w:r>
      <w:r>
        <w:t>毫米。</w:t>
      </w:r>
    </w:p>
    <w:p>
      <w:pPr>
        <w:pStyle w:val="BodyText"/>
        <w:spacing w:before="1" w:line="343" w:lineRule="auto"/>
        <w:ind w:left="158" w:right="275" w:firstLine="480"/>
        <w:jc w:val="both"/>
      </w:pPr>
      <w:r>
        <w:rPr>
          <w:spacing w:val="-7"/>
        </w:rPr>
        <w:t xml:space="preserve">系统状况：系统通过 </w:t>
      </w:r>
      <w:r>
        <w:rPr>
          <w:rFonts w:ascii="Times New Roman" w:eastAsia="Times New Roman"/>
          <w:spacing w:val="-4"/>
        </w:rPr>
        <w:t>110kV1</w:t>
      </w:r>
      <w:r>
        <w:rPr>
          <w:spacing w:val="-4"/>
        </w:rPr>
        <w:t>，</w:t>
      </w:r>
      <w:r>
        <w:rPr>
          <w:rFonts w:ascii="Times New Roman" w:eastAsia="Times New Roman"/>
          <w:spacing w:val="-4"/>
        </w:rPr>
        <w:t>2</w:t>
      </w:r>
      <w:r>
        <w:rPr>
          <w:rFonts w:ascii="Times New Roman" w:eastAsia="Times New Roman"/>
          <w:spacing w:val="-11"/>
        </w:rPr>
        <w:t xml:space="preserve"> </w:t>
      </w:r>
      <w:r>
        <w:rPr>
          <w:spacing w:val="-12"/>
        </w:rPr>
        <w:t xml:space="preserve">修武 </w:t>
      </w:r>
      <w:r>
        <w:rPr>
          <w:rFonts w:ascii="Times New Roman" w:eastAsia="Times New Roman"/>
          <w:spacing w:val="-4"/>
        </w:rPr>
        <w:t>T</w:t>
      </w:r>
      <w:r>
        <w:rPr>
          <w:rFonts w:ascii="Times New Roman" w:eastAsia="Times New Roman"/>
          <w:spacing w:val="19"/>
        </w:rPr>
        <w:t xml:space="preserve"> </w:t>
      </w:r>
      <w:r>
        <w:rPr>
          <w:spacing w:val="-6"/>
        </w:rPr>
        <w:t xml:space="preserve">型架空线路向变电站供电，距离 </w:t>
      </w:r>
      <w:r>
        <w:rPr>
          <w:rFonts w:ascii="Times New Roman" w:eastAsia="Times New Roman"/>
          <w:spacing w:val="-4"/>
        </w:rPr>
        <w:t>30km</w:t>
      </w:r>
      <w:r>
        <w:rPr>
          <w:spacing w:val="-4"/>
        </w:rPr>
        <w:t>，系</w:t>
      </w:r>
      <w:r>
        <w:rPr>
          <w:spacing w:val="-4"/>
        </w:rPr>
        <w:t xml:space="preserve">统最大运行方式折算至设计变电站高压母线的阻抗标幺值 </w:t>
      </w:r>
      <w:r>
        <w:rPr>
          <w:rFonts w:ascii="Times New Roman" w:eastAsia="Times New Roman"/>
          <w:spacing w:val="-4"/>
        </w:rPr>
        <w:t>0.15</w:t>
      </w:r>
      <w:r>
        <w:rPr>
          <w:spacing w:val="-4"/>
        </w:rPr>
        <w:t>，</w:t>
      </w:r>
      <w:r>
        <w:rPr>
          <w:rFonts w:ascii="Times New Roman" w:eastAsia="Times New Roman"/>
          <w:spacing w:val="-4"/>
        </w:rPr>
        <w:t>S</w:t>
      </w:r>
      <w:r>
        <w:rPr>
          <w:rFonts w:ascii="Times New Roman" w:eastAsia="Times New Roman"/>
          <w:spacing w:val="-4"/>
          <w:vertAlign w:val="subscript"/>
        </w:rPr>
        <w:t>j</w:t>
      </w:r>
      <w:r>
        <w:rPr>
          <w:rFonts w:ascii="Times New Roman" w:eastAsia="Times New Roman"/>
          <w:spacing w:val="-4"/>
          <w:vertAlign w:val="baseline"/>
        </w:rPr>
        <w:t>=100MVA</w:t>
      </w:r>
      <w:r>
        <w:rPr>
          <w:spacing w:val="-4"/>
          <w:vertAlign w:val="baseline"/>
        </w:rPr>
        <w:t>。系统容量</w:t>
      </w:r>
      <w:r>
        <w:rPr>
          <w:spacing w:val="-6"/>
          <w:vertAlign w:val="baseline"/>
        </w:rPr>
        <w:t xml:space="preserve">设计时计算值为 </w:t>
      </w:r>
      <w:r>
        <w:rPr>
          <w:rFonts w:ascii="Times New Roman" w:eastAsia="Times New Roman"/>
          <w:vertAlign w:val="baseline"/>
        </w:rPr>
        <w:t>500MVA</w:t>
      </w:r>
      <w:r>
        <w:rPr>
          <w:vertAlign w:val="baseline"/>
        </w:rPr>
        <w:t>。</w:t>
      </w:r>
    </w:p>
    <w:p>
      <w:pPr>
        <w:pStyle w:val="BodyText"/>
        <w:ind w:left="360"/>
        <w:jc w:val="center"/>
      </w:pPr>
      <w:r>
        <w:pict>
          <v:shape id="_x0000_s1025" style="width:430.7pt;height:0.1pt;margin-top:16.12pt;margin-left:82.3pt;mso-position-horizontal-relative:page;mso-wrap-distance-left:0;mso-wrap-distance-right:0;position:absolute;z-index:-251657216" coordorigin="1646,322" coordsize="8614,0" path="m1646,322l10260,322e" filled="f" stroked="t" strokecolor="black" strokeweight="1.5pt">
            <v:stroke dashstyle="solid"/>
            <v:path arrowok="t"/>
            <w10:wrap type="topAndBottom"/>
          </v:shape>
        </w:pict>
      </w:r>
      <w:r>
        <w:rPr>
          <w:spacing w:val="-30"/>
        </w:rPr>
        <w:t xml:space="preserve">表 </w:t>
      </w:r>
      <w:r>
        <w:rPr>
          <w:rFonts w:ascii="Times New Roman" w:eastAsia="Times New Roman"/>
        </w:rPr>
        <w:t>1-1</w:t>
      </w:r>
      <w:r>
        <w:rPr>
          <w:rFonts w:ascii="Times New Roman" w:eastAsia="Times New Roman"/>
          <w:spacing w:val="60"/>
        </w:rPr>
        <w:t xml:space="preserve"> </w:t>
      </w:r>
      <w:r>
        <w:rPr>
          <w:spacing w:val="-2"/>
        </w:rPr>
        <w:t>负荷状况分析</w:t>
      </w:r>
    </w:p>
    <w:p>
      <w:pPr>
        <w:pStyle w:val="BodyText"/>
        <w:tabs>
          <w:tab w:val="left" w:pos="1153"/>
        </w:tabs>
        <w:spacing w:before="112"/>
        <w:ind w:right="1015"/>
        <w:jc w:val="center"/>
      </w:pPr>
      <w:r>
        <w:t>每回</w:t>
      </w:r>
      <w:r>
        <w:rPr>
          <w:spacing w:val="-10"/>
        </w:rPr>
        <w:t>最</w:t>
      </w:r>
      <w:r>
        <w:tab/>
        <w:t>功率</w:t>
      </w:r>
      <w:r>
        <w:rPr>
          <w:spacing w:val="-10"/>
        </w:rPr>
        <w:t>因</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6"/>
        </w:rPr>
      </w:pPr>
    </w:p>
    <w:p>
      <w:pPr>
        <w:pStyle w:val="Heading2"/>
        <w:numPr>
          <w:ilvl w:val="1"/>
          <w:numId w:val="18"/>
        </w:numPr>
        <w:tabs>
          <w:tab w:val="left" w:pos="683"/>
        </w:tabs>
        <w:spacing w:before="68" w:after="0" w:line="240" w:lineRule="auto"/>
        <w:ind w:left="683" w:right="0" w:hanging="525"/>
        <w:jc w:val="left"/>
      </w:pPr>
      <w:r>
        <w:pict>
          <v:shapetype id="_x0000_t202" coordsize="21600,21600" o:spt="202" path="m,l,21600r21600,l21600,xe">
            <v:stroke joinstyle="miter"/>
            <v:path gradientshapeok="t" o:connecttype="rect"/>
          </v:shapetype>
          <v:shape id="_x0000_s1026" type="#_x0000_t202" style="width:430.7pt;height:366.2pt;margin-top:-365.84pt;margin-left:82.3pt;mso-position-horizontal-relative:page;position:absolute;z-index:251658240" filled="f" stroked="f">
            <v:textbox inset="0,0,0,0">
              <w:txbxContent>
                <w:tbl>
                  <w:tblPr>
                    <w:tblStyle w:val="TableNormal0"/>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9"/>
                    <w:gridCol w:w="1557"/>
                    <w:gridCol w:w="1432"/>
                    <w:gridCol w:w="864"/>
                    <w:gridCol w:w="1175"/>
                    <w:gridCol w:w="1277"/>
                    <w:gridCol w:w="1217"/>
                  </w:tblGrid>
                  <w:tr>
                    <w:tblPrEx>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219"/>
                      <w:jc w:val="left"/>
                    </w:trPr>
                    <w:tc>
                      <w:tcPr>
                        <w:tcW w:w="6117" w:type="dxa"/>
                        <w:gridSpan w:val="5"/>
                      </w:tcPr>
                      <w:p>
                        <w:pPr>
                          <w:pStyle w:val="TableParagraph"/>
                          <w:tabs>
                            <w:tab w:val="left" w:pos="1451"/>
                            <w:tab w:val="left" w:pos="5208"/>
                          </w:tabs>
                          <w:spacing w:line="200" w:lineRule="exact"/>
                          <w:ind w:left="126"/>
                          <w:rPr>
                            <w:sz w:val="24"/>
                          </w:rPr>
                        </w:pPr>
                        <w:r>
                          <w:rPr>
                            <w:sz w:val="24"/>
                          </w:rPr>
                          <w:t>电压等</w:t>
                        </w:r>
                        <w:r>
                          <w:rPr>
                            <w:spacing w:val="-10"/>
                            <w:sz w:val="24"/>
                          </w:rPr>
                          <w:t>级</w:t>
                        </w:r>
                        <w:r>
                          <w:rPr>
                            <w:sz w:val="24"/>
                          </w:rPr>
                          <w:tab/>
                          <w:t>负荷名</w:t>
                        </w:r>
                        <w:r>
                          <w:rPr>
                            <w:spacing w:val="-10"/>
                            <w:sz w:val="24"/>
                          </w:rPr>
                          <w:t>称</w:t>
                        </w:r>
                        <w:r>
                          <w:rPr>
                            <w:sz w:val="24"/>
                          </w:rPr>
                          <w:tab/>
                          <w:t>回路</w:t>
                        </w:r>
                        <w:r>
                          <w:rPr>
                            <w:spacing w:val="-10"/>
                            <w:sz w:val="24"/>
                          </w:rPr>
                          <w:t>数</w:t>
                        </w:r>
                      </w:p>
                    </w:tc>
                    <w:tc>
                      <w:tcPr>
                        <w:tcW w:w="1277" w:type="dxa"/>
                      </w:tcPr>
                      <w:p>
                        <w:pPr>
                          <w:pStyle w:val="TableParagraph"/>
                          <w:spacing w:line="200" w:lineRule="exact"/>
                          <w:ind w:left="175" w:right="113"/>
                          <w:jc w:val="center"/>
                          <w:rPr>
                            <w:sz w:val="24"/>
                          </w:rPr>
                        </w:pPr>
                        <w:r>
                          <w:rPr>
                            <w:spacing w:val="-3"/>
                            <w:sz w:val="24"/>
                          </w:rPr>
                          <w:t>供电方式</w:t>
                        </w:r>
                      </w:p>
                    </w:tc>
                    <w:tc>
                      <w:tcPr>
                        <w:tcW w:w="1217" w:type="dxa"/>
                      </w:tcPr>
                      <w:p>
                        <w:pPr>
                          <w:pStyle w:val="TableParagraph"/>
                          <w:spacing w:line="200" w:lineRule="exact"/>
                          <w:ind w:left="116" w:right="112"/>
                          <w:jc w:val="center"/>
                          <w:rPr>
                            <w:sz w:val="24"/>
                          </w:rPr>
                        </w:pPr>
                        <w:r>
                          <w:rPr>
                            <w:spacing w:val="-3"/>
                            <w:sz w:val="24"/>
                          </w:rPr>
                          <w:t>线路长度</w:t>
                        </w:r>
                      </w:p>
                    </w:tc>
                  </w:tr>
                  <w:tr>
                    <w:tblPrEx>
                      <w:tblW w:w="0" w:type="auto"/>
                      <w:jc w:val="left"/>
                      <w:tblInd w:w="7" w:type="dxa"/>
                      <w:tblLayout w:type="fixed"/>
                      <w:tblCellMar>
                        <w:top w:w="0" w:type="dxa"/>
                        <w:left w:w="0" w:type="dxa"/>
                        <w:bottom w:w="0" w:type="dxa"/>
                        <w:right w:w="0" w:type="dxa"/>
                      </w:tblCellMar>
                      <w:tblLook w:val="01E0"/>
                    </w:tblPrEx>
                    <w:trPr>
                      <w:trHeight w:val="294"/>
                      <w:jc w:val="left"/>
                    </w:trPr>
                    <w:tc>
                      <w:tcPr>
                        <w:tcW w:w="1089" w:type="dxa"/>
                        <w:tcBorders>
                          <w:bottom w:val="single" w:sz="6" w:space="0" w:color="000000"/>
                        </w:tcBorders>
                      </w:tcPr>
                      <w:p>
                        <w:pPr>
                          <w:pStyle w:val="TableParagraph"/>
                          <w:rPr>
                            <w:rFonts w:ascii="Times New Roman"/>
                            <w:sz w:val="22"/>
                          </w:rPr>
                        </w:pPr>
                      </w:p>
                    </w:tc>
                    <w:tc>
                      <w:tcPr>
                        <w:tcW w:w="1557" w:type="dxa"/>
                        <w:tcBorders>
                          <w:bottom w:val="single" w:sz="6" w:space="0" w:color="000000"/>
                        </w:tcBorders>
                      </w:tcPr>
                      <w:p>
                        <w:pPr>
                          <w:pStyle w:val="TableParagraph"/>
                          <w:rPr>
                            <w:rFonts w:ascii="Times New Roman"/>
                            <w:sz w:val="22"/>
                          </w:rPr>
                        </w:pPr>
                      </w:p>
                    </w:tc>
                    <w:tc>
                      <w:tcPr>
                        <w:tcW w:w="1432" w:type="dxa"/>
                        <w:tcBorders>
                          <w:bottom w:val="single" w:sz="6" w:space="0" w:color="000000"/>
                        </w:tcBorders>
                      </w:tcPr>
                      <w:p>
                        <w:pPr>
                          <w:pStyle w:val="TableParagraph"/>
                          <w:spacing w:line="274" w:lineRule="exact"/>
                          <w:ind w:left="114"/>
                          <w:rPr>
                            <w:sz w:val="24"/>
                          </w:rPr>
                        </w:pPr>
                        <w:r>
                          <w:rPr>
                            <w:spacing w:val="-60"/>
                            <w:sz w:val="24"/>
                          </w:rPr>
                          <w:t>负荷</w:t>
                        </w:r>
                        <w:r>
                          <w:rPr>
                            <w:spacing w:val="-2"/>
                            <w:sz w:val="24"/>
                          </w:rPr>
                          <w:t>（kVA）</w:t>
                        </w:r>
                      </w:p>
                    </w:tc>
                    <w:tc>
                      <w:tcPr>
                        <w:tcW w:w="864" w:type="dxa"/>
                        <w:tcBorders>
                          <w:bottom w:val="single" w:sz="6" w:space="0" w:color="000000"/>
                        </w:tcBorders>
                      </w:tcPr>
                      <w:p>
                        <w:pPr>
                          <w:pStyle w:val="TableParagraph"/>
                          <w:spacing w:line="274" w:lineRule="exact"/>
                          <w:ind w:left="238"/>
                          <w:rPr>
                            <w:sz w:val="24"/>
                          </w:rPr>
                        </w:pPr>
                        <w:r>
                          <w:rPr>
                            <w:sz w:val="24"/>
                          </w:rPr>
                          <w:t>数</w:t>
                        </w:r>
                      </w:p>
                    </w:tc>
                    <w:tc>
                      <w:tcPr>
                        <w:tcW w:w="1175" w:type="dxa"/>
                        <w:tcBorders>
                          <w:bottom w:val="single" w:sz="6" w:space="0" w:color="000000"/>
                        </w:tcBorders>
                      </w:tcPr>
                      <w:p>
                        <w:pPr>
                          <w:pStyle w:val="TableParagraph"/>
                          <w:rPr>
                            <w:rFonts w:ascii="Times New Roman"/>
                            <w:sz w:val="22"/>
                          </w:rPr>
                        </w:pPr>
                      </w:p>
                    </w:tc>
                    <w:tc>
                      <w:tcPr>
                        <w:tcW w:w="1277" w:type="dxa"/>
                        <w:tcBorders>
                          <w:bottom w:val="single" w:sz="6" w:space="0" w:color="000000"/>
                        </w:tcBorders>
                      </w:tcPr>
                      <w:p>
                        <w:pPr>
                          <w:pStyle w:val="TableParagraph"/>
                          <w:rPr>
                            <w:rFonts w:ascii="Times New Roman"/>
                            <w:sz w:val="22"/>
                          </w:rPr>
                        </w:pPr>
                      </w:p>
                    </w:tc>
                    <w:tc>
                      <w:tcPr>
                        <w:tcW w:w="1217" w:type="dxa"/>
                        <w:tcBorders>
                          <w:bottom w:val="single" w:sz="6" w:space="0" w:color="000000"/>
                        </w:tcBorders>
                      </w:tcPr>
                      <w:p>
                        <w:pPr>
                          <w:pStyle w:val="TableParagraph"/>
                          <w:rPr>
                            <w:rFonts w:ascii="Times New Roman"/>
                            <w:sz w:val="22"/>
                          </w:rPr>
                        </w:pPr>
                      </w:p>
                    </w:tc>
                  </w:tr>
                  <w:tr>
                    <w:tblPrEx>
                      <w:tblW w:w="0" w:type="auto"/>
                      <w:jc w:val="left"/>
                      <w:tblInd w:w="7" w:type="dxa"/>
                      <w:tblLayout w:type="fixed"/>
                      <w:tblCellMar>
                        <w:top w:w="0" w:type="dxa"/>
                        <w:left w:w="0" w:type="dxa"/>
                        <w:bottom w:w="0" w:type="dxa"/>
                        <w:right w:w="0" w:type="dxa"/>
                      </w:tblCellMar>
                      <w:tblLook w:val="01E0"/>
                    </w:tblPrEx>
                    <w:trPr>
                      <w:trHeight w:val="490"/>
                      <w:jc w:val="left"/>
                    </w:trPr>
                    <w:tc>
                      <w:tcPr>
                        <w:tcW w:w="1089" w:type="dxa"/>
                        <w:tcBorders>
                          <w:top w:val="single" w:sz="6" w:space="0" w:color="000000"/>
                        </w:tcBorders>
                      </w:tcPr>
                      <w:p>
                        <w:pPr>
                          <w:pStyle w:val="TableParagraph"/>
                          <w:rPr>
                            <w:rFonts w:ascii="Times New Roman"/>
                            <w:sz w:val="24"/>
                          </w:rPr>
                        </w:pPr>
                      </w:p>
                    </w:tc>
                    <w:tc>
                      <w:tcPr>
                        <w:tcW w:w="1557" w:type="dxa"/>
                        <w:tcBorders>
                          <w:top w:val="single" w:sz="6" w:space="0" w:color="000000"/>
                        </w:tcBorders>
                      </w:tcPr>
                      <w:p>
                        <w:pPr>
                          <w:pStyle w:val="TableParagraph"/>
                          <w:spacing w:before="112"/>
                          <w:ind w:left="227" w:right="99"/>
                          <w:jc w:val="center"/>
                          <w:rPr>
                            <w:sz w:val="24"/>
                          </w:rPr>
                        </w:pPr>
                        <w:r>
                          <w:rPr>
                            <w:spacing w:val="-3"/>
                            <w:sz w:val="24"/>
                          </w:rPr>
                          <w:t>东城花园</w:t>
                        </w:r>
                      </w:p>
                    </w:tc>
                    <w:tc>
                      <w:tcPr>
                        <w:tcW w:w="1432" w:type="dxa"/>
                        <w:tcBorders>
                          <w:top w:val="single" w:sz="6" w:space="0" w:color="000000"/>
                        </w:tcBorders>
                      </w:tcPr>
                      <w:p>
                        <w:pPr>
                          <w:pStyle w:val="TableParagraph"/>
                          <w:spacing w:before="112"/>
                          <w:ind w:left="396"/>
                          <w:rPr>
                            <w:sz w:val="24"/>
                          </w:rPr>
                        </w:pPr>
                        <w:r>
                          <w:rPr>
                            <w:spacing w:val="-4"/>
                            <w:sz w:val="24"/>
                          </w:rPr>
                          <w:t>5000</w:t>
                        </w:r>
                      </w:p>
                    </w:tc>
                    <w:tc>
                      <w:tcPr>
                        <w:tcW w:w="864" w:type="dxa"/>
                        <w:tcBorders>
                          <w:top w:val="single" w:sz="6" w:space="0" w:color="000000"/>
                        </w:tcBorders>
                      </w:tcPr>
                      <w:p>
                        <w:pPr>
                          <w:pStyle w:val="TableParagraph"/>
                          <w:spacing w:before="112"/>
                          <w:ind w:left="118"/>
                          <w:rPr>
                            <w:sz w:val="24"/>
                          </w:rPr>
                        </w:pPr>
                        <w:r>
                          <w:rPr>
                            <w:spacing w:val="-4"/>
                            <w:sz w:val="24"/>
                          </w:rPr>
                          <w:t>0.85</w:t>
                        </w:r>
                      </w:p>
                    </w:tc>
                    <w:tc>
                      <w:tcPr>
                        <w:tcW w:w="1175" w:type="dxa"/>
                        <w:tcBorders>
                          <w:top w:val="single" w:sz="6" w:space="0" w:color="000000"/>
                        </w:tcBorders>
                      </w:tcPr>
                      <w:p>
                        <w:pPr>
                          <w:pStyle w:val="TableParagraph"/>
                          <w:spacing w:before="112"/>
                          <w:ind w:right="486"/>
                          <w:jc w:val="right"/>
                          <w:rPr>
                            <w:sz w:val="24"/>
                          </w:rPr>
                        </w:pPr>
                        <w:r>
                          <w:rPr>
                            <w:sz w:val="24"/>
                          </w:rPr>
                          <w:t>1</w:t>
                        </w:r>
                      </w:p>
                    </w:tc>
                    <w:tc>
                      <w:tcPr>
                        <w:tcW w:w="1277" w:type="dxa"/>
                        <w:tcBorders>
                          <w:top w:val="single" w:sz="6" w:space="0" w:color="000000"/>
                        </w:tcBorders>
                      </w:tcPr>
                      <w:p>
                        <w:pPr>
                          <w:pStyle w:val="TableParagraph"/>
                          <w:spacing w:before="112"/>
                          <w:ind w:left="175" w:right="113"/>
                          <w:jc w:val="center"/>
                          <w:rPr>
                            <w:sz w:val="24"/>
                          </w:rPr>
                        </w:pPr>
                        <w:r>
                          <w:rPr>
                            <w:spacing w:val="-5"/>
                            <w:sz w:val="24"/>
                          </w:rPr>
                          <w:t>架空</w:t>
                        </w:r>
                      </w:p>
                    </w:tc>
                    <w:tc>
                      <w:tcPr>
                        <w:tcW w:w="1217" w:type="dxa"/>
                        <w:tcBorders>
                          <w:top w:val="single" w:sz="6" w:space="0" w:color="000000"/>
                        </w:tcBorders>
                      </w:tcPr>
                      <w:p>
                        <w:pPr>
                          <w:pStyle w:val="TableParagraph"/>
                          <w:spacing w:before="112"/>
                          <w:ind w:left="116" w:right="112"/>
                          <w:jc w:val="center"/>
                          <w:rPr>
                            <w:sz w:val="24"/>
                          </w:rPr>
                        </w:pPr>
                        <w:r>
                          <w:rPr>
                            <w:spacing w:val="-5"/>
                            <w:sz w:val="24"/>
                          </w:rPr>
                          <w:t>15</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7" w:right="99"/>
                          <w:jc w:val="center"/>
                          <w:rPr>
                            <w:sz w:val="24"/>
                          </w:rPr>
                        </w:pPr>
                        <w:r>
                          <w:rPr>
                            <w:spacing w:val="-4"/>
                            <w:sz w:val="24"/>
                          </w:rPr>
                          <w:t>槐店乡</w:t>
                        </w:r>
                      </w:p>
                    </w:tc>
                    <w:tc>
                      <w:tcPr>
                        <w:tcW w:w="1432" w:type="dxa"/>
                      </w:tcPr>
                      <w:p>
                        <w:pPr>
                          <w:pStyle w:val="TableParagraph"/>
                          <w:spacing w:before="71"/>
                          <w:ind w:left="396"/>
                          <w:rPr>
                            <w:sz w:val="24"/>
                          </w:rPr>
                        </w:pPr>
                        <w:r>
                          <w:rPr>
                            <w:spacing w:val="-4"/>
                            <w:sz w:val="24"/>
                          </w:rPr>
                          <w:t>9000</w:t>
                        </w:r>
                      </w:p>
                    </w:tc>
                    <w:tc>
                      <w:tcPr>
                        <w:tcW w:w="864" w:type="dxa"/>
                      </w:tcPr>
                      <w:p>
                        <w:pPr>
                          <w:pStyle w:val="TableParagraph"/>
                          <w:spacing w:before="71"/>
                          <w:ind w:left="118"/>
                          <w:rPr>
                            <w:sz w:val="24"/>
                          </w:rPr>
                        </w:pPr>
                        <w:r>
                          <w:rPr>
                            <w:spacing w:val="-4"/>
                            <w:sz w:val="24"/>
                          </w:rPr>
                          <w:t>0.85</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8</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8" w:right="99"/>
                          <w:jc w:val="center"/>
                          <w:rPr>
                            <w:sz w:val="24"/>
                          </w:rPr>
                        </w:pPr>
                        <w:r>
                          <w:rPr>
                            <w:spacing w:val="-2"/>
                            <w:sz w:val="24"/>
                          </w:rPr>
                          <w:t>耐火材料厂</w:t>
                        </w:r>
                      </w:p>
                    </w:tc>
                    <w:tc>
                      <w:tcPr>
                        <w:tcW w:w="1432" w:type="dxa"/>
                      </w:tcPr>
                      <w:p>
                        <w:pPr>
                          <w:pStyle w:val="TableParagraph"/>
                          <w:spacing w:before="71"/>
                          <w:ind w:left="396"/>
                          <w:rPr>
                            <w:sz w:val="24"/>
                          </w:rPr>
                        </w:pPr>
                        <w:r>
                          <w:rPr>
                            <w:spacing w:val="-4"/>
                            <w:sz w:val="24"/>
                          </w:rPr>
                          <w:t>5000</w:t>
                        </w:r>
                      </w:p>
                    </w:tc>
                    <w:tc>
                      <w:tcPr>
                        <w:tcW w:w="864" w:type="dxa"/>
                      </w:tcPr>
                      <w:p>
                        <w:pPr>
                          <w:pStyle w:val="TableParagraph"/>
                          <w:spacing w:before="71"/>
                          <w:ind w:left="118"/>
                          <w:rPr>
                            <w:sz w:val="24"/>
                          </w:rPr>
                        </w:pPr>
                        <w:r>
                          <w:rPr>
                            <w:spacing w:val="-4"/>
                            <w:sz w:val="24"/>
                          </w:rPr>
                          <w:t>0.85</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7</w:t>
                        </w:r>
                      </w:p>
                    </w:tc>
                  </w:tr>
                  <w:tr>
                    <w:tblPrEx>
                      <w:tblW w:w="0" w:type="auto"/>
                      <w:jc w:val="left"/>
                      <w:tblInd w:w="7" w:type="dxa"/>
                      <w:tblLayout w:type="fixed"/>
                      <w:tblCellMar>
                        <w:top w:w="0" w:type="dxa"/>
                        <w:left w:w="0" w:type="dxa"/>
                        <w:bottom w:w="0" w:type="dxa"/>
                        <w:right w:w="0" w:type="dxa"/>
                      </w:tblCellMar>
                      <w:tblLook w:val="01E0"/>
                    </w:tblPrEx>
                    <w:trPr>
                      <w:trHeight w:val="456"/>
                      <w:jc w:val="left"/>
                    </w:trPr>
                    <w:tc>
                      <w:tcPr>
                        <w:tcW w:w="1089" w:type="dxa"/>
                      </w:tcPr>
                      <w:p>
                        <w:pPr>
                          <w:pStyle w:val="TableParagraph"/>
                          <w:spacing w:before="83"/>
                          <w:ind w:right="242"/>
                          <w:jc w:val="right"/>
                          <w:rPr>
                            <w:sz w:val="24"/>
                          </w:rPr>
                        </w:pPr>
                        <w:r>
                          <w:rPr>
                            <w:spacing w:val="-4"/>
                            <w:sz w:val="24"/>
                          </w:rPr>
                          <w:t>35kV</w:t>
                        </w:r>
                      </w:p>
                    </w:tc>
                    <w:tc>
                      <w:tcPr>
                        <w:tcW w:w="1557" w:type="dxa"/>
                      </w:tcPr>
                      <w:p>
                        <w:pPr>
                          <w:pStyle w:val="TableParagraph"/>
                          <w:spacing w:before="71"/>
                          <w:ind w:left="227" w:right="99"/>
                          <w:jc w:val="center"/>
                          <w:rPr>
                            <w:sz w:val="24"/>
                          </w:rPr>
                        </w:pPr>
                        <w:r>
                          <w:rPr>
                            <w:spacing w:val="-4"/>
                            <w:sz w:val="24"/>
                          </w:rPr>
                          <w:t>化肥厂</w:t>
                        </w:r>
                      </w:p>
                    </w:tc>
                    <w:tc>
                      <w:tcPr>
                        <w:tcW w:w="1432" w:type="dxa"/>
                      </w:tcPr>
                      <w:p>
                        <w:pPr>
                          <w:pStyle w:val="TableParagraph"/>
                          <w:spacing w:before="71"/>
                          <w:ind w:left="336"/>
                          <w:rPr>
                            <w:sz w:val="24"/>
                          </w:rPr>
                        </w:pPr>
                        <w:r>
                          <w:rPr>
                            <w:spacing w:val="-2"/>
                            <w:sz w:val="24"/>
                          </w:rPr>
                          <w:t>10000</w:t>
                        </w:r>
                      </w:p>
                    </w:tc>
                    <w:tc>
                      <w:tcPr>
                        <w:tcW w:w="864" w:type="dxa"/>
                      </w:tcPr>
                      <w:p>
                        <w:pPr>
                          <w:pStyle w:val="TableParagraph"/>
                          <w:spacing w:before="71"/>
                          <w:ind w:left="118"/>
                          <w:rPr>
                            <w:sz w:val="24"/>
                          </w:rPr>
                        </w:pPr>
                        <w:r>
                          <w:rPr>
                            <w:spacing w:val="-4"/>
                            <w:sz w:val="24"/>
                          </w:rPr>
                          <w:t>0.85</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116" w:right="112"/>
                          <w:jc w:val="center"/>
                          <w:rPr>
                            <w:sz w:val="24"/>
                          </w:rPr>
                        </w:pPr>
                        <w:r>
                          <w:rPr>
                            <w:spacing w:val="-5"/>
                            <w:sz w:val="24"/>
                          </w:rPr>
                          <w:t>11</w:t>
                        </w:r>
                      </w:p>
                    </w:tc>
                  </w:tr>
                  <w:tr>
                    <w:tblPrEx>
                      <w:tblW w:w="0" w:type="auto"/>
                      <w:jc w:val="left"/>
                      <w:tblInd w:w="7" w:type="dxa"/>
                      <w:tblLayout w:type="fixed"/>
                      <w:tblCellMar>
                        <w:top w:w="0" w:type="dxa"/>
                        <w:left w:w="0" w:type="dxa"/>
                        <w:bottom w:w="0" w:type="dxa"/>
                        <w:right w:w="0" w:type="dxa"/>
                      </w:tblCellMar>
                      <w:tblLook w:val="01E0"/>
                    </w:tblPrEx>
                    <w:trPr>
                      <w:trHeight w:val="443"/>
                      <w:jc w:val="left"/>
                    </w:trPr>
                    <w:tc>
                      <w:tcPr>
                        <w:tcW w:w="1089" w:type="dxa"/>
                      </w:tcPr>
                      <w:p>
                        <w:pPr>
                          <w:pStyle w:val="TableParagraph"/>
                          <w:rPr>
                            <w:rFonts w:ascii="Times New Roman"/>
                            <w:sz w:val="24"/>
                          </w:rPr>
                        </w:pPr>
                      </w:p>
                    </w:tc>
                    <w:tc>
                      <w:tcPr>
                        <w:tcW w:w="1557" w:type="dxa"/>
                      </w:tcPr>
                      <w:p>
                        <w:pPr>
                          <w:pStyle w:val="TableParagraph"/>
                          <w:spacing w:before="65"/>
                          <w:ind w:left="227" w:right="99"/>
                          <w:jc w:val="center"/>
                          <w:rPr>
                            <w:sz w:val="24"/>
                          </w:rPr>
                        </w:pPr>
                        <w:r>
                          <w:rPr>
                            <w:spacing w:val="-3"/>
                            <w:sz w:val="24"/>
                          </w:rPr>
                          <w:t>白鲨针布</w:t>
                        </w:r>
                      </w:p>
                    </w:tc>
                    <w:tc>
                      <w:tcPr>
                        <w:tcW w:w="1432" w:type="dxa"/>
                      </w:tcPr>
                      <w:p>
                        <w:pPr>
                          <w:pStyle w:val="TableParagraph"/>
                          <w:spacing w:before="65"/>
                          <w:ind w:left="396"/>
                          <w:rPr>
                            <w:sz w:val="24"/>
                          </w:rPr>
                        </w:pPr>
                        <w:r>
                          <w:rPr>
                            <w:spacing w:val="-4"/>
                            <w:sz w:val="24"/>
                          </w:rPr>
                          <w:t>4000</w:t>
                        </w:r>
                      </w:p>
                    </w:tc>
                    <w:tc>
                      <w:tcPr>
                        <w:tcW w:w="864" w:type="dxa"/>
                      </w:tcPr>
                      <w:p>
                        <w:pPr>
                          <w:pStyle w:val="TableParagraph"/>
                          <w:spacing w:before="65"/>
                          <w:ind w:left="118"/>
                          <w:rPr>
                            <w:sz w:val="24"/>
                          </w:rPr>
                        </w:pPr>
                        <w:r>
                          <w:rPr>
                            <w:spacing w:val="-4"/>
                            <w:sz w:val="24"/>
                          </w:rPr>
                          <w:t>0.85</w:t>
                        </w:r>
                      </w:p>
                    </w:tc>
                    <w:tc>
                      <w:tcPr>
                        <w:tcW w:w="1175" w:type="dxa"/>
                      </w:tcPr>
                      <w:p>
                        <w:pPr>
                          <w:pStyle w:val="TableParagraph"/>
                          <w:spacing w:before="65"/>
                          <w:ind w:right="486"/>
                          <w:jc w:val="right"/>
                          <w:rPr>
                            <w:sz w:val="24"/>
                          </w:rPr>
                        </w:pPr>
                        <w:r>
                          <w:rPr>
                            <w:sz w:val="24"/>
                          </w:rPr>
                          <w:t>1</w:t>
                        </w:r>
                      </w:p>
                    </w:tc>
                    <w:tc>
                      <w:tcPr>
                        <w:tcW w:w="1277" w:type="dxa"/>
                      </w:tcPr>
                      <w:p>
                        <w:pPr>
                          <w:pStyle w:val="TableParagraph"/>
                          <w:spacing w:before="65"/>
                          <w:ind w:left="175" w:right="113"/>
                          <w:jc w:val="center"/>
                          <w:rPr>
                            <w:sz w:val="24"/>
                          </w:rPr>
                        </w:pPr>
                        <w:r>
                          <w:rPr>
                            <w:spacing w:val="-5"/>
                            <w:sz w:val="24"/>
                          </w:rPr>
                          <w:t>架空</w:t>
                        </w:r>
                      </w:p>
                    </w:tc>
                    <w:tc>
                      <w:tcPr>
                        <w:tcW w:w="1217" w:type="dxa"/>
                      </w:tcPr>
                      <w:p>
                        <w:pPr>
                          <w:pStyle w:val="TableParagraph"/>
                          <w:spacing w:before="65"/>
                          <w:ind w:left="4"/>
                          <w:jc w:val="center"/>
                          <w:rPr>
                            <w:sz w:val="24"/>
                          </w:rPr>
                        </w:pPr>
                        <w:r>
                          <w:rPr>
                            <w:sz w:val="24"/>
                          </w:rPr>
                          <w:t>3</w:t>
                        </w:r>
                      </w:p>
                    </w:tc>
                  </w:tr>
                  <w:tr>
                    <w:tblPrEx>
                      <w:tblW w:w="0" w:type="auto"/>
                      <w:jc w:val="left"/>
                      <w:tblInd w:w="7" w:type="dxa"/>
                      <w:tblLayout w:type="fixed"/>
                      <w:tblCellMar>
                        <w:top w:w="0" w:type="dxa"/>
                        <w:left w:w="0" w:type="dxa"/>
                        <w:bottom w:w="0" w:type="dxa"/>
                        <w:right w:w="0" w:type="dxa"/>
                      </w:tblCellMar>
                      <w:tblLook w:val="01E0"/>
                    </w:tblPrEx>
                    <w:trPr>
                      <w:trHeight w:val="456"/>
                      <w:jc w:val="left"/>
                    </w:trPr>
                    <w:tc>
                      <w:tcPr>
                        <w:tcW w:w="1089" w:type="dxa"/>
                      </w:tcPr>
                      <w:p>
                        <w:pPr>
                          <w:pStyle w:val="TableParagraph"/>
                          <w:rPr>
                            <w:rFonts w:ascii="Times New Roman"/>
                            <w:sz w:val="24"/>
                          </w:rPr>
                        </w:pPr>
                      </w:p>
                    </w:tc>
                    <w:tc>
                      <w:tcPr>
                        <w:tcW w:w="1557" w:type="dxa"/>
                      </w:tcPr>
                      <w:p>
                        <w:pPr>
                          <w:pStyle w:val="TableParagraph"/>
                          <w:spacing w:before="71"/>
                          <w:ind w:left="227" w:right="99"/>
                          <w:jc w:val="center"/>
                          <w:rPr>
                            <w:sz w:val="24"/>
                          </w:rPr>
                        </w:pPr>
                        <w:r>
                          <w:rPr>
                            <w:spacing w:val="-3"/>
                            <w:sz w:val="24"/>
                          </w:rPr>
                          <w:t>保险公司</w:t>
                        </w:r>
                      </w:p>
                    </w:tc>
                    <w:tc>
                      <w:tcPr>
                        <w:tcW w:w="1432" w:type="dxa"/>
                      </w:tcPr>
                      <w:p>
                        <w:pPr>
                          <w:pStyle w:val="TableParagraph"/>
                          <w:spacing w:before="71"/>
                          <w:ind w:left="396"/>
                          <w:rPr>
                            <w:sz w:val="24"/>
                          </w:rPr>
                        </w:pPr>
                        <w:r>
                          <w:rPr>
                            <w:spacing w:val="-4"/>
                            <w:sz w:val="24"/>
                          </w:rPr>
                          <w:t>7000</w:t>
                        </w:r>
                      </w:p>
                    </w:tc>
                    <w:tc>
                      <w:tcPr>
                        <w:tcW w:w="864" w:type="dxa"/>
                      </w:tcPr>
                      <w:p>
                        <w:pPr>
                          <w:pStyle w:val="TableParagraph"/>
                          <w:spacing w:before="71"/>
                          <w:ind w:left="118"/>
                          <w:rPr>
                            <w:sz w:val="24"/>
                          </w:rPr>
                        </w:pPr>
                        <w:r>
                          <w:rPr>
                            <w:spacing w:val="-4"/>
                            <w:sz w:val="24"/>
                          </w:rPr>
                          <w:t>0.85</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4</w:t>
                        </w:r>
                      </w:p>
                    </w:tc>
                  </w:tr>
                  <w:tr>
                    <w:tblPrEx>
                      <w:tblW w:w="0" w:type="auto"/>
                      <w:jc w:val="left"/>
                      <w:tblInd w:w="7" w:type="dxa"/>
                      <w:tblLayout w:type="fixed"/>
                      <w:tblCellMar>
                        <w:top w:w="0" w:type="dxa"/>
                        <w:left w:w="0" w:type="dxa"/>
                        <w:bottom w:w="0" w:type="dxa"/>
                        <w:right w:w="0" w:type="dxa"/>
                      </w:tblCellMar>
                      <w:tblLook w:val="01E0"/>
                    </w:tblPrEx>
                    <w:trPr>
                      <w:trHeight w:val="417"/>
                      <w:jc w:val="left"/>
                    </w:trPr>
                    <w:tc>
                      <w:tcPr>
                        <w:tcW w:w="1089" w:type="dxa"/>
                        <w:tcBorders>
                          <w:bottom w:val="single" w:sz="6" w:space="0" w:color="000000"/>
                        </w:tcBorders>
                      </w:tcPr>
                      <w:p>
                        <w:pPr>
                          <w:pStyle w:val="TableParagraph"/>
                          <w:rPr>
                            <w:rFonts w:ascii="Times New Roman"/>
                            <w:sz w:val="24"/>
                          </w:rPr>
                        </w:pPr>
                      </w:p>
                    </w:tc>
                    <w:tc>
                      <w:tcPr>
                        <w:tcW w:w="1557" w:type="dxa"/>
                        <w:tcBorders>
                          <w:bottom w:val="single" w:sz="6" w:space="0" w:color="000000"/>
                        </w:tcBorders>
                      </w:tcPr>
                      <w:p>
                        <w:pPr>
                          <w:pStyle w:val="TableParagraph"/>
                          <w:spacing w:before="77"/>
                          <w:ind w:left="227" w:right="99"/>
                          <w:jc w:val="center"/>
                          <w:rPr>
                            <w:sz w:val="24"/>
                          </w:rPr>
                        </w:pPr>
                        <w:r>
                          <w:rPr>
                            <w:spacing w:val="-4"/>
                            <w:sz w:val="24"/>
                          </w:rPr>
                          <w:t>机械厂</w:t>
                        </w:r>
                      </w:p>
                    </w:tc>
                    <w:tc>
                      <w:tcPr>
                        <w:tcW w:w="1432" w:type="dxa"/>
                        <w:tcBorders>
                          <w:bottom w:val="single" w:sz="6" w:space="0" w:color="000000"/>
                        </w:tcBorders>
                      </w:tcPr>
                      <w:p>
                        <w:pPr>
                          <w:pStyle w:val="TableParagraph"/>
                          <w:spacing w:before="77"/>
                          <w:ind w:left="396"/>
                          <w:rPr>
                            <w:sz w:val="24"/>
                          </w:rPr>
                        </w:pPr>
                        <w:r>
                          <w:rPr>
                            <w:spacing w:val="-4"/>
                            <w:sz w:val="24"/>
                          </w:rPr>
                          <w:t>8000</w:t>
                        </w:r>
                      </w:p>
                    </w:tc>
                    <w:tc>
                      <w:tcPr>
                        <w:tcW w:w="864" w:type="dxa"/>
                        <w:tcBorders>
                          <w:bottom w:val="single" w:sz="6" w:space="0" w:color="000000"/>
                        </w:tcBorders>
                      </w:tcPr>
                      <w:p>
                        <w:pPr>
                          <w:pStyle w:val="TableParagraph"/>
                          <w:spacing w:before="77"/>
                          <w:ind w:left="118"/>
                          <w:rPr>
                            <w:sz w:val="24"/>
                          </w:rPr>
                        </w:pPr>
                        <w:r>
                          <w:rPr>
                            <w:spacing w:val="-4"/>
                            <w:sz w:val="24"/>
                          </w:rPr>
                          <w:t>0.85</w:t>
                        </w:r>
                      </w:p>
                    </w:tc>
                    <w:tc>
                      <w:tcPr>
                        <w:tcW w:w="1175" w:type="dxa"/>
                        <w:tcBorders>
                          <w:bottom w:val="single" w:sz="6" w:space="0" w:color="000000"/>
                        </w:tcBorders>
                      </w:tcPr>
                      <w:p>
                        <w:pPr>
                          <w:pStyle w:val="TableParagraph"/>
                          <w:spacing w:before="77"/>
                          <w:ind w:right="486"/>
                          <w:jc w:val="right"/>
                          <w:rPr>
                            <w:sz w:val="24"/>
                          </w:rPr>
                        </w:pPr>
                        <w:r>
                          <w:rPr>
                            <w:sz w:val="24"/>
                          </w:rPr>
                          <w:t>1</w:t>
                        </w:r>
                      </w:p>
                    </w:tc>
                    <w:tc>
                      <w:tcPr>
                        <w:tcW w:w="1277" w:type="dxa"/>
                        <w:tcBorders>
                          <w:bottom w:val="single" w:sz="6" w:space="0" w:color="000000"/>
                        </w:tcBorders>
                      </w:tcPr>
                      <w:p>
                        <w:pPr>
                          <w:pStyle w:val="TableParagraph"/>
                          <w:spacing w:before="77"/>
                          <w:ind w:left="175" w:right="113"/>
                          <w:jc w:val="center"/>
                          <w:rPr>
                            <w:sz w:val="24"/>
                          </w:rPr>
                        </w:pPr>
                        <w:r>
                          <w:rPr>
                            <w:spacing w:val="-5"/>
                            <w:sz w:val="24"/>
                          </w:rPr>
                          <w:t>架空</w:t>
                        </w:r>
                      </w:p>
                    </w:tc>
                    <w:tc>
                      <w:tcPr>
                        <w:tcW w:w="1217" w:type="dxa"/>
                        <w:tcBorders>
                          <w:bottom w:val="single" w:sz="6" w:space="0" w:color="000000"/>
                        </w:tcBorders>
                      </w:tcPr>
                      <w:p>
                        <w:pPr>
                          <w:pStyle w:val="TableParagraph"/>
                          <w:spacing w:before="77"/>
                          <w:ind w:left="4"/>
                          <w:jc w:val="center"/>
                          <w:rPr>
                            <w:sz w:val="24"/>
                          </w:rPr>
                        </w:pPr>
                        <w:r>
                          <w:rPr>
                            <w:sz w:val="24"/>
                          </w:rPr>
                          <w:t>5</w:t>
                        </w:r>
                      </w:p>
                    </w:tc>
                  </w:tr>
                  <w:tr>
                    <w:tblPrEx>
                      <w:tblW w:w="0" w:type="auto"/>
                      <w:jc w:val="left"/>
                      <w:tblInd w:w="7" w:type="dxa"/>
                      <w:tblLayout w:type="fixed"/>
                      <w:tblCellMar>
                        <w:top w:w="0" w:type="dxa"/>
                        <w:left w:w="0" w:type="dxa"/>
                        <w:bottom w:w="0" w:type="dxa"/>
                        <w:right w:w="0" w:type="dxa"/>
                      </w:tblCellMar>
                      <w:tblLook w:val="01E0"/>
                    </w:tblPrEx>
                    <w:trPr>
                      <w:trHeight w:val="490"/>
                      <w:jc w:val="left"/>
                    </w:trPr>
                    <w:tc>
                      <w:tcPr>
                        <w:tcW w:w="1089" w:type="dxa"/>
                        <w:tcBorders>
                          <w:top w:val="single" w:sz="6" w:space="0" w:color="000000"/>
                        </w:tcBorders>
                      </w:tcPr>
                      <w:p>
                        <w:pPr>
                          <w:pStyle w:val="TableParagraph"/>
                          <w:rPr>
                            <w:rFonts w:ascii="Times New Roman"/>
                            <w:sz w:val="24"/>
                          </w:rPr>
                        </w:pPr>
                      </w:p>
                    </w:tc>
                    <w:tc>
                      <w:tcPr>
                        <w:tcW w:w="1557" w:type="dxa"/>
                        <w:tcBorders>
                          <w:top w:val="single" w:sz="6" w:space="0" w:color="000000"/>
                        </w:tcBorders>
                      </w:tcPr>
                      <w:p>
                        <w:pPr>
                          <w:pStyle w:val="TableParagraph"/>
                          <w:spacing w:before="112"/>
                          <w:ind w:left="227" w:right="99"/>
                          <w:jc w:val="center"/>
                          <w:rPr>
                            <w:sz w:val="24"/>
                          </w:rPr>
                        </w:pPr>
                        <w:r>
                          <w:rPr>
                            <w:sz w:val="24"/>
                          </w:rPr>
                          <w:t>17</w:t>
                        </w:r>
                        <w:r>
                          <w:rPr>
                            <w:spacing w:val="-35"/>
                            <w:sz w:val="24"/>
                          </w:rPr>
                          <w:t xml:space="preserve"> 中</w:t>
                        </w:r>
                      </w:p>
                    </w:tc>
                    <w:tc>
                      <w:tcPr>
                        <w:tcW w:w="1432" w:type="dxa"/>
                        <w:tcBorders>
                          <w:top w:val="single" w:sz="6" w:space="0" w:color="000000"/>
                        </w:tcBorders>
                      </w:tcPr>
                      <w:p>
                        <w:pPr>
                          <w:pStyle w:val="TableParagraph"/>
                          <w:rPr>
                            <w:rFonts w:ascii="Times New Roman"/>
                            <w:sz w:val="24"/>
                          </w:rPr>
                        </w:pPr>
                      </w:p>
                    </w:tc>
                    <w:tc>
                      <w:tcPr>
                        <w:tcW w:w="864" w:type="dxa"/>
                        <w:tcBorders>
                          <w:top w:val="single" w:sz="6" w:space="0" w:color="000000"/>
                        </w:tcBorders>
                      </w:tcPr>
                      <w:p>
                        <w:pPr>
                          <w:pStyle w:val="TableParagraph"/>
                          <w:spacing w:before="112"/>
                          <w:ind w:left="178"/>
                          <w:rPr>
                            <w:sz w:val="24"/>
                          </w:rPr>
                        </w:pPr>
                        <w:r>
                          <w:rPr>
                            <w:spacing w:val="-5"/>
                            <w:sz w:val="24"/>
                          </w:rPr>
                          <w:t>0.9</w:t>
                        </w:r>
                      </w:p>
                    </w:tc>
                    <w:tc>
                      <w:tcPr>
                        <w:tcW w:w="1175" w:type="dxa"/>
                        <w:tcBorders>
                          <w:top w:val="single" w:sz="6" w:space="0" w:color="000000"/>
                        </w:tcBorders>
                      </w:tcPr>
                      <w:p>
                        <w:pPr>
                          <w:pStyle w:val="TableParagraph"/>
                          <w:spacing w:before="112"/>
                          <w:ind w:right="486"/>
                          <w:jc w:val="right"/>
                          <w:rPr>
                            <w:sz w:val="24"/>
                          </w:rPr>
                        </w:pPr>
                        <w:r>
                          <w:rPr>
                            <w:sz w:val="24"/>
                          </w:rPr>
                          <w:t>1</w:t>
                        </w:r>
                      </w:p>
                    </w:tc>
                    <w:tc>
                      <w:tcPr>
                        <w:tcW w:w="1277" w:type="dxa"/>
                        <w:tcBorders>
                          <w:top w:val="single" w:sz="6" w:space="0" w:color="000000"/>
                        </w:tcBorders>
                      </w:tcPr>
                      <w:p>
                        <w:pPr>
                          <w:pStyle w:val="TableParagraph"/>
                          <w:spacing w:before="112"/>
                          <w:ind w:left="175" w:right="113"/>
                          <w:jc w:val="center"/>
                          <w:rPr>
                            <w:sz w:val="24"/>
                          </w:rPr>
                        </w:pPr>
                        <w:r>
                          <w:rPr>
                            <w:spacing w:val="-5"/>
                            <w:sz w:val="24"/>
                          </w:rPr>
                          <w:t>架空</w:t>
                        </w:r>
                      </w:p>
                    </w:tc>
                    <w:tc>
                      <w:tcPr>
                        <w:tcW w:w="1217" w:type="dxa"/>
                        <w:tcBorders>
                          <w:top w:val="single" w:sz="6" w:space="0" w:color="000000"/>
                        </w:tcBorders>
                      </w:tcPr>
                      <w:p>
                        <w:pPr>
                          <w:pStyle w:val="TableParagraph"/>
                          <w:spacing w:before="112"/>
                          <w:ind w:left="4"/>
                          <w:jc w:val="center"/>
                          <w:rPr>
                            <w:sz w:val="24"/>
                          </w:rPr>
                        </w:pPr>
                        <w:r>
                          <w:rPr>
                            <w:sz w:val="24"/>
                          </w:rPr>
                          <w:t>5</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7" w:right="99"/>
                          <w:jc w:val="center"/>
                          <w:rPr>
                            <w:sz w:val="24"/>
                          </w:rPr>
                        </w:pPr>
                        <w:r>
                          <w:rPr>
                            <w:spacing w:val="-5"/>
                            <w:sz w:val="24"/>
                          </w:rPr>
                          <w:t>医院</w:t>
                        </w:r>
                      </w:p>
                    </w:tc>
                    <w:tc>
                      <w:tcPr>
                        <w:tcW w:w="1432" w:type="dxa"/>
                      </w:tcPr>
                      <w:p>
                        <w:pPr>
                          <w:pStyle w:val="TableParagraph"/>
                          <w:spacing w:before="71"/>
                          <w:ind w:left="396"/>
                          <w:rPr>
                            <w:sz w:val="24"/>
                          </w:rPr>
                        </w:pPr>
                        <w:r>
                          <w:rPr>
                            <w:spacing w:val="-4"/>
                            <w:sz w:val="24"/>
                          </w:rPr>
                          <w:t>3000</w:t>
                        </w:r>
                      </w:p>
                    </w:tc>
                    <w:tc>
                      <w:tcPr>
                        <w:tcW w:w="864" w:type="dxa"/>
                      </w:tcPr>
                      <w:p>
                        <w:pPr>
                          <w:pStyle w:val="TableParagraph"/>
                          <w:spacing w:before="71"/>
                          <w:ind w:left="178"/>
                          <w:rPr>
                            <w:sz w:val="24"/>
                          </w:rPr>
                        </w:pPr>
                        <w:r>
                          <w:rPr>
                            <w:spacing w:val="-5"/>
                            <w:sz w:val="24"/>
                          </w:rPr>
                          <w:t>0.8</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3</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7" w:right="99"/>
                          <w:jc w:val="center"/>
                          <w:rPr>
                            <w:sz w:val="24"/>
                          </w:rPr>
                        </w:pPr>
                        <w:r>
                          <w:rPr>
                            <w:spacing w:val="-4"/>
                            <w:sz w:val="24"/>
                          </w:rPr>
                          <w:t>农药厂</w:t>
                        </w:r>
                      </w:p>
                    </w:tc>
                    <w:tc>
                      <w:tcPr>
                        <w:tcW w:w="1432" w:type="dxa"/>
                      </w:tcPr>
                      <w:p>
                        <w:pPr>
                          <w:pStyle w:val="TableParagraph"/>
                          <w:spacing w:before="71"/>
                          <w:ind w:left="456"/>
                          <w:rPr>
                            <w:sz w:val="24"/>
                          </w:rPr>
                        </w:pPr>
                        <w:r>
                          <w:rPr>
                            <w:spacing w:val="-5"/>
                            <w:sz w:val="24"/>
                          </w:rPr>
                          <w:t>700</w:t>
                        </w:r>
                      </w:p>
                    </w:tc>
                    <w:tc>
                      <w:tcPr>
                        <w:tcW w:w="864" w:type="dxa"/>
                      </w:tcPr>
                      <w:p>
                        <w:pPr>
                          <w:pStyle w:val="TableParagraph"/>
                          <w:spacing w:before="71"/>
                          <w:ind w:left="118"/>
                          <w:rPr>
                            <w:sz w:val="24"/>
                          </w:rPr>
                        </w:pPr>
                        <w:r>
                          <w:rPr>
                            <w:spacing w:val="-4"/>
                            <w:sz w:val="24"/>
                          </w:rPr>
                          <w:t>0.82</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7</w:t>
                        </w:r>
                      </w:p>
                    </w:tc>
                  </w:tr>
                  <w:tr>
                    <w:tblPrEx>
                      <w:tblW w:w="0" w:type="auto"/>
                      <w:jc w:val="left"/>
                      <w:tblInd w:w="7" w:type="dxa"/>
                      <w:tblLayout w:type="fixed"/>
                      <w:tblCellMar>
                        <w:top w:w="0" w:type="dxa"/>
                        <w:left w:w="0" w:type="dxa"/>
                        <w:bottom w:w="0" w:type="dxa"/>
                        <w:right w:w="0" w:type="dxa"/>
                      </w:tblCellMar>
                      <w:tblLook w:val="01E0"/>
                    </w:tblPrEx>
                    <w:trPr>
                      <w:trHeight w:val="900"/>
                      <w:jc w:val="left"/>
                    </w:trPr>
                    <w:tc>
                      <w:tcPr>
                        <w:tcW w:w="1089" w:type="dxa"/>
                      </w:tcPr>
                      <w:p>
                        <w:pPr>
                          <w:pStyle w:val="TableParagraph"/>
                          <w:spacing w:before="1"/>
                          <w:rPr>
                            <w:sz w:val="23"/>
                          </w:rPr>
                        </w:pPr>
                      </w:p>
                      <w:p>
                        <w:pPr>
                          <w:pStyle w:val="TableParagraph"/>
                          <w:ind w:right="242"/>
                          <w:jc w:val="right"/>
                          <w:rPr>
                            <w:sz w:val="24"/>
                          </w:rPr>
                        </w:pPr>
                        <w:r>
                          <w:rPr>
                            <w:spacing w:val="-4"/>
                            <w:sz w:val="24"/>
                          </w:rPr>
                          <w:t>10kV</w:t>
                        </w:r>
                      </w:p>
                    </w:tc>
                    <w:tc>
                      <w:tcPr>
                        <w:tcW w:w="1557" w:type="dxa"/>
                      </w:tcPr>
                      <w:p>
                        <w:pPr>
                          <w:pStyle w:val="TableParagraph"/>
                          <w:spacing w:before="71"/>
                          <w:ind w:left="362"/>
                          <w:rPr>
                            <w:sz w:val="24"/>
                          </w:rPr>
                        </w:pPr>
                        <w:r>
                          <w:rPr>
                            <w:spacing w:val="-3"/>
                            <w:sz w:val="24"/>
                          </w:rPr>
                          <w:t>紫水社区</w:t>
                        </w:r>
                      </w:p>
                      <w:p>
                        <w:pPr>
                          <w:pStyle w:val="TableParagraph"/>
                          <w:spacing w:before="142"/>
                          <w:ind w:left="362"/>
                          <w:rPr>
                            <w:sz w:val="24"/>
                          </w:rPr>
                        </w:pPr>
                        <w:r>
                          <w:rPr>
                            <w:spacing w:val="-3"/>
                            <w:sz w:val="24"/>
                          </w:rPr>
                          <w:t>紫旋庭院</w:t>
                        </w:r>
                      </w:p>
                    </w:tc>
                    <w:tc>
                      <w:tcPr>
                        <w:tcW w:w="1432" w:type="dxa"/>
                      </w:tcPr>
                      <w:p>
                        <w:pPr>
                          <w:pStyle w:val="TableParagraph"/>
                          <w:spacing w:before="71"/>
                          <w:ind w:left="396"/>
                          <w:rPr>
                            <w:sz w:val="24"/>
                          </w:rPr>
                        </w:pPr>
                        <w:r>
                          <w:rPr>
                            <w:spacing w:val="-4"/>
                            <w:sz w:val="24"/>
                          </w:rPr>
                          <w:t>1200</w:t>
                        </w:r>
                      </w:p>
                      <w:p>
                        <w:pPr>
                          <w:pStyle w:val="TableParagraph"/>
                          <w:spacing w:before="142"/>
                          <w:ind w:left="396"/>
                          <w:rPr>
                            <w:sz w:val="24"/>
                          </w:rPr>
                        </w:pPr>
                        <w:r>
                          <w:rPr>
                            <w:spacing w:val="-4"/>
                            <w:sz w:val="24"/>
                          </w:rPr>
                          <w:t>1000</w:t>
                        </w:r>
                      </w:p>
                    </w:tc>
                    <w:tc>
                      <w:tcPr>
                        <w:tcW w:w="864" w:type="dxa"/>
                      </w:tcPr>
                      <w:p>
                        <w:pPr>
                          <w:pStyle w:val="TableParagraph"/>
                          <w:spacing w:before="71"/>
                          <w:ind w:left="118"/>
                          <w:rPr>
                            <w:sz w:val="24"/>
                          </w:rPr>
                        </w:pPr>
                        <w:r>
                          <w:rPr>
                            <w:spacing w:val="-4"/>
                            <w:sz w:val="24"/>
                          </w:rPr>
                          <w:t>0.85</w:t>
                        </w:r>
                      </w:p>
                      <w:p>
                        <w:pPr>
                          <w:pStyle w:val="TableParagraph"/>
                          <w:spacing w:before="142"/>
                          <w:ind w:left="178"/>
                          <w:rPr>
                            <w:sz w:val="24"/>
                          </w:rPr>
                        </w:pPr>
                        <w:r>
                          <w:rPr>
                            <w:spacing w:val="-5"/>
                            <w:sz w:val="24"/>
                          </w:rPr>
                          <w:t>0.8</w:t>
                        </w:r>
                      </w:p>
                    </w:tc>
                    <w:tc>
                      <w:tcPr>
                        <w:tcW w:w="1175" w:type="dxa"/>
                      </w:tcPr>
                      <w:p>
                        <w:pPr>
                          <w:pStyle w:val="TableParagraph"/>
                          <w:spacing w:before="71"/>
                          <w:ind w:left="78"/>
                          <w:jc w:val="center"/>
                          <w:rPr>
                            <w:sz w:val="24"/>
                          </w:rPr>
                        </w:pPr>
                        <w:r>
                          <w:rPr>
                            <w:sz w:val="24"/>
                          </w:rPr>
                          <w:t>1</w:t>
                        </w:r>
                      </w:p>
                      <w:p>
                        <w:pPr>
                          <w:pStyle w:val="TableParagraph"/>
                          <w:spacing w:before="142"/>
                          <w:ind w:left="78"/>
                          <w:jc w:val="center"/>
                          <w:rPr>
                            <w:sz w:val="24"/>
                          </w:rPr>
                        </w:pPr>
                        <w:r>
                          <w:rPr>
                            <w:sz w:val="24"/>
                          </w:rPr>
                          <w:t>1</w:t>
                        </w:r>
                      </w:p>
                    </w:tc>
                    <w:tc>
                      <w:tcPr>
                        <w:tcW w:w="1277" w:type="dxa"/>
                      </w:tcPr>
                      <w:p>
                        <w:pPr>
                          <w:pStyle w:val="TableParagraph"/>
                          <w:spacing w:before="71"/>
                          <w:ind w:left="429"/>
                          <w:rPr>
                            <w:sz w:val="24"/>
                          </w:rPr>
                        </w:pPr>
                        <w:r>
                          <w:rPr>
                            <w:spacing w:val="-5"/>
                            <w:sz w:val="24"/>
                          </w:rPr>
                          <w:t>架空</w:t>
                        </w:r>
                      </w:p>
                      <w:p>
                        <w:pPr>
                          <w:pStyle w:val="TableParagraph"/>
                          <w:spacing w:before="142"/>
                          <w:ind w:left="429"/>
                          <w:rPr>
                            <w:sz w:val="24"/>
                          </w:rPr>
                        </w:pPr>
                        <w:r>
                          <w:rPr>
                            <w:spacing w:val="-5"/>
                            <w:sz w:val="24"/>
                          </w:rPr>
                          <w:t>架空</w:t>
                        </w:r>
                      </w:p>
                    </w:tc>
                    <w:tc>
                      <w:tcPr>
                        <w:tcW w:w="1217" w:type="dxa"/>
                      </w:tcPr>
                      <w:p>
                        <w:pPr>
                          <w:pStyle w:val="TableParagraph"/>
                          <w:spacing w:before="71"/>
                          <w:ind w:left="4"/>
                          <w:jc w:val="center"/>
                          <w:rPr>
                            <w:sz w:val="24"/>
                          </w:rPr>
                        </w:pPr>
                        <w:r>
                          <w:rPr>
                            <w:sz w:val="24"/>
                          </w:rPr>
                          <w:t>4</w:t>
                        </w:r>
                      </w:p>
                      <w:p>
                        <w:pPr>
                          <w:pStyle w:val="TableParagraph"/>
                          <w:spacing w:before="142"/>
                          <w:ind w:left="4"/>
                          <w:jc w:val="center"/>
                          <w:rPr>
                            <w:sz w:val="24"/>
                          </w:rPr>
                        </w:pPr>
                        <w:r>
                          <w:rPr>
                            <w:sz w:val="24"/>
                          </w:rPr>
                          <w:t>5</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8" w:right="99"/>
                          <w:jc w:val="center"/>
                          <w:rPr>
                            <w:sz w:val="24"/>
                          </w:rPr>
                        </w:pPr>
                        <w:r>
                          <w:rPr>
                            <w:spacing w:val="-2"/>
                            <w:sz w:val="24"/>
                          </w:rPr>
                          <w:t>鑫鸳鸯集团</w:t>
                        </w:r>
                      </w:p>
                    </w:tc>
                    <w:tc>
                      <w:tcPr>
                        <w:tcW w:w="1432" w:type="dxa"/>
                      </w:tcPr>
                      <w:p>
                        <w:pPr>
                          <w:pStyle w:val="TableParagraph"/>
                          <w:spacing w:before="71"/>
                          <w:ind w:left="456"/>
                          <w:rPr>
                            <w:sz w:val="24"/>
                          </w:rPr>
                        </w:pPr>
                        <w:r>
                          <w:rPr>
                            <w:spacing w:val="-5"/>
                            <w:sz w:val="24"/>
                          </w:rPr>
                          <w:t>500</w:t>
                        </w:r>
                      </w:p>
                    </w:tc>
                    <w:tc>
                      <w:tcPr>
                        <w:tcW w:w="864" w:type="dxa"/>
                      </w:tcPr>
                      <w:p>
                        <w:pPr>
                          <w:pStyle w:val="TableParagraph"/>
                          <w:spacing w:before="71"/>
                          <w:ind w:left="178"/>
                          <w:rPr>
                            <w:sz w:val="24"/>
                          </w:rPr>
                        </w:pPr>
                        <w:r>
                          <w:rPr>
                            <w:spacing w:val="-5"/>
                            <w:sz w:val="24"/>
                          </w:rPr>
                          <w:t>0.8</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2</w:t>
                        </w:r>
                      </w:p>
                    </w:tc>
                  </w:tr>
                  <w:tr>
                    <w:tblPrEx>
                      <w:tblW w:w="0" w:type="auto"/>
                      <w:jc w:val="left"/>
                      <w:tblInd w:w="7" w:type="dxa"/>
                      <w:tblLayout w:type="fixed"/>
                      <w:tblCellMar>
                        <w:top w:w="0" w:type="dxa"/>
                        <w:left w:w="0" w:type="dxa"/>
                        <w:bottom w:w="0" w:type="dxa"/>
                        <w:right w:w="0" w:type="dxa"/>
                      </w:tblCellMar>
                      <w:tblLook w:val="01E0"/>
                    </w:tblPrEx>
                    <w:trPr>
                      <w:trHeight w:val="450"/>
                      <w:jc w:val="left"/>
                    </w:trPr>
                    <w:tc>
                      <w:tcPr>
                        <w:tcW w:w="1089" w:type="dxa"/>
                      </w:tcPr>
                      <w:p>
                        <w:pPr>
                          <w:pStyle w:val="TableParagraph"/>
                          <w:rPr>
                            <w:rFonts w:ascii="Times New Roman"/>
                            <w:sz w:val="24"/>
                          </w:rPr>
                        </w:pPr>
                      </w:p>
                    </w:tc>
                    <w:tc>
                      <w:tcPr>
                        <w:tcW w:w="1557" w:type="dxa"/>
                      </w:tcPr>
                      <w:p>
                        <w:pPr>
                          <w:pStyle w:val="TableParagraph"/>
                          <w:spacing w:before="71"/>
                          <w:ind w:left="227" w:right="99"/>
                          <w:jc w:val="center"/>
                          <w:rPr>
                            <w:sz w:val="24"/>
                          </w:rPr>
                        </w:pPr>
                        <w:r>
                          <w:rPr>
                            <w:spacing w:val="-4"/>
                            <w:sz w:val="24"/>
                          </w:rPr>
                          <w:t>面粉厂</w:t>
                        </w:r>
                      </w:p>
                    </w:tc>
                    <w:tc>
                      <w:tcPr>
                        <w:tcW w:w="1432" w:type="dxa"/>
                      </w:tcPr>
                      <w:p>
                        <w:pPr>
                          <w:pStyle w:val="TableParagraph"/>
                          <w:spacing w:before="71"/>
                          <w:ind w:left="456"/>
                          <w:rPr>
                            <w:sz w:val="24"/>
                          </w:rPr>
                        </w:pPr>
                        <w:r>
                          <w:rPr>
                            <w:spacing w:val="-5"/>
                            <w:sz w:val="24"/>
                          </w:rPr>
                          <w:t>600</w:t>
                        </w:r>
                      </w:p>
                    </w:tc>
                    <w:tc>
                      <w:tcPr>
                        <w:tcW w:w="864" w:type="dxa"/>
                      </w:tcPr>
                      <w:p>
                        <w:pPr>
                          <w:pStyle w:val="TableParagraph"/>
                          <w:spacing w:before="71"/>
                          <w:ind w:left="118"/>
                          <w:rPr>
                            <w:sz w:val="24"/>
                          </w:rPr>
                        </w:pPr>
                        <w:r>
                          <w:rPr>
                            <w:spacing w:val="-4"/>
                            <w:sz w:val="24"/>
                          </w:rPr>
                          <w:t>0.85</w:t>
                        </w:r>
                      </w:p>
                    </w:tc>
                    <w:tc>
                      <w:tcPr>
                        <w:tcW w:w="1175" w:type="dxa"/>
                      </w:tcPr>
                      <w:p>
                        <w:pPr>
                          <w:pStyle w:val="TableParagraph"/>
                          <w:spacing w:before="71"/>
                          <w:ind w:right="486"/>
                          <w:jc w:val="right"/>
                          <w:rPr>
                            <w:sz w:val="24"/>
                          </w:rPr>
                        </w:pPr>
                        <w:r>
                          <w:rPr>
                            <w:sz w:val="24"/>
                          </w:rPr>
                          <w:t>1</w:t>
                        </w:r>
                      </w:p>
                    </w:tc>
                    <w:tc>
                      <w:tcPr>
                        <w:tcW w:w="1277" w:type="dxa"/>
                      </w:tcPr>
                      <w:p>
                        <w:pPr>
                          <w:pStyle w:val="TableParagraph"/>
                          <w:spacing w:before="71"/>
                          <w:ind w:left="175" w:right="113"/>
                          <w:jc w:val="center"/>
                          <w:rPr>
                            <w:sz w:val="24"/>
                          </w:rPr>
                        </w:pPr>
                        <w:r>
                          <w:rPr>
                            <w:spacing w:val="-5"/>
                            <w:sz w:val="24"/>
                          </w:rPr>
                          <w:t>架空</w:t>
                        </w:r>
                      </w:p>
                    </w:tc>
                    <w:tc>
                      <w:tcPr>
                        <w:tcW w:w="1217" w:type="dxa"/>
                      </w:tcPr>
                      <w:p>
                        <w:pPr>
                          <w:pStyle w:val="TableParagraph"/>
                          <w:spacing w:before="71"/>
                          <w:ind w:left="4"/>
                          <w:jc w:val="center"/>
                          <w:rPr>
                            <w:sz w:val="24"/>
                          </w:rPr>
                        </w:pPr>
                        <w:r>
                          <w:rPr>
                            <w:sz w:val="24"/>
                          </w:rPr>
                          <w:t>5</w:t>
                        </w:r>
                      </w:p>
                    </w:tc>
                  </w:tr>
                  <w:tr>
                    <w:tblPrEx>
                      <w:tblW w:w="0" w:type="auto"/>
                      <w:jc w:val="left"/>
                      <w:tblInd w:w="7" w:type="dxa"/>
                      <w:tblLayout w:type="fixed"/>
                      <w:tblCellMar>
                        <w:top w:w="0" w:type="dxa"/>
                        <w:left w:w="0" w:type="dxa"/>
                        <w:bottom w:w="0" w:type="dxa"/>
                        <w:right w:w="0" w:type="dxa"/>
                      </w:tblCellMar>
                      <w:tblLook w:val="01E0"/>
                    </w:tblPrEx>
                    <w:trPr>
                      <w:trHeight w:val="399"/>
                      <w:jc w:val="left"/>
                    </w:trPr>
                    <w:tc>
                      <w:tcPr>
                        <w:tcW w:w="1089" w:type="dxa"/>
                        <w:tcBorders>
                          <w:bottom w:val="single" w:sz="12" w:space="0" w:color="000000"/>
                        </w:tcBorders>
                      </w:tcPr>
                      <w:p>
                        <w:pPr>
                          <w:pStyle w:val="TableParagraph"/>
                          <w:rPr>
                            <w:rFonts w:ascii="Times New Roman"/>
                            <w:sz w:val="24"/>
                          </w:rPr>
                        </w:pPr>
                      </w:p>
                    </w:tc>
                    <w:tc>
                      <w:tcPr>
                        <w:tcW w:w="1557" w:type="dxa"/>
                        <w:tcBorders>
                          <w:bottom w:val="single" w:sz="12" w:space="0" w:color="000000"/>
                        </w:tcBorders>
                      </w:tcPr>
                      <w:p>
                        <w:pPr>
                          <w:pStyle w:val="TableParagraph"/>
                          <w:spacing w:before="71"/>
                          <w:ind w:left="227" w:right="99"/>
                          <w:jc w:val="center"/>
                          <w:rPr>
                            <w:sz w:val="24"/>
                          </w:rPr>
                        </w:pPr>
                        <w:r>
                          <w:rPr>
                            <w:spacing w:val="-4"/>
                            <w:sz w:val="24"/>
                          </w:rPr>
                          <w:t>区政府</w:t>
                        </w:r>
                      </w:p>
                    </w:tc>
                    <w:tc>
                      <w:tcPr>
                        <w:tcW w:w="1432" w:type="dxa"/>
                        <w:tcBorders>
                          <w:bottom w:val="single" w:sz="12" w:space="0" w:color="000000"/>
                        </w:tcBorders>
                      </w:tcPr>
                      <w:p>
                        <w:pPr>
                          <w:pStyle w:val="TableParagraph"/>
                          <w:rPr>
                            <w:rFonts w:ascii="Times New Roman"/>
                            <w:sz w:val="24"/>
                          </w:rPr>
                        </w:pPr>
                      </w:p>
                    </w:tc>
                    <w:tc>
                      <w:tcPr>
                        <w:tcW w:w="864" w:type="dxa"/>
                        <w:tcBorders>
                          <w:bottom w:val="single" w:sz="12" w:space="0" w:color="000000"/>
                        </w:tcBorders>
                      </w:tcPr>
                      <w:p>
                        <w:pPr>
                          <w:pStyle w:val="TableParagraph"/>
                          <w:spacing w:before="71"/>
                          <w:ind w:left="118"/>
                          <w:rPr>
                            <w:sz w:val="24"/>
                          </w:rPr>
                        </w:pPr>
                        <w:r>
                          <w:rPr>
                            <w:spacing w:val="-4"/>
                            <w:sz w:val="24"/>
                          </w:rPr>
                          <w:t>0.85</w:t>
                        </w:r>
                      </w:p>
                    </w:tc>
                    <w:tc>
                      <w:tcPr>
                        <w:tcW w:w="1175" w:type="dxa"/>
                        <w:tcBorders>
                          <w:bottom w:val="single" w:sz="12" w:space="0" w:color="000000"/>
                        </w:tcBorders>
                      </w:tcPr>
                      <w:p>
                        <w:pPr>
                          <w:pStyle w:val="TableParagraph"/>
                          <w:spacing w:before="71"/>
                          <w:ind w:right="486"/>
                          <w:jc w:val="right"/>
                          <w:rPr>
                            <w:sz w:val="24"/>
                          </w:rPr>
                        </w:pPr>
                        <w:r>
                          <w:rPr>
                            <w:sz w:val="24"/>
                          </w:rPr>
                          <w:t>1</w:t>
                        </w:r>
                      </w:p>
                    </w:tc>
                    <w:tc>
                      <w:tcPr>
                        <w:tcW w:w="1277" w:type="dxa"/>
                        <w:tcBorders>
                          <w:bottom w:val="single" w:sz="12" w:space="0" w:color="000000"/>
                        </w:tcBorders>
                      </w:tcPr>
                      <w:p>
                        <w:pPr>
                          <w:pStyle w:val="TableParagraph"/>
                          <w:spacing w:before="71"/>
                          <w:ind w:left="175" w:right="113"/>
                          <w:jc w:val="center"/>
                          <w:rPr>
                            <w:sz w:val="24"/>
                          </w:rPr>
                        </w:pPr>
                        <w:r>
                          <w:rPr>
                            <w:spacing w:val="-5"/>
                            <w:sz w:val="24"/>
                          </w:rPr>
                          <w:t>架空</w:t>
                        </w:r>
                      </w:p>
                    </w:tc>
                    <w:tc>
                      <w:tcPr>
                        <w:tcW w:w="1217" w:type="dxa"/>
                        <w:tcBorders>
                          <w:bottom w:val="single" w:sz="12" w:space="0" w:color="000000"/>
                        </w:tcBorders>
                      </w:tcPr>
                      <w:p>
                        <w:pPr>
                          <w:pStyle w:val="TableParagraph"/>
                          <w:spacing w:before="71"/>
                          <w:ind w:left="4"/>
                          <w:jc w:val="center"/>
                          <w:rPr>
                            <w:sz w:val="24"/>
                          </w:rPr>
                        </w:pPr>
                        <w:r>
                          <w:rPr>
                            <w:sz w:val="24"/>
                          </w:rPr>
                          <w:t>7</w:t>
                        </w:r>
                      </w:p>
                    </w:tc>
                  </w:tr>
                </w:tbl>
                <w:p>
                  <w:pPr>
                    <w:pStyle w:val="BodyText"/>
                  </w:pPr>
                </w:p>
              </w:txbxContent>
            </v:textbox>
          </v:shape>
        </w:pict>
      </w:r>
      <w:bookmarkStart w:id="2" w:name="_TOC_250088"/>
      <w:bookmarkEnd w:id="2"/>
      <w:r>
        <w:rPr>
          <w:spacing w:val="-1"/>
        </w:rPr>
        <w:t>设计的工作应遵照的重要原则</w:t>
      </w:r>
    </w:p>
    <w:p>
      <w:pPr>
        <w:pStyle w:val="ListParagraph"/>
        <w:numPr>
          <w:ilvl w:val="0"/>
          <w:numId w:val="15"/>
        </w:numPr>
        <w:tabs>
          <w:tab w:val="left" w:pos="1239"/>
        </w:tabs>
        <w:spacing w:before="132" w:after="0" w:line="343" w:lineRule="auto"/>
        <w:ind w:left="158" w:right="275" w:firstLine="480"/>
        <w:jc w:val="left"/>
        <w:rPr>
          <w:sz w:val="24"/>
        </w:rPr>
      </w:pPr>
      <w:r>
        <w:rPr>
          <w:spacing w:val="-4"/>
          <w:sz w:val="24"/>
        </w:rPr>
        <w:t xml:space="preserve">变电所的设计应根据工程的 </w:t>
      </w:r>
      <w:r>
        <w:rPr>
          <w:rFonts w:ascii="Times New Roman" w:eastAsia="Times New Roman"/>
          <w:sz w:val="24"/>
        </w:rPr>
        <w:t>5</w:t>
      </w:r>
      <w:r>
        <w:rPr>
          <w:sz w:val="24"/>
        </w:rPr>
        <w:t>～发展规划进行，做到远、近期结合，以近期</w:t>
      </w:r>
      <w:r>
        <w:rPr>
          <w:spacing w:val="-2"/>
          <w:sz w:val="24"/>
        </w:rPr>
        <w:t>为主，对的解决近期建设与远期发展的关系，适宜考虑扩建的可能。</w:t>
      </w:r>
    </w:p>
    <w:p>
      <w:pPr>
        <w:spacing w:after="0" w:line="343" w:lineRule="auto"/>
        <w:jc w:val="left"/>
        <w:rPr>
          <w:sz w:val="24"/>
        </w:rPr>
        <w:sectPr>
          <w:pgSz w:w="11910" w:h="16840"/>
          <w:pgMar w:top="1380" w:right="1140" w:bottom="280" w:left="1260" w:header="708" w:footer="708"/>
          <w:pgNumType w:start="9"/>
          <w:cols w:space="708"/>
        </w:sectPr>
      </w:pPr>
    </w:p>
    <w:p>
      <w:pPr>
        <w:pStyle w:val="ListParagraph"/>
        <w:numPr>
          <w:ilvl w:val="0"/>
          <w:numId w:val="15"/>
        </w:numPr>
        <w:tabs>
          <w:tab w:val="left" w:pos="1243"/>
        </w:tabs>
        <w:spacing w:before="52" w:after="0" w:line="343" w:lineRule="auto"/>
        <w:ind w:left="158" w:right="276" w:firstLine="480"/>
        <w:jc w:val="left"/>
        <w:rPr>
          <w:sz w:val="24"/>
        </w:rPr>
      </w:pPr>
      <w:r>
        <w:rPr>
          <w:spacing w:val="-2"/>
          <w:sz w:val="24"/>
        </w:rPr>
        <w:t>变电所的设计，必须从全局出发，统筹兼顾，按照负荷性质、用电容量、工</w:t>
      </w:r>
      <w:r>
        <w:rPr>
          <w:spacing w:val="-2"/>
          <w:sz w:val="24"/>
        </w:rPr>
        <w:t>程特点和地区供电条件，结合国情合理地拟定设计方案。</w:t>
      </w:r>
    </w:p>
    <w:p>
      <w:pPr>
        <w:pStyle w:val="ListParagraph"/>
        <w:numPr>
          <w:ilvl w:val="0"/>
          <w:numId w:val="15"/>
        </w:numPr>
        <w:tabs>
          <w:tab w:val="left" w:pos="1239"/>
        </w:tabs>
        <w:spacing w:before="1" w:after="0" w:line="240" w:lineRule="auto"/>
        <w:ind w:left="1239" w:right="0" w:hanging="601"/>
        <w:jc w:val="left"/>
        <w:rPr>
          <w:sz w:val="24"/>
        </w:rPr>
      </w:pPr>
      <w:r>
        <w:rPr>
          <w:spacing w:val="-1"/>
          <w:sz w:val="24"/>
        </w:rPr>
        <w:t>变电所的设计，必须坚持节省用地的原则。</w:t>
      </w:r>
    </w:p>
    <w:p>
      <w:pPr>
        <w:pStyle w:val="ListParagraph"/>
        <w:numPr>
          <w:ilvl w:val="0"/>
          <w:numId w:val="15"/>
        </w:numPr>
        <w:tabs>
          <w:tab w:val="left" w:pos="1239"/>
        </w:tabs>
        <w:spacing w:before="132" w:after="0" w:line="343" w:lineRule="auto"/>
        <w:ind w:left="158" w:right="275" w:firstLine="480"/>
        <w:jc w:val="left"/>
        <w:rPr>
          <w:sz w:val="24"/>
        </w:rPr>
      </w:pPr>
      <w:r>
        <w:rPr>
          <w:spacing w:val="-2"/>
          <w:sz w:val="24"/>
        </w:rPr>
        <w:t>变电所的设计必须遵照国家有关原则和规范的规定，如《</w:t>
      </w:r>
      <w:r>
        <w:rPr>
          <w:rFonts w:ascii="Times New Roman" w:eastAsia="Times New Roman"/>
          <w:spacing w:val="-2"/>
          <w:sz w:val="24"/>
        </w:rPr>
        <w:t>35~110kV</w:t>
      </w:r>
      <w:r>
        <w:rPr>
          <w:rFonts w:ascii="Times New Roman" w:eastAsia="Times New Roman"/>
          <w:spacing w:val="-13"/>
          <w:sz w:val="24"/>
        </w:rPr>
        <w:t xml:space="preserve"> </w:t>
      </w:r>
      <w:r>
        <w:rPr>
          <w:spacing w:val="-2"/>
          <w:sz w:val="24"/>
        </w:rPr>
        <w:t>变电所设</w:t>
      </w:r>
      <w:r>
        <w:rPr>
          <w:spacing w:val="-28"/>
          <w:sz w:val="24"/>
        </w:rPr>
        <w:t>计规范》。</w:t>
      </w:r>
    </w:p>
    <w:p>
      <w:pPr>
        <w:pStyle w:val="Heading2"/>
        <w:numPr>
          <w:ilvl w:val="1"/>
          <w:numId w:val="18"/>
        </w:numPr>
        <w:tabs>
          <w:tab w:val="left" w:pos="683"/>
        </w:tabs>
        <w:spacing w:before="0" w:after="0" w:line="308" w:lineRule="exact"/>
        <w:ind w:left="683" w:right="0" w:hanging="525"/>
        <w:jc w:val="left"/>
      </w:pPr>
      <w:bookmarkStart w:id="3" w:name="_TOC_250087"/>
      <w:bookmarkEnd w:id="3"/>
      <w:r>
        <w:rPr>
          <w:spacing w:val="-2"/>
        </w:rPr>
        <w:t>本次设计的重要内容</w:t>
      </w:r>
    </w:p>
    <w:p>
      <w:pPr>
        <w:pStyle w:val="ListParagraph"/>
        <w:numPr>
          <w:ilvl w:val="0"/>
          <w:numId w:val="14"/>
        </w:numPr>
        <w:tabs>
          <w:tab w:val="left" w:pos="1239"/>
        </w:tabs>
        <w:spacing w:before="133" w:after="0" w:line="240" w:lineRule="auto"/>
        <w:ind w:left="1239" w:right="0" w:hanging="601"/>
        <w:jc w:val="left"/>
        <w:rPr>
          <w:sz w:val="24"/>
        </w:rPr>
      </w:pPr>
      <w:r>
        <w:rPr>
          <w:spacing w:val="-2"/>
          <w:sz w:val="24"/>
        </w:rPr>
        <w:t>原始资料分析；</w:t>
      </w:r>
    </w:p>
    <w:p>
      <w:pPr>
        <w:pStyle w:val="ListParagraph"/>
        <w:numPr>
          <w:ilvl w:val="0"/>
          <w:numId w:val="14"/>
        </w:numPr>
        <w:tabs>
          <w:tab w:val="left" w:pos="1239"/>
        </w:tabs>
        <w:spacing w:before="132" w:after="0" w:line="240" w:lineRule="auto"/>
        <w:ind w:left="1239" w:right="0" w:hanging="601"/>
        <w:jc w:val="left"/>
        <w:rPr>
          <w:sz w:val="24"/>
        </w:rPr>
      </w:pPr>
      <w:r>
        <w:rPr>
          <w:spacing w:val="-2"/>
          <w:sz w:val="24"/>
        </w:rPr>
        <w:t>电气主接线的设计；</w:t>
      </w:r>
    </w:p>
    <w:p>
      <w:pPr>
        <w:pStyle w:val="ListParagraph"/>
        <w:numPr>
          <w:ilvl w:val="0"/>
          <w:numId w:val="14"/>
        </w:numPr>
        <w:tabs>
          <w:tab w:val="left" w:pos="1239"/>
        </w:tabs>
        <w:spacing w:before="133" w:after="0" w:line="240" w:lineRule="auto"/>
        <w:ind w:left="1239" w:right="0" w:hanging="601"/>
        <w:jc w:val="left"/>
        <w:rPr>
          <w:sz w:val="24"/>
        </w:rPr>
      </w:pPr>
      <w:r>
        <w:rPr>
          <w:spacing w:val="-2"/>
          <w:sz w:val="24"/>
        </w:rPr>
        <w:t>主变压器的选择；</w:t>
      </w:r>
    </w:p>
    <w:p>
      <w:pPr>
        <w:pStyle w:val="ListParagraph"/>
        <w:numPr>
          <w:ilvl w:val="0"/>
          <w:numId w:val="14"/>
        </w:numPr>
        <w:tabs>
          <w:tab w:val="left" w:pos="1239"/>
        </w:tabs>
        <w:spacing w:before="132" w:after="0" w:line="240" w:lineRule="auto"/>
        <w:ind w:left="1239" w:right="0" w:hanging="601"/>
        <w:jc w:val="left"/>
        <w:rPr>
          <w:sz w:val="24"/>
        </w:rPr>
      </w:pPr>
      <w:r>
        <w:rPr>
          <w:spacing w:val="-1"/>
          <w:sz w:val="24"/>
        </w:rPr>
        <w:t>无功赔偿和电容器的选用；</w:t>
      </w:r>
    </w:p>
    <w:p>
      <w:pPr>
        <w:pStyle w:val="ListParagraph"/>
        <w:numPr>
          <w:ilvl w:val="0"/>
          <w:numId w:val="14"/>
        </w:numPr>
        <w:tabs>
          <w:tab w:val="left" w:pos="1239"/>
        </w:tabs>
        <w:spacing w:before="133" w:after="0" w:line="240" w:lineRule="auto"/>
        <w:ind w:left="1239" w:right="0" w:hanging="601"/>
        <w:jc w:val="left"/>
        <w:rPr>
          <w:sz w:val="24"/>
        </w:rPr>
      </w:pPr>
      <w:r>
        <w:rPr>
          <w:spacing w:val="-1"/>
          <w:sz w:val="24"/>
        </w:rPr>
        <w:t>最大持续工作电流及短路计算；</w:t>
      </w:r>
    </w:p>
    <w:p>
      <w:pPr>
        <w:pStyle w:val="ListParagraph"/>
        <w:numPr>
          <w:ilvl w:val="0"/>
          <w:numId w:val="14"/>
        </w:numPr>
        <w:tabs>
          <w:tab w:val="left" w:pos="1239"/>
        </w:tabs>
        <w:spacing w:before="132" w:after="0" w:line="240" w:lineRule="auto"/>
        <w:ind w:left="1239" w:right="0" w:hanging="601"/>
        <w:jc w:val="left"/>
        <w:rPr>
          <w:sz w:val="24"/>
        </w:rPr>
      </w:pPr>
      <w:r>
        <w:rPr>
          <w:spacing w:val="-1"/>
          <w:sz w:val="24"/>
        </w:rPr>
        <w:t>重要电气设备的选择；</w:t>
      </w:r>
    </w:p>
    <w:p>
      <w:pPr>
        <w:pStyle w:val="ListParagraph"/>
        <w:numPr>
          <w:ilvl w:val="0"/>
          <w:numId w:val="14"/>
        </w:numPr>
        <w:tabs>
          <w:tab w:val="left" w:pos="1239"/>
        </w:tabs>
        <w:spacing w:before="133" w:after="0" w:line="240" w:lineRule="auto"/>
        <w:ind w:left="1239" w:right="0" w:hanging="601"/>
        <w:jc w:val="left"/>
        <w:rPr>
          <w:sz w:val="24"/>
        </w:rPr>
      </w:pPr>
      <w:r>
        <w:rPr>
          <w:spacing w:val="-2"/>
          <w:sz w:val="24"/>
        </w:rPr>
        <w:t>继电保护规划；</w:t>
      </w:r>
    </w:p>
    <w:p>
      <w:pPr>
        <w:pStyle w:val="ListParagraph"/>
        <w:numPr>
          <w:ilvl w:val="0"/>
          <w:numId w:val="14"/>
        </w:numPr>
        <w:tabs>
          <w:tab w:val="left" w:pos="1239"/>
        </w:tabs>
        <w:spacing w:before="132" w:after="0" w:line="240" w:lineRule="auto"/>
        <w:ind w:left="1239" w:right="0" w:hanging="601"/>
        <w:jc w:val="left"/>
        <w:rPr>
          <w:sz w:val="24"/>
        </w:rPr>
      </w:pPr>
      <w:r>
        <w:rPr>
          <w:spacing w:val="-2"/>
          <w:sz w:val="24"/>
        </w:rPr>
        <w:t>防雷保护设计；</w:t>
      </w:r>
    </w:p>
    <w:p>
      <w:pPr>
        <w:pStyle w:val="ListParagraph"/>
        <w:numPr>
          <w:ilvl w:val="0"/>
          <w:numId w:val="14"/>
        </w:numPr>
        <w:tabs>
          <w:tab w:val="left" w:pos="1239"/>
        </w:tabs>
        <w:spacing w:before="133" w:after="0" w:line="240" w:lineRule="auto"/>
        <w:ind w:left="1239" w:right="0" w:hanging="601"/>
        <w:jc w:val="left"/>
        <w:rPr>
          <w:sz w:val="24"/>
        </w:rPr>
      </w:pPr>
      <w:r>
        <w:rPr>
          <w:spacing w:val="-2"/>
          <w:sz w:val="24"/>
        </w:rPr>
        <w:t>配电装置设计。</w:t>
      </w:r>
    </w:p>
    <w:p>
      <w:pPr>
        <w:pStyle w:val="Heading2"/>
        <w:numPr>
          <w:ilvl w:val="1"/>
          <w:numId w:val="18"/>
        </w:numPr>
        <w:tabs>
          <w:tab w:val="left" w:pos="683"/>
        </w:tabs>
        <w:spacing w:before="55" w:after="0" w:line="240" w:lineRule="auto"/>
        <w:ind w:left="683" w:right="0" w:hanging="525"/>
        <w:jc w:val="left"/>
      </w:pPr>
      <w:bookmarkStart w:id="4" w:name="_TOC_250086"/>
      <w:bookmarkEnd w:id="4"/>
      <w:r>
        <w:rPr>
          <w:spacing w:val="-3"/>
        </w:rPr>
        <w:t>本章小结</w:t>
      </w:r>
    </w:p>
    <w:p>
      <w:pPr>
        <w:pStyle w:val="BodyText"/>
        <w:spacing w:before="133" w:line="343" w:lineRule="auto"/>
        <w:ind w:left="158" w:right="275" w:firstLine="480"/>
        <w:jc w:val="both"/>
      </w:pPr>
      <w:r>
        <w:rPr>
          <w:spacing w:val="-4"/>
        </w:rPr>
        <w:t xml:space="preserve">国家提出了加紧城网和农网建设及改造，拉动内需的发展计划，城网和农网 </w:t>
      </w:r>
      <w:r>
        <w:rPr>
          <w:rFonts w:ascii="Times New Roman" w:eastAsia="Times New Roman"/>
          <w:spacing w:val="-4"/>
        </w:rPr>
        <w:t>110kV</w:t>
      </w:r>
      <w:r>
        <w:rPr>
          <w:spacing w:val="-2"/>
        </w:rPr>
        <w:t>变电站建设迅猛发展。现在许多变电站采用计算机监控，电力系统也实现了分级集中调度，电力公司也努力实现减少成本，确保安全运行。因此，变电站的设计应当按照国家</w:t>
      </w:r>
      <w:r>
        <w:rPr>
          <w:spacing w:val="-2"/>
        </w:rPr>
        <w:t>有关规程设计，并且考虑多方面的因素以求获得最佳的经济技术效益。</w:t>
      </w:r>
    </w:p>
    <w:p>
      <w:pPr>
        <w:spacing w:after="0" w:line="343" w:lineRule="auto"/>
        <w:jc w:val="both"/>
        <w:sectPr>
          <w:pgSz w:w="11910" w:h="16840"/>
          <w:pgMar w:top="1480" w:right="1140" w:bottom="280" w:left="1260" w:header="708" w:footer="708"/>
          <w:pgNumType w:start="10"/>
          <w:cols w:space="708"/>
        </w:sectPr>
      </w:pPr>
    </w:p>
    <w:p>
      <w:pPr>
        <w:pStyle w:val="Heading1"/>
        <w:numPr>
          <w:ilvl w:val="0"/>
          <w:numId w:val="18"/>
        </w:numPr>
        <w:tabs>
          <w:tab w:val="left" w:pos="320"/>
        </w:tabs>
        <w:spacing w:before="0" w:after="0" w:line="525" w:lineRule="exact"/>
        <w:ind w:left="320" w:right="119" w:hanging="320"/>
        <w:jc w:val="center"/>
      </w:pPr>
      <w:bookmarkStart w:id="5" w:name="_TOC_250085"/>
      <w:bookmarkEnd w:id="5"/>
      <w:r>
        <w:rPr>
          <w:spacing w:val="-2"/>
        </w:rPr>
        <w:t>电气主接线</w:t>
      </w:r>
    </w:p>
    <w:p>
      <w:pPr>
        <w:pStyle w:val="Heading2"/>
        <w:numPr>
          <w:ilvl w:val="1"/>
          <w:numId w:val="18"/>
        </w:numPr>
        <w:tabs>
          <w:tab w:val="left" w:pos="683"/>
        </w:tabs>
        <w:spacing w:before="0" w:after="0" w:line="375" w:lineRule="exact"/>
        <w:ind w:left="683" w:right="0" w:hanging="525"/>
        <w:jc w:val="left"/>
      </w:pPr>
      <w:bookmarkStart w:id="6" w:name="_TOC_250084"/>
      <w:bookmarkEnd w:id="6"/>
      <w:r>
        <w:rPr>
          <w:spacing w:val="-2"/>
        </w:rPr>
        <w:t>电气主接线概述</w:t>
      </w:r>
    </w:p>
    <w:p>
      <w:pPr>
        <w:pStyle w:val="BodyText"/>
        <w:spacing w:before="132" w:line="343" w:lineRule="auto"/>
        <w:ind w:left="158" w:right="275" w:firstLine="480"/>
        <w:jc w:val="both"/>
      </w:pPr>
      <w:r>
        <w:rPr>
          <w:spacing w:val="-2"/>
        </w:rPr>
        <w:t>电气主接线又称电气一次接线，它是将电气设备以规定的图形和文字符号，按电能</w:t>
      </w:r>
      <w:r>
        <w:rPr>
          <w:spacing w:val="-2"/>
        </w:rPr>
        <w:t>的生产、传输、分派次序及有关规定绘制的单相连接图。它是发电厂和变电所高电压大</w:t>
      </w:r>
      <w:r>
        <w:rPr>
          <w:spacing w:val="-2"/>
        </w:rPr>
        <w:t>电流的电气部分主体构造，是电力系统网络构造的重要构成部分。它表明了多个设备的</w:t>
      </w:r>
      <w:r>
        <w:rPr>
          <w:spacing w:val="-2"/>
        </w:rPr>
        <w:t>数量及连接状况，决定了可能存在的运行方式，影响运行的可靠性和灵活性。电气主接</w:t>
      </w:r>
      <w:r>
        <w:rPr>
          <w:spacing w:val="-2"/>
        </w:rPr>
        <w:t>线决定了电气设备的选择，配电装置的布置还决定了继电保护和控制的方式。</w:t>
      </w:r>
    </w:p>
    <w:p>
      <w:pPr>
        <w:pStyle w:val="Heading2"/>
        <w:numPr>
          <w:ilvl w:val="1"/>
          <w:numId w:val="18"/>
        </w:numPr>
        <w:tabs>
          <w:tab w:val="left" w:pos="683"/>
        </w:tabs>
        <w:spacing w:before="0" w:after="0" w:line="309" w:lineRule="exact"/>
        <w:ind w:left="683" w:right="0" w:hanging="525"/>
        <w:jc w:val="left"/>
      </w:pPr>
      <w:bookmarkStart w:id="7" w:name="_TOC_250083"/>
      <w:bookmarkEnd w:id="7"/>
      <w:r>
        <w:rPr>
          <w:spacing w:val="-1"/>
        </w:rPr>
        <w:t>选择电气主接线时的设计原则</w:t>
      </w:r>
    </w:p>
    <w:p>
      <w:pPr>
        <w:pStyle w:val="BodyText"/>
        <w:spacing w:before="133" w:line="343" w:lineRule="auto"/>
        <w:ind w:left="158" w:right="275" w:firstLine="480"/>
        <w:jc w:val="both"/>
      </w:pPr>
      <w:r>
        <w:rPr>
          <w:spacing w:val="-2"/>
        </w:rPr>
        <w:t>主接线的设计必须通过技术与经济的充足了论证比较，综合考虑各个方面的影响因</w:t>
      </w:r>
      <w:r>
        <w:rPr>
          <w:spacing w:val="-2"/>
        </w:rPr>
        <w:t>素，最后得到实际工程确认的最佳方案。主接线设计的基本原则为：下列达的设计任务</w:t>
      </w:r>
      <w:r>
        <w:rPr>
          <w:spacing w:val="-2"/>
        </w:rPr>
        <w:t>书为根据，根据国家现行的“安全可靠、经济合用、符合国情”的电力建设与发展的方针，严格按照技术规定和原则，结合工程实际的具体特点，精确地掌握原始资料，确保</w:t>
      </w:r>
      <w:r>
        <w:rPr>
          <w:spacing w:val="-2"/>
        </w:rPr>
        <w:t>设计方案的可靠性、灵活性和经济性。</w:t>
      </w:r>
    </w:p>
    <w:p>
      <w:pPr>
        <w:pStyle w:val="Heading2"/>
        <w:numPr>
          <w:ilvl w:val="1"/>
          <w:numId w:val="18"/>
        </w:numPr>
        <w:tabs>
          <w:tab w:val="left" w:pos="683"/>
        </w:tabs>
        <w:spacing w:before="0" w:after="0" w:line="309" w:lineRule="exact"/>
        <w:ind w:left="683" w:right="0" w:hanging="525"/>
        <w:jc w:val="left"/>
      </w:pPr>
      <w:bookmarkStart w:id="8" w:name="_TOC_250082"/>
      <w:bookmarkEnd w:id="8"/>
      <w:r>
        <w:rPr>
          <w:spacing w:val="-1"/>
        </w:rPr>
        <w:t>变电站主接线设计的基本规定</w:t>
      </w:r>
    </w:p>
    <w:p>
      <w:pPr>
        <w:pStyle w:val="BodyText"/>
        <w:spacing w:before="132" w:line="343" w:lineRule="auto"/>
        <w:ind w:left="158" w:right="275" w:firstLine="480"/>
      </w:pPr>
      <w:r>
        <w:rPr>
          <w:spacing w:val="-2"/>
        </w:rPr>
        <w:t>电气主接线设计的基本规定概括地说应涉及可靠性、灵活性和经济性三个方面，下</w:t>
      </w:r>
      <w:r>
        <w:rPr>
          <w:spacing w:val="-2"/>
        </w:rPr>
        <w:t>列对各方面做具体介绍。</w:t>
      </w:r>
    </w:p>
    <w:p>
      <w:pPr>
        <w:pStyle w:val="ListParagraph"/>
        <w:numPr>
          <w:ilvl w:val="0"/>
          <w:numId w:val="16"/>
        </w:numPr>
        <w:tabs>
          <w:tab w:val="left" w:pos="1239"/>
        </w:tabs>
        <w:spacing w:before="1" w:after="0" w:line="240" w:lineRule="auto"/>
        <w:ind w:left="1239" w:right="0" w:hanging="601"/>
        <w:jc w:val="left"/>
        <w:rPr>
          <w:sz w:val="24"/>
        </w:rPr>
      </w:pPr>
      <w:r>
        <w:rPr>
          <w:spacing w:val="-4"/>
          <w:sz w:val="24"/>
        </w:rPr>
        <w:t>可靠性</w:t>
      </w:r>
    </w:p>
    <w:p>
      <w:pPr>
        <w:pStyle w:val="BodyText"/>
        <w:spacing w:before="132" w:line="343" w:lineRule="auto"/>
        <w:ind w:left="158" w:right="275" w:firstLine="480"/>
      </w:pPr>
      <w:r>
        <w:rPr>
          <w:spacing w:val="-2"/>
        </w:rPr>
        <w:t>供电可靠性是电力生产的首要规定。因故障或检修，造成的停电机会越少、停电影</w:t>
      </w:r>
      <w:r>
        <w:rPr>
          <w:spacing w:val="-2"/>
        </w:rPr>
        <w:t>响范畴越小、停电时间越短、停电后恢复供电越快，供电可靠性就越高。</w:t>
      </w:r>
    </w:p>
    <w:p>
      <w:pPr>
        <w:pStyle w:val="BodyText"/>
        <w:spacing w:before="1" w:line="343" w:lineRule="auto"/>
        <w:ind w:left="158" w:right="275" w:firstLine="480"/>
      </w:pPr>
      <w:r>
        <w:rPr>
          <w:spacing w:val="-2"/>
        </w:rPr>
        <w:t>分析电力系统可靠性时，要考虑发电厂和变电站在电力系统中的地位和作用、顾客</w:t>
      </w:r>
      <w:r>
        <w:rPr>
          <w:spacing w:val="-2"/>
        </w:rPr>
        <w:t>的负荷类型和类别、设备制造水平及运行经验等诸多因素。</w:t>
      </w:r>
    </w:p>
    <w:p>
      <w:pPr>
        <w:pStyle w:val="BodyText"/>
        <w:ind w:left="638"/>
      </w:pPr>
      <w:r>
        <w:rPr>
          <w:spacing w:val="-1"/>
        </w:rPr>
        <w:t>主接线可靠性的基本规定普通涉及下列几个方面：</w:t>
      </w:r>
    </w:p>
    <w:p>
      <w:pPr>
        <w:pStyle w:val="BodyText"/>
        <w:spacing w:before="133" w:line="343" w:lineRule="auto"/>
        <w:ind w:left="158" w:right="275" w:firstLine="480"/>
        <w:jc w:val="both"/>
      </w:pPr>
      <w:r>
        <w:rPr>
          <w:spacing w:val="-2"/>
        </w:rPr>
        <w:t>断路器检修时，不适宜影响对系统的供电；线路、断路器或母线故障，以及母线或</w:t>
      </w:r>
      <w:r>
        <w:rPr>
          <w:spacing w:val="-3"/>
        </w:rPr>
        <w:t xml:space="preserve">母线隔离开关检修时，尽量减少停运的出线回路数和停运时间，并确保对全部 </w:t>
      </w:r>
      <w:r>
        <w:rPr>
          <w:rFonts w:ascii="Times New Roman" w:eastAsia="Times New Roman"/>
          <w:spacing w:val="-2"/>
        </w:rPr>
        <w:t>I</w:t>
      </w:r>
      <w:r>
        <w:rPr>
          <w:rFonts w:ascii="Times New Roman" w:eastAsia="Times New Roman"/>
        </w:rPr>
        <w:t xml:space="preserve"> </w:t>
      </w:r>
      <w:r>
        <w:rPr>
          <w:spacing w:val="-2"/>
        </w:rPr>
        <w:t>类及全</w:t>
      </w:r>
      <w:r>
        <w:rPr>
          <w:spacing w:val="-8"/>
        </w:rPr>
        <w:t xml:space="preserve">部或大部分 </w:t>
      </w:r>
      <w:r>
        <w:rPr>
          <w:rFonts w:ascii="Times New Roman" w:eastAsia="Times New Roman"/>
          <w:spacing w:val="-4"/>
        </w:rPr>
        <w:t>II</w:t>
      </w:r>
      <w:r>
        <w:rPr>
          <w:rFonts w:ascii="Times New Roman" w:eastAsia="Times New Roman"/>
          <w:spacing w:val="-2"/>
        </w:rPr>
        <w:t xml:space="preserve"> </w:t>
      </w:r>
      <w:r>
        <w:rPr>
          <w:spacing w:val="-4"/>
        </w:rPr>
        <w:t>类负荷的供电。尽量避免发电厂或变电站全部停电的可能性；大型机组停</w:t>
      </w:r>
      <w:r>
        <w:rPr>
          <w:spacing w:val="-2"/>
        </w:rPr>
        <w:t>运时，不应危及电力系统稳定运行。</w:t>
      </w:r>
    </w:p>
    <w:p>
      <w:pPr>
        <w:pStyle w:val="ListParagraph"/>
        <w:numPr>
          <w:ilvl w:val="0"/>
          <w:numId w:val="16"/>
        </w:numPr>
        <w:tabs>
          <w:tab w:val="left" w:pos="1239"/>
        </w:tabs>
        <w:spacing w:before="1" w:after="0" w:line="240" w:lineRule="auto"/>
        <w:ind w:left="1239" w:right="0" w:hanging="601"/>
        <w:jc w:val="left"/>
        <w:rPr>
          <w:sz w:val="24"/>
        </w:rPr>
      </w:pPr>
      <w:r>
        <w:rPr>
          <w:spacing w:val="-4"/>
          <w:sz w:val="24"/>
        </w:rPr>
        <w:t>灵活性</w:t>
      </w:r>
    </w:p>
    <w:p>
      <w:pPr>
        <w:pStyle w:val="BodyText"/>
        <w:spacing w:before="132" w:line="343" w:lineRule="auto"/>
        <w:ind w:left="158" w:right="275" w:firstLine="480"/>
      </w:pPr>
      <w:r>
        <w:rPr>
          <w:spacing w:val="-2"/>
        </w:rPr>
        <w:t>电力系统应能适应多个运行状态，并能灵活地进行运行方式的转换。灵活性应涉及</w:t>
      </w:r>
      <w:r>
        <w:rPr>
          <w:spacing w:val="-2"/>
        </w:rPr>
        <w:t>下列几个方面：</w:t>
      </w:r>
    </w:p>
    <w:p>
      <w:pPr>
        <w:pStyle w:val="BodyText"/>
        <w:spacing w:before="1" w:line="343" w:lineRule="auto"/>
        <w:ind w:left="158" w:right="275" w:firstLine="480"/>
      </w:pPr>
      <w:r>
        <w:rPr>
          <w:spacing w:val="-2"/>
        </w:rPr>
        <w:t>操作的方便性：电气主接线应当在服从可靠性的基本规定下，接线简朴，操作环节</w:t>
      </w:r>
      <w:r>
        <w:rPr>
          <w:spacing w:val="-2"/>
        </w:rPr>
        <w:t>少，方便于运行人员掌握，从而避免误操作。</w:t>
      </w:r>
    </w:p>
    <w:p>
      <w:pPr>
        <w:spacing w:after="0" w:line="343" w:lineRule="auto"/>
        <w:sectPr>
          <w:pgSz w:w="11910" w:h="16840"/>
          <w:pgMar w:top="1380" w:right="1140" w:bottom="280" w:left="1260" w:header="708" w:footer="708"/>
          <w:pgNumType w:start="11"/>
          <w:cols w:space="708"/>
        </w:sectPr>
      </w:pPr>
    </w:p>
    <w:p>
      <w:pPr>
        <w:pStyle w:val="BodyText"/>
        <w:spacing w:before="52" w:line="343" w:lineRule="auto"/>
        <w:ind w:left="158" w:right="275" w:firstLine="480"/>
        <w:jc w:val="both"/>
      </w:pPr>
      <w:r>
        <w:rPr>
          <w:spacing w:val="-2"/>
        </w:rPr>
        <w:t>调度的方便性：正常运行时，要能根据调度规定，方便的变化运行方式；在发生故</w:t>
      </w:r>
      <w:r>
        <w:rPr>
          <w:spacing w:val="-2"/>
        </w:rPr>
        <w:t>障时，要能尽快的切除故障，使停电时间最短、影响范畴最小，不致过多的影响对顾客</w:t>
      </w:r>
      <w:r>
        <w:rPr>
          <w:spacing w:val="-2"/>
        </w:rPr>
        <w:t>的供电和破坏系统的稳定运行。</w:t>
      </w:r>
    </w:p>
    <w:p>
      <w:pPr>
        <w:pStyle w:val="BodyText"/>
        <w:spacing w:before="1" w:line="343" w:lineRule="auto"/>
        <w:ind w:left="158" w:right="275" w:firstLine="480"/>
        <w:jc w:val="both"/>
      </w:pPr>
      <w:r>
        <w:rPr>
          <w:spacing w:val="-2"/>
        </w:rPr>
        <w:t>扩建的方便性：对于要扩建的发电厂和变电站，其主接线应有扩建的方便性。特别</w:t>
      </w:r>
      <w:r>
        <w:rPr>
          <w:spacing w:val="-2"/>
        </w:rPr>
        <w:t>是火电厂和变电站，在设计主接线时应有发展扩建的余地。能够容易地从早期过渡到其</w:t>
      </w:r>
      <w:r>
        <w:rPr>
          <w:spacing w:val="-2"/>
        </w:rPr>
        <w:t>最后接线，使在扩建过渡时，无论在一次和二次设备装置等所需的改造为最小。</w:t>
      </w:r>
    </w:p>
    <w:p>
      <w:pPr>
        <w:pStyle w:val="ListParagraph"/>
        <w:numPr>
          <w:ilvl w:val="0"/>
          <w:numId w:val="16"/>
        </w:numPr>
        <w:tabs>
          <w:tab w:val="left" w:pos="1239"/>
        </w:tabs>
        <w:spacing w:before="1" w:after="0" w:line="240" w:lineRule="auto"/>
        <w:ind w:left="1239" w:right="0" w:hanging="601"/>
        <w:jc w:val="left"/>
        <w:rPr>
          <w:sz w:val="24"/>
        </w:rPr>
      </w:pPr>
      <w:r>
        <w:rPr>
          <w:spacing w:val="-4"/>
          <w:sz w:val="24"/>
        </w:rPr>
        <w:t>经济性</w:t>
      </w:r>
    </w:p>
    <w:p>
      <w:pPr>
        <w:pStyle w:val="BodyText"/>
        <w:spacing w:before="132" w:line="343" w:lineRule="auto"/>
        <w:ind w:left="158" w:right="155" w:firstLine="480"/>
      </w:pPr>
      <w:r>
        <w:rPr>
          <w:spacing w:val="-14"/>
        </w:rPr>
        <w:t>在设计主接线时，重要矛盾发生在可靠性与经济性之间。设计时应当在满足可靠性、</w:t>
      </w:r>
      <w:r>
        <w:rPr>
          <w:spacing w:val="-2"/>
        </w:rPr>
        <w:t>灵活性规定的前提下做到经济合理。</w:t>
      </w:r>
    </w:p>
    <w:p>
      <w:pPr>
        <w:pStyle w:val="BodyText"/>
        <w:spacing w:before="1"/>
        <w:ind w:left="638"/>
      </w:pPr>
      <w:r>
        <w:rPr>
          <w:spacing w:val="-1"/>
        </w:rPr>
        <w:t>经济性应从下列几个方面考虑：</w:t>
      </w:r>
    </w:p>
    <w:p>
      <w:pPr>
        <w:pStyle w:val="BodyText"/>
        <w:spacing w:before="132" w:line="343" w:lineRule="auto"/>
        <w:ind w:left="158" w:right="275" w:firstLine="480"/>
        <w:jc w:val="both"/>
      </w:pPr>
      <w:r>
        <w:rPr>
          <w:spacing w:val="-2"/>
        </w:rPr>
        <w:t>减少一次投资：主接线应简朴清晰，以节省断路器、隔离开关、电流和电压互感器</w:t>
      </w:r>
      <w:r>
        <w:rPr>
          <w:spacing w:val="-2"/>
        </w:rPr>
        <w:t>避雷器等一次设备的投资，要能使控制保护但是复染，以利于运行并节省二次设备和控</w:t>
      </w:r>
      <w:r>
        <w:rPr>
          <w:spacing w:val="-2"/>
        </w:rPr>
        <w:t>制电缆投资；要能限制短路电流，方便选择价格合理的电气设备或轻型电器；在终端或</w:t>
      </w:r>
      <w:r>
        <w:rPr>
          <w:spacing w:val="-2"/>
        </w:rPr>
        <w:t>分支变电站推广采用质量可靠的简朴电器。</w:t>
      </w:r>
    </w:p>
    <w:p>
      <w:pPr>
        <w:pStyle w:val="BodyText"/>
        <w:spacing w:before="1" w:line="343" w:lineRule="auto"/>
        <w:ind w:left="158" w:right="227" w:firstLine="480"/>
        <w:jc w:val="both"/>
      </w:pPr>
      <w:r>
        <w:rPr>
          <w:spacing w:val="-2"/>
        </w:rPr>
        <w:t>节省占地面积：主接线要为配电装置布置发明节省用地条件，以节省构架、导线、</w:t>
      </w:r>
      <w:r>
        <w:rPr>
          <w:spacing w:val="-2"/>
        </w:rPr>
        <w:t>绝缘子及安装费用。可能的条件下，采用一次设计，分期投资、投建，尽快产生经济效</w:t>
      </w:r>
      <w:r>
        <w:rPr>
          <w:spacing w:val="-2"/>
        </w:rPr>
        <w:t>益。在不受运输条件许可，都采用三相变压器，以简化布置。</w:t>
      </w:r>
    </w:p>
    <w:p>
      <w:pPr>
        <w:pStyle w:val="BodyText"/>
        <w:spacing w:before="1" w:line="343" w:lineRule="auto"/>
        <w:ind w:left="158" w:right="275" w:firstLine="480"/>
      </w:pPr>
      <w:r>
        <w:rPr>
          <w:spacing w:val="-2"/>
        </w:rPr>
        <w:t>电能损耗少：在变电站中电能损耗重要来自于变压器，经济合理地选择主变压器的</w:t>
      </w:r>
      <w:r>
        <w:rPr>
          <w:spacing w:val="-2"/>
        </w:rPr>
        <w:t>型式、容量和数量，避免两次变压而增加电能损失。</w:t>
      </w:r>
    </w:p>
    <w:p>
      <w:pPr>
        <w:pStyle w:val="Heading2"/>
        <w:numPr>
          <w:ilvl w:val="1"/>
          <w:numId w:val="18"/>
        </w:numPr>
        <w:tabs>
          <w:tab w:val="left" w:pos="683"/>
        </w:tabs>
        <w:spacing w:before="0" w:after="0" w:line="308" w:lineRule="exact"/>
        <w:ind w:left="683" w:right="0" w:hanging="525"/>
        <w:jc w:val="left"/>
      </w:pPr>
      <w:bookmarkStart w:id="9" w:name="_TOC_250081"/>
      <w:bookmarkEnd w:id="9"/>
      <w:r>
        <w:rPr>
          <w:spacing w:val="-1"/>
        </w:rPr>
        <w:t>电气主接线的具体设计环节</w:t>
      </w:r>
    </w:p>
    <w:p>
      <w:pPr>
        <w:pStyle w:val="ListParagraph"/>
        <w:numPr>
          <w:ilvl w:val="0"/>
          <w:numId w:val="17"/>
        </w:numPr>
        <w:tabs>
          <w:tab w:val="left" w:pos="1038"/>
        </w:tabs>
        <w:spacing w:before="133" w:after="0" w:line="240" w:lineRule="auto"/>
        <w:ind w:left="1037" w:right="0" w:hanging="400"/>
        <w:jc w:val="left"/>
        <w:rPr>
          <w:sz w:val="24"/>
        </w:rPr>
      </w:pPr>
      <w:r>
        <w:rPr>
          <w:spacing w:val="-2"/>
          <w:sz w:val="24"/>
        </w:rPr>
        <w:t>分析原始资料</w:t>
      </w:r>
    </w:p>
    <w:p>
      <w:pPr>
        <w:pStyle w:val="BodyText"/>
        <w:spacing w:before="132"/>
        <w:ind w:left="638"/>
      </w:pPr>
      <w:r>
        <w:t>① 本工程状况 变电站类型，设计规划容量（近期，远景</w:t>
      </w:r>
      <w:r>
        <w:rPr>
          <w:spacing w:val="-120"/>
        </w:rPr>
        <w:t>）</w:t>
      </w:r>
      <w:r>
        <w:rPr>
          <w:spacing w:val="-1"/>
        </w:rPr>
        <w:t>，主变台数及容量等。</w:t>
      </w:r>
    </w:p>
    <w:p>
      <w:pPr>
        <w:pStyle w:val="BodyText"/>
        <w:spacing w:before="133" w:line="343" w:lineRule="auto"/>
        <w:ind w:left="158" w:right="107" w:firstLine="480"/>
      </w:pPr>
      <w:r>
        <w:t>② 电力系统状况 电力系统近期及远景发展规划（</w:t>
      </w:r>
      <w:r>
        <w:rPr>
          <w:rFonts w:ascii="Times New Roman" w:eastAsia="Times New Roman" w:hAnsi="Times New Roman"/>
        </w:rPr>
        <w:t>5</w:t>
      </w:r>
      <w:r>
        <w:t>～</w:t>
      </w:r>
      <w:r>
        <w:rPr>
          <w:rFonts w:ascii="Times New Roman" w:eastAsia="Times New Roman" w:hAnsi="Times New Roman"/>
        </w:rPr>
        <w:t>10</w:t>
      </w:r>
      <w:r>
        <w:rPr>
          <w:rFonts w:ascii="Times New Roman" w:eastAsia="Times New Roman" w:hAnsi="Times New Roman"/>
          <w:spacing w:val="80"/>
        </w:rPr>
        <w:t xml:space="preserve"> </w:t>
      </w:r>
      <w:r>
        <w:t>年</w:t>
      </w:r>
      <w:r>
        <w:rPr>
          <w:spacing w:val="-119"/>
        </w:rPr>
        <w:t>）</w:t>
      </w:r>
      <w:r>
        <w:t>，变电站在电力系统</w:t>
      </w:r>
      <w:r>
        <w:rPr>
          <w:spacing w:val="-11"/>
        </w:rPr>
        <w:t>中的位置和作用，本期工程和远景与电力系统连接方式以及各级电压中性点接地方式等。</w:t>
      </w:r>
    </w:p>
    <w:p>
      <w:pPr>
        <w:pStyle w:val="BodyText"/>
        <w:ind w:left="638"/>
      </w:pPr>
      <w:r>
        <w:rPr>
          <w:spacing w:val="-10"/>
        </w:rPr>
        <w:t>③ 负荷状况 负荷的性质及其地理位置、输电电压等级、出线回路数及输送容量等。</w:t>
      </w:r>
    </w:p>
    <w:p>
      <w:pPr>
        <w:pStyle w:val="BodyText"/>
        <w:spacing w:before="133" w:line="343" w:lineRule="auto"/>
        <w:ind w:left="158" w:right="275" w:firstLine="480"/>
      </w:pPr>
      <w:r>
        <w:rPr>
          <w:spacing w:val="-8"/>
        </w:rPr>
        <w:t>④ 环境条件 本地的气温、湿度、覆冰、污秽、风向、水文、地质、海拔高度等因</w:t>
      </w:r>
      <w:r>
        <w:rPr>
          <w:spacing w:val="-2"/>
        </w:rPr>
        <w:t>素，对主接线中电器的选择和配电装置的实施都有影响。</w:t>
      </w:r>
    </w:p>
    <w:p>
      <w:pPr>
        <w:pStyle w:val="BodyText"/>
        <w:spacing w:line="343" w:lineRule="auto"/>
        <w:ind w:left="158" w:right="155" w:firstLine="480"/>
      </w:pPr>
      <w:r>
        <w:t>⑤ 设备供货状况 为使所设计的主接线含有可行性，必须对各重要电器的性能、制</w:t>
      </w:r>
      <w:r>
        <w:rPr>
          <w:spacing w:val="-12"/>
        </w:rPr>
        <w:t>造能力和供货状况、价格等资料聚集并分析比较，确保设计的先进性、经济性和可行性。</w:t>
      </w:r>
    </w:p>
    <w:p>
      <w:pPr>
        <w:pStyle w:val="ListParagraph"/>
        <w:numPr>
          <w:ilvl w:val="0"/>
          <w:numId w:val="17"/>
        </w:numPr>
        <w:tabs>
          <w:tab w:val="left" w:pos="1038"/>
        </w:tabs>
        <w:spacing w:before="1" w:after="0" w:line="240" w:lineRule="auto"/>
        <w:ind w:left="1037" w:right="0" w:hanging="400"/>
        <w:jc w:val="left"/>
        <w:rPr>
          <w:sz w:val="24"/>
        </w:rPr>
      </w:pPr>
      <w:r>
        <w:rPr>
          <w:spacing w:val="-2"/>
          <w:sz w:val="24"/>
        </w:rPr>
        <w:t>拟定主接线方案</w:t>
      </w:r>
    </w:p>
    <w:p>
      <w:pPr>
        <w:pStyle w:val="BodyText"/>
        <w:spacing w:before="132"/>
        <w:ind w:left="638"/>
      </w:pPr>
      <w:r>
        <w:rPr>
          <w:spacing w:val="-1"/>
        </w:rPr>
        <w:t>根据设计任务书的规定，在原始资料分析的基础上，可拟定出若干个主接线方案。</w:t>
      </w:r>
    </w:p>
    <w:p>
      <w:pPr>
        <w:spacing w:after="0"/>
        <w:sectPr>
          <w:pgSz w:w="11910" w:h="16840"/>
          <w:pgMar w:top="1480" w:right="1140" w:bottom="280" w:left="1260" w:header="708" w:footer="708"/>
          <w:pgNumType w:start="12"/>
          <w:cols w:space="708"/>
        </w:sectPr>
      </w:pPr>
    </w:p>
    <w:p>
      <w:pPr>
        <w:pStyle w:val="BodyText"/>
        <w:spacing w:before="52" w:line="343" w:lineRule="auto"/>
        <w:ind w:left="158" w:right="275"/>
        <w:jc w:val="both"/>
      </w:pPr>
      <w:r>
        <w:rPr>
          <w:spacing w:val="-2"/>
        </w:rPr>
        <w:t>由于对出线回路数、电压等级、变压器台数、容量以及母线构造等考虑不同，会出现多</w:t>
      </w:r>
      <w:r>
        <w:rPr>
          <w:spacing w:val="-2"/>
        </w:rPr>
        <w:t>个接线方案。应根据对主接线的基本规定，结合最新技术，拟定最优的技术合理、经济</w:t>
      </w:r>
      <w:r>
        <w:rPr>
          <w:spacing w:val="-2"/>
        </w:rPr>
        <w:t>可行的主接线方案。</w:t>
      </w:r>
    </w:p>
    <w:p>
      <w:pPr>
        <w:pStyle w:val="ListParagraph"/>
        <w:numPr>
          <w:ilvl w:val="0"/>
          <w:numId w:val="23"/>
        </w:numPr>
        <w:tabs>
          <w:tab w:val="left" w:pos="1038"/>
        </w:tabs>
        <w:spacing w:before="1" w:after="0" w:line="240" w:lineRule="auto"/>
        <w:ind w:left="1037" w:right="0" w:hanging="400"/>
        <w:jc w:val="left"/>
        <w:rPr>
          <w:sz w:val="24"/>
        </w:rPr>
      </w:pPr>
      <w:r>
        <w:rPr>
          <w:spacing w:val="-2"/>
          <w:sz w:val="24"/>
        </w:rPr>
        <w:t>短路电流计算</w:t>
      </w:r>
    </w:p>
    <w:p>
      <w:pPr>
        <w:pStyle w:val="BodyText"/>
        <w:spacing w:before="133"/>
        <w:ind w:left="638"/>
      </w:pPr>
      <w:r>
        <w:rPr>
          <w:spacing w:val="-1"/>
        </w:rPr>
        <w:t>对拟定的主接线，为了选择合理的电器，需进行短路电流计算。</w:t>
      </w:r>
    </w:p>
    <w:p>
      <w:pPr>
        <w:pStyle w:val="ListParagraph"/>
        <w:numPr>
          <w:ilvl w:val="0"/>
          <w:numId w:val="23"/>
        </w:numPr>
        <w:tabs>
          <w:tab w:val="left" w:pos="1038"/>
        </w:tabs>
        <w:spacing w:before="132" w:after="0" w:line="240" w:lineRule="auto"/>
        <w:ind w:left="1037" w:right="0" w:hanging="400"/>
        <w:jc w:val="left"/>
        <w:rPr>
          <w:sz w:val="24"/>
        </w:rPr>
      </w:pPr>
      <w:r>
        <w:rPr>
          <w:spacing w:val="-2"/>
          <w:sz w:val="24"/>
        </w:rPr>
        <w:t>重要电器选择</w:t>
      </w:r>
    </w:p>
    <w:p>
      <w:pPr>
        <w:pStyle w:val="BodyText"/>
        <w:spacing w:before="133"/>
        <w:ind w:left="638"/>
      </w:pPr>
      <w:r>
        <w:rPr>
          <w:spacing w:val="-1"/>
        </w:rPr>
        <w:t>涉及高压断路器、隔离开关、电流互感器、电压互感器、母线等电器的选择。</w:t>
      </w:r>
    </w:p>
    <w:p>
      <w:pPr>
        <w:pStyle w:val="ListParagraph"/>
        <w:numPr>
          <w:ilvl w:val="0"/>
          <w:numId w:val="23"/>
        </w:numPr>
        <w:tabs>
          <w:tab w:val="left" w:pos="1038"/>
        </w:tabs>
        <w:spacing w:before="132" w:after="0" w:line="240" w:lineRule="auto"/>
        <w:ind w:left="1037" w:right="0" w:hanging="400"/>
        <w:jc w:val="left"/>
        <w:rPr>
          <w:sz w:val="24"/>
        </w:rPr>
      </w:pPr>
      <w:r>
        <w:rPr>
          <w:spacing w:val="-2"/>
          <w:sz w:val="24"/>
        </w:rPr>
        <w:t>绘制电气主接线图</w:t>
      </w:r>
    </w:p>
    <w:p>
      <w:pPr>
        <w:pStyle w:val="BodyText"/>
        <w:spacing w:before="133"/>
        <w:ind w:left="638"/>
      </w:pPr>
      <w:r>
        <w:rPr>
          <w:spacing w:val="-1"/>
        </w:rPr>
        <w:t>将最后拟定的主接线，按工程规定，绘制工程图。</w:t>
      </w:r>
    </w:p>
    <w:p>
      <w:pPr>
        <w:pStyle w:val="Heading2"/>
        <w:numPr>
          <w:ilvl w:val="1"/>
          <w:numId w:val="18"/>
        </w:numPr>
        <w:tabs>
          <w:tab w:val="left" w:pos="683"/>
        </w:tabs>
        <w:spacing w:before="55" w:after="0" w:line="240" w:lineRule="auto"/>
        <w:ind w:left="683" w:right="0" w:hanging="525"/>
        <w:jc w:val="left"/>
      </w:pPr>
      <w:bookmarkStart w:id="10" w:name="_TOC_250080"/>
      <w:bookmarkEnd w:id="10"/>
      <w:r>
        <w:rPr>
          <w:spacing w:val="-1"/>
        </w:rPr>
        <w:t>本变电站电气主接线设计</w:t>
      </w:r>
    </w:p>
    <w:p>
      <w:pPr>
        <w:pStyle w:val="Heading3"/>
        <w:numPr>
          <w:ilvl w:val="2"/>
          <w:numId w:val="18"/>
        </w:numPr>
        <w:tabs>
          <w:tab w:val="left" w:pos="788"/>
        </w:tabs>
        <w:spacing w:before="81" w:after="0" w:line="240" w:lineRule="auto"/>
        <w:ind w:left="788" w:right="0" w:hanging="630"/>
        <w:jc w:val="left"/>
      </w:pPr>
      <w:bookmarkStart w:id="11" w:name="_TOC_250079"/>
      <w:r>
        <w:rPr>
          <w:rFonts w:ascii="Times New Roman" w:eastAsia="Times New Roman"/>
        </w:rPr>
        <w:t xml:space="preserve">110kV </w:t>
      </w:r>
      <w:bookmarkEnd w:id="11"/>
      <w:r>
        <w:rPr>
          <w:spacing w:val="-2"/>
        </w:rPr>
        <w:t>侧主接线方案</w:t>
      </w:r>
    </w:p>
    <w:p>
      <w:pPr>
        <w:pStyle w:val="BodyText"/>
        <w:spacing w:before="133" w:line="343" w:lineRule="auto"/>
        <w:ind w:left="158" w:right="155" w:firstLine="480"/>
        <w:jc w:val="both"/>
      </w:pPr>
      <w:r>
        <w:rPr>
          <w:spacing w:val="-2"/>
        </w:rPr>
        <w:t xml:space="preserve">根据《电力工程电气设计手册》最后出线回路数 </w:t>
      </w:r>
      <w:r>
        <w:rPr>
          <w:rFonts w:ascii="Times New Roman" w:eastAsia="Times New Roman"/>
        </w:rPr>
        <w:t>2</w:t>
      </w:r>
      <w:r>
        <w:t>～</w:t>
      </w:r>
      <w:r>
        <w:rPr>
          <w:rFonts w:ascii="Times New Roman" w:eastAsia="Times New Roman"/>
        </w:rPr>
        <w:t>4</w:t>
      </w:r>
      <w:r>
        <w:rPr>
          <w:rFonts w:ascii="Times New Roman" w:eastAsia="Times New Roman"/>
          <w:spacing w:val="62"/>
        </w:rPr>
        <w:t xml:space="preserve"> </w:t>
      </w:r>
      <w:r>
        <w:rPr>
          <w:spacing w:val="-5"/>
        </w:rPr>
        <w:t xml:space="preserve">回、主变压器 </w:t>
      </w:r>
      <w:r>
        <w:rPr>
          <w:rFonts w:ascii="Times New Roman" w:eastAsia="Times New Roman"/>
        </w:rPr>
        <w:t>2</w:t>
      </w:r>
      <w:r>
        <w:t>～</w:t>
      </w:r>
      <w:r>
        <w:rPr>
          <w:rFonts w:ascii="Times New Roman" w:eastAsia="Times New Roman"/>
        </w:rPr>
        <w:t>3</w:t>
      </w:r>
      <w:r>
        <w:rPr>
          <w:rFonts w:ascii="Times New Roman" w:eastAsia="Times New Roman"/>
          <w:spacing w:val="80"/>
        </w:rPr>
        <w:t xml:space="preserve"> </w:t>
      </w:r>
      <w:r>
        <w:t>台时，</w:t>
      </w:r>
      <w:r>
        <w:rPr>
          <w:spacing w:val="-3"/>
        </w:rPr>
        <w:t xml:space="preserve">可采用线路变压器组、桥形、扩大桥形、单母线和单母线分段接线。由于 </w:t>
      </w:r>
      <w:r>
        <w:rPr>
          <w:rFonts w:ascii="Times New Roman" w:eastAsia="Times New Roman"/>
          <w:spacing w:val="-2"/>
        </w:rPr>
        <w:t>110kV</w:t>
      </w:r>
      <w:r>
        <w:rPr>
          <w:rFonts w:ascii="Times New Roman" w:eastAsia="Times New Roman"/>
          <w:spacing w:val="31"/>
        </w:rPr>
        <w:t xml:space="preserve"> </w:t>
      </w:r>
      <w:r>
        <w:rPr>
          <w:spacing w:val="-2"/>
        </w:rPr>
        <w:t>主接线</w:t>
      </w:r>
      <w:r>
        <w:rPr>
          <w:spacing w:val="-2"/>
        </w:rPr>
        <w:t>在系统中有重要地位，会直接影响本地区的供电，可靠性规定较高，并且后期可能会根</w:t>
      </w:r>
      <w:r>
        <w:rPr>
          <w:spacing w:val="-11"/>
        </w:rPr>
        <w:t>据负荷的增加进行扩建，故选择单母线与单母线分段接线进行比较，选择最优接线方案。</w:t>
      </w:r>
    </w:p>
    <w:p>
      <w:pPr>
        <w:pStyle w:val="BodyText"/>
        <w:spacing w:before="1"/>
        <w:ind w:left="638"/>
        <w:jc w:val="both"/>
      </w:pPr>
      <w:r>
        <w:drawing>
          <wp:anchor distT="0" distB="0" distL="0" distR="0" simplePos="0" relativeHeight="251660288" behindDoc="0" locked="0" layoutInCell="1" allowOverlap="1">
            <wp:simplePos x="0" y="0"/>
            <wp:positionH relativeFrom="page">
              <wp:posOffset>2590578</wp:posOffset>
            </wp:positionH>
            <wp:positionV relativeFrom="paragraph">
              <wp:posOffset>216705</wp:posOffset>
            </wp:positionV>
            <wp:extent cx="2395942" cy="2036826"/>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2395942" cy="2036826"/>
                    </a:xfrm>
                    <a:prstGeom prst="rect">
                      <a:avLst/>
                    </a:prstGeom>
                  </pic:spPr>
                </pic:pic>
              </a:graphicData>
            </a:graphic>
          </wp:anchor>
        </w:drawing>
      </w:r>
      <w:r>
        <w:rPr>
          <w:spacing w:val="-8"/>
        </w:rPr>
        <w:t xml:space="preserve">单母线接线如图 </w:t>
      </w:r>
      <w:r>
        <w:rPr>
          <w:rFonts w:ascii="Times New Roman" w:eastAsia="Times New Roman"/>
        </w:rPr>
        <w:t xml:space="preserve">2-1 </w:t>
      </w:r>
      <w:r>
        <w:rPr>
          <w:spacing w:val="-5"/>
        </w:rPr>
        <w:t>所示</w:t>
      </w:r>
    </w:p>
    <w:p>
      <w:pPr>
        <w:pStyle w:val="BodyText"/>
        <w:spacing w:before="123"/>
        <w:ind w:left="3603"/>
      </w:pPr>
      <w:r>
        <w:rPr>
          <w:spacing w:val="-30"/>
        </w:rPr>
        <w:t xml:space="preserve">图 </w:t>
      </w:r>
      <w:r>
        <w:rPr>
          <w:rFonts w:ascii="Times New Roman" w:eastAsia="Times New Roman"/>
        </w:rPr>
        <w:t>2-1</w:t>
      </w:r>
      <w:r>
        <w:rPr>
          <w:rFonts w:ascii="Times New Roman" w:eastAsia="Times New Roman"/>
          <w:spacing w:val="60"/>
        </w:rPr>
        <w:t xml:space="preserve"> </w:t>
      </w:r>
      <w:r>
        <w:rPr>
          <w:spacing w:val="-2"/>
        </w:rPr>
        <w:t>单母线接线图</w:t>
      </w:r>
    </w:p>
    <w:p>
      <w:pPr>
        <w:pStyle w:val="BodyText"/>
        <w:spacing w:before="132" w:line="343" w:lineRule="auto"/>
        <w:ind w:left="158" w:right="167" w:firstLine="480"/>
      </w:pPr>
      <w:r>
        <w:rPr>
          <w:spacing w:val="-2"/>
        </w:rPr>
        <w:t>重要优缺点：单母线接线即使接线简朴清晰、设备少、操作方便，便于扩建和采用</w:t>
      </w:r>
      <w:r>
        <w:rPr>
          <w:spacing w:val="-2"/>
        </w:rPr>
        <w:t>成套配电装置等优点，但是不够灵活可靠，任一元件</w:t>
      </w:r>
      <w:r>
        <w:rPr>
          <w:rFonts w:ascii="Times New Roman" w:eastAsia="Times New Roman"/>
          <w:spacing w:val="-2"/>
        </w:rPr>
        <w:t>(</w:t>
      </w:r>
      <w:r>
        <w:rPr>
          <w:spacing w:val="-2"/>
        </w:rPr>
        <w:t>母线及母线隔离开关</w:t>
      </w:r>
      <w:r>
        <w:rPr>
          <w:rFonts w:ascii="Times New Roman" w:eastAsia="Times New Roman"/>
          <w:spacing w:val="-2"/>
        </w:rPr>
        <w:t>)</w:t>
      </w:r>
      <w:r>
        <w:rPr>
          <w:spacing w:val="-2"/>
        </w:rPr>
        <w:t>等故障或检</w:t>
      </w:r>
      <w:r>
        <w:rPr>
          <w:spacing w:val="-2"/>
        </w:rPr>
        <w:t>修时，均需使整个配电装置停电。单母线可用隔离开关分段，但当一段母线故障时，全</w:t>
      </w:r>
      <w:r>
        <w:rPr>
          <w:spacing w:val="-2"/>
        </w:rPr>
        <w:t>部回路仍需短时停电，在用隔离开关将故障的母线段分开后，才干恢复非故障段的供电</w:t>
      </w:r>
      <w:r>
        <w:rPr>
          <w:rFonts w:ascii="Times New Roman" w:eastAsia="Times New Roman"/>
          <w:spacing w:val="-2"/>
        </w:rPr>
        <w:t>,</w:t>
      </w:r>
      <w:r>
        <w:rPr>
          <w:spacing w:val="-2"/>
        </w:rPr>
        <w:t>并且电压等级越高，所接的回路数越少，普通只合用于一台主变压器。</w:t>
      </w:r>
    </w:p>
    <w:p>
      <w:pPr>
        <w:pStyle w:val="BodyText"/>
        <w:spacing w:before="2" w:line="343" w:lineRule="auto"/>
        <w:ind w:left="158" w:right="275" w:firstLine="480"/>
      </w:pPr>
      <w:r>
        <w:rPr>
          <w:spacing w:val="-2"/>
        </w:rPr>
        <w:t>合用范畴：</w:t>
      </w:r>
      <w:r>
        <w:rPr>
          <w:rFonts w:ascii="Times New Roman" w:eastAsia="Times New Roman"/>
          <w:spacing w:val="-2"/>
        </w:rPr>
        <w:t xml:space="preserve">110~220kV </w:t>
      </w:r>
      <w:r>
        <w:rPr>
          <w:spacing w:val="-2"/>
        </w:rPr>
        <w:t>配电装置的出线回路数不超出两回；</w:t>
      </w:r>
      <w:r>
        <w:rPr>
          <w:rFonts w:ascii="Times New Roman" w:eastAsia="Times New Roman"/>
          <w:spacing w:val="-2"/>
        </w:rPr>
        <w:t xml:space="preserve">35~63kV </w:t>
      </w:r>
      <w:r>
        <w:rPr>
          <w:spacing w:val="-2"/>
        </w:rPr>
        <w:t>配电装置的出</w:t>
      </w:r>
      <w:r>
        <w:rPr>
          <w:spacing w:val="-4"/>
        </w:rPr>
        <w:t xml:space="preserve">线回路数不超出 </w:t>
      </w:r>
      <w:r>
        <w:rPr>
          <w:rFonts w:ascii="Times New Roman" w:eastAsia="Times New Roman"/>
        </w:rPr>
        <w:t xml:space="preserve">3 </w:t>
      </w:r>
      <w:r>
        <w:t>回；</w:t>
      </w:r>
      <w:r>
        <w:rPr>
          <w:rFonts w:ascii="Times New Roman" w:eastAsia="Times New Roman"/>
        </w:rPr>
        <w:t xml:space="preserve">6~10kV </w:t>
      </w:r>
      <w:r>
        <w:rPr>
          <w:spacing w:val="-3"/>
        </w:rPr>
        <w:t xml:space="preserve">配电装置的出线回路数不超出 </w:t>
      </w:r>
      <w:r>
        <w:rPr>
          <w:rFonts w:ascii="Times New Roman" w:eastAsia="Times New Roman"/>
        </w:rPr>
        <w:t xml:space="preserve">5 </w:t>
      </w:r>
      <w:r>
        <w:t>回时选用。</w:t>
      </w:r>
    </w:p>
    <w:p>
      <w:pPr>
        <w:spacing w:after="0" w:line="343" w:lineRule="auto"/>
        <w:sectPr>
          <w:pgSz w:w="11910" w:h="16840"/>
          <w:pgMar w:top="1480" w:right="1140" w:bottom="280" w:left="1260" w:header="708" w:footer="708"/>
          <w:pgNumType w:start="13"/>
          <w:cols w:space="708"/>
        </w:sectPr>
      </w:pPr>
    </w:p>
    <w:p>
      <w:pPr>
        <w:spacing w:before="52"/>
        <w:ind w:left="638" w:right="0" w:firstLine="0"/>
        <w:jc w:val="left"/>
        <w:rPr>
          <w:i/>
          <w:sz w:val="24"/>
        </w:rPr>
      </w:pPr>
      <w:r>
        <w:drawing>
          <wp:anchor distT="0" distB="0" distL="0" distR="0" simplePos="0" relativeHeight="251661312" behindDoc="0" locked="0" layoutInCell="1" allowOverlap="1">
            <wp:simplePos x="0" y="0"/>
            <wp:positionH relativeFrom="page">
              <wp:posOffset>2633149</wp:posOffset>
            </wp:positionH>
            <wp:positionV relativeFrom="paragraph">
              <wp:posOffset>249064</wp:posOffset>
            </wp:positionV>
            <wp:extent cx="2624659" cy="176860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5" cstate="print"/>
                    <a:stretch>
                      <a:fillRect/>
                    </a:stretch>
                  </pic:blipFill>
                  <pic:spPr>
                    <a:xfrm>
                      <a:off x="0" y="0"/>
                      <a:ext cx="2624659" cy="1768602"/>
                    </a:xfrm>
                    <a:prstGeom prst="rect">
                      <a:avLst/>
                    </a:prstGeom>
                  </pic:spPr>
                </pic:pic>
              </a:graphicData>
            </a:graphic>
          </wp:anchor>
        </w:drawing>
      </w:r>
      <w:r>
        <w:rPr>
          <w:i/>
          <w:spacing w:val="-6"/>
          <w:sz w:val="24"/>
        </w:rPr>
        <w:t xml:space="preserve">单母线分段接线如图 </w:t>
      </w:r>
      <w:r>
        <w:rPr>
          <w:rFonts w:ascii="Times New Roman" w:eastAsia="Times New Roman"/>
          <w:sz w:val="24"/>
        </w:rPr>
        <w:t xml:space="preserve">2-2 </w:t>
      </w:r>
      <w:r>
        <w:rPr>
          <w:i/>
          <w:spacing w:val="-5"/>
          <w:sz w:val="24"/>
        </w:rPr>
        <w:t>所示</w:t>
      </w:r>
    </w:p>
    <w:p>
      <w:pPr>
        <w:spacing w:before="122"/>
        <w:ind w:left="3723" w:right="0" w:firstLine="0"/>
        <w:jc w:val="both"/>
        <w:rPr>
          <w:i/>
          <w:sz w:val="24"/>
        </w:rPr>
      </w:pPr>
      <w:r>
        <w:rPr>
          <w:i/>
          <w:spacing w:val="-30"/>
          <w:sz w:val="24"/>
        </w:rPr>
        <w:t xml:space="preserve">图 </w:t>
      </w:r>
      <w:r>
        <w:rPr>
          <w:rFonts w:ascii="Times New Roman" w:eastAsia="Times New Roman"/>
          <w:sz w:val="24"/>
        </w:rPr>
        <w:t>2-2</w:t>
      </w:r>
      <w:r>
        <w:rPr>
          <w:rFonts w:ascii="Times New Roman" w:eastAsia="Times New Roman"/>
          <w:spacing w:val="60"/>
          <w:sz w:val="24"/>
        </w:rPr>
        <w:t xml:space="preserve"> </w:t>
      </w:r>
      <w:r>
        <w:rPr>
          <w:i/>
          <w:spacing w:val="-2"/>
          <w:sz w:val="24"/>
        </w:rPr>
        <w:t>单母分段接线图</w:t>
      </w:r>
    </w:p>
    <w:p>
      <w:pPr>
        <w:spacing w:before="112" w:line="343" w:lineRule="auto"/>
        <w:ind w:left="158" w:right="275" w:firstLine="480"/>
        <w:jc w:val="both"/>
        <w:rPr>
          <w:i/>
          <w:sz w:val="24"/>
        </w:rPr>
      </w:pPr>
      <w:r>
        <w:rPr>
          <w:i/>
          <w:spacing w:val="-2"/>
          <w:sz w:val="24"/>
        </w:rPr>
        <w:t>重要优缺点：用断路器，把单母线接线的母线分段后，对重要顾客能够从不同段引</w:t>
      </w:r>
      <w:r>
        <w:rPr>
          <w:i/>
          <w:spacing w:val="-2"/>
          <w:sz w:val="24"/>
        </w:rPr>
        <w:t>出两个冋路，有两个电源供电，当一段母线发生故障，分段断路器自动将故障切除，确</w:t>
      </w:r>
      <w:r>
        <w:rPr>
          <w:i/>
          <w:spacing w:val="-2"/>
          <w:sz w:val="24"/>
        </w:rPr>
        <w:t>保正常段母线不间断供电和不致使重要顾客停电。但是，一段母线或母线隔离开关故障</w:t>
      </w:r>
      <w:r>
        <w:rPr>
          <w:i/>
          <w:spacing w:val="-2"/>
          <w:sz w:val="24"/>
        </w:rPr>
        <w:t>或检修时，该段母线的回路都要在检修期间内停电，而出线为双回时，常使架空线路出</w:t>
      </w:r>
      <w:r>
        <w:rPr>
          <w:i/>
          <w:spacing w:val="-2"/>
          <w:sz w:val="24"/>
        </w:rPr>
        <w:t>现交叉跨越，扩建时需向两个方向均衡扩建。</w:t>
      </w:r>
    </w:p>
    <w:p>
      <w:pPr>
        <w:spacing w:before="2" w:line="343" w:lineRule="auto"/>
        <w:ind w:left="158" w:right="275" w:firstLine="480"/>
        <w:jc w:val="both"/>
        <w:rPr>
          <w:i/>
          <w:sz w:val="24"/>
        </w:rPr>
      </w:pPr>
      <w:r>
        <w:rPr>
          <w:i/>
          <w:spacing w:val="-2"/>
          <w:sz w:val="24"/>
        </w:rPr>
        <w:t>合用范畴：</w:t>
      </w:r>
      <w:r>
        <w:rPr>
          <w:rFonts w:ascii="Times New Roman" w:eastAsia="Times New Roman"/>
          <w:spacing w:val="-2"/>
          <w:sz w:val="24"/>
        </w:rPr>
        <w:t>110~220kV</w:t>
      </w:r>
      <w:r>
        <w:rPr>
          <w:rFonts w:ascii="Times New Roman" w:eastAsia="Times New Roman"/>
          <w:spacing w:val="-13"/>
          <w:sz w:val="24"/>
        </w:rPr>
        <w:t xml:space="preserve"> </w:t>
      </w:r>
      <w:r>
        <w:rPr>
          <w:i/>
          <w:spacing w:val="-5"/>
          <w:sz w:val="24"/>
        </w:rPr>
        <w:t xml:space="preserve">配电装置的出线冋路数为 </w:t>
      </w:r>
      <w:r>
        <w:rPr>
          <w:rFonts w:ascii="Times New Roman" w:eastAsia="Times New Roman"/>
          <w:spacing w:val="-2"/>
          <w:sz w:val="24"/>
        </w:rPr>
        <w:t>3~4</w:t>
      </w:r>
      <w:r>
        <w:rPr>
          <w:rFonts w:ascii="Times New Roman" w:eastAsia="Times New Roman"/>
          <w:spacing w:val="-13"/>
          <w:sz w:val="24"/>
        </w:rPr>
        <w:t xml:space="preserve"> </w:t>
      </w:r>
      <w:r>
        <w:rPr>
          <w:i/>
          <w:spacing w:val="-2"/>
          <w:sz w:val="24"/>
        </w:rPr>
        <w:t>回；</w:t>
      </w:r>
      <w:r>
        <w:rPr>
          <w:rFonts w:ascii="Times New Roman" w:eastAsia="Times New Roman"/>
          <w:spacing w:val="-2"/>
          <w:sz w:val="24"/>
        </w:rPr>
        <w:t>35~63kV</w:t>
      </w:r>
      <w:r>
        <w:rPr>
          <w:rFonts w:ascii="Times New Roman" w:eastAsia="Times New Roman"/>
          <w:spacing w:val="-13"/>
          <w:sz w:val="24"/>
        </w:rPr>
        <w:t xml:space="preserve"> </w:t>
      </w:r>
      <w:r>
        <w:rPr>
          <w:i/>
          <w:spacing w:val="-2"/>
          <w:sz w:val="24"/>
        </w:rPr>
        <w:t>配电装置的出线</w:t>
      </w:r>
      <w:r>
        <w:rPr>
          <w:i/>
          <w:spacing w:val="-6"/>
          <w:sz w:val="24"/>
        </w:rPr>
        <w:t xml:space="preserve">回路数为 </w:t>
      </w:r>
      <w:r>
        <w:rPr>
          <w:rFonts w:ascii="Times New Roman" w:eastAsia="Times New Roman"/>
          <w:sz w:val="24"/>
        </w:rPr>
        <w:t xml:space="preserve">4~8 </w:t>
      </w:r>
      <w:r>
        <w:rPr>
          <w:i/>
          <w:sz w:val="24"/>
        </w:rPr>
        <w:t>冋；</w:t>
      </w:r>
      <w:r>
        <w:rPr>
          <w:rFonts w:ascii="Times New Roman" w:eastAsia="Times New Roman"/>
          <w:sz w:val="24"/>
        </w:rPr>
        <w:t xml:space="preserve">6~10kV </w:t>
      </w:r>
      <w:r>
        <w:rPr>
          <w:i/>
          <w:spacing w:val="-4"/>
          <w:sz w:val="24"/>
        </w:rPr>
        <w:t xml:space="preserve">配电装置出线为 </w:t>
      </w:r>
      <w:r>
        <w:rPr>
          <w:rFonts w:ascii="Times New Roman" w:eastAsia="Times New Roman"/>
          <w:sz w:val="24"/>
        </w:rPr>
        <w:t xml:space="preserve">6 </w:t>
      </w:r>
      <w:r>
        <w:rPr>
          <w:i/>
          <w:sz w:val="24"/>
        </w:rPr>
        <w:t>回及以上时选用。</w:t>
      </w:r>
    </w:p>
    <w:p>
      <w:pPr>
        <w:spacing w:before="21" w:line="343" w:lineRule="auto"/>
        <w:ind w:left="158" w:right="275" w:firstLine="480"/>
        <w:jc w:val="both"/>
        <w:rPr>
          <w:i/>
          <w:sz w:val="24"/>
        </w:rPr>
      </w:pPr>
      <w:r>
        <w:rPr>
          <w:i/>
          <w:spacing w:val="-6"/>
          <w:sz w:val="24"/>
        </w:rPr>
        <w:t xml:space="preserve">在可靠性与灵活性方面第 </w:t>
      </w:r>
      <w:r>
        <w:rPr>
          <w:rFonts w:ascii="Times New Roman" w:eastAsia="Times New Roman"/>
          <w:spacing w:val="-4"/>
          <w:sz w:val="24"/>
        </w:rPr>
        <w:t>II</w:t>
      </w:r>
      <w:r>
        <w:rPr>
          <w:rFonts w:ascii="Times New Roman" w:eastAsia="Times New Roman"/>
          <w:spacing w:val="-10"/>
          <w:sz w:val="24"/>
        </w:rPr>
        <w:t xml:space="preserve"> </w:t>
      </w:r>
      <w:r>
        <w:rPr>
          <w:i/>
          <w:spacing w:val="-4"/>
          <w:sz w:val="24"/>
        </w:rPr>
        <w:t>种方案明显合理，即使此站仅有两回出线，但考虑到此</w:t>
      </w:r>
      <w:r>
        <w:rPr>
          <w:i/>
          <w:spacing w:val="-5"/>
          <w:sz w:val="24"/>
        </w:rPr>
        <w:t xml:space="preserve">站为一重要的终端变电站，需要较高的可靠性和灵活性，经综合分析，决定选第 </w:t>
      </w:r>
      <w:r>
        <w:rPr>
          <w:rFonts w:ascii="Times New Roman" w:eastAsia="Times New Roman"/>
          <w:spacing w:val="-4"/>
          <w:sz w:val="24"/>
        </w:rPr>
        <w:t>II</w:t>
      </w:r>
      <w:r>
        <w:rPr>
          <w:rFonts w:ascii="Times New Roman" w:eastAsia="Times New Roman"/>
          <w:spacing w:val="-2"/>
          <w:sz w:val="24"/>
        </w:rPr>
        <w:t xml:space="preserve"> </w:t>
      </w:r>
      <w:r>
        <w:rPr>
          <w:i/>
          <w:spacing w:val="-4"/>
          <w:sz w:val="24"/>
        </w:rPr>
        <w:t>种方</w:t>
      </w:r>
      <w:r>
        <w:rPr>
          <w:i/>
          <w:spacing w:val="-2"/>
          <w:sz w:val="24"/>
        </w:rPr>
        <w:t>案为设计的最后方案。</w:t>
      </w:r>
    </w:p>
    <w:p>
      <w:pPr>
        <w:pStyle w:val="Heading3"/>
        <w:numPr>
          <w:ilvl w:val="2"/>
          <w:numId w:val="18"/>
        </w:numPr>
        <w:tabs>
          <w:tab w:val="left" w:pos="788"/>
        </w:tabs>
        <w:spacing w:before="0" w:after="0" w:line="308" w:lineRule="exact"/>
        <w:ind w:left="788" w:right="0" w:hanging="630"/>
        <w:jc w:val="left"/>
      </w:pPr>
      <w:bookmarkStart w:id="12" w:name="_TOC_250078"/>
      <w:r>
        <w:rPr>
          <w:rFonts w:ascii="Times New Roman" w:eastAsia="Times New Roman"/>
        </w:rPr>
        <w:t xml:space="preserve">35kV </w:t>
      </w:r>
      <w:bookmarkEnd w:id="12"/>
      <w:r>
        <w:rPr>
          <w:spacing w:val="-2"/>
        </w:rPr>
        <w:t>侧主接线方案</w:t>
      </w:r>
    </w:p>
    <w:p>
      <w:pPr>
        <w:spacing w:before="132" w:line="343" w:lineRule="auto"/>
        <w:ind w:left="158" w:right="169" w:firstLine="480"/>
        <w:jc w:val="left"/>
        <w:rPr>
          <w:i/>
          <w:sz w:val="24"/>
        </w:rPr>
      </w:pPr>
      <w:r>
        <w:rPr>
          <w:i/>
          <w:sz w:val="24"/>
        </w:rPr>
        <w:t>根据《电力工程电气设计手册》</w:t>
      </w:r>
      <w:r>
        <w:rPr>
          <w:rFonts w:ascii="Times New Roman" w:eastAsia="Times New Roman"/>
          <w:sz w:val="24"/>
        </w:rPr>
        <w:t xml:space="preserve">35kV </w:t>
      </w:r>
      <w:r>
        <w:rPr>
          <w:i/>
          <w:spacing w:val="-2"/>
          <w:sz w:val="24"/>
        </w:rPr>
        <w:t xml:space="preserve">配电装置有出线 </w:t>
      </w:r>
      <w:r>
        <w:rPr>
          <w:rFonts w:ascii="Times New Roman" w:eastAsia="Times New Roman"/>
          <w:sz w:val="24"/>
        </w:rPr>
        <w:t xml:space="preserve">4~8 </w:t>
      </w:r>
      <w:r>
        <w:rPr>
          <w:i/>
          <w:sz w:val="24"/>
        </w:rPr>
        <w:t>回时，宜采用单母线分</w:t>
      </w:r>
      <w:r>
        <w:rPr>
          <w:i/>
          <w:spacing w:val="-2"/>
          <w:sz w:val="24"/>
        </w:rPr>
        <w:t>段接线，也可采用双母线接线。为确保线路检修时不中断对顾客的供电，采用单母线分</w:t>
      </w:r>
      <w:r>
        <w:rPr>
          <w:i/>
          <w:spacing w:val="-2"/>
          <w:sz w:val="24"/>
        </w:rPr>
        <w:t xml:space="preserve">段接线和双母线接线时，可增设旁路母线。但由于双母线接线本身可靠性较高，故而 </w:t>
      </w:r>
      <w:r>
        <w:rPr>
          <w:rFonts w:ascii="Times New Roman" w:eastAsia="Times New Roman"/>
          <w:sz w:val="24"/>
        </w:rPr>
        <w:t>35kV~60kV</w:t>
      </w:r>
      <w:r>
        <w:rPr>
          <w:rFonts w:ascii="Times New Roman" w:eastAsia="Times New Roman"/>
          <w:spacing w:val="-15"/>
          <w:sz w:val="24"/>
        </w:rPr>
        <w:t xml:space="preserve"> </w:t>
      </w:r>
      <w:r>
        <w:rPr>
          <w:i/>
          <w:sz w:val="24"/>
        </w:rPr>
        <w:t>采用双母线接线时，不适宜设立旁路母线，有条件时可设立旁路隔离开关。</w:t>
      </w:r>
    </w:p>
    <w:p>
      <w:pPr>
        <w:spacing w:before="1" w:line="343" w:lineRule="auto"/>
        <w:ind w:left="638" w:right="4067" w:firstLine="0"/>
        <w:jc w:val="left"/>
        <w:rPr>
          <w:i/>
          <w:sz w:val="24"/>
        </w:rPr>
      </w:pPr>
      <w:r>
        <w:rPr>
          <w:i/>
          <w:spacing w:val="-2"/>
          <w:sz w:val="24"/>
        </w:rPr>
        <w:t>综合上述分析，筛选得到下列两种接线方案。</w:t>
      </w:r>
      <w:r>
        <w:rPr>
          <w:i/>
          <w:spacing w:val="-3"/>
          <w:sz w:val="24"/>
        </w:rPr>
        <w:t xml:space="preserve">单母分段接线如图 </w:t>
      </w:r>
      <w:r>
        <w:rPr>
          <w:rFonts w:ascii="Times New Roman" w:eastAsia="Times New Roman"/>
          <w:sz w:val="24"/>
        </w:rPr>
        <w:t xml:space="preserve">2-3 </w:t>
      </w:r>
      <w:r>
        <w:rPr>
          <w:i/>
          <w:sz w:val="24"/>
        </w:rPr>
        <w:t>所示</w:t>
      </w:r>
    </w:p>
    <w:p>
      <w:pPr>
        <w:spacing w:before="0" w:line="288" w:lineRule="exact"/>
        <w:ind w:left="638" w:right="0" w:firstLine="0"/>
        <w:jc w:val="left"/>
        <w:rPr>
          <w:i/>
          <w:sz w:val="24"/>
        </w:rPr>
      </w:pPr>
      <w:r>
        <w:rPr>
          <w:i/>
          <w:spacing w:val="-3"/>
          <w:sz w:val="24"/>
        </w:rPr>
        <w:t>重要优缺点：用断路器，把单母线接线的母线分段后，对重要顾客能够从不同段引</w:t>
      </w:r>
    </w:p>
    <w:p>
      <w:pPr>
        <w:spacing w:before="133" w:line="343" w:lineRule="auto"/>
        <w:ind w:left="158" w:right="155" w:firstLine="0"/>
        <w:jc w:val="left"/>
        <w:rPr>
          <w:i/>
          <w:sz w:val="24"/>
        </w:rPr>
      </w:pPr>
      <w:r>
        <w:rPr>
          <w:i/>
          <w:spacing w:val="-6"/>
          <w:sz w:val="24"/>
        </w:rPr>
        <w:t>出两个回路，但是此时架空线路可能出现交叉穿越，影星系统稳定性；有两个电源供电。</w:t>
      </w:r>
      <w:r>
        <w:rPr>
          <w:i/>
          <w:spacing w:val="-2"/>
          <w:sz w:val="24"/>
        </w:rPr>
        <w:t>当一段母线发生故障，分段断路器自动将故障切除，确保正常段母线不间断供电和不致</w:t>
      </w:r>
      <w:r>
        <w:rPr>
          <w:i/>
          <w:spacing w:val="-2"/>
          <w:sz w:val="24"/>
        </w:rPr>
        <w:t>使重要顾客停电。但是，一段母线或母线隔离开关故障或检修时，该段母线的回路都要</w:t>
      </w:r>
      <w:r>
        <w:rPr>
          <w:i/>
          <w:spacing w:val="-2"/>
          <w:sz w:val="24"/>
        </w:rPr>
        <w:t>在检修期间内停电，而出线为双回时，常使架空线路出现交叉跨越，扩建时需向两个方</w:t>
      </w:r>
      <w:r>
        <w:rPr>
          <w:i/>
          <w:spacing w:val="-2"/>
          <w:sz w:val="24"/>
        </w:rPr>
        <w:t>向均衡扩建。</w:t>
      </w:r>
    </w:p>
    <w:p>
      <w:pPr>
        <w:spacing w:after="0" w:line="343" w:lineRule="auto"/>
        <w:jc w:val="left"/>
        <w:rPr>
          <w:sz w:val="24"/>
        </w:rPr>
        <w:sectPr>
          <w:pgSz w:w="11910" w:h="16840"/>
          <w:pgMar w:top="1480" w:right="1140" w:bottom="280" w:left="1260" w:header="708" w:footer="708"/>
          <w:pgNumType w:start="14"/>
          <w:cols w:space="708"/>
        </w:sectPr>
      </w:pPr>
    </w:p>
    <w:p>
      <w:pPr>
        <w:pStyle w:val="BodyText"/>
        <w:ind w:left="2886"/>
        <w:rPr>
          <w:sz w:val="20"/>
        </w:rPr>
      </w:pPr>
      <w:r>
        <w:rPr>
          <w:sz w:val="20"/>
        </w:rPr>
        <w:drawing>
          <wp:inline distT="0" distB="0" distL="0" distR="0">
            <wp:extent cx="2631589" cy="176860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5" cstate="print"/>
                    <a:stretch>
                      <a:fillRect/>
                    </a:stretch>
                  </pic:blipFill>
                  <pic:spPr>
                    <a:xfrm>
                      <a:off x="0" y="0"/>
                      <a:ext cx="2631589" cy="1768602"/>
                    </a:xfrm>
                    <a:prstGeom prst="rect">
                      <a:avLst/>
                    </a:prstGeom>
                  </pic:spPr>
                </pic:pic>
              </a:graphicData>
            </a:graphic>
          </wp:inline>
        </w:drawing>
      </w:r>
    </w:p>
    <w:p>
      <w:pPr>
        <w:spacing w:before="114"/>
        <w:ind w:left="3723" w:right="0" w:firstLine="0"/>
        <w:jc w:val="left"/>
        <w:rPr>
          <w:i/>
          <w:sz w:val="24"/>
        </w:rPr>
      </w:pPr>
      <w:r>
        <w:rPr>
          <w:i/>
          <w:spacing w:val="-30"/>
          <w:sz w:val="24"/>
        </w:rPr>
        <w:t xml:space="preserve">图 </w:t>
      </w:r>
      <w:r>
        <w:rPr>
          <w:rFonts w:ascii="Times New Roman" w:eastAsia="Times New Roman"/>
          <w:sz w:val="24"/>
        </w:rPr>
        <w:t>2-3</w:t>
      </w:r>
      <w:r>
        <w:rPr>
          <w:rFonts w:ascii="Times New Roman" w:eastAsia="Times New Roman"/>
          <w:spacing w:val="60"/>
          <w:sz w:val="24"/>
        </w:rPr>
        <w:t xml:space="preserve"> </w:t>
      </w:r>
      <w:r>
        <w:rPr>
          <w:i/>
          <w:spacing w:val="-2"/>
          <w:sz w:val="24"/>
        </w:rPr>
        <w:t>单母分段接线图</w:t>
      </w:r>
    </w:p>
    <w:p>
      <w:pPr>
        <w:spacing w:before="112" w:line="343" w:lineRule="auto"/>
        <w:ind w:left="158" w:right="275" w:firstLine="480"/>
        <w:jc w:val="left"/>
        <w:rPr>
          <w:i/>
          <w:sz w:val="24"/>
        </w:rPr>
      </w:pPr>
      <w:r>
        <w:rPr>
          <w:i/>
          <w:spacing w:val="-2"/>
          <w:sz w:val="24"/>
        </w:rPr>
        <w:t>合用范畴：</w:t>
      </w:r>
      <w:r>
        <w:rPr>
          <w:rFonts w:ascii="Times New Roman" w:eastAsia="Times New Roman"/>
          <w:spacing w:val="-2"/>
          <w:sz w:val="24"/>
        </w:rPr>
        <w:t>110~220kV</w:t>
      </w:r>
      <w:r>
        <w:rPr>
          <w:rFonts w:ascii="Times New Roman" w:eastAsia="Times New Roman"/>
          <w:spacing w:val="-6"/>
          <w:sz w:val="24"/>
        </w:rPr>
        <w:t xml:space="preserve"> </w:t>
      </w:r>
      <w:r>
        <w:rPr>
          <w:i/>
          <w:spacing w:val="-7"/>
          <w:sz w:val="24"/>
        </w:rPr>
        <w:t xml:space="preserve">配电装置的出线冋路数为 </w:t>
      </w:r>
      <w:r>
        <w:rPr>
          <w:rFonts w:ascii="Times New Roman" w:eastAsia="Times New Roman"/>
          <w:spacing w:val="-2"/>
          <w:sz w:val="24"/>
        </w:rPr>
        <w:t>3~4</w:t>
      </w:r>
      <w:r>
        <w:rPr>
          <w:rFonts w:ascii="Times New Roman" w:eastAsia="Times New Roman"/>
          <w:spacing w:val="-3"/>
          <w:sz w:val="24"/>
        </w:rPr>
        <w:t xml:space="preserve"> </w:t>
      </w:r>
      <w:r>
        <w:rPr>
          <w:i/>
          <w:spacing w:val="-2"/>
          <w:sz w:val="24"/>
        </w:rPr>
        <w:t>回；</w:t>
      </w:r>
      <w:r>
        <w:rPr>
          <w:rFonts w:ascii="Times New Roman" w:eastAsia="Times New Roman"/>
          <w:spacing w:val="-2"/>
          <w:sz w:val="24"/>
        </w:rPr>
        <w:t>35~63kV</w:t>
      </w:r>
      <w:r>
        <w:rPr>
          <w:rFonts w:ascii="Times New Roman" w:eastAsia="Times New Roman"/>
          <w:spacing w:val="-3"/>
          <w:sz w:val="24"/>
        </w:rPr>
        <w:t xml:space="preserve"> </w:t>
      </w:r>
      <w:r>
        <w:rPr>
          <w:i/>
          <w:spacing w:val="-2"/>
          <w:sz w:val="24"/>
        </w:rPr>
        <w:t>配电装置的出线</w:t>
      </w:r>
      <w:r>
        <w:rPr>
          <w:i/>
          <w:spacing w:val="-6"/>
          <w:sz w:val="24"/>
        </w:rPr>
        <w:t xml:space="preserve">回路数为 </w:t>
      </w:r>
      <w:r>
        <w:rPr>
          <w:rFonts w:ascii="Times New Roman" w:eastAsia="Times New Roman"/>
          <w:sz w:val="24"/>
        </w:rPr>
        <w:t xml:space="preserve">4~8 </w:t>
      </w:r>
      <w:r>
        <w:rPr>
          <w:i/>
          <w:sz w:val="24"/>
        </w:rPr>
        <w:t>冋；</w:t>
      </w:r>
      <w:r>
        <w:rPr>
          <w:rFonts w:ascii="Times New Roman" w:eastAsia="Times New Roman"/>
          <w:sz w:val="24"/>
        </w:rPr>
        <w:t xml:space="preserve">6~10kV </w:t>
      </w:r>
      <w:r>
        <w:rPr>
          <w:i/>
          <w:spacing w:val="-4"/>
          <w:sz w:val="24"/>
        </w:rPr>
        <w:t xml:space="preserve">配电装置出线为 </w:t>
      </w:r>
      <w:r>
        <w:rPr>
          <w:rFonts w:ascii="Times New Roman" w:eastAsia="Times New Roman"/>
          <w:sz w:val="24"/>
        </w:rPr>
        <w:t xml:space="preserve">6 </w:t>
      </w:r>
      <w:r>
        <w:rPr>
          <w:i/>
          <w:sz w:val="24"/>
        </w:rPr>
        <w:t>回及以上时选用。</w:t>
      </w:r>
    </w:p>
    <w:p>
      <w:pPr>
        <w:spacing w:before="21"/>
        <w:ind w:left="638" w:right="0" w:firstLine="0"/>
        <w:jc w:val="left"/>
        <w:rPr>
          <w:i/>
          <w:sz w:val="24"/>
        </w:rPr>
      </w:pPr>
      <w:r>
        <w:pict>
          <v:group id="_x0000_s1027" style="width:183.75pt;height:177.45pt;margin-top:18.13pt;margin-left:217.68pt;mso-position-horizontal-relative:page;mso-wrap-distance-left:0;mso-wrap-distance-right:0;position:absolute;z-index:-251654144" coordorigin="4354,363" coordsize="3675,3549">
            <v:shape id="_x0000_s1028" style="width:3662;height:5;left:4367;position:absolute;top:2470" coordorigin="4367,2471" coordsize="3662,5" path="m4367,2471l5689,2471m5276,2475l8028,2475e" filled="f" stroked="t" strokecolor="black" strokeweight="1.7pt">
              <v:stroke dashstyle="solid"/>
              <v:path arrowok="t"/>
            </v:shape>
            <v:shape id="_x0000_s1029" style="width:1154;height:1422;left:5509;position:absolute;top:2490" coordorigin="5510,2490" coordsize="1154,1422" path="m5669,2847l5512,2623m5669,2623l5669,2490m5669,2980l5669,2847m5638,2623l5701,2623m5668,3313l5510,3088m5668,3088l5668,2980m5668,3421l5668,3313m5700,3111l5636,3065m5636,3111l5700,3065m6631,2847l6475,2623m6631,2623l6631,2490m6631,2980l6631,2847m6600,2623l6663,2623m6631,3313l6473,3088m6631,3088l6631,2980m6631,3421l6631,3313m6663,3111l6600,3065m6600,3111l6663,3065m5668,3778l5511,3555m5668,3555l5668,3421m5668,3911l5668,3778m5637,3555l5699,3555m6631,3778l6475,3555m6631,3555l6631,3421m6631,3911l6631,3778m6600,3555l6663,3555e" filled="f" stroked="t" strokecolor="black" strokeweight="1.3pt">
              <v:stroke dashstyle="solid"/>
              <v:path arrowok="t"/>
            </v:shape>
            <v:shape id="_x0000_s1030" style="width:42;height:30;left:5000;position:absolute;top:387" coordorigin="5000,388" coordsize="42,30" path="m5042,417l5000,417,5021,388,5042,417xe" filled="t" fillcolor="black" stroked="f">
              <v:fill type="solid"/>
              <v:path arrowok="t"/>
            </v:shape>
            <v:shape id="_x0000_s1031" style="width:612;height:1633;left:4802;position:absolute;top:387" coordorigin="4802,388" coordsize="612,1633" path="m5021,388l5000,417,5000,417,5042,417,5042,417,5021,388xm5021,505l5021,417m5021,862l4864,639m5021,639l5021,505m5021,995l5021,862m4990,639l5052,639m5021,1329l4863,1103m5021,1103l5021,995m5021,1436l5021,1329m5053,1126l4989,1081m4989,1126l5053,1081m4835,1627l5000,1862m4835,1862l4835,2020m4835,1469l4835,1627m4868,1862l4802,1862m5248,1627l5413,1862m5248,1862l5248,2020m5248,1469l5248,1627m5281,1862l5215,1862m4835,1469l4835,1445,4835,1445,4840,1445,4840,1445,4840,1453,4840,1453,5248,1453,5248,1453,5248,1469e" filled="f" stroked="t" strokecolor="black" strokeweight="1.3pt">
              <v:stroke dashstyle="solid"/>
              <v:path arrowok="t"/>
            </v:shape>
            <v:line id="_x0000_s1032" style="position:absolute" from="4354,2221" to="8028,2221" stroked="t" strokecolor="black" strokeweight="1.41pt">
              <v:stroke dashstyle="solid"/>
            </v:line>
            <v:shape id="_x0000_s1033" style="width:2909;height:1110;left:4835;position:absolute;top:2020" coordorigin="4835,2020" coordsize="2909,1110" path="m5248,2020l5248,2461m4835,2020l4835,2216m7712,3022l7554,2796m7712,2796l7712,2689m7712,3130l7712,3022m7744,2819l7680,2774m7680,2819l7744,2774e" filled="f" stroked="t" strokecolor="black" strokeweight="1.3pt">
              <v:stroke dashstyle="solid"/>
              <v:path arrowok="t"/>
            </v:shape>
            <v:shape id="_x0000_s1034" style="width:42;height:30;left:6156;position:absolute;top:375" coordorigin="6157,375" coordsize="42,30" path="m6198,405l6157,405,6177,375,6198,405xe" filled="t" fillcolor="black" stroked="f">
              <v:fill type="solid"/>
              <v:path arrowok="t"/>
            </v:shape>
            <v:shape id="_x0000_s1035" style="width:1785;height:2828;left:5958;position:absolute;top:375" coordorigin="5958,375" coordsize="1785,2828" path="m6177,375l6157,405,6157,405,6198,405,6198,405,6177,375xm6177,493l6177,405m6177,850l6020,626m6177,626l6177,493m6177,983l6177,850m6146,626l6209,626m6177,1316l6019,1091m6177,1091l6177,983m6177,1424l6177,1316m6209,1114l6146,1068m6146,1114l6209,1068m6404,1615l6569,1850m6404,1850l6404,2008m6404,1457l6404,1615m6437,1850l6371,1850m5991,1615l6157,1850m5991,1850l5991,2008m5991,1457l5991,1615m6024,1850l5958,1850m5991,1457l5991,1433,5991,1433,5996,1433,5996,1433,5996,1440,5996,1440,6404,1440,6404,1440,6404,1457m6404,2008l6404,2449m5991,2008l5991,2204m7161,2849l7004,2626m7161,2626l7161,2493m7161,2983l7161,2849m7130,2626l7193,2626m7712,2555l7555,2332m7712,2332l7712,2199m7712,2689l7712,2555m7680,2332l7743,2332m7161,2983l7161,3203,7161,3203,7712,3203,7712,3203,7712,3130e" filled="f" stroked="t" strokecolor="black" strokeweight="1.3pt">
              <v:stroke dashstyle="solid"/>
              <v:path arrowok="t"/>
            </v:shape>
            <w10:wrap type="topAndBottom"/>
          </v:group>
        </w:pict>
      </w:r>
      <w:r>
        <w:rPr>
          <w:i/>
          <w:spacing w:val="-8"/>
          <w:sz w:val="24"/>
        </w:rPr>
        <w:t xml:space="preserve">双母线接线如图 </w:t>
      </w:r>
      <w:r>
        <w:rPr>
          <w:rFonts w:ascii="Times New Roman" w:eastAsia="Times New Roman"/>
          <w:sz w:val="24"/>
        </w:rPr>
        <w:t xml:space="preserve">2-4 </w:t>
      </w:r>
      <w:r>
        <w:rPr>
          <w:i/>
          <w:spacing w:val="-5"/>
          <w:sz w:val="24"/>
        </w:rPr>
        <w:t>所示</w:t>
      </w:r>
    </w:p>
    <w:p>
      <w:pPr>
        <w:pStyle w:val="BodyText"/>
        <w:spacing w:before="1"/>
        <w:rPr>
          <w:i/>
          <w:sz w:val="7"/>
        </w:rPr>
      </w:pPr>
    </w:p>
    <w:p>
      <w:pPr>
        <w:spacing w:before="74"/>
        <w:ind w:left="3843" w:right="0" w:firstLine="0"/>
        <w:jc w:val="both"/>
        <w:rPr>
          <w:i/>
          <w:sz w:val="24"/>
        </w:rPr>
      </w:pPr>
      <w:r>
        <w:rPr>
          <w:i/>
          <w:spacing w:val="-30"/>
          <w:sz w:val="24"/>
        </w:rPr>
        <w:t xml:space="preserve">图 </w:t>
      </w:r>
      <w:r>
        <w:rPr>
          <w:rFonts w:ascii="Times New Roman" w:eastAsia="Times New Roman"/>
          <w:sz w:val="24"/>
        </w:rPr>
        <w:t>2-4</w:t>
      </w:r>
      <w:r>
        <w:rPr>
          <w:rFonts w:ascii="Times New Roman" w:eastAsia="Times New Roman"/>
          <w:spacing w:val="60"/>
          <w:sz w:val="24"/>
        </w:rPr>
        <w:t xml:space="preserve"> </w:t>
      </w:r>
      <w:r>
        <w:rPr>
          <w:i/>
          <w:spacing w:val="-2"/>
          <w:sz w:val="24"/>
        </w:rPr>
        <w:t>双母线接线图</w:t>
      </w:r>
    </w:p>
    <w:p>
      <w:pPr>
        <w:spacing w:before="132" w:line="343" w:lineRule="auto"/>
        <w:ind w:left="158" w:right="275" w:firstLine="480"/>
        <w:jc w:val="both"/>
        <w:rPr>
          <w:i/>
          <w:sz w:val="24"/>
        </w:rPr>
      </w:pPr>
      <w:r>
        <w:rPr>
          <w:i/>
          <w:spacing w:val="-2"/>
          <w:sz w:val="24"/>
        </w:rPr>
        <w:t>重要有缺点：它含有供电可靠、调度灵活、扩建方便等优点，并且，检修另一母线</w:t>
      </w:r>
      <w:r>
        <w:rPr>
          <w:i/>
          <w:spacing w:val="-2"/>
          <w:sz w:val="24"/>
        </w:rPr>
        <w:t>时，不会停止对顾客持续供电。如果需要检修某线路的断路器时，不装设</w:t>
      </w:r>
      <w:r>
        <w:rPr>
          <w:spacing w:val="-2"/>
          <w:sz w:val="24"/>
        </w:rPr>
        <w:t>“</w:t>
      </w:r>
      <w:r>
        <w:rPr>
          <w:i/>
          <w:spacing w:val="-2"/>
          <w:sz w:val="24"/>
        </w:rPr>
        <w:t>跨条</w:t>
      </w:r>
      <w:r>
        <w:rPr>
          <w:spacing w:val="-119"/>
          <w:sz w:val="24"/>
        </w:rPr>
        <w:t>”</w:t>
      </w:r>
      <w:r>
        <w:rPr>
          <w:i/>
          <w:spacing w:val="-1"/>
          <w:sz w:val="24"/>
        </w:rPr>
        <w:t>，则</w:t>
      </w:r>
      <w:r>
        <w:rPr>
          <w:i/>
          <w:spacing w:val="-2"/>
          <w:sz w:val="24"/>
        </w:rPr>
        <w:t>该回路在检修期需要停电。对于，</w:t>
      </w:r>
      <w:r>
        <w:rPr>
          <w:rFonts w:ascii="Times New Roman" w:eastAsia="Times New Roman" w:hAnsi="Times New Roman"/>
          <w:spacing w:val="-2"/>
          <w:sz w:val="24"/>
        </w:rPr>
        <w:t>110~220kV</w:t>
      </w:r>
      <w:r>
        <w:rPr>
          <w:rFonts w:ascii="Times New Roman" w:eastAsia="Times New Roman" w:hAnsi="Times New Roman"/>
          <w:spacing w:val="-3"/>
          <w:sz w:val="24"/>
        </w:rPr>
        <w:t xml:space="preserve"> </w:t>
      </w:r>
      <w:r>
        <w:rPr>
          <w:i/>
          <w:spacing w:val="-2"/>
          <w:sz w:val="24"/>
        </w:rPr>
        <w:t>输送功率较多，送电距离较远，其断路器</w:t>
      </w:r>
      <w:r>
        <w:rPr>
          <w:i/>
          <w:spacing w:val="-2"/>
          <w:sz w:val="24"/>
        </w:rPr>
        <w:t xml:space="preserve">或母线检修时，需要停电，而断路器检修时间较长，停电影响较大，普通规程规定， </w:t>
      </w:r>
      <w:r>
        <w:rPr>
          <w:rFonts w:ascii="Times New Roman" w:eastAsia="Times New Roman" w:hAnsi="Times New Roman"/>
          <w:sz w:val="24"/>
        </w:rPr>
        <w:t>110~220kV</w:t>
      </w:r>
      <w:r>
        <w:rPr>
          <w:rFonts w:ascii="Times New Roman" w:eastAsia="Times New Roman" w:hAnsi="Times New Roman"/>
          <w:spacing w:val="-17"/>
          <w:sz w:val="24"/>
        </w:rPr>
        <w:t xml:space="preserve"> </w:t>
      </w:r>
      <w:r>
        <w:rPr>
          <w:i/>
          <w:spacing w:val="-3"/>
          <w:sz w:val="24"/>
        </w:rPr>
        <w:t xml:space="preserve">双母线接线的配电装置中，当 </w:t>
      </w:r>
      <w:r>
        <w:rPr>
          <w:rFonts w:ascii="Times New Roman" w:eastAsia="Times New Roman" w:hAnsi="Times New Roman"/>
          <w:sz w:val="24"/>
        </w:rPr>
        <w:t>110kV</w:t>
      </w:r>
      <w:r>
        <w:rPr>
          <w:rFonts w:ascii="Times New Roman" w:eastAsia="Times New Roman" w:hAnsi="Times New Roman"/>
          <w:spacing w:val="-15"/>
          <w:sz w:val="24"/>
        </w:rPr>
        <w:t xml:space="preserve"> </w:t>
      </w:r>
      <w:r>
        <w:rPr>
          <w:i/>
          <w:spacing w:val="-5"/>
          <w:sz w:val="24"/>
        </w:rPr>
        <w:t xml:space="preserve">出线回路数达 </w:t>
      </w:r>
      <w:r>
        <w:rPr>
          <w:rFonts w:ascii="Times New Roman" w:eastAsia="Times New Roman" w:hAnsi="Times New Roman"/>
          <w:sz w:val="24"/>
        </w:rPr>
        <w:t>7</w:t>
      </w:r>
      <w:r>
        <w:rPr>
          <w:rFonts w:ascii="Times New Roman" w:eastAsia="Times New Roman" w:hAnsi="Times New Roman"/>
          <w:spacing w:val="-15"/>
          <w:sz w:val="24"/>
        </w:rPr>
        <w:t xml:space="preserve"> </w:t>
      </w:r>
      <w:r>
        <w:rPr>
          <w:i/>
          <w:spacing w:val="-8"/>
          <w:sz w:val="24"/>
        </w:rPr>
        <w:t xml:space="preserve">回，或 </w:t>
      </w:r>
      <w:r>
        <w:rPr>
          <w:rFonts w:ascii="Times New Roman" w:eastAsia="Times New Roman" w:hAnsi="Times New Roman"/>
          <w:sz w:val="24"/>
        </w:rPr>
        <w:t>220kV</w:t>
      </w:r>
      <w:r>
        <w:rPr>
          <w:rFonts w:ascii="Times New Roman" w:eastAsia="Times New Roman" w:hAnsi="Times New Roman"/>
          <w:spacing w:val="2"/>
          <w:sz w:val="24"/>
        </w:rPr>
        <w:t xml:space="preserve"> </w:t>
      </w:r>
      <w:r>
        <w:rPr>
          <w:i/>
          <w:sz w:val="24"/>
        </w:rPr>
        <w:t>出线回</w:t>
      </w:r>
      <w:r>
        <w:rPr>
          <w:i/>
          <w:spacing w:val="-6"/>
          <w:sz w:val="24"/>
        </w:rPr>
        <w:t xml:space="preserve">路数达 </w:t>
      </w:r>
      <w:r>
        <w:rPr>
          <w:rFonts w:ascii="Times New Roman" w:eastAsia="Times New Roman" w:hAnsi="Times New Roman"/>
          <w:sz w:val="24"/>
        </w:rPr>
        <w:t xml:space="preserve">5 </w:t>
      </w:r>
      <w:r>
        <w:rPr>
          <w:i/>
          <w:sz w:val="24"/>
        </w:rPr>
        <w:t>回时，普通应装设专用旁路母线。</w:t>
      </w:r>
    </w:p>
    <w:p>
      <w:pPr>
        <w:spacing w:before="2" w:line="343" w:lineRule="auto"/>
        <w:ind w:left="158" w:right="275" w:firstLine="480"/>
        <w:jc w:val="both"/>
        <w:rPr>
          <w:i/>
          <w:sz w:val="24"/>
        </w:rPr>
      </w:pPr>
      <w:r>
        <w:rPr>
          <w:i/>
          <w:spacing w:val="-14"/>
          <w:sz w:val="24"/>
        </w:rPr>
        <w:t>合用范畴：</w:t>
      </w:r>
      <w:r>
        <w:rPr>
          <w:rFonts w:ascii="Times New Roman" w:eastAsia="Times New Roman"/>
          <w:spacing w:val="-2"/>
          <w:sz w:val="24"/>
        </w:rPr>
        <w:t>110~220kV</w:t>
      </w:r>
      <w:r>
        <w:rPr>
          <w:rFonts w:ascii="Times New Roman" w:eastAsia="Times New Roman"/>
          <w:spacing w:val="-13"/>
          <w:sz w:val="24"/>
        </w:rPr>
        <w:t xml:space="preserve"> </w:t>
      </w:r>
      <w:r>
        <w:rPr>
          <w:i/>
          <w:spacing w:val="-5"/>
          <w:sz w:val="24"/>
        </w:rPr>
        <w:t xml:space="preserve">配电装置出线回路数为 </w:t>
      </w:r>
      <w:r>
        <w:rPr>
          <w:rFonts w:ascii="Times New Roman" w:eastAsia="Times New Roman"/>
          <w:spacing w:val="-2"/>
          <w:sz w:val="24"/>
        </w:rPr>
        <w:t>5</w:t>
      </w:r>
      <w:r>
        <w:rPr>
          <w:rFonts w:ascii="Times New Roman" w:eastAsia="Times New Roman"/>
          <w:spacing w:val="-13"/>
          <w:sz w:val="24"/>
        </w:rPr>
        <w:t xml:space="preserve"> </w:t>
      </w:r>
      <w:r>
        <w:rPr>
          <w:i/>
          <w:spacing w:val="-5"/>
          <w:sz w:val="24"/>
        </w:rPr>
        <w:t xml:space="preserve">回及以上时，或当 </w:t>
      </w:r>
      <w:r>
        <w:rPr>
          <w:rFonts w:ascii="Times New Roman" w:eastAsia="Times New Roman"/>
          <w:spacing w:val="-2"/>
          <w:sz w:val="24"/>
        </w:rPr>
        <w:t>110~220kV</w:t>
      </w:r>
      <w:r>
        <w:rPr>
          <w:rFonts w:ascii="Times New Roman" w:eastAsia="Times New Roman"/>
          <w:spacing w:val="-13"/>
          <w:sz w:val="24"/>
        </w:rPr>
        <w:t xml:space="preserve"> </w:t>
      </w:r>
      <w:r>
        <w:rPr>
          <w:i/>
          <w:spacing w:val="-2"/>
          <w:sz w:val="24"/>
        </w:rPr>
        <w:t>配电</w:t>
      </w:r>
      <w:r>
        <w:rPr>
          <w:i/>
          <w:spacing w:val="-4"/>
          <w:sz w:val="24"/>
        </w:rPr>
        <w:t xml:space="preserve">装置在系统中处在重要地位，出线回路为 </w:t>
      </w:r>
      <w:r>
        <w:rPr>
          <w:rFonts w:ascii="Times New Roman" w:eastAsia="Times New Roman"/>
          <w:spacing w:val="-2"/>
          <w:sz w:val="24"/>
        </w:rPr>
        <w:t>4</w:t>
      </w:r>
      <w:r>
        <w:rPr>
          <w:rFonts w:ascii="Times New Roman" w:eastAsia="Times New Roman"/>
          <w:spacing w:val="-13"/>
          <w:sz w:val="24"/>
        </w:rPr>
        <w:t xml:space="preserve"> </w:t>
      </w:r>
      <w:r>
        <w:rPr>
          <w:i/>
          <w:spacing w:val="-2"/>
          <w:sz w:val="24"/>
        </w:rPr>
        <w:t>回及以上时。</w:t>
      </w:r>
      <w:r>
        <w:rPr>
          <w:rFonts w:ascii="Times New Roman" w:eastAsia="Times New Roman"/>
          <w:spacing w:val="-2"/>
          <w:sz w:val="24"/>
        </w:rPr>
        <w:t>35~63kV</w:t>
      </w:r>
      <w:r>
        <w:rPr>
          <w:rFonts w:ascii="Times New Roman" w:eastAsia="Times New Roman"/>
          <w:spacing w:val="-13"/>
          <w:sz w:val="24"/>
        </w:rPr>
        <w:t xml:space="preserve"> </w:t>
      </w:r>
      <w:r>
        <w:rPr>
          <w:i/>
          <w:spacing w:val="-2"/>
          <w:sz w:val="24"/>
        </w:rPr>
        <w:t>配电装置，当出线回</w:t>
      </w:r>
      <w:r>
        <w:rPr>
          <w:i/>
          <w:spacing w:val="-6"/>
          <w:sz w:val="24"/>
        </w:rPr>
        <w:t xml:space="preserve">路数超出 </w:t>
      </w:r>
      <w:r>
        <w:rPr>
          <w:rFonts w:ascii="Times New Roman" w:eastAsia="Times New Roman"/>
          <w:sz w:val="24"/>
        </w:rPr>
        <w:t>8</w:t>
      </w:r>
      <w:r>
        <w:rPr>
          <w:rFonts w:ascii="Times New Roman" w:eastAsia="Times New Roman"/>
          <w:spacing w:val="-7"/>
          <w:sz w:val="24"/>
        </w:rPr>
        <w:t xml:space="preserve"> </w:t>
      </w:r>
      <w:r>
        <w:rPr>
          <w:i/>
          <w:sz w:val="24"/>
        </w:rPr>
        <w:t>回时，或连接的电源较多、负荷较大时；</w:t>
      </w:r>
      <w:r>
        <w:rPr>
          <w:rFonts w:ascii="Times New Roman" w:eastAsia="Times New Roman"/>
          <w:sz w:val="24"/>
        </w:rPr>
        <w:t xml:space="preserve">6~10kV </w:t>
      </w:r>
      <w:r>
        <w:rPr>
          <w:i/>
          <w:sz w:val="24"/>
        </w:rPr>
        <w:t>配电装置，当短路电流较</w:t>
      </w:r>
      <w:r>
        <w:rPr>
          <w:i/>
          <w:spacing w:val="-2"/>
          <w:sz w:val="24"/>
        </w:rPr>
        <w:t>大、出线需要带电抗器时选用。</w:t>
      </w:r>
    </w:p>
    <w:p>
      <w:pPr>
        <w:spacing w:before="1" w:line="343" w:lineRule="auto"/>
        <w:ind w:left="158" w:right="157" w:firstLine="616"/>
        <w:jc w:val="both"/>
        <w:rPr>
          <w:i/>
          <w:sz w:val="24"/>
        </w:rPr>
      </w:pPr>
      <w:r>
        <w:rPr>
          <w:i/>
          <w:spacing w:val="-3"/>
          <w:sz w:val="24"/>
        </w:rPr>
        <w:t xml:space="preserve">相比而言，方案Ⅱ在可靠性和灵活性上优势明显，然而本站中 </w:t>
      </w:r>
      <w:r>
        <w:rPr>
          <w:rFonts w:ascii="Times New Roman" w:eastAsia="Times New Roman" w:hAnsi="Times New Roman"/>
          <w:spacing w:val="-2"/>
          <w:sz w:val="24"/>
        </w:rPr>
        <w:t>35kV</w:t>
      </w:r>
      <w:r>
        <w:rPr>
          <w:rFonts w:ascii="Times New Roman" w:eastAsia="Times New Roman" w:hAnsi="Times New Roman"/>
          <w:spacing w:val="7"/>
          <w:sz w:val="24"/>
        </w:rPr>
        <w:t xml:space="preserve"> </w:t>
      </w:r>
      <w:r>
        <w:rPr>
          <w:i/>
          <w:spacing w:val="-2"/>
          <w:sz w:val="24"/>
        </w:rPr>
        <w:t>侧出线不多，</w:t>
      </w:r>
      <w:r>
        <w:rPr>
          <w:i/>
          <w:spacing w:val="-2"/>
          <w:sz w:val="24"/>
        </w:rPr>
        <w:t>并且选用方案Ⅰ能满足可靠性与灵活性的规定，且经济性较好，故选用实用性较好的方</w:t>
      </w:r>
    </w:p>
    <w:p>
      <w:pPr>
        <w:spacing w:after="0" w:line="343" w:lineRule="auto"/>
        <w:jc w:val="both"/>
        <w:rPr>
          <w:sz w:val="24"/>
        </w:rPr>
        <w:sectPr>
          <w:pgSz w:w="11910" w:h="16840"/>
          <w:pgMar w:top="1440" w:right="1140" w:bottom="280" w:left="1260" w:header="708" w:footer="708"/>
          <w:pgNumType w:start="15"/>
          <w:cols w:space="708"/>
        </w:sectPr>
      </w:pPr>
    </w:p>
    <w:p>
      <w:pPr>
        <w:spacing w:before="52"/>
        <w:ind w:left="158" w:right="0" w:firstLine="0"/>
        <w:jc w:val="left"/>
        <w:rPr>
          <w:i/>
          <w:sz w:val="24"/>
        </w:rPr>
      </w:pPr>
      <w:r>
        <w:rPr>
          <w:i/>
          <w:spacing w:val="-4"/>
          <w:sz w:val="24"/>
        </w:rPr>
        <w:t>案Ⅰ。</w:t>
      </w:r>
    </w:p>
    <w:p>
      <w:pPr>
        <w:pStyle w:val="Heading3"/>
        <w:numPr>
          <w:ilvl w:val="2"/>
          <w:numId w:val="18"/>
        </w:numPr>
        <w:tabs>
          <w:tab w:val="left" w:pos="788"/>
        </w:tabs>
        <w:spacing w:before="81" w:after="0" w:line="240" w:lineRule="auto"/>
        <w:ind w:left="788" w:right="0" w:hanging="630"/>
        <w:jc w:val="left"/>
      </w:pPr>
      <w:bookmarkStart w:id="13" w:name="_TOC_250077"/>
      <w:r>
        <w:rPr>
          <w:rFonts w:ascii="Times New Roman" w:eastAsia="Times New Roman"/>
        </w:rPr>
        <w:t xml:space="preserve">10kV </w:t>
      </w:r>
      <w:bookmarkEnd w:id="13"/>
      <w:r>
        <w:rPr>
          <w:spacing w:val="-2"/>
        </w:rPr>
        <w:t>侧主接线方案</w:t>
      </w:r>
    </w:p>
    <w:p>
      <w:pPr>
        <w:spacing w:before="133" w:line="343" w:lineRule="auto"/>
        <w:ind w:left="158" w:right="276" w:firstLine="480"/>
        <w:jc w:val="left"/>
        <w:rPr>
          <w:i/>
          <w:sz w:val="24"/>
        </w:rPr>
      </w:pPr>
      <w:r>
        <w:rPr>
          <w:i/>
          <w:sz w:val="24"/>
        </w:rPr>
        <w:t>根据《电力工程电气设计手册》</w:t>
      </w:r>
      <w:r>
        <w:rPr>
          <w:rFonts w:ascii="Times New Roman" w:eastAsia="Times New Roman"/>
          <w:sz w:val="24"/>
        </w:rPr>
        <w:t xml:space="preserve">10kV </w:t>
      </w:r>
      <w:r>
        <w:rPr>
          <w:i/>
          <w:spacing w:val="-6"/>
          <w:sz w:val="24"/>
        </w:rPr>
        <w:t xml:space="preserve">配电装置有出线 </w:t>
      </w:r>
      <w:r>
        <w:rPr>
          <w:rFonts w:ascii="Times New Roman" w:eastAsia="Times New Roman"/>
          <w:sz w:val="24"/>
        </w:rPr>
        <w:t xml:space="preserve">6 </w:t>
      </w:r>
      <w:r>
        <w:rPr>
          <w:i/>
          <w:sz w:val="24"/>
        </w:rPr>
        <w:t>回以上时，宜采用单母线</w:t>
      </w:r>
      <w:r>
        <w:rPr>
          <w:i/>
          <w:spacing w:val="-2"/>
          <w:sz w:val="24"/>
        </w:rPr>
        <w:t>分段接线，也可采用单母分段带旁路的接线方式。</w:t>
      </w:r>
    </w:p>
    <w:p>
      <w:pPr>
        <w:spacing w:before="0"/>
        <w:ind w:left="638" w:right="0" w:firstLine="0"/>
        <w:jc w:val="left"/>
        <w:rPr>
          <w:i/>
          <w:sz w:val="24"/>
        </w:rPr>
      </w:pPr>
      <w:r>
        <w:drawing>
          <wp:anchor distT="0" distB="0" distL="0" distR="0" simplePos="0" relativeHeight="251663360" behindDoc="0" locked="0" layoutInCell="1" allowOverlap="1">
            <wp:simplePos x="0" y="0"/>
            <wp:positionH relativeFrom="page">
              <wp:posOffset>2633149</wp:posOffset>
            </wp:positionH>
            <wp:positionV relativeFrom="paragraph">
              <wp:posOffset>216044</wp:posOffset>
            </wp:positionV>
            <wp:extent cx="2624659" cy="1768602"/>
            <wp:effectExtent l="0" t="0" r="0" b="0"/>
            <wp:wrapTopAndBottom/>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5" cstate="print"/>
                    <a:stretch>
                      <a:fillRect/>
                    </a:stretch>
                  </pic:blipFill>
                  <pic:spPr>
                    <a:xfrm>
                      <a:off x="0" y="0"/>
                      <a:ext cx="2624659" cy="1768602"/>
                    </a:xfrm>
                    <a:prstGeom prst="rect">
                      <a:avLst/>
                    </a:prstGeom>
                  </pic:spPr>
                </pic:pic>
              </a:graphicData>
            </a:graphic>
          </wp:anchor>
        </w:drawing>
      </w:r>
      <w:r>
        <w:rPr>
          <w:i/>
          <w:spacing w:val="-7"/>
          <w:sz w:val="24"/>
        </w:rPr>
        <w:t xml:space="preserve">单母分段接线如图 </w:t>
      </w:r>
      <w:r>
        <w:rPr>
          <w:rFonts w:ascii="Times New Roman" w:eastAsia="Times New Roman"/>
          <w:sz w:val="24"/>
        </w:rPr>
        <w:t xml:space="preserve">2-5 </w:t>
      </w:r>
      <w:r>
        <w:rPr>
          <w:i/>
          <w:spacing w:val="-5"/>
          <w:sz w:val="24"/>
        </w:rPr>
        <w:t>所示</w:t>
      </w:r>
    </w:p>
    <w:p>
      <w:pPr>
        <w:spacing w:before="122"/>
        <w:ind w:left="3723" w:right="0" w:firstLine="0"/>
        <w:jc w:val="left"/>
        <w:rPr>
          <w:i/>
          <w:sz w:val="24"/>
        </w:rPr>
      </w:pPr>
      <w:r>
        <w:rPr>
          <w:i/>
          <w:spacing w:val="-30"/>
          <w:sz w:val="24"/>
        </w:rPr>
        <w:t xml:space="preserve">图 </w:t>
      </w:r>
      <w:r>
        <w:rPr>
          <w:rFonts w:ascii="Times New Roman" w:eastAsia="Times New Roman"/>
          <w:sz w:val="24"/>
        </w:rPr>
        <w:t>2-5</w:t>
      </w:r>
      <w:r>
        <w:rPr>
          <w:rFonts w:ascii="Times New Roman" w:eastAsia="Times New Roman"/>
          <w:spacing w:val="60"/>
          <w:sz w:val="24"/>
        </w:rPr>
        <w:t xml:space="preserve"> </w:t>
      </w:r>
      <w:r>
        <w:rPr>
          <w:i/>
          <w:spacing w:val="-2"/>
          <w:sz w:val="24"/>
        </w:rPr>
        <w:t>单母分段接线图</w:t>
      </w:r>
    </w:p>
    <w:p>
      <w:pPr>
        <w:spacing w:before="133" w:line="343" w:lineRule="auto"/>
        <w:ind w:left="158" w:right="167" w:firstLine="480"/>
        <w:jc w:val="left"/>
        <w:rPr>
          <w:i/>
          <w:sz w:val="24"/>
        </w:rPr>
      </w:pPr>
      <w:r>
        <w:rPr>
          <w:i/>
          <w:spacing w:val="-2"/>
          <w:sz w:val="24"/>
        </w:rPr>
        <w:t>重要优缺点：单母线接线即使接线简朴清晰、设备少、操作方便，便于扩建和采用</w:t>
      </w:r>
      <w:r>
        <w:rPr>
          <w:i/>
          <w:spacing w:val="-2"/>
          <w:sz w:val="24"/>
        </w:rPr>
        <w:t>成套配电装置等优点，但是不够灵活可靠，任一元件</w:t>
      </w:r>
      <w:r>
        <w:rPr>
          <w:rFonts w:ascii="Times New Roman" w:eastAsia="Times New Roman"/>
          <w:spacing w:val="-2"/>
          <w:sz w:val="24"/>
        </w:rPr>
        <w:t>(</w:t>
      </w:r>
      <w:r>
        <w:rPr>
          <w:i/>
          <w:spacing w:val="-2"/>
          <w:sz w:val="24"/>
        </w:rPr>
        <w:t>母线及母线隔离开关</w:t>
      </w:r>
      <w:r>
        <w:rPr>
          <w:rFonts w:ascii="Times New Roman" w:eastAsia="Times New Roman"/>
          <w:spacing w:val="-2"/>
          <w:sz w:val="24"/>
        </w:rPr>
        <w:t>)</w:t>
      </w:r>
      <w:r>
        <w:rPr>
          <w:i/>
          <w:spacing w:val="-2"/>
          <w:sz w:val="24"/>
        </w:rPr>
        <w:t>等故障或检</w:t>
      </w:r>
      <w:r>
        <w:rPr>
          <w:i/>
          <w:spacing w:val="-2"/>
          <w:sz w:val="24"/>
        </w:rPr>
        <w:t>修时，均需使整个配电装置停电。单母线可用隔离开关分段，但当一段母线故障时，全</w:t>
      </w:r>
      <w:r>
        <w:rPr>
          <w:i/>
          <w:spacing w:val="-2"/>
          <w:sz w:val="24"/>
        </w:rPr>
        <w:t>部回路仍需短时停电，在用隔离开关将故障的母线段分开后，才干恢复非故障段的供电</w:t>
      </w:r>
      <w:r>
        <w:rPr>
          <w:rFonts w:ascii="Times New Roman" w:eastAsia="Times New Roman"/>
          <w:spacing w:val="-2"/>
          <w:sz w:val="24"/>
        </w:rPr>
        <w:t>,</w:t>
      </w:r>
      <w:r>
        <w:rPr>
          <w:i/>
          <w:spacing w:val="-2"/>
          <w:sz w:val="24"/>
        </w:rPr>
        <w:t>并且电压等级越高，所接的回路数越少，普通只合用于一台主变压器。</w:t>
      </w:r>
    </w:p>
    <w:p>
      <w:pPr>
        <w:spacing w:before="1" w:line="343" w:lineRule="auto"/>
        <w:ind w:left="158" w:right="275" w:firstLine="480"/>
        <w:jc w:val="left"/>
        <w:rPr>
          <w:i/>
          <w:sz w:val="24"/>
        </w:rPr>
      </w:pPr>
      <w:r>
        <w:rPr>
          <w:i/>
          <w:spacing w:val="-2"/>
          <w:sz w:val="24"/>
        </w:rPr>
        <w:t>合用范畴：</w:t>
      </w:r>
      <w:r>
        <w:rPr>
          <w:rFonts w:ascii="Times New Roman" w:eastAsia="Times New Roman"/>
          <w:spacing w:val="-2"/>
          <w:sz w:val="24"/>
        </w:rPr>
        <w:t xml:space="preserve">110~220kV </w:t>
      </w:r>
      <w:r>
        <w:rPr>
          <w:i/>
          <w:spacing w:val="-2"/>
          <w:sz w:val="24"/>
        </w:rPr>
        <w:t>配电装置的出线回路数不超出两回；</w:t>
      </w:r>
      <w:r>
        <w:rPr>
          <w:rFonts w:ascii="Times New Roman" w:eastAsia="Times New Roman"/>
          <w:spacing w:val="-2"/>
          <w:sz w:val="24"/>
        </w:rPr>
        <w:t xml:space="preserve">35~63kV </w:t>
      </w:r>
      <w:r>
        <w:rPr>
          <w:i/>
          <w:spacing w:val="-2"/>
          <w:sz w:val="24"/>
        </w:rPr>
        <w:t>配电装置的出</w:t>
      </w:r>
      <w:r>
        <w:rPr>
          <w:i/>
          <w:spacing w:val="-4"/>
          <w:sz w:val="24"/>
        </w:rPr>
        <w:t xml:space="preserve">线回路数不超出 </w:t>
      </w:r>
      <w:r>
        <w:rPr>
          <w:rFonts w:ascii="Times New Roman" w:eastAsia="Times New Roman"/>
          <w:sz w:val="24"/>
        </w:rPr>
        <w:t xml:space="preserve">3 </w:t>
      </w:r>
      <w:r>
        <w:rPr>
          <w:i/>
          <w:sz w:val="24"/>
        </w:rPr>
        <w:t>回；</w:t>
      </w:r>
      <w:r>
        <w:rPr>
          <w:rFonts w:ascii="Times New Roman" w:eastAsia="Times New Roman"/>
          <w:sz w:val="24"/>
        </w:rPr>
        <w:t xml:space="preserve">6~10kV </w:t>
      </w:r>
      <w:r>
        <w:rPr>
          <w:i/>
          <w:spacing w:val="-3"/>
          <w:sz w:val="24"/>
        </w:rPr>
        <w:t xml:space="preserve">配电装置的出线回路数不超出 </w:t>
      </w:r>
      <w:r>
        <w:rPr>
          <w:rFonts w:ascii="Times New Roman" w:eastAsia="Times New Roman"/>
          <w:sz w:val="24"/>
        </w:rPr>
        <w:t xml:space="preserve">5 </w:t>
      </w:r>
      <w:r>
        <w:rPr>
          <w:i/>
          <w:sz w:val="24"/>
        </w:rPr>
        <w:t>回时选用。</w:t>
      </w:r>
    </w:p>
    <w:p>
      <w:pPr>
        <w:spacing w:before="1"/>
        <w:ind w:left="638" w:right="0" w:firstLine="0"/>
        <w:jc w:val="left"/>
        <w:rPr>
          <w:i/>
          <w:sz w:val="24"/>
        </w:rPr>
      </w:pPr>
      <w:r>
        <w:rPr>
          <w:i/>
          <w:spacing w:val="-6"/>
          <w:sz w:val="24"/>
        </w:rPr>
        <w:t xml:space="preserve">单母带旁路接线如图 </w:t>
      </w:r>
      <w:r>
        <w:rPr>
          <w:rFonts w:ascii="Times New Roman" w:eastAsia="Times New Roman"/>
          <w:sz w:val="24"/>
        </w:rPr>
        <w:t xml:space="preserve">2-6 </w:t>
      </w:r>
      <w:r>
        <w:rPr>
          <w:i/>
          <w:spacing w:val="-4"/>
          <w:sz w:val="24"/>
        </w:rPr>
        <w:t>所示：</w:t>
      </w:r>
    </w:p>
    <w:p>
      <w:pPr>
        <w:pStyle w:val="BodyText"/>
        <w:spacing w:before="10"/>
        <w:rPr>
          <w:i/>
          <w:sz w:val="6"/>
        </w:rPr>
      </w:pPr>
      <w:r>
        <w:drawing>
          <wp:anchor distT="0" distB="0" distL="0" distR="0" simplePos="0" relativeHeight="251664384" behindDoc="0" locked="0" layoutInCell="1" allowOverlap="1">
            <wp:simplePos x="0" y="0"/>
            <wp:positionH relativeFrom="page">
              <wp:posOffset>2518535</wp:posOffset>
            </wp:positionH>
            <wp:positionV relativeFrom="paragraph">
              <wp:posOffset>70735</wp:posOffset>
            </wp:positionV>
            <wp:extent cx="2852610" cy="2263140"/>
            <wp:effectExtent l="0" t="0" r="0" b="0"/>
            <wp:wrapTopAndBottom/>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6" cstate="print"/>
                    <a:stretch>
                      <a:fillRect/>
                    </a:stretch>
                  </pic:blipFill>
                  <pic:spPr>
                    <a:xfrm>
                      <a:off x="0" y="0"/>
                      <a:ext cx="2852610" cy="2263140"/>
                    </a:xfrm>
                    <a:prstGeom prst="rect">
                      <a:avLst/>
                    </a:prstGeom>
                  </pic:spPr>
                </pic:pic>
              </a:graphicData>
            </a:graphic>
          </wp:anchor>
        </w:drawing>
      </w:r>
    </w:p>
    <w:p>
      <w:pPr>
        <w:spacing w:before="120"/>
        <w:ind w:left="3603" w:right="0" w:firstLine="0"/>
        <w:jc w:val="left"/>
        <w:rPr>
          <w:i/>
          <w:sz w:val="24"/>
        </w:rPr>
      </w:pPr>
      <w:r>
        <w:rPr>
          <w:i/>
          <w:spacing w:val="-30"/>
          <w:sz w:val="24"/>
        </w:rPr>
        <w:t xml:space="preserve">图 </w:t>
      </w:r>
      <w:r>
        <w:rPr>
          <w:rFonts w:ascii="Times New Roman" w:eastAsia="Times New Roman"/>
          <w:sz w:val="24"/>
        </w:rPr>
        <w:t>2-6</w:t>
      </w:r>
      <w:r>
        <w:rPr>
          <w:rFonts w:ascii="Times New Roman" w:eastAsia="Times New Roman"/>
          <w:spacing w:val="60"/>
          <w:sz w:val="24"/>
        </w:rPr>
        <w:t xml:space="preserve"> </w:t>
      </w:r>
      <w:r>
        <w:rPr>
          <w:i/>
          <w:spacing w:val="-2"/>
          <w:sz w:val="24"/>
        </w:rPr>
        <w:t>单母带旁路接线图</w:t>
      </w:r>
    </w:p>
    <w:p>
      <w:pPr>
        <w:spacing w:before="132" w:line="343" w:lineRule="auto"/>
        <w:ind w:left="158" w:right="276" w:firstLine="480"/>
        <w:jc w:val="left"/>
        <w:rPr>
          <w:i/>
          <w:sz w:val="24"/>
        </w:rPr>
      </w:pPr>
      <w:r>
        <w:rPr>
          <w:i/>
          <w:spacing w:val="-3"/>
          <w:sz w:val="24"/>
        </w:rPr>
        <w:t xml:space="preserve">这种接线方式合用于进出线不多、容量不大的中小型电压等级为 </w:t>
      </w:r>
      <w:r>
        <w:rPr>
          <w:rFonts w:ascii="Times New Roman" w:eastAsia="Times New Roman"/>
          <w:sz w:val="24"/>
        </w:rPr>
        <w:t>35~110kV</w:t>
      </w:r>
      <w:r>
        <w:rPr>
          <w:rFonts w:ascii="Times New Roman" w:eastAsia="Times New Roman"/>
          <w:spacing w:val="-15"/>
          <w:sz w:val="24"/>
        </w:rPr>
        <w:t xml:space="preserve"> </w:t>
      </w:r>
      <w:r>
        <w:rPr>
          <w:i/>
          <w:sz w:val="24"/>
        </w:rPr>
        <w:t>的变电</w:t>
      </w:r>
      <w:r>
        <w:rPr>
          <w:i/>
          <w:spacing w:val="-2"/>
          <w:sz w:val="24"/>
        </w:rPr>
        <w:t>站较为实用，含有足够的可靠性和灵活性。</w:t>
      </w:r>
    </w:p>
    <w:p>
      <w:pPr>
        <w:spacing w:after="0" w:line="343" w:lineRule="auto"/>
        <w:jc w:val="left"/>
        <w:rPr>
          <w:sz w:val="24"/>
        </w:rPr>
        <w:sectPr>
          <w:pgSz w:w="11910" w:h="16840"/>
          <w:pgMar w:top="1480" w:right="1140" w:bottom="280" w:left="1260" w:header="708" w:footer="708"/>
          <w:pgNumType w:start="16"/>
          <w:cols w:space="708"/>
        </w:sectPr>
      </w:pPr>
    </w:p>
    <w:p>
      <w:pPr>
        <w:pStyle w:val="BodyText"/>
        <w:spacing w:before="52" w:line="343" w:lineRule="auto"/>
        <w:ind w:left="158" w:right="275" w:firstLine="480"/>
        <w:jc w:val="both"/>
      </w:pPr>
      <w:r>
        <w:rPr>
          <w:spacing w:val="-2"/>
        </w:rPr>
        <w:t>方案Ⅱ在可靠性上稍有提高，但是经济性上却比比方案Ⅰ差，考虑到设立旁路母线</w:t>
      </w:r>
      <w:r>
        <w:rPr>
          <w:spacing w:val="-2"/>
        </w:rPr>
        <w:t>的条件所限</w:t>
      </w:r>
      <w:r>
        <w:rPr>
          <w:rFonts w:ascii="Times New Roman" w:eastAsia="Times New Roman" w:hAnsi="Times New Roman"/>
          <w:spacing w:val="-2"/>
        </w:rPr>
        <w:t>(35kV</w:t>
      </w:r>
      <w:r>
        <w:rPr>
          <w:spacing w:val="-2"/>
        </w:rPr>
        <w:t>～</w:t>
      </w:r>
      <w:r>
        <w:rPr>
          <w:rFonts w:ascii="Times New Roman" w:eastAsia="Times New Roman" w:hAnsi="Times New Roman"/>
          <w:spacing w:val="-2"/>
        </w:rPr>
        <w:t>60kV</w:t>
      </w:r>
      <w:r>
        <w:rPr>
          <w:rFonts w:ascii="Times New Roman" w:eastAsia="Times New Roman" w:hAnsi="Times New Roman"/>
          <w:spacing w:val="-6"/>
        </w:rPr>
        <w:t xml:space="preserve"> </w:t>
      </w:r>
      <w:r>
        <w:rPr>
          <w:spacing w:val="-2"/>
        </w:rPr>
        <w:t>出线多为双回路，有可能停电检修断路器，且检修时间短，约</w:t>
      </w:r>
      <w:r>
        <w:rPr>
          <w:spacing w:val="-11"/>
        </w:rPr>
        <w:t xml:space="preserve">为 </w:t>
      </w:r>
      <w:r>
        <w:rPr>
          <w:rFonts w:ascii="Times New Roman" w:eastAsia="Times New Roman" w:hAnsi="Times New Roman"/>
        </w:rPr>
        <w:t>2</w:t>
      </w:r>
      <w:r>
        <w:t>～</w:t>
      </w:r>
      <w:r>
        <w:rPr>
          <w:rFonts w:ascii="Times New Roman" w:eastAsia="Times New Roman" w:hAnsi="Times New Roman"/>
        </w:rPr>
        <w:t xml:space="preserve">3 </w:t>
      </w:r>
      <w:r>
        <w:t>天。</w:t>
      </w:r>
      <w:r>
        <w:rPr>
          <w:rFonts w:ascii="Times New Roman" w:eastAsia="Times New Roman" w:hAnsi="Times New Roman"/>
        </w:rPr>
        <w:t>)</w:t>
      </w:r>
      <w:r>
        <w:t>，综合考虑而言，采用方案Ⅰ。</w:t>
      </w:r>
    </w:p>
    <w:p>
      <w:pPr>
        <w:pStyle w:val="Heading3"/>
        <w:numPr>
          <w:ilvl w:val="2"/>
          <w:numId w:val="18"/>
        </w:numPr>
        <w:tabs>
          <w:tab w:val="left" w:pos="858"/>
        </w:tabs>
        <w:spacing w:before="0" w:after="0" w:line="308" w:lineRule="exact"/>
        <w:ind w:left="858" w:right="0" w:hanging="700"/>
        <w:jc w:val="left"/>
      </w:pPr>
      <w:bookmarkStart w:id="14" w:name="_TOC_250076"/>
      <w:bookmarkEnd w:id="14"/>
      <w:r>
        <w:rPr>
          <w:spacing w:val="-2"/>
        </w:rPr>
        <w:t>站用电接线方案</w:t>
      </w:r>
    </w:p>
    <w:p>
      <w:pPr>
        <w:pStyle w:val="BodyText"/>
        <w:spacing w:before="133" w:line="343" w:lineRule="auto"/>
        <w:ind w:left="158" w:right="275" w:firstLine="480"/>
        <w:jc w:val="both"/>
      </w:pPr>
      <w:r>
        <w:rPr>
          <w:spacing w:val="-2"/>
        </w:rPr>
        <w:t>普通站用电接线选用接线简朴且投资小的接线方式，故提出单母线分段接线。两台</w:t>
      </w:r>
      <w:r>
        <w:rPr>
          <w:spacing w:val="-5"/>
        </w:rPr>
        <w:t xml:space="preserve">站用变压器分别从 </w:t>
      </w:r>
      <w:r>
        <w:rPr>
          <w:rFonts w:ascii="Times New Roman" w:eastAsia="Times New Roman"/>
          <w:spacing w:val="-2"/>
        </w:rPr>
        <w:t>10kV</w:t>
      </w:r>
      <w:r>
        <w:rPr>
          <w:rFonts w:ascii="Times New Roman" w:eastAsia="Times New Roman"/>
          <w:spacing w:val="29"/>
        </w:rPr>
        <w:t xml:space="preserve"> </w:t>
      </w:r>
      <w:r>
        <w:rPr>
          <w:spacing w:val="-2"/>
        </w:rPr>
        <w:t>母线处引接，正常状况下可分列运行，分段开关设有自动投入</w:t>
      </w:r>
      <w:r>
        <w:rPr>
          <w:spacing w:val="-2"/>
        </w:rPr>
        <w:t>装置，每台站用变压器应能肩负本段负荷的正常供电，在另一台站用变压器故障或检修</w:t>
      </w:r>
      <w:r>
        <w:rPr>
          <w:spacing w:val="-2"/>
        </w:rPr>
        <w:t>停电时，工作者的站用变压器应能肩负另一段母线上的重要负荷，以确保变电站的正常</w:t>
      </w:r>
      <w:r>
        <w:rPr>
          <w:spacing w:val="-4"/>
        </w:rPr>
        <w:t>运行。</w:t>
      </w:r>
    </w:p>
    <w:p>
      <w:pPr>
        <w:pStyle w:val="BodyText"/>
        <w:spacing w:before="1"/>
        <w:ind w:left="638"/>
        <w:jc w:val="both"/>
      </w:pPr>
      <w:r>
        <w:drawing>
          <wp:anchor distT="0" distB="0" distL="0" distR="0" simplePos="0" relativeHeight="251665408" behindDoc="0" locked="0" layoutInCell="1" allowOverlap="1">
            <wp:simplePos x="0" y="0"/>
            <wp:positionH relativeFrom="page">
              <wp:posOffset>2633149</wp:posOffset>
            </wp:positionH>
            <wp:positionV relativeFrom="paragraph">
              <wp:posOffset>216727</wp:posOffset>
            </wp:positionV>
            <wp:extent cx="2618541" cy="1764411"/>
            <wp:effectExtent l="0" t="0" r="0" b="0"/>
            <wp:wrapTopAndBottom/>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7" cstate="print"/>
                    <a:stretch>
                      <a:fillRect/>
                    </a:stretch>
                  </pic:blipFill>
                  <pic:spPr>
                    <a:xfrm>
                      <a:off x="0" y="0"/>
                      <a:ext cx="2618541" cy="1764411"/>
                    </a:xfrm>
                    <a:prstGeom prst="rect">
                      <a:avLst/>
                    </a:prstGeom>
                  </pic:spPr>
                </pic:pic>
              </a:graphicData>
            </a:graphic>
          </wp:anchor>
        </w:drawing>
      </w:r>
      <w:r>
        <w:rPr>
          <w:spacing w:val="-8"/>
        </w:rPr>
        <w:t xml:space="preserve">站用电接线如图 </w:t>
      </w:r>
      <w:r>
        <w:rPr>
          <w:rFonts w:ascii="Times New Roman" w:eastAsia="Times New Roman"/>
        </w:rPr>
        <w:t xml:space="preserve">2-7 </w:t>
      </w:r>
      <w:r>
        <w:rPr>
          <w:spacing w:val="-4"/>
        </w:rPr>
        <w:t>所示：</w:t>
      </w:r>
    </w:p>
    <w:p>
      <w:pPr>
        <w:pStyle w:val="BodyText"/>
        <w:spacing w:before="129"/>
        <w:ind w:left="3603"/>
      </w:pPr>
      <w:r>
        <w:rPr>
          <w:spacing w:val="-30"/>
        </w:rPr>
        <w:t xml:space="preserve">图 </w:t>
      </w:r>
      <w:r>
        <w:rPr>
          <w:rFonts w:ascii="Times New Roman" w:eastAsia="Times New Roman"/>
        </w:rPr>
        <w:t>2-7</w:t>
      </w:r>
      <w:r>
        <w:rPr>
          <w:rFonts w:ascii="Times New Roman" w:eastAsia="Times New Roman"/>
          <w:spacing w:val="60"/>
        </w:rPr>
        <w:t xml:space="preserve"> </w:t>
      </w:r>
      <w:r>
        <w:rPr>
          <w:spacing w:val="-2"/>
        </w:rPr>
        <w:t>单母线分段接线图</w:t>
      </w:r>
    </w:p>
    <w:p>
      <w:pPr>
        <w:pStyle w:val="BodyText"/>
        <w:spacing w:before="132" w:line="343" w:lineRule="auto"/>
        <w:ind w:left="158" w:right="276" w:firstLine="480"/>
        <w:jc w:val="both"/>
      </w:pPr>
      <w:r>
        <w:rPr>
          <w:spacing w:val="-4"/>
        </w:rPr>
        <w:t xml:space="preserve">总而言之可选择 </w:t>
      </w:r>
      <w:r>
        <w:rPr>
          <w:rFonts w:ascii="Times New Roman" w:eastAsia="Times New Roman"/>
        </w:rPr>
        <w:t>110kV</w:t>
      </w:r>
      <w:r>
        <w:rPr>
          <w:rFonts w:ascii="Times New Roman" w:eastAsia="Times New Roman"/>
          <w:spacing w:val="-15"/>
        </w:rPr>
        <w:t xml:space="preserve"> </w:t>
      </w:r>
      <w:r>
        <w:t>侧采用单母分段接线为主接线，</w:t>
      </w:r>
      <w:r>
        <w:rPr>
          <w:rFonts w:ascii="Times New Roman" w:eastAsia="Times New Roman"/>
        </w:rPr>
        <w:t>35kV</w:t>
      </w:r>
      <w:r>
        <w:rPr>
          <w:rFonts w:ascii="Times New Roman" w:eastAsia="Times New Roman"/>
          <w:spacing w:val="-15"/>
        </w:rPr>
        <w:t xml:space="preserve"> </w:t>
      </w:r>
      <w:r>
        <w:t>侧采用单母分段接线为主接线，</w:t>
      </w:r>
      <w:r>
        <w:rPr>
          <w:rFonts w:ascii="Times New Roman" w:eastAsia="Times New Roman"/>
        </w:rPr>
        <w:t xml:space="preserve">10kV </w:t>
      </w:r>
      <w:r>
        <w:t>侧采用单母分段线接线为主接线，站用电为单母分段接线。</w:t>
      </w:r>
    </w:p>
    <w:p>
      <w:pPr>
        <w:pStyle w:val="Heading2"/>
        <w:numPr>
          <w:ilvl w:val="1"/>
          <w:numId w:val="18"/>
        </w:numPr>
        <w:tabs>
          <w:tab w:val="left" w:pos="683"/>
        </w:tabs>
        <w:spacing w:before="0" w:after="0" w:line="308" w:lineRule="exact"/>
        <w:ind w:left="683" w:right="0" w:hanging="525"/>
        <w:jc w:val="left"/>
      </w:pPr>
      <w:bookmarkStart w:id="15" w:name="_TOC_250075"/>
      <w:bookmarkEnd w:id="15"/>
      <w:r>
        <w:rPr>
          <w:spacing w:val="-3"/>
        </w:rPr>
        <w:t>本章小结</w:t>
      </w:r>
    </w:p>
    <w:p>
      <w:pPr>
        <w:pStyle w:val="BodyText"/>
        <w:spacing w:before="133" w:line="343" w:lineRule="auto"/>
        <w:ind w:left="158" w:right="275" w:firstLine="480"/>
        <w:jc w:val="both"/>
      </w:pPr>
      <w:r>
        <w:rPr>
          <w:spacing w:val="-2"/>
        </w:rPr>
        <w:t>主接线代表了变电站电气部分主体构造，是本次设计的首要部分。本次主接线设计</w:t>
      </w:r>
      <w:r>
        <w:rPr>
          <w:spacing w:val="-2"/>
        </w:rPr>
        <w:t>重要考虑负荷状况（如负荷大小、出线回数、负荷将来预测</w:t>
      </w:r>
      <w:r>
        <w:rPr>
          <w:spacing w:val="-119"/>
        </w:rPr>
        <w:t>）</w:t>
      </w:r>
      <w:r>
        <w:rPr>
          <w:spacing w:val="-2"/>
        </w:rPr>
        <w:t>，然后按照国家有关设计</w:t>
      </w:r>
      <w:r>
        <w:rPr>
          <w:spacing w:val="-2"/>
        </w:rPr>
        <w:t>规程选出适合的两到三种接线方案，进而对这些接线方案进行对比选出最适合本地区的</w:t>
      </w:r>
      <w:r>
        <w:rPr>
          <w:spacing w:val="-2"/>
        </w:rPr>
        <w:t>主接线方案。</w:t>
      </w:r>
    </w:p>
    <w:p>
      <w:pPr>
        <w:spacing w:after="0" w:line="343" w:lineRule="auto"/>
        <w:jc w:val="both"/>
        <w:sectPr>
          <w:pgSz w:w="11910" w:h="16840"/>
          <w:pgMar w:top="1480" w:right="1140" w:bottom="280" w:left="1260" w:header="708" w:footer="708"/>
          <w:pgNumType w:start="17"/>
          <w:cols w:space="708"/>
        </w:sectPr>
      </w:pPr>
    </w:p>
    <w:p>
      <w:pPr>
        <w:pStyle w:val="Heading1"/>
        <w:numPr>
          <w:ilvl w:val="0"/>
          <w:numId w:val="18"/>
        </w:numPr>
        <w:tabs>
          <w:tab w:val="left" w:pos="320"/>
        </w:tabs>
        <w:spacing w:before="0" w:after="0" w:line="525" w:lineRule="exact"/>
        <w:ind w:left="320" w:right="119" w:hanging="320"/>
        <w:jc w:val="center"/>
      </w:pPr>
      <w:bookmarkStart w:id="16" w:name="_TOC_250074"/>
      <w:bookmarkEnd w:id="16"/>
      <w:r>
        <w:rPr>
          <w:spacing w:val="-1"/>
        </w:rPr>
        <w:t>负荷计算及变压器选择</w:t>
      </w:r>
    </w:p>
    <w:p>
      <w:pPr>
        <w:pStyle w:val="Heading2"/>
        <w:numPr>
          <w:ilvl w:val="1"/>
          <w:numId w:val="18"/>
        </w:numPr>
        <w:tabs>
          <w:tab w:val="left" w:pos="683"/>
        </w:tabs>
        <w:spacing w:before="0" w:after="0" w:line="375" w:lineRule="exact"/>
        <w:ind w:left="683" w:right="0" w:hanging="525"/>
        <w:jc w:val="left"/>
      </w:pPr>
      <w:bookmarkStart w:id="17" w:name="_TOC_250073"/>
      <w:bookmarkEnd w:id="17"/>
      <w:r>
        <w:rPr>
          <w:spacing w:val="-2"/>
        </w:rPr>
        <w:t>负荷分类及定义</w:t>
      </w:r>
    </w:p>
    <w:p>
      <w:pPr>
        <w:pStyle w:val="ListParagraph"/>
        <w:numPr>
          <w:ilvl w:val="0"/>
          <w:numId w:val="13"/>
        </w:numPr>
        <w:tabs>
          <w:tab w:val="left" w:pos="1239"/>
        </w:tabs>
        <w:spacing w:before="132" w:after="0" w:line="240" w:lineRule="auto"/>
        <w:ind w:left="1239" w:right="0" w:hanging="601"/>
        <w:jc w:val="left"/>
        <w:rPr>
          <w:sz w:val="24"/>
        </w:rPr>
      </w:pPr>
      <w:r>
        <w:rPr>
          <w:spacing w:val="-1"/>
          <w:sz w:val="24"/>
        </w:rPr>
        <w:t>在电力系统中，按重要性的不同将负荷分为三类：</w:t>
      </w:r>
    </w:p>
    <w:p>
      <w:pPr>
        <w:pStyle w:val="ListParagraph"/>
        <w:numPr>
          <w:ilvl w:val="0"/>
          <w:numId w:val="12"/>
        </w:numPr>
        <w:tabs>
          <w:tab w:val="left" w:pos="778"/>
        </w:tabs>
        <w:spacing w:before="133" w:after="0" w:line="343" w:lineRule="auto"/>
        <w:ind w:left="158" w:right="155" w:firstLine="480"/>
        <w:jc w:val="left"/>
        <w:rPr>
          <w:sz w:val="24"/>
        </w:rPr>
      </w:pPr>
      <w:r>
        <w:rPr>
          <w:spacing w:val="-4"/>
          <w:sz w:val="24"/>
        </w:rPr>
        <w:t>类负荷：即使短时停电也将造成人员伤亡和重大设备损坏的最重要负荷，如矿井、</w:t>
      </w:r>
      <w:r>
        <w:rPr>
          <w:spacing w:val="-2"/>
          <w:sz w:val="24"/>
        </w:rPr>
        <w:t>医院、电弧炼钢炉等。其供电规定是：任何时间都不能停电。一级负荷规定有两个独立</w:t>
      </w:r>
      <w:r>
        <w:rPr>
          <w:spacing w:val="-2"/>
          <w:sz w:val="24"/>
        </w:rPr>
        <w:t>电源供电。</w:t>
      </w:r>
    </w:p>
    <w:p>
      <w:pPr>
        <w:pStyle w:val="ListParagraph"/>
        <w:numPr>
          <w:ilvl w:val="0"/>
          <w:numId w:val="12"/>
        </w:numPr>
        <w:tabs>
          <w:tab w:val="left" w:pos="858"/>
        </w:tabs>
        <w:spacing w:before="1" w:after="0" w:line="343" w:lineRule="auto"/>
        <w:ind w:left="158" w:right="275" w:firstLine="480"/>
        <w:jc w:val="left"/>
        <w:rPr>
          <w:sz w:val="24"/>
        </w:rPr>
      </w:pPr>
      <w:r>
        <w:rPr>
          <w:spacing w:val="-2"/>
          <w:sz w:val="24"/>
        </w:rPr>
        <w:t>类负荷：停电将造成减产、使顾客蒙受较大的经济损失的负荷，如重要的工矿公</w:t>
      </w:r>
      <w:r>
        <w:rPr>
          <w:spacing w:val="-2"/>
          <w:sz w:val="24"/>
        </w:rPr>
        <w:t>司等。供电规定：仅在必要时可短时停电（几分钟到几十分钟</w:t>
      </w:r>
      <w:r>
        <w:rPr>
          <w:spacing w:val="-120"/>
          <w:sz w:val="24"/>
        </w:rPr>
        <w:t>）</w:t>
      </w:r>
      <w:r>
        <w:rPr>
          <w:spacing w:val="-2"/>
          <w:sz w:val="24"/>
        </w:rPr>
        <w:t>。</w:t>
      </w:r>
    </w:p>
    <w:p>
      <w:pPr>
        <w:pStyle w:val="ListParagraph"/>
        <w:numPr>
          <w:ilvl w:val="0"/>
          <w:numId w:val="12"/>
        </w:numPr>
        <w:tabs>
          <w:tab w:val="left" w:pos="938"/>
        </w:tabs>
        <w:spacing w:before="0" w:after="0" w:line="240" w:lineRule="auto"/>
        <w:ind w:left="937" w:right="0" w:hanging="300"/>
        <w:jc w:val="left"/>
        <w:rPr>
          <w:sz w:val="24"/>
        </w:rPr>
      </w:pPr>
      <w:r>
        <w:rPr>
          <w:sz w:val="24"/>
        </w:rPr>
        <w:t xml:space="preserve">类负荷： </w:t>
      </w:r>
      <w:r>
        <w:rPr>
          <w:rFonts w:ascii="Times New Roman" w:eastAsia="Times New Roman"/>
          <w:sz w:val="24"/>
        </w:rPr>
        <w:t>I</w:t>
      </w:r>
      <w:r>
        <w:rPr>
          <w:sz w:val="24"/>
        </w:rPr>
        <w:t>、</w:t>
      </w:r>
      <w:r>
        <w:rPr>
          <w:rFonts w:ascii="Times New Roman" w:eastAsia="Times New Roman"/>
          <w:sz w:val="24"/>
        </w:rPr>
        <w:t xml:space="preserve">II </w:t>
      </w:r>
      <w:r>
        <w:rPr>
          <w:spacing w:val="-1"/>
          <w:sz w:val="24"/>
        </w:rPr>
        <w:t>类负荷以外的其它负荷，必要时可长时间停电。</w:t>
      </w:r>
    </w:p>
    <w:p>
      <w:pPr>
        <w:pStyle w:val="ListParagraph"/>
        <w:numPr>
          <w:ilvl w:val="0"/>
          <w:numId w:val="13"/>
        </w:numPr>
        <w:tabs>
          <w:tab w:val="left" w:pos="1239"/>
        </w:tabs>
        <w:spacing w:before="133" w:after="0" w:line="240" w:lineRule="auto"/>
        <w:ind w:left="1239" w:right="0" w:hanging="601"/>
        <w:jc w:val="left"/>
        <w:rPr>
          <w:sz w:val="24"/>
        </w:rPr>
      </w:pPr>
      <w:r>
        <w:rPr>
          <w:spacing w:val="-1"/>
          <w:sz w:val="24"/>
        </w:rPr>
        <w:t>本设计中的负荷分析以下</w:t>
      </w:r>
    </w:p>
    <w:p>
      <w:pPr>
        <w:pStyle w:val="BodyText"/>
        <w:spacing w:before="132"/>
        <w:ind w:left="638"/>
      </w:pPr>
      <w:r>
        <w:rPr>
          <w:spacing w:val="-1"/>
        </w:rPr>
        <w:t>东城花园：居民生活社区对供电无特殊规定属于三级负荷。</w:t>
      </w:r>
    </w:p>
    <w:p>
      <w:pPr>
        <w:pStyle w:val="BodyText"/>
        <w:spacing w:before="133" w:line="343" w:lineRule="auto"/>
        <w:ind w:left="638" w:right="707"/>
      </w:pPr>
      <w:r>
        <w:rPr>
          <w:spacing w:val="-2"/>
        </w:rPr>
        <w:t>槐店乡：负责整个乡的电力供应，若中断供电将大面积停电，属于一级负荷。</w:t>
      </w:r>
      <w:r>
        <w:rPr>
          <w:spacing w:val="-2"/>
        </w:rPr>
        <w:t>耐火材料厂：若中断供电，影响不大，因此应属于三级负荷。</w:t>
      </w:r>
    </w:p>
    <w:p>
      <w:pPr>
        <w:pStyle w:val="BodyText"/>
        <w:spacing w:line="343" w:lineRule="auto"/>
        <w:ind w:left="158" w:right="275" w:firstLine="480"/>
      </w:pPr>
      <w:r>
        <w:rPr>
          <w:spacing w:val="-2"/>
        </w:rPr>
        <w:t>化肥厂：化肥厂的生产过程随着着许多化学反映过程，一旦电力供应中断了就会造</w:t>
      </w:r>
      <w:r>
        <w:rPr>
          <w:spacing w:val="-2"/>
        </w:rPr>
        <w:t>成产品报废，造成极大的经济损失，因此应属于一级负荷。</w:t>
      </w:r>
    </w:p>
    <w:p>
      <w:pPr>
        <w:pStyle w:val="BodyText"/>
        <w:spacing w:before="1" w:line="343" w:lineRule="auto"/>
        <w:ind w:left="158" w:right="227" w:firstLine="480"/>
      </w:pPr>
      <w:r>
        <w:rPr>
          <w:spacing w:val="-2"/>
        </w:rPr>
        <w:t>白鲨针布：若中断纺织厂的电力供应，就会引发跳线，打结，从而使产品不合格，</w:t>
      </w:r>
      <w:r>
        <w:rPr>
          <w:spacing w:val="-2"/>
        </w:rPr>
        <w:t>因此应属于二级负荷。</w:t>
      </w:r>
    </w:p>
    <w:p>
      <w:pPr>
        <w:pStyle w:val="BodyText"/>
        <w:ind w:left="638"/>
      </w:pPr>
      <w:r>
        <w:rPr>
          <w:spacing w:val="-1"/>
        </w:rPr>
        <w:t>保险公司：若中断供电，影响不大，因此属于三级负荷。</w:t>
      </w:r>
    </w:p>
    <w:p>
      <w:pPr>
        <w:pStyle w:val="BodyText"/>
        <w:spacing w:before="133" w:line="343" w:lineRule="auto"/>
        <w:ind w:left="158" w:right="275" w:firstLine="480"/>
      </w:pPr>
      <w:r>
        <w:rPr>
          <w:spacing w:val="-2"/>
        </w:rPr>
        <w:t>机械厂：机械厂的生产过程与电联系不是非常紧密，若中断供电，不会带来太大的</w:t>
      </w:r>
      <w:r>
        <w:rPr>
          <w:spacing w:val="-2"/>
        </w:rPr>
        <w:t>损失，因此应属于二级负荷。</w:t>
      </w:r>
    </w:p>
    <w:p>
      <w:pPr>
        <w:pStyle w:val="BodyText"/>
        <w:ind w:left="638"/>
      </w:pPr>
      <w:r>
        <w:rPr>
          <w:rFonts w:ascii="Times New Roman" w:eastAsia="Times New Roman"/>
        </w:rPr>
        <w:t xml:space="preserve">17 </w:t>
      </w:r>
      <w:r>
        <w:rPr>
          <w:spacing w:val="-1"/>
        </w:rPr>
        <w:t>中：学校属于一级负荷。</w:t>
      </w:r>
    </w:p>
    <w:p>
      <w:pPr>
        <w:pStyle w:val="BodyText"/>
        <w:spacing w:before="133"/>
        <w:ind w:left="638"/>
      </w:pPr>
      <w:r>
        <w:rPr>
          <w:spacing w:val="-1"/>
        </w:rPr>
        <w:t>医院：若中断供电将造成人员的生命危害，因此属于一级负荷。</w:t>
      </w:r>
    </w:p>
    <w:p>
      <w:pPr>
        <w:pStyle w:val="BodyText"/>
        <w:spacing w:before="132" w:line="343" w:lineRule="auto"/>
        <w:ind w:left="158" w:right="275" w:firstLine="480"/>
      </w:pPr>
      <w:r>
        <w:rPr>
          <w:spacing w:val="-2"/>
        </w:rPr>
        <w:t>农药厂：农药厂的生产过程伴有化学反映，若停电就会造成产品报废，应属于一级</w:t>
      </w:r>
      <w:r>
        <w:rPr>
          <w:spacing w:val="-4"/>
        </w:rPr>
        <w:t>负荷。</w:t>
      </w:r>
    </w:p>
    <w:p>
      <w:pPr>
        <w:pStyle w:val="BodyText"/>
        <w:spacing w:before="1" w:line="343" w:lineRule="auto"/>
        <w:ind w:left="638" w:right="5027"/>
      </w:pPr>
      <w:r>
        <w:rPr>
          <w:spacing w:val="-2"/>
        </w:rPr>
        <w:t>紫水社区：生活社区属于三级负荷。</w:t>
      </w:r>
      <w:r>
        <w:rPr>
          <w:spacing w:val="-1"/>
        </w:rPr>
        <w:t>紫旋庭院：生活社区属于三级负荷。</w:t>
      </w:r>
    </w:p>
    <w:p>
      <w:pPr>
        <w:pStyle w:val="BodyText"/>
        <w:spacing w:line="343" w:lineRule="auto"/>
        <w:ind w:left="638" w:right="1907"/>
      </w:pPr>
      <w:r>
        <w:rPr>
          <w:spacing w:val="-2"/>
        </w:rPr>
        <w:t>鑫鸳鸯集团：中断供电不会造成重大的经济损失，属于二级供电。</w:t>
      </w:r>
      <w:r>
        <w:rPr>
          <w:spacing w:val="-2"/>
        </w:rPr>
        <w:t>面粉厂：若中断供电，影响不大，因此应属于三级负荷。</w:t>
      </w:r>
    </w:p>
    <w:p>
      <w:pPr>
        <w:pStyle w:val="BodyText"/>
        <w:spacing w:before="1"/>
        <w:ind w:left="638"/>
      </w:pPr>
      <w:r>
        <w:rPr>
          <w:spacing w:val="-1"/>
        </w:rPr>
        <w:t>区政府：是国家政府属于一级负荷。</w:t>
      </w:r>
    </w:p>
    <w:p>
      <w:pPr>
        <w:pStyle w:val="Heading2"/>
        <w:numPr>
          <w:ilvl w:val="1"/>
          <w:numId w:val="18"/>
        </w:numPr>
        <w:tabs>
          <w:tab w:val="left" w:pos="683"/>
        </w:tabs>
        <w:spacing w:before="56" w:after="0" w:line="240" w:lineRule="auto"/>
        <w:ind w:left="683" w:right="0" w:hanging="525"/>
        <w:jc w:val="left"/>
      </w:pPr>
      <w:bookmarkStart w:id="18" w:name="_TOC_250072"/>
      <w:bookmarkEnd w:id="18"/>
      <w:r>
        <w:rPr>
          <w:spacing w:val="-2"/>
        </w:rPr>
        <w:t>各侧负荷的大小</w:t>
      </w:r>
    </w:p>
    <w:p>
      <w:pPr>
        <w:tabs>
          <w:tab w:val="left" w:pos="390"/>
        </w:tabs>
        <w:spacing w:before="21" w:line="71" w:lineRule="exact"/>
        <w:ind w:left="0" w:right="1194" w:firstLine="0"/>
        <w:jc w:val="center"/>
        <w:rPr>
          <w:rFonts w:ascii="Times New Roman"/>
          <w:i/>
          <w:sz w:val="24"/>
        </w:rPr>
      </w:pPr>
      <w:r>
        <w:rPr>
          <w:rFonts w:ascii="Times New Roman"/>
          <w:spacing w:val="-10"/>
          <w:sz w:val="13"/>
        </w:rPr>
        <w:t>n</w:t>
      </w:r>
      <w:r>
        <w:rPr>
          <w:rFonts w:ascii="Times New Roman"/>
          <w:sz w:val="13"/>
        </w:rPr>
        <w:tab/>
      </w:r>
      <w:r>
        <w:rPr>
          <w:rFonts w:ascii="Times New Roman"/>
          <w:i/>
          <w:spacing w:val="-10"/>
          <w:position w:val="-8"/>
          <w:sz w:val="24"/>
        </w:rPr>
        <w:t>P</w:t>
      </w:r>
    </w:p>
    <w:p>
      <w:pPr>
        <w:spacing w:after="0" w:line="71" w:lineRule="exact"/>
        <w:jc w:val="center"/>
        <w:rPr>
          <w:rFonts w:ascii="Times New Roman"/>
          <w:sz w:val="24"/>
        </w:rPr>
        <w:sectPr>
          <w:pgSz w:w="11910" w:h="16840"/>
          <w:pgMar w:top="1380" w:right="1140" w:bottom="280" w:left="1260" w:header="708" w:footer="708"/>
          <w:pgNumType w:start="18"/>
          <w:cols w:space="708"/>
        </w:sectPr>
      </w:pPr>
    </w:p>
    <w:p>
      <w:pPr>
        <w:tabs>
          <w:tab w:val="left" w:pos="4637"/>
        </w:tabs>
        <w:spacing w:before="10" w:line="241" w:lineRule="exact"/>
        <w:ind w:left="3085" w:right="0" w:firstLine="0"/>
        <w:jc w:val="left"/>
        <w:rPr>
          <w:rFonts w:ascii="Symbol" w:hAnsi="Symbol"/>
          <w:sz w:val="31"/>
        </w:rPr>
      </w:pPr>
      <w:r>
        <w:pict>
          <v:line id="_x0000_s1036" style="mso-position-horizontal-relative:page;position:absolute;z-index:251666432" from="267.4pt,12.25pt" to="293.2pt,12.25pt" stroked="t" strokecolor="black" strokeweight="0.59pt">
            <v:stroke dashstyle="solid"/>
          </v:line>
        </w:pict>
      </w:r>
      <w:r>
        <w:rPr>
          <w:rFonts w:ascii="Times New Roman" w:hAnsi="Times New Roman"/>
          <w:i/>
          <w:position w:val="2"/>
          <w:sz w:val="24"/>
        </w:rPr>
        <w:t>S</w:t>
      </w:r>
      <w:r>
        <w:rPr>
          <w:rFonts w:ascii="Times New Roman" w:hAnsi="Times New Roman"/>
          <w:position w:val="-3"/>
          <w:sz w:val="13"/>
        </w:rPr>
        <w:t>c</w:t>
      </w:r>
      <w:r>
        <w:rPr>
          <w:rFonts w:ascii="Times New Roman" w:hAnsi="Times New Roman"/>
          <w:spacing w:val="56"/>
          <w:position w:val="-3"/>
          <w:sz w:val="13"/>
        </w:rPr>
        <w:t xml:space="preserve"> </w:t>
      </w:r>
      <w:r>
        <w:rPr>
          <w:rFonts w:ascii="Symbol" w:hAnsi="Symbol"/>
          <w:position w:val="2"/>
          <w:sz w:val="24"/>
        </w:rPr>
        <w:sym w:font="Symbol" w:char="F03D"/>
      </w:r>
      <w:r>
        <w:rPr>
          <w:rFonts w:ascii="Times New Roman" w:hAnsi="Times New Roman"/>
          <w:spacing w:val="10"/>
          <w:position w:val="2"/>
          <w:sz w:val="24"/>
        </w:rPr>
        <w:t xml:space="preserve"> </w:t>
      </w:r>
      <w:r>
        <w:rPr>
          <w:rFonts w:ascii="Times New Roman" w:hAnsi="Times New Roman"/>
          <w:i/>
          <w:position w:val="2"/>
          <w:sz w:val="24"/>
        </w:rPr>
        <w:t>K</w:t>
      </w:r>
      <w:r>
        <w:rPr>
          <w:rFonts w:ascii="Times New Roman" w:hAnsi="Times New Roman"/>
          <w:position w:val="-3"/>
          <w:sz w:val="13"/>
        </w:rPr>
        <w:t>t</w:t>
      </w:r>
      <w:r>
        <w:rPr>
          <w:rFonts w:ascii="Times New Roman" w:hAnsi="Times New Roman"/>
          <w:spacing w:val="7"/>
          <w:position w:val="-3"/>
          <w:sz w:val="13"/>
        </w:rPr>
        <w:t xml:space="preserve"> </w:t>
      </w:r>
      <w:r>
        <w:rPr>
          <w:rFonts w:ascii="Symbol" w:hAnsi="Symbol"/>
          <w:position w:val="-3"/>
          <w:sz w:val="35"/>
        </w:rPr>
        <w:sym w:font="Symbol" w:char="F0E5"/>
      </w:r>
      <w:r>
        <w:rPr>
          <w:rFonts w:ascii="Times New Roman" w:hAnsi="Times New Roman"/>
          <w:spacing w:val="-36"/>
          <w:position w:val="-3"/>
          <w:sz w:val="35"/>
        </w:rPr>
        <w:t xml:space="preserve"> </w:t>
      </w:r>
      <w:r>
        <w:rPr>
          <w:rFonts w:ascii="Times New Roman" w:hAnsi="Times New Roman"/>
          <w:spacing w:val="-5"/>
          <w:position w:val="-16"/>
          <w:sz w:val="24"/>
        </w:rPr>
        <w:t>cos</w:t>
      </w:r>
      <w:r>
        <w:rPr>
          <w:rFonts w:ascii="Times New Roman" w:hAnsi="Times New Roman"/>
          <w:position w:val="-16"/>
          <w:sz w:val="24"/>
        </w:rPr>
        <w:tab/>
      </w:r>
      <w:r>
        <w:rPr>
          <w:rFonts w:ascii="Symbol" w:hAnsi="Symbol"/>
          <w:spacing w:val="-8"/>
          <w:sz w:val="31"/>
        </w:rPr>
        <w:sym w:font="Symbol" w:char="F028"/>
      </w:r>
      <w:r>
        <w:rPr>
          <w:rFonts w:ascii="Times New Roman" w:hAnsi="Times New Roman"/>
          <w:spacing w:val="-8"/>
          <w:position w:val="2"/>
          <w:sz w:val="24"/>
        </w:rPr>
        <w:t>1+</w:t>
      </w:r>
      <w:r>
        <w:rPr>
          <w:rFonts w:ascii="Verdana" w:hAnsi="Verdana"/>
          <w:i/>
          <w:spacing w:val="-8"/>
          <w:position w:val="2"/>
          <w:sz w:val="25"/>
        </w:rPr>
        <w:t>α</w:t>
      </w:r>
      <w:r>
        <w:rPr>
          <w:rFonts w:ascii="Times New Roman" w:hAnsi="Times New Roman"/>
          <w:spacing w:val="-8"/>
          <w:position w:val="2"/>
          <w:sz w:val="24"/>
        </w:rPr>
        <w:t>%</w:t>
      </w:r>
      <w:r>
        <w:rPr>
          <w:rFonts w:ascii="Symbol" w:hAnsi="Symbol"/>
          <w:spacing w:val="-8"/>
          <w:sz w:val="31"/>
        </w:rPr>
        <w:sym w:font="Symbol" w:char="F029"/>
      </w:r>
    </w:p>
    <w:p>
      <w:pPr>
        <w:pStyle w:val="BodyText"/>
        <w:spacing w:before="62" w:line="189" w:lineRule="exact"/>
        <w:ind w:right="386"/>
        <w:jc w:val="right"/>
      </w:pPr>
      <w:r>
        <w:br w:type="column"/>
      </w:r>
      <w:r>
        <w:t>（</w:t>
      </w:r>
      <w:r>
        <w:rPr>
          <w:rFonts w:ascii="Times New Roman" w:eastAsia="Times New Roman"/>
        </w:rPr>
        <w:t>3-</w:t>
      </w:r>
      <w:r>
        <w:rPr>
          <w:rFonts w:ascii="Times New Roman" w:eastAsia="Times New Roman"/>
          <w:spacing w:val="-5"/>
        </w:rPr>
        <w:t>1</w:t>
      </w:r>
      <w:r>
        <w:rPr>
          <w:spacing w:val="-5"/>
        </w:rPr>
        <w:t>）</w:t>
      </w:r>
    </w:p>
    <w:p>
      <w:pPr>
        <w:spacing w:after="0" w:line="189" w:lineRule="exact"/>
        <w:jc w:val="right"/>
        <w:sectPr>
          <w:type w:val="continuous"/>
          <w:pgSz w:w="11910" w:h="16840"/>
          <w:pgMar w:top="1440" w:right="1140" w:bottom="280" w:left="1260" w:header="708" w:footer="708"/>
          <w:pgNumType w:start="19"/>
          <w:cols w:num="2" w:space="708" w:equalWidth="0">
            <w:col w:w="5424" w:space="40"/>
            <w:col w:w="4046" w:space="0"/>
          </w:cols>
        </w:sectPr>
      </w:pPr>
    </w:p>
    <w:p>
      <w:pPr>
        <w:tabs>
          <w:tab w:val="left" w:pos="578"/>
        </w:tabs>
        <w:spacing w:before="0" w:line="307" w:lineRule="exact"/>
        <w:ind w:left="0" w:right="1008" w:firstLine="0"/>
        <w:jc w:val="center"/>
        <w:rPr>
          <w:rFonts w:ascii="Verdana" w:hAnsi="Verdana"/>
          <w:i/>
          <w:sz w:val="25"/>
        </w:rPr>
      </w:pPr>
      <w:r>
        <w:rPr>
          <w:rFonts w:ascii="Times New Roman" w:hAnsi="Times New Roman"/>
          <w:spacing w:val="-5"/>
          <w:sz w:val="13"/>
        </w:rPr>
        <w:t>i=1</w:t>
      </w:r>
      <w:r>
        <w:rPr>
          <w:rFonts w:ascii="Times New Roman" w:hAnsi="Times New Roman"/>
          <w:sz w:val="13"/>
        </w:rPr>
        <w:tab/>
      </w:r>
      <w:r>
        <w:rPr>
          <w:rFonts w:ascii="Verdana" w:hAnsi="Verdana"/>
          <w:i/>
          <w:spacing w:val="-10"/>
          <w:position w:val="4"/>
          <w:sz w:val="25"/>
        </w:rPr>
        <w:t>φ</w:t>
      </w:r>
    </w:p>
    <w:p>
      <w:pPr>
        <w:pStyle w:val="BodyText"/>
        <w:ind w:left="5101"/>
        <w:rPr>
          <w:rFonts w:ascii="Verdana"/>
          <w:sz w:val="20"/>
        </w:rPr>
      </w:pPr>
      <w:r>
        <w:rPr>
          <w:rFonts w:ascii="Verdana"/>
          <w:sz w:val="20"/>
        </w:rPr>
        <w:drawing>
          <wp:inline distT="0" distB="0" distL="0" distR="0">
            <wp:extent cx="1351516" cy="208787"/>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5.png"/>
                    <pic:cNvPicPr/>
                  </pic:nvPicPr>
                  <pic:blipFill>
                    <a:blip xmlns:r="http://schemas.openxmlformats.org/officeDocument/2006/relationships" r:embed="rId8" cstate="print"/>
                    <a:stretch>
                      <a:fillRect/>
                    </a:stretch>
                  </pic:blipFill>
                  <pic:spPr>
                    <a:xfrm>
                      <a:off x="0" y="0"/>
                      <a:ext cx="1351516" cy="208787"/>
                    </a:xfrm>
                    <a:prstGeom prst="rect">
                      <a:avLst/>
                    </a:prstGeom>
                  </pic:spPr>
                </pic:pic>
              </a:graphicData>
            </a:graphic>
          </wp:inline>
        </w:drawing>
      </w:r>
    </w:p>
    <w:p>
      <w:pPr>
        <w:spacing w:after="0"/>
        <w:rPr>
          <w:rFonts w:ascii="Verdana"/>
          <w:sz w:val="20"/>
        </w:rPr>
        <w:sectPr>
          <w:type w:val="continuous"/>
          <w:pgSz w:w="11910" w:h="16840"/>
          <w:pgMar w:top="1440" w:right="1140" w:bottom="280" w:left="1260" w:header="708" w:footer="708"/>
          <w:pgNumType w:start="20"/>
          <w:cols w:space="708"/>
        </w:sectPr>
      </w:pPr>
    </w:p>
    <w:p>
      <w:pPr>
        <w:pStyle w:val="BodyText"/>
        <w:spacing w:before="60"/>
        <w:ind w:left="638"/>
      </w:pPr>
      <w:r>
        <w:rPr>
          <w:spacing w:val="-20"/>
        </w:rPr>
        <w:t xml:space="preserve">式中： </w:t>
      </w:r>
      <w:r>
        <w:rPr>
          <w:rFonts w:ascii="Times New Roman" w:eastAsia="Times New Roman" w:hAnsi="Times New Roman"/>
          <w:i/>
        </w:rPr>
        <w:t>S</w:t>
      </w:r>
      <w:r>
        <w:rPr>
          <w:rFonts w:ascii="Times New Roman" w:eastAsia="Times New Roman" w:hAnsi="Times New Roman"/>
          <w:position w:val="-5"/>
          <w:sz w:val="14"/>
        </w:rPr>
        <w:t>c</w:t>
      </w:r>
      <w:r>
        <w:rPr>
          <w:rFonts w:ascii="Times New Roman" w:eastAsia="Times New Roman" w:hAnsi="Times New Roman"/>
          <w:spacing w:val="21"/>
          <w:position w:val="-5"/>
          <w:sz w:val="14"/>
        </w:rPr>
        <w:t xml:space="preserve"> </w:t>
      </w:r>
      <w:r>
        <w:rPr>
          <w:spacing w:val="-1"/>
        </w:rPr>
        <w:t>——某电压等级的计算负荷；</w:t>
      </w:r>
    </w:p>
    <w:p>
      <w:pPr>
        <w:spacing w:before="109"/>
        <w:ind w:left="1401" w:right="0" w:firstLine="0"/>
        <w:jc w:val="left"/>
        <w:rPr>
          <w:sz w:val="24"/>
        </w:rPr>
      </w:pPr>
      <w:r>
        <w:rPr>
          <w:rFonts w:ascii="Times New Roman" w:eastAsia="Times New Roman" w:hAnsi="Times New Roman"/>
          <w:i/>
          <w:sz w:val="24"/>
        </w:rPr>
        <w:t>K</w:t>
      </w:r>
      <w:r>
        <w:rPr>
          <w:rFonts w:ascii="Times New Roman" w:eastAsia="Times New Roman" w:hAnsi="Times New Roman"/>
          <w:position w:val="-5"/>
          <w:sz w:val="14"/>
        </w:rPr>
        <w:t>t</w:t>
      </w:r>
      <w:r>
        <w:rPr>
          <w:rFonts w:ascii="Times New Roman" w:eastAsia="Times New Roman" w:hAnsi="Times New Roman"/>
          <w:spacing w:val="21"/>
          <w:position w:val="-5"/>
          <w:sz w:val="14"/>
        </w:rPr>
        <w:t xml:space="preserve"> </w:t>
      </w:r>
      <w:r>
        <w:rPr>
          <w:spacing w:val="-2"/>
          <w:sz w:val="24"/>
        </w:rPr>
        <w:t>——同时系数；</w:t>
      </w:r>
    </w:p>
    <w:p>
      <w:pPr>
        <w:pStyle w:val="BodyText"/>
        <w:spacing w:before="151"/>
        <w:ind w:left="1357"/>
      </w:pPr>
      <w:r>
        <w:rPr>
          <w:rFonts w:ascii="Verdana" w:eastAsia="Verdana" w:hAnsi="Verdana"/>
          <w:i/>
          <w:spacing w:val="-6"/>
          <w:sz w:val="25"/>
        </w:rPr>
        <w:t>α</w:t>
      </w:r>
      <w:r>
        <w:rPr>
          <w:rFonts w:ascii="Times New Roman" w:eastAsia="Times New Roman" w:hAnsi="Times New Roman"/>
          <w:spacing w:val="-6"/>
        </w:rPr>
        <w:t xml:space="preserve">% </w:t>
      </w:r>
      <w:r>
        <w:rPr>
          <w:spacing w:val="-7"/>
        </w:rPr>
        <w:t>——该电压等级的线损率；</w:t>
      </w:r>
    </w:p>
    <w:p>
      <w:pPr>
        <w:pStyle w:val="BodyText"/>
        <w:spacing w:before="133"/>
        <w:ind w:left="1358"/>
      </w:pPr>
      <w:r>
        <w:rPr>
          <w:rFonts w:ascii="Times New Roman" w:eastAsia="Times New Roman" w:hAnsi="Times New Roman"/>
          <w:spacing w:val="-2"/>
        </w:rPr>
        <w:t>P</w:t>
      </w:r>
      <w:r>
        <w:rPr>
          <w:spacing w:val="-3"/>
        </w:rPr>
        <w:t>———顾客的负荷；</w:t>
      </w:r>
    </w:p>
    <w:p>
      <w:pPr>
        <w:spacing w:before="90"/>
        <w:ind w:left="1270" w:right="0" w:firstLine="0"/>
        <w:jc w:val="left"/>
        <w:rPr>
          <w:sz w:val="24"/>
        </w:rPr>
      </w:pPr>
      <w:r>
        <w:rPr>
          <w:rFonts w:ascii="Times New Roman" w:eastAsia="Times New Roman" w:hAnsi="Times New Roman"/>
          <w:spacing w:val="-8"/>
          <w:sz w:val="23"/>
        </w:rPr>
        <w:t>cos</w:t>
      </w:r>
      <w:r>
        <w:rPr>
          <w:rFonts w:ascii="Verdana" w:eastAsia="Verdana" w:hAnsi="Verdana"/>
          <w:i/>
          <w:spacing w:val="-8"/>
          <w:sz w:val="25"/>
        </w:rPr>
        <w:t>φ</w:t>
      </w:r>
      <w:r>
        <w:rPr>
          <w:spacing w:val="-9"/>
          <w:sz w:val="24"/>
        </w:rPr>
        <w:t>—负荷所对应的功率因数</w:t>
      </w:r>
    </w:p>
    <w:p>
      <w:pPr>
        <w:pStyle w:val="BodyText"/>
        <w:spacing w:before="163"/>
        <w:ind w:left="638"/>
      </w:pPr>
      <w:r>
        <w:pict>
          <v:line id="_x0000_s1037" style="mso-position-horizontal-relative:page;position:absolute;z-index:-251649024" from="292.55pt,41.5pt" to="300.6pt,28.1pt" stroked="t" strokecolor="black" strokeweight="0.6pt">
            <v:stroke dashstyle="solid"/>
          </v:line>
        </w:pict>
      </w:r>
      <w:r>
        <w:rPr>
          <w:rFonts w:ascii="Times New Roman" w:eastAsia="Times New Roman"/>
        </w:rPr>
        <w:t xml:space="preserve">35kV </w:t>
      </w:r>
      <w:r>
        <w:rPr>
          <w:spacing w:val="-2"/>
        </w:rPr>
        <w:t>侧负荷以下：</w:t>
      </w:r>
    </w:p>
    <w:p>
      <w:pPr>
        <w:spacing w:after="0"/>
        <w:sectPr>
          <w:pgSz w:w="11910" w:h="16840"/>
          <w:pgMar w:top="1420" w:right="1140" w:bottom="280" w:left="1260" w:header="708" w:footer="708"/>
          <w:pgNumType w:start="21"/>
          <w:cols w:space="708"/>
        </w:sectPr>
      </w:pPr>
    </w:p>
    <w:p>
      <w:pPr>
        <w:spacing w:before="78"/>
        <w:ind w:left="1488" w:right="0" w:firstLine="0"/>
        <w:jc w:val="left"/>
        <w:rPr>
          <w:rFonts w:ascii="Times New Roman" w:eastAsia="Times New Roman" w:hAnsi="Times New Roman"/>
          <w:sz w:val="24"/>
        </w:rPr>
      </w:pPr>
      <w:r>
        <w:rPr>
          <w:rFonts w:ascii="Times New Roman" w:eastAsia="Times New Roman" w:hAnsi="Times New Roman"/>
          <w:i/>
          <w:sz w:val="24"/>
        </w:rPr>
        <w:t>S</w:t>
      </w:r>
      <w:r>
        <w:rPr>
          <w:rFonts w:ascii="Times New Roman" w:eastAsia="Times New Roman" w:hAnsi="Times New Roman"/>
          <w:position w:val="-5"/>
          <w:sz w:val="14"/>
        </w:rPr>
        <w:t>35k</w:t>
      </w:r>
      <w:r>
        <w:rPr>
          <w:rFonts w:ascii="Times New Roman" w:eastAsia="Times New Roman" w:hAnsi="Times New Roman"/>
          <w:i/>
          <w:position w:val="-5"/>
          <w:sz w:val="14"/>
        </w:rPr>
        <w:t>V</w:t>
      </w:r>
      <w:r>
        <w:rPr>
          <w:rFonts w:ascii="Times New Roman" w:eastAsia="Times New Roman" w:hAnsi="Times New Roman"/>
          <w:i/>
          <w:spacing w:val="27"/>
          <w:position w:val="-5"/>
          <w:sz w:val="14"/>
        </w:rPr>
        <w:t xml:space="preserve"> </w:t>
      </w:r>
      <w:r>
        <w:rPr>
          <w:rFonts w:ascii="Times New Roman" w:eastAsia="Times New Roman" w:hAnsi="Times New Roman"/>
          <w:sz w:val="24"/>
        </w:rPr>
        <w:t>=0.9</w:t>
      </w:r>
      <w:r>
        <w:rPr>
          <w:rFonts w:ascii="Times New Roman" w:eastAsia="Times New Roman" w:hAnsi="Times New Roman"/>
          <w:spacing w:val="-33"/>
          <w:sz w:val="24"/>
        </w:rPr>
        <w:t xml:space="preserve"> </w:t>
      </w:r>
      <w:r>
        <w:rPr>
          <w:rFonts w:ascii="Symbol" w:eastAsia="Symbol" w:hAnsi="Symbol"/>
          <w:spacing w:val="-81"/>
          <w:sz w:val="24"/>
        </w:rPr>
        <w:sym w:font="Symbol" w:char="F0B4"/>
      </w:r>
      <w:r>
        <w:rPr>
          <w:spacing w:val="-81"/>
          <w:sz w:val="24"/>
        </w:rPr>
        <w:t>（</w:t>
      </w:r>
      <w:r>
        <w:rPr>
          <w:rFonts w:ascii="Times New Roman" w:eastAsia="Times New Roman" w:hAnsi="Times New Roman"/>
          <w:spacing w:val="-81"/>
          <w:sz w:val="24"/>
        </w:rPr>
        <w:t>[</w:t>
      </w:r>
    </w:p>
    <w:p>
      <w:pPr>
        <w:pStyle w:val="BodyText"/>
        <w:spacing w:before="163"/>
        <w:ind w:left="638"/>
      </w:pPr>
      <w:r>
        <w:rPr>
          <w:rFonts w:ascii="Times New Roman" w:eastAsia="Times New Roman"/>
        </w:rPr>
        <w:t xml:space="preserve">10kV </w:t>
      </w:r>
      <w:r>
        <w:rPr>
          <w:spacing w:val="-2"/>
        </w:rPr>
        <w:t>侧负荷以下：</w:t>
      </w:r>
    </w:p>
    <w:p>
      <w:pPr>
        <w:pStyle w:val="BodyText"/>
        <w:spacing w:before="78"/>
        <w:ind w:left="55"/>
        <w:rPr>
          <w:rFonts w:ascii="Times New Roman" w:hAnsi="Times New Roman"/>
          <w:i/>
        </w:rPr>
      </w:pPr>
      <w:r>
        <w:br w:type="column"/>
      </w:r>
      <w:r>
        <w:rPr>
          <w:rFonts w:ascii="Microsoft Sans Serif" w:hAnsi="Microsoft Sans Serif"/>
          <w:spacing w:val="-8"/>
        </w:rPr>
        <w:t>5</w:t>
      </w:r>
      <w:r>
        <w:rPr>
          <w:rFonts w:ascii="Times New Roman" w:hAnsi="Times New Roman"/>
          <w:spacing w:val="-8"/>
        </w:rPr>
        <w:t>+</w:t>
      </w:r>
      <w:r>
        <w:rPr>
          <w:rFonts w:ascii="Microsoft Sans Serif" w:hAnsi="Microsoft Sans Serif"/>
          <w:spacing w:val="-8"/>
        </w:rPr>
        <w:t>9+5+10+4+7+8</w:t>
      </w:r>
      <w:r>
        <w:rPr>
          <w:spacing w:val="-8"/>
        </w:rPr>
        <w:t>）</w:t>
      </w:r>
      <w:r>
        <w:rPr>
          <w:spacing w:val="-39"/>
        </w:rPr>
        <w:t xml:space="preserve"> </w:t>
      </w:r>
      <w:r>
        <w:rPr>
          <w:rFonts w:ascii="Times New Roman" w:hAnsi="Times New Roman"/>
          <w:spacing w:val="-8"/>
        </w:rPr>
        <w:t>0.85]</w:t>
      </w:r>
      <w:r>
        <w:rPr>
          <w:rFonts w:ascii="Symbol" w:hAnsi="Symbol"/>
          <w:spacing w:val="-8"/>
        </w:rPr>
        <w:sym w:font="Symbol" w:char="F0B4"/>
      </w:r>
      <w:r>
        <w:rPr>
          <w:rFonts w:ascii="Times New Roman" w:hAnsi="Times New Roman"/>
          <w:spacing w:val="-8"/>
        </w:rPr>
        <w:t>(1</w:t>
      </w:r>
      <w:r>
        <w:rPr>
          <w:rFonts w:ascii="Symbol" w:hAnsi="Symbol"/>
          <w:spacing w:val="-8"/>
        </w:rPr>
        <w:sym w:font="Symbol" w:char="F02B"/>
      </w:r>
      <w:r>
        <w:rPr>
          <w:rFonts w:ascii="Times New Roman" w:hAnsi="Times New Roman"/>
          <w:spacing w:val="-16"/>
        </w:rPr>
        <w:t xml:space="preserve"> </w:t>
      </w:r>
      <w:r>
        <w:rPr>
          <w:rFonts w:ascii="Times New Roman" w:hAnsi="Times New Roman"/>
          <w:spacing w:val="-8"/>
        </w:rPr>
        <w:t>5%)</w:t>
      </w:r>
      <w:r>
        <w:rPr>
          <w:rFonts w:ascii="Times New Roman" w:hAnsi="Times New Roman"/>
          <w:spacing w:val="5"/>
        </w:rPr>
        <w:t xml:space="preserve"> </w:t>
      </w:r>
      <w:r>
        <w:rPr>
          <w:rFonts w:ascii="Symbol" w:hAnsi="Symbol"/>
          <w:spacing w:val="-8"/>
        </w:rPr>
        <w:sym w:font="Symbol" w:char="F03D"/>
      </w:r>
      <w:r>
        <w:rPr>
          <w:rFonts w:ascii="Times New Roman" w:hAnsi="Times New Roman"/>
          <w:spacing w:val="-2"/>
        </w:rPr>
        <w:t xml:space="preserve"> </w:t>
      </w:r>
      <w:r>
        <w:rPr>
          <w:rFonts w:ascii="Times New Roman" w:hAnsi="Times New Roman"/>
          <w:spacing w:val="-8"/>
        </w:rPr>
        <w:t>53.36</w:t>
      </w:r>
      <w:r>
        <w:rPr>
          <w:rFonts w:ascii="Times New Roman" w:hAnsi="Times New Roman"/>
          <w:i/>
          <w:spacing w:val="-8"/>
        </w:rPr>
        <w:t>MVA</w:t>
      </w:r>
    </w:p>
    <w:p>
      <w:pPr>
        <w:spacing w:after="0"/>
        <w:rPr>
          <w:rFonts w:ascii="Times New Roman" w:hAnsi="Times New Roman"/>
        </w:rPr>
        <w:sectPr>
          <w:type w:val="continuous"/>
          <w:pgSz w:w="11910" w:h="16840"/>
          <w:pgMar w:top="1440" w:right="1140" w:bottom="280" w:left="1260" w:header="708" w:footer="708"/>
          <w:pgNumType w:start="22"/>
          <w:cols w:num="2" w:space="708" w:equalWidth="0">
            <w:col w:w="2672" w:space="40"/>
            <w:col w:w="6798" w:space="0"/>
          </w:cols>
        </w:sectPr>
      </w:pPr>
    </w:p>
    <w:p>
      <w:pPr>
        <w:pStyle w:val="BodyText"/>
        <w:spacing w:before="1" w:line="268" w:lineRule="auto"/>
        <w:ind w:left="674" w:right="1192" w:firstLine="3"/>
        <w:rPr>
          <w:rFonts w:ascii="Times New Roman" w:hAnsi="Times New Roman"/>
          <w:i/>
        </w:rPr>
      </w:pPr>
      <w:r>
        <w:rPr>
          <w:rFonts w:ascii="Times New Roman" w:hAnsi="Times New Roman"/>
          <w:i/>
        </w:rPr>
        <w:t>S</w:t>
      </w:r>
      <w:r>
        <w:rPr>
          <w:rFonts w:ascii="Times New Roman" w:hAnsi="Times New Roman"/>
          <w:position w:val="-5"/>
          <w:sz w:val="14"/>
        </w:rPr>
        <w:t>10k</w:t>
      </w:r>
      <w:r>
        <w:rPr>
          <w:rFonts w:ascii="Times New Roman" w:hAnsi="Times New Roman"/>
          <w:i/>
          <w:position w:val="-5"/>
          <w:sz w:val="14"/>
        </w:rPr>
        <w:t>V</w:t>
      </w:r>
      <w:r>
        <w:rPr>
          <w:rFonts w:ascii="Times New Roman" w:hAnsi="Times New Roman"/>
          <w:i/>
          <w:spacing w:val="18"/>
          <w:position w:val="-5"/>
          <w:sz w:val="14"/>
        </w:rPr>
        <w:t xml:space="preserve"> </w:t>
      </w:r>
      <w:r>
        <w:rPr>
          <w:rFonts w:ascii="Times New Roman" w:hAnsi="Times New Roman"/>
        </w:rPr>
        <w:t>=0.9</w:t>
      </w:r>
      <w:r>
        <w:rPr>
          <w:rFonts w:ascii="Times New Roman" w:hAnsi="Times New Roman"/>
          <w:spacing w:val="-38"/>
        </w:rPr>
        <w:t xml:space="preserve"> </w:t>
      </w:r>
      <w:r>
        <w:rPr>
          <w:rFonts w:ascii="Symbol" w:hAnsi="Symbol"/>
          <w:spacing w:val="11"/>
        </w:rPr>
        <w:sym w:font="Symbol" w:char="F0B4"/>
      </w:r>
      <w:r>
        <w:rPr>
          <w:rFonts w:ascii="Times New Roman" w:hAnsi="Times New Roman"/>
          <w:spacing w:val="11"/>
        </w:rPr>
        <w:t>(2</w:t>
      </w:r>
      <w:r>
        <w:rPr>
          <w:rFonts w:ascii="Times New Roman" w:hAnsi="Times New Roman"/>
          <w:spacing w:val="-19"/>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0.9</w:t>
      </w:r>
      <w:r>
        <w:rPr>
          <w:rFonts w:ascii="Times New Roman" w:hAnsi="Times New Roman"/>
          <w:spacing w:val="-23"/>
        </w:rPr>
        <w:t xml:space="preserve"> </w:t>
      </w:r>
      <w:r>
        <w:rPr>
          <w:rFonts w:ascii="Symbol" w:hAnsi="Symbol"/>
        </w:rPr>
        <w:sym w:font="Symbol" w:char="F02B"/>
      </w:r>
      <w:r>
        <w:rPr>
          <w:rFonts w:ascii="Times New Roman" w:hAnsi="Times New Roman"/>
          <w:spacing w:val="-23"/>
        </w:rPr>
        <w:t xml:space="preserve"> </w:t>
      </w:r>
      <w:r>
        <w:rPr>
          <w:rFonts w:ascii="Times New Roman" w:hAnsi="Times New Roman"/>
        </w:rPr>
        <w:t>3</w:t>
      </w:r>
      <w:r>
        <w:rPr>
          <w:rFonts w:ascii="Times New Roman" w:hAnsi="Times New Roman"/>
          <w:spacing w:val="-27"/>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w:t>
      </w:r>
      <w:r>
        <w:rPr>
          <w:rFonts w:ascii="Times New Roman" w:hAnsi="Times New Roman"/>
          <w:spacing w:val="-27"/>
        </w:rPr>
        <w:t xml:space="preserve"> </w:t>
      </w:r>
      <w:r>
        <w:rPr>
          <w:rFonts w:ascii="Symbol" w:hAnsi="Symbol"/>
        </w:rPr>
        <w:sym w:font="Symbol" w:char="F02B"/>
      </w:r>
      <w:r>
        <w:rPr>
          <w:rFonts w:ascii="Times New Roman" w:hAnsi="Times New Roman"/>
          <w:spacing w:val="-20"/>
        </w:rPr>
        <w:t xml:space="preserve"> </w:t>
      </w:r>
      <w:r>
        <w:rPr>
          <w:rFonts w:ascii="Times New Roman" w:hAnsi="Times New Roman"/>
        </w:rPr>
        <w:t>0.7</w:t>
      </w:r>
      <w:r>
        <w:rPr>
          <w:rFonts w:ascii="Times New Roman" w:hAnsi="Times New Roman"/>
          <w:spacing w:val="-16"/>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0.82</w:t>
      </w:r>
      <w:r>
        <w:rPr>
          <w:rFonts w:ascii="Times New Roman" w:hAnsi="Times New Roman"/>
          <w:spacing w:val="-23"/>
        </w:rPr>
        <w:t xml:space="preserve"> </w:t>
      </w:r>
      <w:r>
        <w:rPr>
          <w:rFonts w:ascii="Symbol" w:hAnsi="Symbol"/>
        </w:rPr>
        <w:sym w:font="Symbol" w:char="F02B"/>
      </w:r>
      <w:r>
        <w:rPr>
          <w:rFonts w:ascii="Times New Roman" w:hAnsi="Times New Roman"/>
        </w:rPr>
        <w:t>1.2</w:t>
      </w:r>
      <w:r>
        <w:rPr>
          <w:rFonts w:ascii="Times New Roman" w:hAnsi="Times New Roman"/>
          <w:spacing w:val="-19"/>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0.85</w:t>
      </w:r>
      <w:r>
        <w:rPr>
          <w:rFonts w:ascii="Times New Roman" w:hAnsi="Times New Roman"/>
          <w:spacing w:val="-27"/>
        </w:rPr>
        <w:t xml:space="preserve"> </w:t>
      </w:r>
      <w:r>
        <w:rPr>
          <w:rFonts w:ascii="Symbol" w:hAnsi="Symbol"/>
        </w:rPr>
        <w:sym w:font="Symbol" w:char="F02B"/>
      </w:r>
      <w:r>
        <w:rPr>
          <w:rFonts w:ascii="Times New Roman" w:hAnsi="Times New Roman"/>
        </w:rPr>
        <w:t>1</w:t>
      </w:r>
      <w:r>
        <w:rPr>
          <w:rFonts w:ascii="Times New Roman" w:hAnsi="Times New Roman"/>
          <w:spacing w:val="-38"/>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w:t>
      </w:r>
      <w:r>
        <w:rPr>
          <w:rFonts w:ascii="Times New Roman" w:hAnsi="Times New Roman"/>
          <w:spacing w:val="-27"/>
        </w:rPr>
        <w:t xml:space="preserve"> </w:t>
      </w:r>
      <w:r>
        <w:rPr>
          <w:rFonts w:ascii="Symbol" w:hAnsi="Symbol"/>
        </w:rPr>
        <w:sym w:font="Symbol" w:char="F02B"/>
      </w:r>
      <w:r>
        <w:rPr>
          <w:rFonts w:ascii="Times New Roman" w:hAnsi="Times New Roman"/>
          <w:spacing w:val="-20"/>
        </w:rPr>
        <w:t xml:space="preserve"> </w:t>
      </w:r>
      <w:r>
        <w:rPr>
          <w:rFonts w:ascii="Times New Roman" w:hAnsi="Times New Roman"/>
        </w:rPr>
        <w:t>0.5</w:t>
      </w:r>
      <w:r>
        <w:rPr>
          <w:rFonts w:ascii="Times New Roman" w:hAnsi="Times New Roman"/>
          <w:spacing w:val="-23"/>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w:t>
      </w:r>
      <w:r>
        <w:rPr>
          <w:rFonts w:ascii="Times New Roman" w:hAnsi="Times New Roman"/>
          <w:spacing w:val="-27"/>
        </w:rPr>
        <w:t xml:space="preserve"> </w:t>
      </w:r>
      <w:r>
        <w:rPr>
          <w:rFonts w:ascii="Symbol" w:hAnsi="Symbol"/>
        </w:rPr>
        <w:sym w:font="Symbol" w:char="F02B"/>
      </w:r>
      <w:r>
        <w:rPr>
          <w:rFonts w:ascii="Times New Roman" w:hAnsi="Times New Roman"/>
          <w:spacing w:val="-20"/>
        </w:rPr>
        <w:t xml:space="preserve"> </w:t>
      </w:r>
      <w:r>
        <w:rPr>
          <w:rFonts w:ascii="Times New Roman" w:hAnsi="Times New Roman"/>
        </w:rPr>
        <w:t>0.6</w:t>
      </w:r>
      <w:r>
        <w:rPr>
          <w:rFonts w:ascii="Times New Roman" w:hAnsi="Times New Roman"/>
          <w:spacing w:val="-19"/>
        </w:rPr>
        <w:t xml:space="preserve"> </w:t>
      </w:r>
      <w:r>
        <w:rPr>
          <w:rFonts w:ascii="Times New Roman" w:hAnsi="Times New Roman"/>
        </w:rPr>
        <w:t>/</w:t>
      </w:r>
      <w:r>
        <w:rPr>
          <w:rFonts w:ascii="Times New Roman" w:hAnsi="Times New Roman"/>
          <w:spacing w:val="-15"/>
        </w:rPr>
        <w:t xml:space="preserve"> </w:t>
      </w:r>
      <w:r>
        <w:rPr>
          <w:rFonts w:ascii="Times New Roman" w:hAnsi="Times New Roman"/>
        </w:rPr>
        <w:t>0.85</w:t>
      </w:r>
      <w:r>
        <w:rPr>
          <w:rFonts w:ascii="Times New Roman" w:hAnsi="Times New Roman"/>
          <w:spacing w:val="-27"/>
        </w:rPr>
        <w:t xml:space="preserve"> </w:t>
      </w:r>
      <w:r>
        <w:rPr>
          <w:rFonts w:ascii="Symbol" w:hAnsi="Symbol"/>
        </w:rPr>
        <w:sym w:font="Symbol" w:char="F02B"/>
      </w:r>
      <w:r>
        <w:rPr>
          <w:rFonts w:ascii="Times New Roman" w:hAnsi="Times New Roman"/>
        </w:rPr>
        <w:t xml:space="preserve"> 2 / 0.85)</w:t>
      </w:r>
      <w:r>
        <w:rPr>
          <w:rFonts w:ascii="Times New Roman" w:hAnsi="Times New Roman"/>
          <w:spacing w:val="-15"/>
        </w:rPr>
        <w:t xml:space="preserve"> </w:t>
      </w:r>
      <w:r>
        <w:rPr>
          <w:rFonts w:ascii="Symbol" w:hAnsi="Symbol"/>
        </w:rPr>
        <w:sym w:font="Symbol" w:char="F0B4"/>
      </w:r>
      <w:r>
        <w:rPr>
          <w:rFonts w:ascii="Times New Roman" w:hAnsi="Times New Roman"/>
        </w:rPr>
        <w:t>(1</w:t>
      </w:r>
      <w:r>
        <w:rPr>
          <w:rFonts w:ascii="Symbol" w:hAnsi="Symbol"/>
        </w:rPr>
        <w:sym w:font="Symbol" w:char="F02B"/>
      </w:r>
      <w:r>
        <w:rPr>
          <w:rFonts w:ascii="Times New Roman" w:hAnsi="Times New Roman"/>
        </w:rPr>
        <w:t xml:space="preserve"> 5%) </w:t>
      </w:r>
      <w:r>
        <w:rPr>
          <w:rFonts w:ascii="Symbol" w:hAnsi="Symbol"/>
        </w:rPr>
        <w:sym w:font="Symbol" w:char="F03D"/>
      </w:r>
      <w:r>
        <w:rPr>
          <w:rFonts w:ascii="Times New Roman" w:hAnsi="Times New Roman"/>
          <w:spacing w:val="-8"/>
        </w:rPr>
        <w:t xml:space="preserve"> </w:t>
      </w:r>
      <w:r>
        <w:rPr>
          <w:rFonts w:ascii="Times New Roman" w:hAnsi="Times New Roman"/>
        </w:rPr>
        <w:t>12.447</w:t>
      </w:r>
      <w:r>
        <w:rPr>
          <w:rFonts w:ascii="Times New Roman" w:hAnsi="Times New Roman"/>
          <w:i/>
        </w:rPr>
        <w:t>MVA</w:t>
      </w:r>
    </w:p>
    <w:p>
      <w:pPr>
        <w:pStyle w:val="BodyText"/>
        <w:spacing w:before="156"/>
        <w:ind w:left="638"/>
      </w:pPr>
      <w:r>
        <w:rPr>
          <w:rFonts w:ascii="Times New Roman" w:eastAsia="Times New Roman"/>
        </w:rPr>
        <w:t xml:space="preserve">110kV </w:t>
      </w:r>
      <w:r>
        <w:rPr>
          <w:spacing w:val="-2"/>
        </w:rPr>
        <w:t>侧负荷以下：</w:t>
      </w:r>
    </w:p>
    <w:p>
      <w:pPr>
        <w:spacing w:after="0"/>
        <w:sectPr>
          <w:type w:val="continuous"/>
          <w:pgSz w:w="11910" w:h="16840"/>
          <w:pgMar w:top="1440" w:right="1140" w:bottom="280" w:left="1260" w:header="708" w:footer="708"/>
          <w:pgNumType w:start="23"/>
          <w:cols w:space="708"/>
        </w:sectPr>
      </w:pPr>
    </w:p>
    <w:p>
      <w:pPr>
        <w:spacing w:before="98"/>
        <w:ind w:left="2185" w:right="0" w:firstLine="0"/>
        <w:jc w:val="left"/>
        <w:rPr>
          <w:rFonts w:ascii="Times New Roman"/>
          <w:i/>
          <w:sz w:val="14"/>
        </w:rPr>
      </w:pPr>
      <w:r>
        <w:rPr>
          <w:rFonts w:ascii="Times New Roman"/>
          <w:i/>
          <w:position w:val="6"/>
          <w:sz w:val="24"/>
        </w:rPr>
        <w:t>S</w:t>
      </w:r>
      <w:r>
        <w:rPr>
          <w:rFonts w:ascii="Times New Roman"/>
          <w:sz w:val="14"/>
        </w:rPr>
        <w:t>110k</w:t>
      </w:r>
      <w:r>
        <w:rPr>
          <w:rFonts w:ascii="Times New Roman"/>
          <w:i/>
          <w:sz w:val="14"/>
        </w:rPr>
        <w:t>V</w:t>
      </w:r>
      <w:r>
        <w:rPr>
          <w:rFonts w:ascii="Times New Roman"/>
          <w:i/>
          <w:spacing w:val="10"/>
          <w:sz w:val="14"/>
        </w:rPr>
        <w:t xml:space="preserve"> </w:t>
      </w:r>
      <w:r>
        <w:rPr>
          <w:rFonts w:ascii="Times New Roman"/>
          <w:position w:val="6"/>
          <w:sz w:val="24"/>
        </w:rPr>
        <w:t>=</w:t>
      </w:r>
      <w:r>
        <w:rPr>
          <w:rFonts w:ascii="Times New Roman"/>
          <w:i/>
          <w:position w:val="6"/>
          <w:sz w:val="24"/>
        </w:rPr>
        <w:t>S</w:t>
      </w:r>
      <w:r>
        <w:rPr>
          <w:rFonts w:ascii="Times New Roman"/>
          <w:sz w:val="14"/>
        </w:rPr>
        <w:t>35k</w:t>
      </w:r>
      <w:r>
        <w:rPr>
          <w:rFonts w:ascii="Times New Roman"/>
          <w:i/>
          <w:sz w:val="14"/>
        </w:rPr>
        <w:t>V</w:t>
      </w:r>
      <w:r>
        <w:rPr>
          <w:rFonts w:ascii="Times New Roman"/>
          <w:i/>
          <w:spacing w:val="11"/>
          <w:sz w:val="14"/>
        </w:rPr>
        <w:t xml:space="preserve"> </w:t>
      </w:r>
      <w:r>
        <w:rPr>
          <w:rFonts w:ascii="Times New Roman"/>
          <w:spacing w:val="-4"/>
          <w:position w:val="6"/>
          <w:sz w:val="24"/>
        </w:rPr>
        <w:t>+</w:t>
      </w:r>
      <w:r>
        <w:rPr>
          <w:rFonts w:ascii="Times New Roman"/>
          <w:i/>
          <w:spacing w:val="-4"/>
          <w:position w:val="6"/>
          <w:sz w:val="24"/>
        </w:rPr>
        <w:t>S</w:t>
      </w:r>
      <w:r>
        <w:rPr>
          <w:rFonts w:ascii="Times New Roman"/>
          <w:spacing w:val="-4"/>
          <w:sz w:val="14"/>
        </w:rPr>
        <w:t>10k</w:t>
      </w:r>
      <w:r>
        <w:rPr>
          <w:rFonts w:ascii="Times New Roman"/>
          <w:i/>
          <w:spacing w:val="-4"/>
          <w:sz w:val="14"/>
        </w:rPr>
        <w:t>V</w:t>
      </w:r>
    </w:p>
    <w:p>
      <w:pPr>
        <w:pStyle w:val="Heading2"/>
        <w:numPr>
          <w:ilvl w:val="1"/>
          <w:numId w:val="18"/>
        </w:numPr>
        <w:tabs>
          <w:tab w:val="left" w:pos="683"/>
        </w:tabs>
        <w:spacing w:before="83" w:after="0" w:line="240" w:lineRule="auto"/>
        <w:ind w:left="683" w:right="0" w:hanging="525"/>
        <w:jc w:val="left"/>
      </w:pPr>
      <w:bookmarkStart w:id="19" w:name="_TOC_250071"/>
      <w:bookmarkEnd w:id="19"/>
      <w:r>
        <w:rPr>
          <w:spacing w:val="-2"/>
        </w:rPr>
        <w:t>主变压器的选择</w:t>
      </w:r>
    </w:p>
    <w:p>
      <w:pPr>
        <w:pStyle w:val="BodyText"/>
        <w:spacing w:before="78"/>
        <w:ind w:left="60"/>
        <w:rPr>
          <w:rFonts w:ascii="Times New Roman" w:hAnsi="Times New Roman"/>
          <w:i/>
        </w:rPr>
      </w:pPr>
      <w:r>
        <w:br w:type="column"/>
      </w:r>
      <w:r>
        <w:rPr>
          <w:rFonts w:ascii="Symbol" w:hAnsi="Symbol"/>
        </w:rPr>
        <w:sym w:font="Symbol" w:char="F03D"/>
      </w:r>
      <w:r>
        <w:rPr>
          <w:rFonts w:ascii="Times New Roman" w:hAnsi="Times New Roman"/>
          <w:spacing w:val="-12"/>
        </w:rPr>
        <w:t xml:space="preserve"> </w:t>
      </w:r>
      <w:r>
        <w:rPr>
          <w:rFonts w:ascii="Times New Roman" w:hAnsi="Times New Roman"/>
          <w:spacing w:val="-2"/>
        </w:rPr>
        <w:t>53.36+12.447=65.807</w:t>
      </w:r>
      <w:r>
        <w:rPr>
          <w:rFonts w:ascii="Times New Roman" w:hAnsi="Times New Roman"/>
          <w:i/>
          <w:spacing w:val="-2"/>
        </w:rPr>
        <w:t>MVA</w:t>
      </w:r>
    </w:p>
    <w:p>
      <w:pPr>
        <w:spacing w:after="0"/>
        <w:rPr>
          <w:rFonts w:ascii="Times New Roman" w:hAnsi="Times New Roman"/>
        </w:rPr>
        <w:sectPr>
          <w:type w:val="continuous"/>
          <w:pgSz w:w="11910" w:h="16840"/>
          <w:pgMar w:top="1440" w:right="1140" w:bottom="280" w:left="1260" w:header="708" w:footer="708"/>
          <w:pgNumType w:start="24"/>
          <w:cols w:num="2" w:space="708" w:equalWidth="0">
            <w:col w:w="3858" w:space="40"/>
            <w:col w:w="5612" w:space="0"/>
          </w:cols>
        </w:sectPr>
      </w:pPr>
    </w:p>
    <w:p>
      <w:pPr>
        <w:pStyle w:val="BodyText"/>
        <w:spacing w:before="132" w:line="343" w:lineRule="auto"/>
        <w:ind w:left="158" w:right="227" w:firstLine="480"/>
        <w:jc w:val="both"/>
      </w:pPr>
      <w:r>
        <w:rPr>
          <w:spacing w:val="-2"/>
        </w:rPr>
        <w:t>在发电厂和变电站中，用来向电力系统或顾客输送功率的变压器，称为主变压器，</w:t>
      </w:r>
      <w:r>
        <w:rPr>
          <w:spacing w:val="-2"/>
        </w:rPr>
        <w:t>用于两种电压等级交换功率的变压器，称为联系变压器。变压器是变电站中的重要电气</w:t>
      </w:r>
      <w:r>
        <w:rPr>
          <w:spacing w:val="-2"/>
        </w:rPr>
        <w:t>设备之一，其担任着向顾客输送功率，或者两种电压等级之间交换功率的重要任务，同</w:t>
      </w:r>
      <w:r>
        <w:rPr>
          <w:spacing w:val="-2"/>
        </w:rPr>
        <w:t>时兼顾电力系统负荷增加状况，需合理选择，否则，将造成经济技术上的不合理。</w:t>
      </w:r>
    </w:p>
    <w:p>
      <w:pPr>
        <w:pStyle w:val="Heading3"/>
        <w:numPr>
          <w:ilvl w:val="2"/>
          <w:numId w:val="18"/>
        </w:numPr>
        <w:tabs>
          <w:tab w:val="left" w:pos="858"/>
        </w:tabs>
        <w:spacing w:before="0" w:after="0" w:line="309" w:lineRule="exact"/>
        <w:ind w:left="858" w:right="0" w:hanging="700"/>
        <w:jc w:val="left"/>
      </w:pPr>
      <w:bookmarkStart w:id="20" w:name="_TOC_250070"/>
      <w:bookmarkEnd w:id="20"/>
      <w:r>
        <w:rPr>
          <w:spacing w:val="-2"/>
        </w:rPr>
        <w:t>主变压器台数的拟定</w:t>
      </w:r>
    </w:p>
    <w:p>
      <w:pPr>
        <w:pStyle w:val="BodyText"/>
        <w:spacing w:before="133"/>
        <w:ind w:left="638"/>
      </w:pPr>
      <w:r>
        <w:rPr>
          <w:spacing w:val="-1"/>
        </w:rPr>
        <w:t>主变台数拟定的规定：</w:t>
      </w:r>
    </w:p>
    <w:p>
      <w:pPr>
        <w:pStyle w:val="ListParagraph"/>
        <w:numPr>
          <w:ilvl w:val="3"/>
          <w:numId w:val="18"/>
        </w:numPr>
        <w:tabs>
          <w:tab w:val="left" w:pos="1243"/>
        </w:tabs>
        <w:spacing w:before="132" w:after="0" w:line="343" w:lineRule="auto"/>
        <w:ind w:left="158" w:right="276" w:firstLine="480"/>
        <w:jc w:val="left"/>
        <w:rPr>
          <w:sz w:val="24"/>
        </w:rPr>
      </w:pPr>
      <w:r>
        <w:rPr>
          <w:spacing w:val="-2"/>
          <w:sz w:val="24"/>
        </w:rPr>
        <w:t>对枢纽变电站，在中、低压侧已构成环网的状况下，变电站以装设两台主变</w:t>
      </w:r>
      <w:r>
        <w:rPr>
          <w:spacing w:val="-2"/>
          <w:sz w:val="24"/>
        </w:rPr>
        <w:t>压器为宜。</w:t>
      </w:r>
    </w:p>
    <w:p>
      <w:pPr>
        <w:pStyle w:val="ListParagraph"/>
        <w:numPr>
          <w:ilvl w:val="3"/>
          <w:numId w:val="18"/>
        </w:numPr>
        <w:tabs>
          <w:tab w:val="left" w:pos="1243"/>
        </w:tabs>
        <w:spacing w:before="1" w:after="0" w:line="343" w:lineRule="auto"/>
        <w:ind w:left="158" w:right="276" w:firstLine="480"/>
        <w:jc w:val="left"/>
        <w:rPr>
          <w:sz w:val="24"/>
        </w:rPr>
      </w:pPr>
      <w:r>
        <w:rPr>
          <w:spacing w:val="-2"/>
          <w:sz w:val="24"/>
        </w:rPr>
        <w:t>对地区性孤立的一次变电站或大型专用变电站，在设计时可装设三台主变压</w:t>
      </w:r>
      <w:r>
        <w:rPr>
          <w:spacing w:val="-2"/>
          <w:sz w:val="24"/>
        </w:rPr>
        <w:t>器，以提高供电可靠性。</w:t>
      </w:r>
    </w:p>
    <w:p>
      <w:pPr>
        <w:pStyle w:val="BodyText"/>
        <w:spacing w:before="1" w:line="343" w:lineRule="auto"/>
        <w:ind w:left="158" w:right="275" w:firstLine="480"/>
        <w:jc w:val="both"/>
      </w:pPr>
      <w:r>
        <w:rPr>
          <w:spacing w:val="-2"/>
        </w:rPr>
        <w:t>为了确保供电可靠性，避免一台主变压器故障或检修时影响供电，变电站中普通装</w:t>
      </w:r>
      <w:r>
        <w:rPr>
          <w:spacing w:val="-2"/>
        </w:rPr>
        <w:t>设两台主变压器。当装设三台及三台以上时，变电站的可靠性即使有所提高，但接线网</w:t>
      </w:r>
      <w:r>
        <w:rPr>
          <w:spacing w:val="-2"/>
        </w:rPr>
        <w:t>络较复杂，且投资增大，同时增大了占用面积和配电设备及用电保护的复杂性，以及带</w:t>
      </w:r>
      <w:r>
        <w:rPr>
          <w:spacing w:val="-2"/>
        </w:rPr>
        <w:t>来维护和倒闸操作等许多复杂化。考虑到两台主变压器同时发生故障机率较小。合用远</w:t>
      </w:r>
      <w:r>
        <w:rPr>
          <w:spacing w:val="-2"/>
        </w:rPr>
        <w:t xml:space="preserve">期负荷的增加以及扩建，而当一台主变压器故障或者检修时，另一台主变压器可承当 </w:t>
      </w:r>
      <w:r>
        <w:rPr>
          <w:rFonts w:ascii="Times New Roman" w:eastAsia="Times New Roman"/>
          <w:spacing w:val="-2"/>
        </w:rPr>
        <w:t>70%</w:t>
      </w:r>
      <w:r>
        <w:rPr>
          <w:spacing w:val="-2"/>
        </w:rPr>
        <w:t>的负荷确保全变电站的正常供电。考虑到该变电站为一重要地区变电站，与地方用</w:t>
      </w:r>
      <w:r>
        <w:rPr>
          <w:spacing w:val="-2"/>
        </w:rPr>
        <w:t>电紧密联系。故选用两台主变压器，并列运行且容量相等。</w:t>
      </w:r>
    </w:p>
    <w:p>
      <w:pPr>
        <w:pStyle w:val="Heading3"/>
        <w:numPr>
          <w:ilvl w:val="2"/>
          <w:numId w:val="18"/>
        </w:numPr>
        <w:tabs>
          <w:tab w:val="left" w:pos="858"/>
        </w:tabs>
        <w:spacing w:before="0" w:after="0" w:line="309" w:lineRule="exact"/>
        <w:ind w:left="858" w:right="0" w:hanging="700"/>
        <w:jc w:val="left"/>
      </w:pPr>
      <w:bookmarkStart w:id="21" w:name="_TOC_250069"/>
      <w:bookmarkEnd w:id="21"/>
      <w:r>
        <w:rPr>
          <w:spacing w:val="-2"/>
        </w:rPr>
        <w:t>主变压器容量的拟定</w:t>
      </w:r>
    </w:p>
    <w:p>
      <w:pPr>
        <w:pStyle w:val="ListParagraph"/>
        <w:numPr>
          <w:ilvl w:val="3"/>
          <w:numId w:val="18"/>
        </w:numPr>
        <w:tabs>
          <w:tab w:val="left" w:pos="1239"/>
        </w:tabs>
        <w:spacing w:before="132" w:after="0" w:line="240" w:lineRule="auto"/>
        <w:ind w:left="1239" w:right="0" w:hanging="601"/>
        <w:jc w:val="left"/>
        <w:rPr>
          <w:rFonts w:ascii="Times New Roman" w:eastAsia="Times New Roman"/>
          <w:sz w:val="24"/>
        </w:rPr>
      </w:pPr>
      <w:r>
        <w:rPr>
          <w:spacing w:val="-4"/>
          <w:sz w:val="24"/>
        </w:rPr>
        <w:t xml:space="preserve">主变压器容量普通按变电所建成后 </w:t>
      </w:r>
      <w:r>
        <w:rPr>
          <w:rFonts w:ascii="Times New Roman" w:eastAsia="Times New Roman"/>
          <w:sz w:val="24"/>
        </w:rPr>
        <w:t>5~</w:t>
      </w:r>
      <w:r>
        <w:rPr>
          <w:spacing w:val="-13"/>
          <w:sz w:val="24"/>
        </w:rPr>
        <w:t xml:space="preserve">的规划负荷选择，并适宜考虑到远期 </w:t>
      </w:r>
      <w:r>
        <w:rPr>
          <w:rFonts w:ascii="Times New Roman" w:eastAsia="Times New Roman"/>
          <w:spacing w:val="-5"/>
          <w:sz w:val="24"/>
        </w:rPr>
        <w:t>10~</w:t>
      </w:r>
    </w:p>
    <w:p>
      <w:pPr>
        <w:spacing w:after="0" w:line="240" w:lineRule="auto"/>
        <w:jc w:val="left"/>
        <w:rPr>
          <w:rFonts w:ascii="Times New Roman" w:eastAsia="Times New Roman"/>
          <w:sz w:val="24"/>
        </w:rPr>
        <w:sectPr>
          <w:type w:val="continuous"/>
          <w:pgSz w:w="11910" w:h="16840"/>
          <w:pgMar w:top="1440" w:right="1140" w:bottom="280" w:left="1260" w:header="708" w:footer="708"/>
          <w:pgNumType w:start="25"/>
          <w:cols w:space="708"/>
        </w:sectPr>
      </w:pPr>
    </w:p>
    <w:p>
      <w:pPr>
        <w:pStyle w:val="BodyText"/>
        <w:spacing w:before="52"/>
        <w:ind w:left="158"/>
      </w:pPr>
      <w:r>
        <w:rPr>
          <w:spacing w:val="-1"/>
        </w:rPr>
        <w:t>负荷发展。对城郊变电所，主变压器容量应与都市规划相结合。</w:t>
      </w:r>
    </w:p>
    <w:p>
      <w:pPr>
        <w:pStyle w:val="ListParagraph"/>
        <w:numPr>
          <w:ilvl w:val="3"/>
          <w:numId w:val="24"/>
        </w:numPr>
        <w:tabs>
          <w:tab w:val="left" w:pos="1243"/>
        </w:tabs>
        <w:spacing w:before="133" w:after="0" w:line="343" w:lineRule="auto"/>
        <w:ind w:left="158" w:right="275" w:firstLine="480"/>
        <w:jc w:val="both"/>
        <w:rPr>
          <w:sz w:val="24"/>
        </w:rPr>
      </w:pPr>
      <w:r>
        <w:rPr>
          <w:spacing w:val="-2"/>
          <w:sz w:val="24"/>
        </w:rPr>
        <w:t>根据变电所所带负荷的性质和电网构造来拟定主变压器的容量。对于有重要</w:t>
      </w:r>
      <w:r>
        <w:rPr>
          <w:spacing w:val="-2"/>
          <w:sz w:val="24"/>
        </w:rPr>
        <w:t>负荷的变电所，应考虑到当一台主变压器停运时，其它变压器容量在计及过负荷能力后</w:t>
      </w:r>
      <w:r>
        <w:rPr>
          <w:spacing w:val="-2"/>
          <w:sz w:val="24"/>
        </w:rPr>
        <w:t>的允许时间内，应确保顾客的一级和二级负荷；对普通性变电所，当一台主变压器停运</w:t>
      </w:r>
      <w:r>
        <w:rPr>
          <w:spacing w:val="-3"/>
          <w:sz w:val="24"/>
        </w:rPr>
        <w:t xml:space="preserve">时，其它变压器容量应能确保全部负荷的 </w:t>
      </w:r>
      <w:r>
        <w:rPr>
          <w:rFonts w:ascii="Times New Roman" w:eastAsia="Times New Roman"/>
          <w:spacing w:val="-2"/>
          <w:sz w:val="24"/>
        </w:rPr>
        <w:t>70</w:t>
      </w:r>
      <w:r>
        <w:rPr>
          <w:spacing w:val="-2"/>
          <w:sz w:val="24"/>
        </w:rPr>
        <w:t>％</w:t>
      </w:r>
      <w:r>
        <w:rPr>
          <w:rFonts w:ascii="Times New Roman" w:eastAsia="Times New Roman"/>
          <w:spacing w:val="-2"/>
          <w:sz w:val="24"/>
        </w:rPr>
        <w:t>~80</w:t>
      </w:r>
      <w:r>
        <w:rPr>
          <w:spacing w:val="-2"/>
          <w:sz w:val="24"/>
        </w:rPr>
        <w:t>％。有以上规程可知，此变电所单台</w:t>
      </w:r>
      <w:r>
        <w:rPr>
          <w:spacing w:val="-2"/>
          <w:sz w:val="24"/>
        </w:rPr>
        <w:t>主变的容量为：</w:t>
      </w:r>
    </w:p>
    <w:p>
      <w:pPr>
        <w:spacing w:before="0" w:line="279" w:lineRule="exact"/>
        <w:ind w:left="360" w:right="897" w:firstLine="0"/>
        <w:jc w:val="center"/>
        <w:rPr>
          <w:rFonts w:ascii="Times New Roman" w:hAnsi="Times New Roman"/>
          <w:i/>
          <w:sz w:val="24"/>
        </w:rPr>
      </w:pPr>
      <w:r>
        <w:rPr>
          <w:rFonts w:ascii="Times New Roman" w:hAnsi="Times New Roman"/>
          <w:i/>
          <w:sz w:val="24"/>
        </w:rPr>
        <w:t>S</w:t>
      </w:r>
      <w:r>
        <w:rPr>
          <w:rFonts w:ascii="Times New Roman" w:hAnsi="Times New Roman"/>
          <w:i/>
          <w:spacing w:val="13"/>
          <w:sz w:val="24"/>
        </w:rPr>
        <w:t xml:space="preserve"> </w:t>
      </w:r>
      <w:r>
        <w:rPr>
          <w:rFonts w:ascii="Symbol" w:hAnsi="Symbol"/>
          <w:sz w:val="24"/>
        </w:rPr>
        <w:sym w:font="Symbol" w:char="F03D"/>
      </w:r>
      <w:r>
        <w:rPr>
          <w:rFonts w:ascii="Times New Roman" w:hAnsi="Times New Roman"/>
          <w:spacing w:val="-9"/>
          <w:sz w:val="24"/>
        </w:rPr>
        <w:t xml:space="preserve"> </w:t>
      </w:r>
      <w:r>
        <w:rPr>
          <w:rFonts w:ascii="Times New Roman" w:hAnsi="Times New Roman"/>
          <w:sz w:val="24"/>
        </w:rPr>
        <w:t>(</w:t>
      </w:r>
      <w:r>
        <w:rPr>
          <w:rFonts w:ascii="Times New Roman" w:hAnsi="Times New Roman"/>
          <w:i/>
          <w:sz w:val="24"/>
        </w:rPr>
        <w:t>S</w:t>
      </w:r>
      <w:r>
        <w:rPr>
          <w:rFonts w:ascii="Times New Roman" w:hAnsi="Times New Roman"/>
          <w:position w:val="-5"/>
          <w:sz w:val="14"/>
        </w:rPr>
        <w:t>35</w:t>
      </w:r>
      <w:r>
        <w:rPr>
          <w:rFonts w:ascii="Times New Roman" w:hAnsi="Times New Roman"/>
          <w:i/>
          <w:position w:val="-5"/>
          <w:sz w:val="14"/>
        </w:rPr>
        <w:t>kV</w:t>
      </w:r>
      <w:r>
        <w:rPr>
          <w:rFonts w:ascii="Times New Roman" w:hAnsi="Times New Roman"/>
          <w:i/>
          <w:spacing w:val="50"/>
          <w:position w:val="-5"/>
          <w:sz w:val="14"/>
        </w:rPr>
        <w:t xml:space="preserve"> </w:t>
      </w:r>
      <w:r>
        <w:rPr>
          <w:rFonts w:ascii="Symbol" w:hAnsi="Symbol"/>
          <w:sz w:val="24"/>
        </w:rPr>
        <w:sym w:font="Symbol" w:char="F02B"/>
      </w:r>
      <w:r>
        <w:rPr>
          <w:rFonts w:ascii="Times New Roman" w:hAnsi="Times New Roman"/>
          <w:spacing w:val="-12"/>
          <w:sz w:val="24"/>
        </w:rPr>
        <w:t xml:space="preserve"> </w:t>
      </w:r>
      <w:r>
        <w:rPr>
          <w:rFonts w:ascii="Times New Roman" w:hAnsi="Times New Roman"/>
          <w:i/>
          <w:sz w:val="24"/>
        </w:rPr>
        <w:t>S</w:t>
      </w:r>
      <w:r>
        <w:rPr>
          <w:rFonts w:ascii="Times New Roman" w:hAnsi="Times New Roman"/>
          <w:position w:val="-5"/>
          <w:sz w:val="14"/>
        </w:rPr>
        <w:t>10</w:t>
      </w:r>
      <w:r>
        <w:rPr>
          <w:rFonts w:ascii="Times New Roman" w:hAnsi="Times New Roman"/>
          <w:i/>
          <w:position w:val="-5"/>
          <w:sz w:val="14"/>
        </w:rPr>
        <w:t>kV</w:t>
      </w:r>
      <w:r>
        <w:rPr>
          <w:rFonts w:ascii="Times New Roman" w:hAnsi="Times New Roman"/>
          <w:i/>
          <w:spacing w:val="13"/>
          <w:position w:val="-5"/>
          <w:sz w:val="14"/>
        </w:rPr>
        <w:t xml:space="preserve"> </w:t>
      </w:r>
      <w:r>
        <w:rPr>
          <w:rFonts w:ascii="Times New Roman" w:hAnsi="Times New Roman"/>
          <w:sz w:val="24"/>
        </w:rPr>
        <w:t>)</w:t>
      </w:r>
      <w:r>
        <w:rPr>
          <w:rFonts w:ascii="Times New Roman" w:hAnsi="Times New Roman"/>
          <w:spacing w:val="-35"/>
          <w:sz w:val="24"/>
        </w:rPr>
        <w:t xml:space="preserve"> </w:t>
      </w:r>
      <w:r>
        <w:rPr>
          <w:rFonts w:ascii="Symbol" w:hAnsi="Symbol"/>
          <w:sz w:val="24"/>
        </w:rPr>
        <w:sym w:font="Symbol" w:char="F0B4"/>
      </w:r>
      <w:r>
        <w:rPr>
          <w:rFonts w:ascii="Times New Roman" w:hAnsi="Times New Roman"/>
          <w:spacing w:val="-31"/>
          <w:sz w:val="24"/>
        </w:rPr>
        <w:t xml:space="preserve"> </w:t>
      </w:r>
      <w:r>
        <w:rPr>
          <w:rFonts w:ascii="Times New Roman" w:hAnsi="Times New Roman"/>
          <w:sz w:val="24"/>
        </w:rPr>
        <w:t>0.7</w:t>
      </w:r>
      <w:r>
        <w:rPr>
          <w:rFonts w:ascii="Times New Roman" w:hAnsi="Times New Roman"/>
          <w:spacing w:val="-4"/>
          <w:sz w:val="24"/>
        </w:rPr>
        <w:t xml:space="preserve"> </w:t>
      </w:r>
      <w:r>
        <w:rPr>
          <w:rFonts w:ascii="Symbol" w:hAnsi="Symbol"/>
          <w:sz w:val="24"/>
        </w:rPr>
        <w:sym w:font="Symbol" w:char="F03D"/>
      </w:r>
      <w:r>
        <w:rPr>
          <w:rFonts w:ascii="Times New Roman" w:hAnsi="Times New Roman"/>
          <w:spacing w:val="-9"/>
          <w:sz w:val="24"/>
        </w:rPr>
        <w:t xml:space="preserve"> </w:t>
      </w:r>
      <w:r>
        <w:rPr>
          <w:rFonts w:ascii="Times New Roman" w:hAnsi="Times New Roman"/>
          <w:sz w:val="24"/>
        </w:rPr>
        <w:t>(53.36</w:t>
      </w:r>
      <w:r>
        <w:rPr>
          <w:rFonts w:ascii="Times New Roman" w:hAnsi="Times New Roman"/>
          <w:spacing w:val="-23"/>
          <w:sz w:val="24"/>
        </w:rPr>
        <w:t xml:space="preserve"> </w:t>
      </w:r>
      <w:r>
        <w:rPr>
          <w:rFonts w:ascii="Symbol" w:hAnsi="Symbol"/>
          <w:sz w:val="24"/>
        </w:rPr>
        <w:sym w:font="Symbol" w:char="F02B"/>
      </w:r>
      <w:r>
        <w:rPr>
          <w:rFonts w:ascii="Times New Roman" w:hAnsi="Times New Roman"/>
          <w:sz w:val="24"/>
        </w:rPr>
        <w:t>12.447)</w:t>
      </w:r>
      <w:r>
        <w:rPr>
          <w:rFonts w:ascii="Times New Roman" w:hAnsi="Times New Roman"/>
          <w:spacing w:val="-35"/>
          <w:sz w:val="24"/>
        </w:rPr>
        <w:t xml:space="preserve"> </w:t>
      </w:r>
      <w:r>
        <w:rPr>
          <w:rFonts w:ascii="Symbol" w:hAnsi="Symbol"/>
          <w:sz w:val="24"/>
        </w:rPr>
        <w:sym w:font="Symbol" w:char="F0B4"/>
      </w:r>
      <w:r>
        <w:rPr>
          <w:rFonts w:ascii="Times New Roman" w:hAnsi="Times New Roman"/>
          <w:spacing w:val="-31"/>
          <w:sz w:val="24"/>
        </w:rPr>
        <w:t xml:space="preserve"> </w:t>
      </w:r>
      <w:r>
        <w:rPr>
          <w:rFonts w:ascii="Times New Roman" w:hAnsi="Times New Roman"/>
          <w:sz w:val="24"/>
        </w:rPr>
        <w:t>0.7</w:t>
      </w:r>
      <w:r>
        <w:rPr>
          <w:rFonts w:ascii="Times New Roman" w:hAnsi="Times New Roman"/>
          <w:spacing w:val="-4"/>
          <w:sz w:val="24"/>
        </w:rPr>
        <w:t xml:space="preserve"> </w:t>
      </w:r>
      <w:r>
        <w:rPr>
          <w:rFonts w:ascii="Symbol" w:hAnsi="Symbol"/>
          <w:sz w:val="24"/>
        </w:rPr>
        <w:sym w:font="Symbol" w:char="F03D"/>
      </w:r>
      <w:r>
        <w:rPr>
          <w:rFonts w:ascii="Times New Roman" w:hAnsi="Times New Roman"/>
          <w:spacing w:val="-5"/>
          <w:sz w:val="24"/>
        </w:rPr>
        <w:t xml:space="preserve"> </w:t>
      </w:r>
      <w:r>
        <w:rPr>
          <w:rFonts w:ascii="Times New Roman" w:hAnsi="Times New Roman"/>
          <w:spacing w:val="-2"/>
          <w:sz w:val="24"/>
        </w:rPr>
        <w:t>46.06</w:t>
      </w:r>
      <w:r>
        <w:rPr>
          <w:rFonts w:ascii="Times New Roman" w:hAnsi="Times New Roman"/>
          <w:i/>
          <w:spacing w:val="-2"/>
          <w:sz w:val="24"/>
        </w:rPr>
        <w:t>MVA</w:t>
      </w:r>
    </w:p>
    <w:p>
      <w:pPr>
        <w:pStyle w:val="BodyText"/>
        <w:spacing w:before="162"/>
        <w:ind w:left="638"/>
      </w:pPr>
      <w:r>
        <w:rPr>
          <w:spacing w:val="-6"/>
        </w:rPr>
        <w:t xml:space="preserve">因此应选两台容量为 </w:t>
      </w:r>
      <w:r>
        <w:rPr>
          <w:rFonts w:ascii="Times New Roman" w:eastAsia="Times New Roman"/>
        </w:rPr>
        <w:t xml:space="preserve">50MVA </w:t>
      </w:r>
      <w:r>
        <w:rPr>
          <w:spacing w:val="-2"/>
        </w:rPr>
        <w:t>的主变压器</w:t>
      </w:r>
    </w:p>
    <w:p>
      <w:pPr>
        <w:pStyle w:val="Heading3"/>
        <w:numPr>
          <w:ilvl w:val="2"/>
          <w:numId w:val="24"/>
        </w:numPr>
        <w:tabs>
          <w:tab w:val="left" w:pos="858"/>
        </w:tabs>
        <w:spacing w:before="81" w:after="0" w:line="240" w:lineRule="auto"/>
        <w:ind w:left="858" w:right="0" w:hanging="700"/>
        <w:jc w:val="left"/>
      </w:pPr>
      <w:bookmarkStart w:id="22" w:name="_TOC_250068"/>
      <w:bookmarkEnd w:id="22"/>
      <w:r>
        <w:rPr>
          <w:spacing w:val="-1"/>
        </w:rPr>
        <w:t>变电站主变压器型式的选择</w:t>
      </w:r>
    </w:p>
    <w:p>
      <w:pPr>
        <w:pStyle w:val="BodyText"/>
        <w:spacing w:before="133" w:line="343" w:lineRule="auto"/>
        <w:ind w:left="158" w:right="275" w:firstLine="480"/>
      </w:pPr>
      <w:r>
        <w:rPr>
          <w:spacing w:val="-2"/>
        </w:rPr>
        <w:t>选择主变压器型式时应重要考虑相数，绕组数，绕组接线组别，调压方式，及冷却</w:t>
      </w:r>
      <w:r>
        <w:rPr>
          <w:spacing w:val="-4"/>
        </w:rPr>
        <w:t>方式等。</w:t>
      </w:r>
    </w:p>
    <w:p>
      <w:pPr>
        <w:pStyle w:val="ListParagraph"/>
        <w:numPr>
          <w:ilvl w:val="3"/>
          <w:numId w:val="24"/>
        </w:numPr>
        <w:tabs>
          <w:tab w:val="left" w:pos="1239"/>
        </w:tabs>
        <w:spacing w:before="0" w:after="0" w:line="240" w:lineRule="auto"/>
        <w:ind w:left="1239" w:right="0" w:hanging="601"/>
        <w:jc w:val="left"/>
        <w:rPr>
          <w:sz w:val="24"/>
        </w:rPr>
      </w:pPr>
      <w:r>
        <w:rPr>
          <w:spacing w:val="-2"/>
          <w:sz w:val="24"/>
        </w:rPr>
        <w:t>相数的拟定</w:t>
      </w:r>
    </w:p>
    <w:p>
      <w:pPr>
        <w:pStyle w:val="BodyText"/>
        <w:spacing w:before="133" w:line="343" w:lineRule="auto"/>
        <w:ind w:left="158" w:right="276" w:firstLine="600"/>
      </w:pPr>
      <w:r>
        <w:rPr>
          <w:spacing w:val="-2"/>
        </w:rPr>
        <w:t>主变选择三相还是单相，重要考虑变压器的制造条件、运输条件和可靠性规定等</w:t>
      </w:r>
      <w:r>
        <w:rPr>
          <w:spacing w:val="-4"/>
        </w:rPr>
        <w:t>因素。</w:t>
      </w:r>
    </w:p>
    <w:p>
      <w:pPr>
        <w:pStyle w:val="BodyText"/>
        <w:spacing w:line="343" w:lineRule="auto"/>
        <w:ind w:left="158" w:right="275" w:firstLine="480"/>
        <w:jc w:val="both"/>
      </w:pPr>
      <w:r>
        <w:rPr>
          <w:spacing w:val="-9"/>
        </w:rPr>
        <w:t xml:space="preserve">容量为 </w:t>
      </w:r>
      <w:r>
        <w:rPr>
          <w:rFonts w:ascii="Times New Roman" w:eastAsia="Times New Roman"/>
          <w:spacing w:val="-2"/>
        </w:rPr>
        <w:t>300MW</w:t>
      </w:r>
      <w:r>
        <w:rPr>
          <w:rFonts w:ascii="Times New Roman" w:eastAsia="Times New Roman"/>
          <w:spacing w:val="-13"/>
        </w:rPr>
        <w:t xml:space="preserve"> </w:t>
      </w:r>
      <w:r>
        <w:rPr>
          <w:spacing w:val="-4"/>
        </w:rPr>
        <w:t xml:space="preserve">及下列机组单元接线的变压器和 </w:t>
      </w:r>
      <w:r>
        <w:rPr>
          <w:rFonts w:ascii="Times New Roman" w:eastAsia="Times New Roman"/>
          <w:spacing w:val="-2"/>
        </w:rPr>
        <w:t>330kV</w:t>
      </w:r>
      <w:r>
        <w:rPr>
          <w:rFonts w:ascii="Times New Roman" w:eastAsia="Times New Roman"/>
          <w:spacing w:val="-8"/>
        </w:rPr>
        <w:t xml:space="preserve"> </w:t>
      </w:r>
      <w:r>
        <w:rPr>
          <w:spacing w:val="-9"/>
        </w:rPr>
        <w:t>及下列电力系统中，普通都</w:t>
      </w:r>
      <w:r>
        <w:rPr>
          <w:spacing w:val="-2"/>
        </w:rPr>
        <w:t>应选用三相变压器。由于单台变压器组占地多、相对投资大、运行损耗也大，同时配电</w:t>
      </w:r>
      <w:r>
        <w:rPr>
          <w:spacing w:val="-2"/>
        </w:rPr>
        <w:t>装置复杂，维修工作量大，故本变电站选用三相变压器。</w:t>
      </w:r>
    </w:p>
    <w:p>
      <w:pPr>
        <w:pStyle w:val="ListParagraph"/>
        <w:numPr>
          <w:ilvl w:val="3"/>
          <w:numId w:val="24"/>
        </w:numPr>
        <w:tabs>
          <w:tab w:val="left" w:pos="1239"/>
        </w:tabs>
        <w:spacing w:before="1" w:after="0" w:line="240" w:lineRule="auto"/>
        <w:ind w:left="1239" w:right="0" w:hanging="601"/>
        <w:jc w:val="left"/>
        <w:rPr>
          <w:sz w:val="24"/>
        </w:rPr>
      </w:pPr>
      <w:r>
        <w:rPr>
          <w:spacing w:val="-2"/>
          <w:sz w:val="24"/>
        </w:rPr>
        <w:t>绕组数的拟定</w:t>
      </w:r>
    </w:p>
    <w:p>
      <w:pPr>
        <w:pStyle w:val="BodyText"/>
        <w:spacing w:before="133" w:line="343" w:lineRule="auto"/>
        <w:ind w:left="158" w:right="275" w:firstLine="480"/>
      </w:pPr>
      <w:r>
        <w:rPr>
          <w:spacing w:val="-2"/>
        </w:rPr>
        <w:t>电力变压器按每相的绕组数为双绕组、三绕组或更多绕组等型式；按电磁构造分为</w:t>
      </w:r>
      <w:r>
        <w:rPr>
          <w:spacing w:val="-2"/>
        </w:rPr>
        <w:t>普通双绕组、三绕组、自耦式及低压绕组分裂式等型式。</w:t>
      </w:r>
    </w:p>
    <w:p>
      <w:pPr>
        <w:pStyle w:val="BodyText"/>
        <w:spacing w:line="343" w:lineRule="auto"/>
        <w:ind w:left="158" w:right="275" w:firstLine="480"/>
        <w:jc w:val="both"/>
      </w:pPr>
      <w:r>
        <w:rPr>
          <w:spacing w:val="-9"/>
        </w:rPr>
        <w:t xml:space="preserve">本站经 </w:t>
      </w:r>
      <w:r>
        <w:rPr>
          <w:rFonts w:ascii="Times New Roman" w:eastAsia="Times New Roman"/>
          <w:spacing w:val="-2"/>
        </w:rPr>
        <w:t>110kV</w:t>
      </w:r>
      <w:r>
        <w:rPr>
          <w:rFonts w:ascii="Times New Roman" w:eastAsia="Times New Roman"/>
          <w:spacing w:val="-13"/>
        </w:rPr>
        <w:t xml:space="preserve"> </w:t>
      </w:r>
      <w:r>
        <w:rPr>
          <w:spacing w:val="-9"/>
        </w:rPr>
        <w:t xml:space="preserve">降压为 </w:t>
      </w:r>
      <w:r>
        <w:rPr>
          <w:rFonts w:ascii="Times New Roman" w:eastAsia="Times New Roman"/>
          <w:spacing w:val="-2"/>
        </w:rPr>
        <w:t>35kV</w:t>
      </w:r>
      <w:r>
        <w:rPr>
          <w:rFonts w:ascii="Times New Roman" w:eastAsia="Times New Roman"/>
          <w:spacing w:val="-13"/>
        </w:rPr>
        <w:t xml:space="preserve"> </w:t>
      </w:r>
      <w:r>
        <w:rPr>
          <w:spacing w:val="-15"/>
        </w:rPr>
        <w:t xml:space="preserve">和 </w:t>
      </w:r>
      <w:r>
        <w:rPr>
          <w:rFonts w:ascii="Times New Roman" w:eastAsia="Times New Roman"/>
          <w:spacing w:val="-2"/>
        </w:rPr>
        <w:t>10kV</w:t>
      </w:r>
      <w:r>
        <w:rPr>
          <w:rFonts w:ascii="Times New Roman" w:eastAsia="Times New Roman"/>
          <w:spacing w:val="6"/>
        </w:rPr>
        <w:t xml:space="preserve"> </w:t>
      </w:r>
      <w:r>
        <w:rPr>
          <w:spacing w:val="-2"/>
        </w:rPr>
        <w:t>两个电压等级，多采用三绕组变压器，但三绕</w:t>
      </w:r>
      <w:r>
        <w:rPr>
          <w:spacing w:val="-3"/>
        </w:rPr>
        <w:t xml:space="preserve">组变压器的每个绕组通过容量应达成该变压器额定容量的 </w:t>
      </w:r>
      <w:r>
        <w:rPr>
          <w:rFonts w:ascii="Times New Roman" w:eastAsia="Times New Roman"/>
          <w:spacing w:val="-2"/>
        </w:rPr>
        <w:t>15%</w:t>
      </w:r>
      <w:r>
        <w:rPr>
          <w:spacing w:val="-11"/>
        </w:rPr>
        <w:t>以上，否则绕组未能充足</w:t>
      </w:r>
      <w:r>
        <w:rPr>
          <w:spacing w:val="-2"/>
        </w:rPr>
        <w:t>运用，反而不如选用两台双绕组变压器在经济上更为合理。</w:t>
      </w:r>
    </w:p>
    <w:p>
      <w:pPr>
        <w:pStyle w:val="BodyText"/>
        <w:spacing w:before="1" w:line="343" w:lineRule="auto"/>
        <w:ind w:left="638" w:right="4547"/>
        <w:rPr>
          <w:rFonts w:ascii="Times New Roman" w:eastAsia="Times New Roman" w:hAnsi="Times New Roman"/>
        </w:rPr>
      </w:pPr>
      <w:r>
        <w:rPr>
          <w:spacing w:val="-2"/>
        </w:rPr>
        <w:t>变压器各侧的功率与该主变容量的比值：</w:t>
      </w:r>
      <w:r>
        <w:t>高压侧：</w:t>
      </w:r>
      <w:r>
        <w:rPr>
          <w:rFonts w:ascii="Times New Roman" w:eastAsia="Times New Roman" w:hAnsi="Times New Roman"/>
        </w:rPr>
        <w:t>65807 ×0.8/50000=1.05&gt;0.15</w:t>
      </w:r>
    </w:p>
    <w:p>
      <w:pPr>
        <w:pStyle w:val="BodyText"/>
        <w:spacing w:before="1" w:line="343" w:lineRule="auto"/>
        <w:ind w:left="638" w:right="4973"/>
        <w:rPr>
          <w:rFonts w:ascii="Times New Roman" w:eastAsia="Times New Roman" w:hAnsi="Times New Roman"/>
        </w:rPr>
      </w:pPr>
      <w:r>
        <w:rPr>
          <w:spacing w:val="-2"/>
        </w:rPr>
        <w:t>中压侧：</w:t>
      </w:r>
      <w:r>
        <w:rPr>
          <w:rFonts w:ascii="Times New Roman" w:eastAsia="Times New Roman" w:hAnsi="Times New Roman"/>
          <w:spacing w:val="-2"/>
        </w:rPr>
        <w:t>53360×0.8/50000=0.854&gt;0.1</w:t>
      </w:r>
      <w:r>
        <w:rPr>
          <w:rFonts w:ascii="Times New Roman" w:eastAsia="Times New Roman" w:hAnsi="Times New Roman"/>
          <w:spacing w:val="-2"/>
        </w:rPr>
        <w:t>5</w:t>
      </w:r>
      <w:r>
        <w:rPr>
          <w:spacing w:val="-1"/>
        </w:rPr>
        <w:t>低压侧：</w:t>
      </w:r>
      <w:r>
        <w:rPr>
          <w:rFonts w:ascii="Times New Roman" w:eastAsia="Times New Roman" w:hAnsi="Times New Roman"/>
          <w:spacing w:val="-2"/>
        </w:rPr>
        <w:t>12447×0.8/50000=0.199&gt;0.15</w:t>
      </w:r>
    </w:p>
    <w:p>
      <w:pPr>
        <w:pStyle w:val="BodyText"/>
        <w:ind w:left="638"/>
      </w:pPr>
      <w:r>
        <w:rPr>
          <w:spacing w:val="-1"/>
        </w:rPr>
        <w:t>由以上可知此变电所中的主变压器应采用三绕组。</w:t>
      </w:r>
    </w:p>
    <w:p>
      <w:pPr>
        <w:pStyle w:val="ListParagraph"/>
        <w:numPr>
          <w:ilvl w:val="3"/>
          <w:numId w:val="24"/>
        </w:numPr>
        <w:tabs>
          <w:tab w:val="left" w:pos="1239"/>
        </w:tabs>
        <w:spacing w:before="133" w:after="0" w:line="240" w:lineRule="auto"/>
        <w:ind w:left="1239" w:right="0" w:hanging="601"/>
        <w:jc w:val="left"/>
        <w:rPr>
          <w:sz w:val="24"/>
        </w:rPr>
      </w:pPr>
      <w:r>
        <w:rPr>
          <w:spacing w:val="-2"/>
          <w:sz w:val="24"/>
        </w:rPr>
        <w:t>绕组接线组别</w:t>
      </w:r>
    </w:p>
    <w:p>
      <w:pPr>
        <w:pStyle w:val="BodyText"/>
        <w:spacing w:before="132" w:line="343" w:lineRule="auto"/>
        <w:ind w:left="158" w:right="275" w:firstLine="480"/>
      </w:pPr>
      <w:r>
        <w:rPr>
          <w:spacing w:val="-2"/>
        </w:rPr>
        <w:t>在发电厂和变电所中，普通考虑系统或机组的同时并列规定以及限制三次谐波对电</w:t>
      </w:r>
      <w:r>
        <w:rPr>
          <w:spacing w:val="-1"/>
        </w:rPr>
        <w:t xml:space="preserve">源的影响等因素，主变的接线组别普通都选用 </w:t>
      </w:r>
      <w:r>
        <w:rPr>
          <w:rFonts w:ascii="Times New Roman" w:eastAsia="Times New Roman"/>
        </w:rPr>
        <w:t xml:space="preserve">YNd11 </w:t>
      </w:r>
      <w:r>
        <w:t>接线。</w:t>
      </w:r>
    </w:p>
    <w:p>
      <w:pPr>
        <w:spacing w:after="0" w:line="343" w:lineRule="auto"/>
        <w:sectPr>
          <w:pgSz w:w="11910" w:h="16840"/>
          <w:pgMar w:top="1480" w:right="1140" w:bottom="280" w:left="1260" w:header="708" w:footer="708"/>
          <w:pgNumType w:start="26"/>
          <w:cols w:space="708"/>
        </w:sectPr>
      </w:pPr>
    </w:p>
    <w:p>
      <w:pPr>
        <w:pStyle w:val="BodyText"/>
        <w:spacing w:before="52" w:line="343" w:lineRule="auto"/>
        <w:ind w:left="158" w:right="275" w:firstLine="480"/>
        <w:jc w:val="both"/>
      </w:pPr>
      <w:r>
        <w:rPr>
          <w:spacing w:val="-2"/>
        </w:rPr>
        <w:t>变压器三相绕组的接线组别必须和系统电压相位一致，否则，不能并列运行。电力</w:t>
      </w:r>
      <w:r>
        <w:rPr>
          <w:spacing w:val="-2"/>
        </w:rPr>
        <w:t>系统惯用的绕组连接方式只有星形</w:t>
      </w:r>
      <w:r>
        <w:rPr>
          <w:rFonts w:ascii="Times New Roman" w:eastAsia="Times New Roman" w:hAnsi="Times New Roman"/>
          <w:spacing w:val="-2"/>
        </w:rPr>
        <w:t>(Y)</w:t>
      </w:r>
      <w:r>
        <w:rPr>
          <w:spacing w:val="-2"/>
        </w:rPr>
        <w:t>和三角形</w:t>
      </w:r>
      <w:r>
        <w:rPr>
          <w:rFonts w:ascii="Times New Roman" w:eastAsia="Times New Roman" w:hAnsi="Times New Roman"/>
          <w:spacing w:val="-2"/>
        </w:rPr>
        <w:t>(</w:t>
      </w:r>
      <w:r>
        <w:rPr>
          <w:spacing w:val="-2"/>
        </w:rPr>
        <w:t>△</w:t>
      </w:r>
      <w:r>
        <w:rPr>
          <w:rFonts w:ascii="Times New Roman" w:eastAsia="Times New Roman" w:hAnsi="Times New Roman"/>
          <w:spacing w:val="-2"/>
        </w:rPr>
        <w:t>)</w:t>
      </w:r>
      <w:r>
        <w:rPr>
          <w:spacing w:val="-10"/>
        </w:rPr>
        <w:t>两种。变压器三相绕组的连接方式应</w:t>
      </w:r>
      <w:r>
        <w:rPr>
          <w:spacing w:val="-6"/>
        </w:rPr>
        <w:t xml:space="preserve">根据具体工程来拟定。我国 </w:t>
      </w:r>
      <w:r>
        <w:rPr>
          <w:rFonts w:ascii="Times New Roman" w:eastAsia="Times New Roman" w:hAnsi="Times New Roman"/>
          <w:spacing w:val="-4"/>
        </w:rPr>
        <w:t>110kV</w:t>
      </w:r>
      <w:r>
        <w:rPr>
          <w:rFonts w:ascii="Times New Roman" w:eastAsia="Times New Roman" w:hAnsi="Times New Roman"/>
          <w:spacing w:val="-11"/>
        </w:rPr>
        <w:t xml:space="preserve"> </w:t>
      </w:r>
      <w:r>
        <w:rPr>
          <w:spacing w:val="-6"/>
        </w:rPr>
        <w:t xml:space="preserve">及以上电压，变压器三相绕组都采用 </w:t>
      </w:r>
      <w:r>
        <w:rPr>
          <w:rFonts w:ascii="Times New Roman" w:eastAsia="Times New Roman" w:hAnsi="Times New Roman"/>
          <w:spacing w:val="-4"/>
        </w:rPr>
        <w:t>YN</w:t>
      </w:r>
      <w:r>
        <w:rPr>
          <w:rFonts w:ascii="Times New Roman" w:eastAsia="Times New Roman" w:hAnsi="Times New Roman"/>
          <w:spacing w:val="-11"/>
        </w:rPr>
        <w:t xml:space="preserve"> </w:t>
      </w:r>
      <w:r>
        <w:rPr>
          <w:spacing w:val="-4"/>
        </w:rPr>
        <w:t>连接，中性</w:t>
      </w:r>
      <w:r>
        <w:rPr>
          <w:spacing w:val="-4"/>
        </w:rPr>
        <w:t>点直接接地；</w:t>
      </w:r>
      <w:r>
        <w:rPr>
          <w:rFonts w:ascii="Times New Roman" w:eastAsia="Times New Roman" w:hAnsi="Times New Roman"/>
          <w:spacing w:val="-4"/>
        </w:rPr>
        <w:t>35kV</w:t>
      </w:r>
      <w:r>
        <w:rPr>
          <w:rFonts w:ascii="Times New Roman" w:eastAsia="Times New Roman" w:hAnsi="Times New Roman"/>
          <w:spacing w:val="-11"/>
        </w:rPr>
        <w:t xml:space="preserve"> </w:t>
      </w:r>
      <w:r>
        <w:rPr>
          <w:spacing w:val="-12"/>
        </w:rPr>
        <w:t xml:space="preserve">采用 </w:t>
      </w:r>
      <w:r>
        <w:rPr>
          <w:rFonts w:ascii="Times New Roman" w:eastAsia="Times New Roman" w:hAnsi="Times New Roman"/>
          <w:spacing w:val="-4"/>
        </w:rPr>
        <w:t>Y</w:t>
      </w:r>
      <w:r>
        <w:rPr>
          <w:rFonts w:ascii="Times New Roman" w:eastAsia="Times New Roman" w:hAnsi="Times New Roman"/>
        </w:rPr>
        <w:t xml:space="preserve"> </w:t>
      </w:r>
      <w:r>
        <w:rPr>
          <w:spacing w:val="-4"/>
        </w:rPr>
        <w:t>连接，其中性点多通过消弧线圈接地；</w:t>
      </w:r>
      <w:r>
        <w:rPr>
          <w:rFonts w:ascii="Times New Roman" w:eastAsia="Times New Roman" w:hAnsi="Times New Roman"/>
          <w:spacing w:val="-4"/>
        </w:rPr>
        <w:t>10kV</w:t>
      </w:r>
      <w:r>
        <w:rPr>
          <w:rFonts w:ascii="Times New Roman" w:eastAsia="Times New Roman" w:hAnsi="Times New Roman"/>
          <w:spacing w:val="10"/>
        </w:rPr>
        <w:t xml:space="preserve"> </w:t>
      </w:r>
      <w:r>
        <w:rPr>
          <w:spacing w:val="-4"/>
        </w:rPr>
        <w:t>系统中性点不接</w:t>
      </w:r>
      <w:r>
        <w:rPr>
          <w:spacing w:val="-2"/>
        </w:rPr>
        <w:t>地，绕组多采用△连接。</w:t>
      </w:r>
    </w:p>
    <w:p>
      <w:pPr>
        <w:pStyle w:val="ListParagraph"/>
        <w:numPr>
          <w:ilvl w:val="3"/>
          <w:numId w:val="18"/>
        </w:numPr>
        <w:tabs>
          <w:tab w:val="left" w:pos="1239"/>
        </w:tabs>
        <w:spacing w:before="2" w:after="0" w:line="240" w:lineRule="auto"/>
        <w:ind w:left="1239" w:right="0" w:hanging="601"/>
        <w:jc w:val="left"/>
        <w:rPr>
          <w:sz w:val="24"/>
        </w:rPr>
      </w:pPr>
      <w:r>
        <w:rPr>
          <w:spacing w:val="-2"/>
          <w:sz w:val="24"/>
        </w:rPr>
        <w:t>调压方式的拟定</w:t>
      </w:r>
    </w:p>
    <w:p>
      <w:pPr>
        <w:pStyle w:val="BodyText"/>
        <w:spacing w:before="132" w:line="343" w:lineRule="auto"/>
        <w:ind w:left="158" w:right="106" w:firstLine="480"/>
      </w:pPr>
      <w:r>
        <w:rPr>
          <w:spacing w:val="-10"/>
        </w:rPr>
        <w:t>涉及无激磁调压和有载调压两种，其调压范畴分别在</w:t>
      </w:r>
      <w:r>
        <w:rPr>
          <w:rFonts w:ascii="Times New Roman" w:eastAsia="Times New Roman" w:hAnsi="Times New Roman"/>
          <w:spacing w:val="8"/>
        </w:rPr>
        <w:t>10%</w:t>
      </w:r>
      <w:r>
        <w:rPr>
          <w:spacing w:val="8"/>
        </w:rPr>
        <w:t>（±</w:t>
      </w:r>
      <w:r>
        <w:rPr>
          <w:rFonts w:ascii="Times New Roman" w:eastAsia="Times New Roman" w:hAnsi="Times New Roman"/>
          <w:spacing w:val="8"/>
        </w:rPr>
        <w:t>2</w:t>
      </w:r>
      <w:r>
        <w:rPr>
          <w:spacing w:val="8"/>
        </w:rPr>
        <w:t>×</w:t>
      </w:r>
      <w:r>
        <w:rPr>
          <w:rFonts w:ascii="Times New Roman" w:eastAsia="Times New Roman" w:hAnsi="Times New Roman"/>
          <w:spacing w:val="8"/>
        </w:rPr>
        <w:t>2.5%</w:t>
      </w:r>
      <w:r>
        <w:rPr>
          <w:spacing w:val="-112"/>
        </w:rPr>
        <w:t>）</w:t>
      </w:r>
      <w:r>
        <w:rPr>
          <w:spacing w:val="-2"/>
        </w:rPr>
        <w:t>以内和</w:t>
      </w:r>
      <w:r>
        <w:rPr>
          <w:rFonts w:ascii="Times New Roman" w:eastAsia="Times New Roman" w:hAnsi="Times New Roman"/>
          <w:spacing w:val="-2"/>
        </w:rPr>
        <w:t>30%</w:t>
      </w:r>
      <w:r>
        <w:rPr>
          <w:spacing w:val="-2"/>
        </w:rPr>
        <w:t>。</w:t>
      </w:r>
      <w:r>
        <w:t>发电厂或变电站极少采用有载调压，</w:t>
      </w:r>
      <w:r>
        <w:rPr>
          <w:rFonts w:ascii="Times New Roman" w:eastAsia="Times New Roman" w:hAnsi="Times New Roman"/>
        </w:rPr>
        <w:t xml:space="preserve">220kV </w:t>
      </w:r>
      <w:r>
        <w:t>及以上的降压变压器仅在电网电压变化较大时采用有载调压。</w:t>
      </w:r>
      <w:r>
        <w:rPr>
          <w:rFonts w:ascii="Times New Roman" w:eastAsia="Times New Roman" w:hAnsi="Times New Roman"/>
        </w:rPr>
        <w:t xml:space="preserve">110kV </w:t>
      </w:r>
      <w:r>
        <w:t>及下列变压器应最少有一级电压的变压器采用有载调压，由于</w:t>
      </w:r>
      <w:r>
        <w:rPr>
          <w:spacing w:val="-2"/>
        </w:rPr>
        <w:t>这种方式容易稳定电压，减少电压波动。</w:t>
      </w:r>
    </w:p>
    <w:p>
      <w:pPr>
        <w:pStyle w:val="ListParagraph"/>
        <w:numPr>
          <w:ilvl w:val="3"/>
          <w:numId w:val="18"/>
        </w:numPr>
        <w:tabs>
          <w:tab w:val="left" w:pos="1239"/>
        </w:tabs>
        <w:spacing w:before="1" w:after="0" w:line="240" w:lineRule="auto"/>
        <w:ind w:left="1239" w:right="0" w:hanging="601"/>
        <w:jc w:val="left"/>
        <w:rPr>
          <w:sz w:val="24"/>
        </w:rPr>
      </w:pPr>
      <w:r>
        <w:rPr>
          <w:spacing w:val="-3"/>
          <w:sz w:val="24"/>
        </w:rPr>
        <w:t>冷却方式</w:t>
      </w:r>
    </w:p>
    <w:p>
      <w:pPr>
        <w:pStyle w:val="BodyText"/>
        <w:spacing w:before="133"/>
        <w:ind w:left="638"/>
      </w:pPr>
      <w:r>
        <w:rPr>
          <w:spacing w:val="-1"/>
        </w:rPr>
        <w:t>电力变压器的冷却方式，随其型式和容量不同而异，普通有下列几个类型。</w:t>
      </w:r>
    </w:p>
    <w:p>
      <w:pPr>
        <w:pStyle w:val="BodyText"/>
        <w:spacing w:before="132" w:line="343" w:lineRule="auto"/>
        <w:ind w:left="158" w:right="155" w:firstLine="480"/>
      </w:pPr>
      <w:r>
        <w:rPr>
          <w:spacing w:val="-15"/>
        </w:rPr>
        <w:t xml:space="preserve">① 自然风冷却。普通适于 </w:t>
      </w:r>
      <w:r>
        <w:rPr>
          <w:rFonts w:ascii="Times New Roman" w:eastAsia="Times New Roman" w:hAnsi="Times New Roman"/>
        </w:rPr>
        <w:t>7500kVA</w:t>
      </w:r>
      <w:r>
        <w:rPr>
          <w:rFonts w:ascii="Times New Roman" w:eastAsia="Times New Roman" w:hAnsi="Times New Roman"/>
          <w:spacing w:val="-8"/>
        </w:rPr>
        <w:t xml:space="preserve"> </w:t>
      </w:r>
      <w:r>
        <w:rPr>
          <w:spacing w:val="-8"/>
        </w:rPr>
        <w:t>下列较小容量变压器。为使热量散发到空气中，</w:t>
      </w:r>
      <w:r>
        <w:rPr>
          <w:spacing w:val="-2"/>
        </w:rPr>
        <w:t>装有片状或管形辐射式冷却器，以增大油箱冷却面积。</w:t>
      </w:r>
    </w:p>
    <w:p>
      <w:pPr>
        <w:pStyle w:val="BodyText"/>
        <w:spacing w:before="1" w:line="343" w:lineRule="auto"/>
        <w:ind w:left="158" w:right="276" w:firstLine="480"/>
      </w:pPr>
      <w:r>
        <w:rPr>
          <w:spacing w:val="-3"/>
        </w:rPr>
        <w:t xml:space="preserve">② 强迫空气冷却。简称为风冷式。容量不不大于 </w:t>
      </w:r>
      <w:r>
        <w:rPr>
          <w:rFonts w:ascii="Times New Roman" w:eastAsia="Times New Roman" w:hAnsi="Times New Roman"/>
        </w:rPr>
        <w:t xml:space="preserve">10000kVA </w:t>
      </w:r>
      <w:r>
        <w:t>的变压器，常采用人</w:t>
      </w:r>
      <w:r>
        <w:rPr>
          <w:spacing w:val="-4"/>
        </w:rPr>
        <w:t>工风冷。</w:t>
      </w:r>
    </w:p>
    <w:p>
      <w:pPr>
        <w:pStyle w:val="BodyText"/>
        <w:spacing w:line="343" w:lineRule="auto"/>
        <w:ind w:left="158" w:right="275" w:firstLine="480"/>
      </w:pPr>
      <w:r>
        <w:t>③ 强迫油循环水冷却。大容量变压器采用潜油泵强迫油循环，同时用冷水对油管</w:t>
      </w:r>
      <w:r>
        <w:rPr>
          <w:spacing w:val="-2"/>
        </w:rPr>
        <w:t>道进行冷却，带走变压器中热量。</w:t>
      </w:r>
    </w:p>
    <w:p>
      <w:pPr>
        <w:pStyle w:val="BodyText"/>
        <w:spacing w:before="1" w:line="343" w:lineRule="auto"/>
        <w:ind w:left="158" w:right="275" w:firstLine="480"/>
      </w:pPr>
      <w:r>
        <w:t>④ 强迫油循环风冷却。类似于强迫油循环水冷，采用潜油泵强迫油循环，同时用</w:t>
      </w:r>
      <w:r>
        <w:rPr>
          <w:spacing w:val="-2"/>
        </w:rPr>
        <w:t>电扇对油管进行冷却。</w:t>
      </w:r>
    </w:p>
    <w:p>
      <w:pPr>
        <w:pStyle w:val="BodyText"/>
        <w:spacing w:line="343" w:lineRule="auto"/>
        <w:ind w:left="158" w:right="275" w:firstLine="480"/>
        <w:jc w:val="both"/>
      </w:pPr>
      <w:r>
        <w:t>⑤ 强迫油循环导向冷却。它是运用潜油泵将冷油压入线圈之间、线饼之间和铁芯</w:t>
      </w:r>
      <w:r>
        <w:rPr>
          <w:spacing w:val="-2"/>
        </w:rPr>
        <w:t>的油道中，使铁芯和绕组中的热量直接由含有一定流速的油带走，而变压器上层热油用</w:t>
      </w:r>
      <w:r>
        <w:rPr>
          <w:spacing w:val="-2"/>
        </w:rPr>
        <w:t>潜油泵抽出，通过水冷却器或风冷却器冷却后，再由潜油泵注入变压器油箱底部，构成</w:t>
      </w:r>
      <w:r>
        <w:rPr>
          <w:spacing w:val="7"/>
        </w:rPr>
        <w:t>变压器的油循环。近年来大型变压器都采用这种冷却方式。此变压器容量不不大于</w:t>
      </w:r>
      <w:r>
        <w:t xml:space="preserve"> </w:t>
      </w:r>
      <w:r>
        <w:rPr>
          <w:rFonts w:ascii="Times New Roman" w:eastAsia="Times New Roman" w:hAnsi="Times New Roman"/>
          <w:spacing w:val="-2"/>
        </w:rPr>
        <w:t>10000kVA</w:t>
      </w:r>
      <w:r>
        <w:rPr>
          <w:spacing w:val="-2"/>
        </w:rPr>
        <w:t>，有上面分析可知，宜选用强迫空气冷却方式，即风冷式。</w:t>
      </w:r>
    </w:p>
    <w:p>
      <w:pPr>
        <w:pStyle w:val="BodyText"/>
        <w:spacing w:before="2"/>
        <w:ind w:left="638"/>
      </w:pPr>
      <w:r>
        <w:rPr>
          <w:spacing w:val="-1"/>
        </w:rPr>
        <w:t>附：主变型号的表达办法</w:t>
      </w:r>
    </w:p>
    <w:p>
      <w:pPr>
        <w:pStyle w:val="BodyText"/>
        <w:tabs>
          <w:tab w:val="left" w:pos="2917"/>
        </w:tabs>
        <w:spacing w:before="132" w:line="343" w:lineRule="auto"/>
        <w:ind w:left="638" w:right="4067"/>
      </w:pPr>
      <w:r>
        <w:rPr>
          <w:spacing w:val="-2"/>
        </w:rPr>
        <w:t>第</w:t>
      </w:r>
      <w:r>
        <w:rPr>
          <w:spacing w:val="-2"/>
        </w:rPr>
        <w:t>一</w:t>
      </w:r>
      <w:r>
        <w:rPr>
          <w:spacing w:val="-2"/>
        </w:rPr>
        <w:t>段</w:t>
      </w:r>
      <w:r>
        <w:rPr>
          <w:spacing w:val="-2"/>
        </w:rPr>
        <w:t>：</w:t>
      </w:r>
      <w:r>
        <w:rPr>
          <w:spacing w:val="-2"/>
        </w:rPr>
        <w:t>汉</w:t>
      </w:r>
      <w:r>
        <w:rPr>
          <w:spacing w:val="-2"/>
        </w:rPr>
        <w:t>语</w:t>
      </w:r>
      <w:r>
        <w:rPr>
          <w:spacing w:val="-2"/>
        </w:rPr>
        <w:t>拼</w:t>
      </w:r>
      <w:r>
        <w:rPr>
          <w:spacing w:val="-2"/>
        </w:rPr>
        <w:t>音</w:t>
      </w:r>
      <w:r>
        <w:rPr>
          <w:spacing w:val="-2"/>
        </w:rPr>
        <w:t>组</w:t>
      </w:r>
      <w:r>
        <w:rPr>
          <w:spacing w:val="-2"/>
        </w:rPr>
        <w:t>合</w:t>
      </w:r>
      <w:r>
        <w:rPr>
          <w:spacing w:val="-2"/>
        </w:rPr>
        <w:t>表</w:t>
      </w:r>
      <w:r>
        <w:rPr>
          <w:spacing w:val="-2"/>
        </w:rPr>
        <w:t>达</w:t>
      </w:r>
      <w:r>
        <w:rPr>
          <w:spacing w:val="-2"/>
        </w:rPr>
        <w:t>变</w:t>
      </w:r>
      <w:r>
        <w:rPr>
          <w:spacing w:val="-2"/>
        </w:rPr>
        <w:t>压</w:t>
      </w:r>
      <w:r>
        <w:rPr>
          <w:spacing w:val="-2"/>
        </w:rPr>
        <w:t>器</w:t>
      </w:r>
      <w:r>
        <w:rPr>
          <w:spacing w:val="-2"/>
        </w:rPr>
        <w:t>型</w:t>
      </w:r>
      <w:r>
        <w:rPr>
          <w:spacing w:val="-2"/>
        </w:rPr>
        <w:t>号</w:t>
      </w:r>
      <w:r>
        <w:rPr>
          <w:spacing w:val="-2"/>
        </w:rPr>
        <w:t>及</w:t>
      </w:r>
      <w:r>
        <w:rPr>
          <w:spacing w:val="-2"/>
        </w:rPr>
        <w:t>材</w:t>
      </w:r>
      <w:r>
        <w:rPr>
          <w:spacing w:val="-2"/>
        </w:rPr>
        <w:t>料</w:t>
      </w:r>
      <w:r>
        <w:t>第一部分：相</w:t>
      </w:r>
      <w:r>
        <w:rPr>
          <w:spacing w:val="-10"/>
        </w:rPr>
        <w:t>数</w:t>
      </w:r>
      <w:r>
        <w:tab/>
      </w:r>
      <w:r>
        <w:rPr>
          <w:rFonts w:ascii="Times New Roman" w:eastAsia="Times New Roman" w:hAnsi="Times New Roman"/>
          <w:spacing w:val="-2"/>
        </w:rPr>
        <w:t>S</w:t>
      </w:r>
      <w:r>
        <w:rPr>
          <w:spacing w:val="-2"/>
        </w:rPr>
        <w:t>——</w:t>
      </w:r>
      <w:r>
        <w:rPr>
          <w:spacing w:val="-2"/>
        </w:rPr>
        <w:t>三</w:t>
      </w:r>
      <w:r>
        <w:rPr>
          <w:spacing w:val="-2"/>
        </w:rPr>
        <w:t>相</w:t>
      </w:r>
      <w:r>
        <w:rPr>
          <w:spacing w:val="-2"/>
        </w:rPr>
        <w:t>；</w:t>
      </w:r>
      <w:r>
        <w:rPr>
          <w:rFonts w:ascii="Times New Roman" w:eastAsia="Times New Roman" w:hAnsi="Times New Roman"/>
          <w:spacing w:val="-2"/>
        </w:rPr>
        <w:t>D</w:t>
      </w:r>
      <w:r>
        <w:rPr>
          <w:spacing w:val="-2"/>
        </w:rPr>
        <w:t>——</w:t>
      </w:r>
      <w:r>
        <w:rPr>
          <w:spacing w:val="-2"/>
        </w:rPr>
        <w:t>单</w:t>
      </w:r>
      <w:r>
        <w:rPr>
          <w:spacing w:val="-10"/>
        </w:rPr>
        <w:t>相</w:t>
      </w:r>
    </w:p>
    <w:p>
      <w:pPr>
        <w:pStyle w:val="BodyText"/>
        <w:spacing w:before="1" w:line="343" w:lineRule="auto"/>
        <w:ind w:left="1838" w:right="2297" w:hanging="1200"/>
      </w:pPr>
      <w:r>
        <w:t xml:space="preserve">第二部分：冷却方式 </w:t>
      </w:r>
      <w:r>
        <w:rPr>
          <w:rFonts w:ascii="Times New Roman" w:eastAsia="Times New Roman" w:hAnsi="Times New Roman"/>
        </w:rPr>
        <w:t>J</w:t>
      </w:r>
      <w:r>
        <w:t xml:space="preserve">——油浸自冷； </w:t>
      </w:r>
      <w:r>
        <w:rPr>
          <w:rFonts w:ascii="Times New Roman" w:eastAsia="Times New Roman" w:hAnsi="Times New Roman"/>
        </w:rPr>
        <w:t>F</w:t>
      </w:r>
      <w:r>
        <w:t xml:space="preserve">——油浸风冷； </w:t>
      </w:r>
      <w:r>
        <w:rPr>
          <w:rFonts w:ascii="Times New Roman" w:eastAsia="Times New Roman" w:hAnsi="Times New Roman"/>
          <w:spacing w:val="-2"/>
        </w:rPr>
        <w:t>S</w:t>
      </w:r>
      <w:r>
        <w:rPr>
          <w:spacing w:val="-2"/>
        </w:rPr>
        <w:t>——油浸水冷；</w:t>
      </w:r>
      <w:r>
        <w:rPr>
          <w:rFonts w:ascii="Times New Roman" w:eastAsia="Times New Roman" w:hAnsi="Times New Roman"/>
          <w:spacing w:val="-2"/>
        </w:rPr>
        <w:t>G</w:t>
      </w:r>
      <w:r>
        <w:rPr>
          <w:spacing w:val="-2"/>
        </w:rPr>
        <w:t>——干式；</w:t>
      </w:r>
      <w:r>
        <w:rPr>
          <w:rFonts w:ascii="Times New Roman" w:eastAsia="Times New Roman" w:hAnsi="Times New Roman"/>
          <w:spacing w:val="-2"/>
        </w:rPr>
        <w:t>N</w:t>
      </w:r>
      <w:r>
        <w:rPr>
          <w:spacing w:val="-2"/>
        </w:rPr>
        <w:t>——氮气冷却；</w:t>
      </w:r>
    </w:p>
    <w:p>
      <w:pPr>
        <w:pStyle w:val="BodyText"/>
        <w:ind w:left="1838"/>
      </w:pPr>
      <w:r>
        <w:rPr>
          <w:rFonts w:ascii="Times New Roman" w:eastAsia="Times New Roman" w:hAnsi="Times New Roman"/>
          <w:spacing w:val="-2"/>
        </w:rPr>
        <w:t>FP</w:t>
      </w:r>
      <w:r>
        <w:rPr>
          <w:spacing w:val="-2"/>
        </w:rPr>
        <w:t>——强迫油循环风冷却；</w:t>
      </w:r>
      <w:r>
        <w:rPr>
          <w:rFonts w:ascii="Times New Roman" w:eastAsia="Times New Roman" w:hAnsi="Times New Roman"/>
          <w:spacing w:val="-2"/>
        </w:rPr>
        <w:t>SP</w:t>
      </w:r>
      <w:r>
        <w:rPr>
          <w:spacing w:val="-3"/>
        </w:rPr>
        <w:t>——强迫油循环水冷却</w:t>
      </w:r>
    </w:p>
    <w:p>
      <w:pPr>
        <w:spacing w:after="0"/>
        <w:sectPr>
          <w:pgSz w:w="11910" w:h="16840"/>
          <w:pgMar w:top="1480" w:right="1140" w:bottom="280" w:left="1260" w:header="708" w:footer="708"/>
          <w:pgNumType w:start="27"/>
          <w:cols w:space="708"/>
        </w:sectPr>
      </w:pPr>
    </w:p>
    <w:p>
      <w:pPr>
        <w:pStyle w:val="BodyText"/>
        <w:tabs>
          <w:tab w:val="left" w:pos="2797"/>
          <w:tab w:val="left" w:pos="4731"/>
        </w:tabs>
        <w:spacing w:before="52" w:line="343" w:lineRule="auto"/>
        <w:ind w:left="638" w:right="3199"/>
      </w:pPr>
      <w:r>
        <w:rPr>
          <w:spacing w:val="-2"/>
        </w:rPr>
        <w:t>第</w:t>
      </w:r>
      <w:r>
        <w:rPr>
          <w:spacing w:val="-2"/>
        </w:rPr>
        <w:t>三</w:t>
      </w:r>
      <w:r>
        <w:rPr>
          <w:spacing w:val="-2"/>
        </w:rPr>
        <w:t>部</w:t>
      </w:r>
      <w:r>
        <w:rPr>
          <w:spacing w:val="-2"/>
        </w:rPr>
        <w:t>分</w:t>
      </w:r>
      <w:r>
        <w:rPr>
          <w:spacing w:val="-2"/>
        </w:rPr>
        <w:t>：</w:t>
      </w:r>
      <w:r>
        <w:rPr>
          <w:spacing w:val="-2"/>
        </w:rPr>
        <w:t>绕</w:t>
      </w:r>
      <w:r>
        <w:rPr>
          <w:spacing w:val="-2"/>
        </w:rPr>
        <w:t>组</w:t>
      </w:r>
      <w:r>
        <w:rPr>
          <w:spacing w:val="-2"/>
        </w:rPr>
        <w:t>数</w:t>
      </w:r>
      <w:r>
        <w:tab/>
      </w:r>
      <w:r>
        <w:rPr>
          <w:rFonts w:ascii="Times New Roman" w:eastAsia="Times New Roman" w:hAnsi="Times New Roman"/>
          <w:spacing w:val="-2"/>
        </w:rPr>
        <w:t>S</w:t>
      </w:r>
      <w:r>
        <w:rPr>
          <w:spacing w:val="-2"/>
        </w:rPr>
        <w:t>——</w:t>
      </w:r>
      <w:r>
        <w:rPr>
          <w:spacing w:val="-2"/>
        </w:rPr>
        <w:t>三</w:t>
      </w:r>
      <w:r>
        <w:rPr>
          <w:spacing w:val="-2"/>
        </w:rPr>
        <w:t>绕</w:t>
      </w:r>
      <w:r>
        <w:rPr>
          <w:spacing w:val="-2"/>
        </w:rPr>
        <w:t>组</w:t>
      </w:r>
      <w:r>
        <w:tab/>
      </w:r>
      <w:r>
        <w:rPr>
          <w:rFonts w:ascii="Times New Roman" w:eastAsia="Times New Roman" w:hAnsi="Times New Roman"/>
          <w:spacing w:val="-2"/>
        </w:rPr>
        <w:t>F</w:t>
      </w:r>
      <w:r>
        <w:rPr>
          <w:spacing w:val="-2"/>
        </w:rPr>
        <w:t>——</w:t>
      </w:r>
      <w:r>
        <w:rPr>
          <w:spacing w:val="-2"/>
        </w:rPr>
        <w:t>分</w:t>
      </w:r>
      <w:r>
        <w:rPr>
          <w:spacing w:val="-2"/>
        </w:rPr>
        <w:t>裂</w:t>
      </w:r>
      <w:r>
        <w:rPr>
          <w:spacing w:val="-2"/>
        </w:rPr>
        <w:t>绕</w:t>
      </w:r>
      <w:r>
        <w:rPr>
          <w:spacing w:val="-2"/>
        </w:rPr>
        <w:t>组</w:t>
      </w:r>
      <w:r>
        <w:rPr>
          <w:spacing w:val="16"/>
        </w:rPr>
        <w:t>第四部分：调压方</w:t>
      </w:r>
      <w:r>
        <w:t>式</w:t>
      </w:r>
      <w:r>
        <w:rPr>
          <w:spacing w:val="80"/>
        </w:rPr>
        <w:t xml:space="preserve"> </w:t>
      </w:r>
      <w:r>
        <w:rPr>
          <w:rFonts w:ascii="Times New Roman" w:eastAsia="Times New Roman" w:hAnsi="Times New Roman"/>
        </w:rPr>
        <w:t>Z</w:t>
      </w:r>
      <w:r>
        <w:t>——</w:t>
      </w:r>
      <w:r>
        <w:rPr>
          <w:spacing w:val="16"/>
        </w:rPr>
        <w:t>有载调</w:t>
      </w:r>
      <w:r>
        <w:t>压</w:t>
      </w:r>
    </w:p>
    <w:p>
      <w:pPr>
        <w:pStyle w:val="BodyText"/>
        <w:spacing w:before="1"/>
        <w:ind w:left="3388"/>
      </w:pPr>
      <w:r>
        <w:pict>
          <v:shape id="_x0000_s1038" style="width:368.15pt;height:0.1pt;margin-top:16.17pt;margin-left:113.58pt;mso-position-horizontal-relative:page;mso-wrap-distance-left:0;mso-wrap-distance-right:0;position:absolute;z-index:-251648000" coordorigin="2272,323" coordsize="7363,0" path="m2272,323l9634,323e" filled="f" stroked="t" strokecolor="black" strokeweight="1.5pt">
            <v:stroke dashstyle="solid"/>
            <v:path arrowok="t"/>
            <w10:wrap type="topAndBottom"/>
          </v:shape>
        </w:pict>
      </w:r>
      <w:r>
        <w:rPr>
          <w:spacing w:val="-30"/>
        </w:rPr>
        <w:t xml:space="preserve">表 </w:t>
      </w:r>
      <w:r>
        <w:rPr>
          <w:rFonts w:ascii="Times New Roman" w:eastAsia="Times New Roman"/>
        </w:rPr>
        <w:t>3-1</w:t>
      </w:r>
      <w:r>
        <w:rPr>
          <w:rFonts w:ascii="Times New Roman" w:eastAsia="Times New Roman"/>
          <w:spacing w:val="60"/>
        </w:rPr>
        <w:t xml:space="preserve"> </w:t>
      </w:r>
      <w:r>
        <w:rPr>
          <w:spacing w:val="-2"/>
        </w:rPr>
        <w:t>主变压器参数</w:t>
      </w:r>
    </w:p>
    <w:p>
      <w:pPr>
        <w:pStyle w:val="BodyText"/>
        <w:tabs>
          <w:tab w:val="left" w:pos="3180"/>
          <w:tab w:val="left" w:pos="5735"/>
        </w:tabs>
        <w:spacing w:before="136" w:after="57"/>
        <w:ind w:left="2461"/>
        <w:rPr>
          <w:rFonts w:ascii="Times New Roman" w:eastAsia="Times New Roman"/>
        </w:rPr>
      </w:pPr>
      <w:r>
        <w:rPr>
          <w:spacing w:val="-10"/>
          <w:position w:val="6"/>
        </w:rPr>
        <w:t>型</w:t>
      </w:r>
      <w:r>
        <w:rPr>
          <w:position w:val="6"/>
        </w:rPr>
        <w:tab/>
      </w:r>
      <w:r>
        <w:rPr>
          <w:spacing w:val="-10"/>
          <w:position w:val="6"/>
        </w:rPr>
        <w:t>号</w:t>
      </w:r>
      <w:r>
        <w:rPr>
          <w:position w:val="6"/>
        </w:rPr>
        <w:tab/>
      </w:r>
      <w:r>
        <w:rPr>
          <w:rFonts w:ascii="Times New Roman" w:eastAsia="Times New Roman"/>
          <w:spacing w:val="-2"/>
        </w:rPr>
        <w:t>SFSZ9-50000/110</w:t>
      </w:r>
    </w:p>
    <w:p>
      <w:pPr>
        <w:pStyle w:val="BodyText"/>
        <w:spacing w:line="20" w:lineRule="exact"/>
        <w:ind w:left="1011"/>
        <w:rPr>
          <w:rFonts w:ascii="Times New Roman"/>
          <w:sz w:val="2"/>
        </w:rPr>
      </w:pPr>
      <w:r>
        <w:rPr>
          <w:rFonts w:ascii="Times New Roman"/>
          <w:sz w:val="2"/>
        </w:rPr>
        <w:pict>
          <v:group id="_x0000_i1039" style="width:368.15pt;height:0.75pt;mso-position-horizontal-relative:char;mso-position-vertical-relative:line" coordorigin="0,0" coordsize="7363,15">
            <v:line id="_x0000_s1040" style="position:absolute" from="0,8" to="7363,8" stroked="t" strokecolor="black" strokeweight="0.75pt">
              <v:stroke dashstyle="solid"/>
            </v:line>
            <w10:wrap type="none"/>
          </v:group>
        </w:pict>
      </w:r>
    </w:p>
    <w:p>
      <w:pPr>
        <w:pStyle w:val="BodyText"/>
        <w:tabs>
          <w:tab w:val="left" w:pos="3180"/>
          <w:tab w:val="left" w:pos="6192"/>
        </w:tabs>
        <w:spacing w:before="171"/>
        <w:ind w:left="2461"/>
        <w:rPr>
          <w:rFonts w:ascii="Times New Roman" w:eastAsia="Times New Roman"/>
        </w:rPr>
      </w:pPr>
      <w:r>
        <w:rPr>
          <w:spacing w:val="-10"/>
          <w:position w:val="2"/>
        </w:rPr>
        <w:t>容</w:t>
      </w:r>
      <w:r>
        <w:rPr>
          <w:position w:val="2"/>
        </w:rPr>
        <w:tab/>
      </w:r>
      <w:r>
        <w:rPr>
          <w:spacing w:val="-10"/>
          <w:position w:val="2"/>
        </w:rPr>
        <w:t>量</w:t>
      </w:r>
      <w:r>
        <w:rPr>
          <w:position w:val="2"/>
        </w:rPr>
        <w:tab/>
      </w:r>
      <w:r>
        <w:rPr>
          <w:rFonts w:ascii="Times New Roman" w:eastAsia="Times New Roman"/>
        </w:rPr>
        <w:t xml:space="preserve">50 </w:t>
      </w:r>
      <w:r>
        <w:rPr>
          <w:rFonts w:ascii="Times New Roman" w:eastAsia="Times New Roman"/>
          <w:spacing w:val="-5"/>
        </w:rPr>
        <w:t>MVA</w:t>
      </w:r>
    </w:p>
    <w:p>
      <w:pPr>
        <w:pStyle w:val="BodyText"/>
        <w:spacing w:before="6"/>
        <w:rPr>
          <w:rFonts w:ascii="Times New Roman"/>
          <w:sz w:val="21"/>
        </w:rPr>
      </w:pPr>
    </w:p>
    <w:p>
      <w:pPr>
        <w:pStyle w:val="BodyText"/>
        <w:tabs>
          <w:tab w:val="left" w:pos="6022"/>
        </w:tabs>
        <w:ind w:left="2461"/>
        <w:rPr>
          <w:rFonts w:ascii="Times New Roman" w:eastAsia="Times New Roman"/>
        </w:rPr>
      </w:pPr>
      <w:r>
        <w:rPr>
          <w:position w:val="2"/>
        </w:rPr>
        <w:t xml:space="preserve">容 量 </w:t>
      </w:r>
      <w:r>
        <w:rPr>
          <w:spacing w:val="-10"/>
          <w:position w:val="2"/>
        </w:rPr>
        <w:t>比</w:t>
      </w:r>
      <w:r>
        <w:rPr>
          <w:rFonts w:ascii="Times New Roman" w:eastAsia="Times New Roman"/>
          <w:position w:val="2"/>
        </w:rPr>
        <w:tab/>
      </w:r>
      <w:r>
        <w:rPr>
          <w:rFonts w:ascii="Times New Roman" w:eastAsia="Times New Roman"/>
        </w:rPr>
        <w:t xml:space="preserve">100 100 </w:t>
      </w:r>
      <w:r>
        <w:rPr>
          <w:rFonts w:ascii="Times New Roman" w:eastAsia="Times New Roman"/>
          <w:spacing w:val="-5"/>
        </w:rPr>
        <w:t>100</w:t>
      </w:r>
    </w:p>
    <w:p>
      <w:pPr>
        <w:pStyle w:val="BodyText"/>
        <w:spacing w:before="2"/>
        <w:rPr>
          <w:rFonts w:ascii="Times New Roman"/>
          <w:sz w:val="22"/>
        </w:rPr>
      </w:pPr>
    </w:p>
    <w:p>
      <w:pPr>
        <w:pStyle w:val="BodyText"/>
        <w:tabs>
          <w:tab w:val="left" w:pos="5938"/>
        </w:tabs>
        <w:ind w:left="3101"/>
        <w:rPr>
          <w:rFonts w:ascii="Times New Roman" w:eastAsia="Times New Roman" w:hAnsi="Times New Roman"/>
        </w:rPr>
      </w:pPr>
      <w:r>
        <w:rPr>
          <w:position w:val="2"/>
        </w:rPr>
        <w:t>高—</w:t>
      </w:r>
      <w:r>
        <w:rPr>
          <w:spacing w:val="-10"/>
          <w:position w:val="2"/>
        </w:rPr>
        <w:t>压</w:t>
      </w:r>
      <w:r>
        <w:rPr>
          <w:position w:val="2"/>
        </w:rPr>
        <w:tab/>
      </w:r>
      <w:r>
        <w:rPr>
          <w:rFonts w:ascii="Times New Roman" w:eastAsia="Times New Roman" w:hAnsi="Times New Roman"/>
          <w:spacing w:val="-2"/>
        </w:rPr>
        <w:t>110±8×1.25%</w:t>
      </w:r>
    </w:p>
    <w:p>
      <w:pPr>
        <w:pStyle w:val="BodyText"/>
        <w:spacing w:before="10"/>
        <w:rPr>
          <w:rFonts w:ascii="Times New Roman"/>
          <w:sz w:val="16"/>
        </w:rPr>
      </w:pPr>
    </w:p>
    <w:p>
      <w:pPr>
        <w:spacing w:after="0"/>
        <w:rPr>
          <w:rFonts w:ascii="Times New Roman"/>
          <w:sz w:val="16"/>
        </w:rPr>
        <w:sectPr>
          <w:pgSz w:w="11910" w:h="16840"/>
          <w:pgMar w:top="1480" w:right="1140" w:bottom="280" w:left="1260" w:header="708" w:footer="708"/>
          <w:pgNumType w:start="28"/>
          <w:cols w:space="708"/>
        </w:sectPr>
      </w:pPr>
    </w:p>
    <w:p>
      <w:pPr>
        <w:pStyle w:val="BodyText"/>
        <w:spacing w:before="66"/>
        <w:ind w:left="1599"/>
      </w:pPr>
      <w:r>
        <w:rPr>
          <w:spacing w:val="-3"/>
        </w:rPr>
        <w:t>阻抗电压</w:t>
      </w:r>
    </w:p>
    <w:p>
      <w:pPr>
        <w:pStyle w:val="BodyText"/>
        <w:tabs>
          <w:tab w:val="left" w:pos="3339"/>
        </w:tabs>
        <w:spacing w:before="67"/>
        <w:ind w:left="502"/>
        <w:rPr>
          <w:rFonts w:ascii="Times New Roman" w:eastAsia="Times New Roman" w:hAnsi="Times New Roman"/>
        </w:rPr>
      </w:pPr>
      <w:r>
        <w:br w:type="column"/>
      </w:r>
      <w:r>
        <w:rPr>
          <w:position w:val="2"/>
        </w:rPr>
        <w:t>中—</w:t>
      </w:r>
      <w:r>
        <w:rPr>
          <w:spacing w:val="-10"/>
          <w:position w:val="2"/>
        </w:rPr>
        <w:t>压</w:t>
      </w:r>
      <w:r>
        <w:rPr>
          <w:position w:val="2"/>
        </w:rPr>
        <w:tab/>
      </w:r>
      <w:r>
        <w:rPr>
          <w:rFonts w:ascii="Times New Roman" w:eastAsia="Times New Roman" w:hAnsi="Times New Roman"/>
        </w:rPr>
        <w:t xml:space="preserve">38. </w:t>
      </w:r>
      <w:r>
        <w:rPr>
          <w:rFonts w:ascii="Times New Roman" w:eastAsia="Times New Roman" w:hAnsi="Times New Roman"/>
          <w:spacing w:val="-2"/>
        </w:rPr>
        <w:t>5±2×2.5%</w:t>
      </w:r>
    </w:p>
    <w:p>
      <w:pPr>
        <w:spacing w:after="0"/>
        <w:rPr>
          <w:rFonts w:ascii="Times New Roman" w:eastAsia="Times New Roman" w:hAnsi="Times New Roman"/>
        </w:rPr>
        <w:sectPr>
          <w:type w:val="continuous"/>
          <w:pgSz w:w="11910" w:h="16840"/>
          <w:pgMar w:top="1440" w:right="1140" w:bottom="280" w:left="1260" w:header="708" w:footer="708"/>
          <w:pgNumType w:start="29"/>
          <w:cols w:num="2" w:space="708" w:equalWidth="0">
            <w:col w:w="2560" w:space="40"/>
            <w:col w:w="6910" w:space="0"/>
          </w:cols>
        </w:sectPr>
      </w:pPr>
    </w:p>
    <w:p>
      <w:pPr>
        <w:pStyle w:val="BodyText"/>
        <w:spacing w:before="9"/>
        <w:rPr>
          <w:rFonts w:ascii="Times New Roman"/>
          <w:sz w:val="16"/>
        </w:rPr>
      </w:pPr>
    </w:p>
    <w:p>
      <w:pPr>
        <w:pStyle w:val="BodyText"/>
        <w:tabs>
          <w:tab w:val="right" w:pos="6832"/>
        </w:tabs>
        <w:spacing w:before="62"/>
        <w:ind w:left="3101"/>
        <w:rPr>
          <w:rFonts w:ascii="Times New Roman" w:eastAsia="Times New Roman" w:hAnsi="Times New Roman"/>
        </w:rPr>
      </w:pPr>
      <w:r>
        <w:rPr>
          <w:position w:val="2"/>
        </w:rPr>
        <w:t>低—</w:t>
      </w:r>
      <w:r>
        <w:rPr>
          <w:spacing w:val="-10"/>
          <w:position w:val="2"/>
        </w:rPr>
        <w:t>压</w:t>
      </w:r>
      <w:r>
        <w:rPr>
          <w:rFonts w:ascii="Times New Roman" w:eastAsia="Times New Roman" w:hAnsi="Times New Roman"/>
          <w:position w:val="2"/>
        </w:rPr>
        <w:tab/>
      </w:r>
      <w:r>
        <w:rPr>
          <w:rFonts w:ascii="Times New Roman" w:eastAsia="Times New Roman" w:hAnsi="Times New Roman"/>
          <w:spacing w:val="-4"/>
        </w:rPr>
        <w:t>10.5</w:t>
      </w:r>
    </w:p>
    <w:p>
      <w:pPr>
        <w:pStyle w:val="BodyText"/>
        <w:tabs>
          <w:tab w:val="left" w:pos="3738"/>
        </w:tabs>
        <w:spacing w:before="205"/>
        <w:ind w:left="110"/>
        <w:jc w:val="center"/>
        <w:rPr>
          <w:rFonts w:ascii="Times New Roman" w:eastAsia="Times New Roman"/>
        </w:rPr>
      </w:pPr>
      <w:r>
        <w:rPr>
          <w:position w:val="7"/>
        </w:rPr>
        <w:t>联结组</w:t>
      </w:r>
      <w:r>
        <w:rPr>
          <w:spacing w:val="-10"/>
          <w:position w:val="7"/>
        </w:rPr>
        <w:t>号</w:t>
      </w:r>
      <w:r>
        <w:rPr>
          <w:position w:val="7"/>
        </w:rPr>
        <w:tab/>
      </w:r>
      <w:r>
        <w:rPr>
          <w:rFonts w:ascii="Times New Roman" w:eastAsia="Times New Roman"/>
          <w:spacing w:val="-2"/>
        </w:rPr>
        <w:t>YNyn0d11</w:t>
      </w:r>
    </w:p>
    <w:p>
      <w:pPr>
        <w:pStyle w:val="BodyText"/>
        <w:spacing w:before="8"/>
        <w:rPr>
          <w:rFonts w:ascii="Times New Roman"/>
          <w:sz w:val="21"/>
        </w:rPr>
      </w:pPr>
    </w:p>
    <w:p>
      <w:pPr>
        <w:pStyle w:val="BodyText"/>
        <w:tabs>
          <w:tab w:val="left" w:pos="6239"/>
        </w:tabs>
        <w:spacing w:line="300" w:lineRule="exact"/>
        <w:ind w:left="3101"/>
        <w:rPr>
          <w:rFonts w:ascii="Times New Roman" w:eastAsia="Times New Roman"/>
        </w:rPr>
      </w:pPr>
      <w:r>
        <w:rPr>
          <w:position w:val="2"/>
        </w:rPr>
        <w:t>空</w:t>
      </w:r>
      <w:r>
        <w:rPr>
          <w:spacing w:val="-10"/>
          <w:position w:val="2"/>
        </w:rPr>
        <w:t>载</w:t>
      </w:r>
      <w:r>
        <w:rPr>
          <w:position w:val="2"/>
        </w:rPr>
        <w:tab/>
      </w:r>
      <w:r>
        <w:rPr>
          <w:rFonts w:ascii="Times New Roman" w:eastAsia="Times New Roman"/>
          <w:spacing w:val="-2"/>
        </w:rPr>
        <w:t>58.8kW</w:t>
      </w:r>
    </w:p>
    <w:p>
      <w:pPr>
        <w:pStyle w:val="BodyText"/>
        <w:spacing w:line="284" w:lineRule="exact"/>
        <w:ind w:left="1599"/>
      </w:pPr>
      <w:r>
        <w:rPr>
          <w:spacing w:val="-5"/>
        </w:rPr>
        <w:t>损耗</w:t>
      </w:r>
    </w:p>
    <w:p>
      <w:pPr>
        <w:pStyle w:val="BodyText"/>
        <w:tabs>
          <w:tab w:val="left" w:pos="6269"/>
        </w:tabs>
        <w:spacing w:line="300" w:lineRule="exact"/>
        <w:ind w:left="3101"/>
        <w:rPr>
          <w:rFonts w:ascii="Times New Roman" w:eastAsia="Times New Roman"/>
        </w:rPr>
      </w:pPr>
      <w:r>
        <w:rPr>
          <w:position w:val="2"/>
        </w:rPr>
        <w:t>负</w:t>
      </w:r>
      <w:r>
        <w:rPr>
          <w:spacing w:val="-10"/>
          <w:position w:val="2"/>
        </w:rPr>
        <w:t>载</w:t>
      </w:r>
      <w:r>
        <w:rPr>
          <w:position w:val="2"/>
        </w:rPr>
        <w:tab/>
      </w:r>
      <w:r>
        <w:rPr>
          <w:rFonts w:ascii="Times New Roman" w:eastAsia="Times New Roman"/>
          <w:spacing w:val="-2"/>
        </w:rPr>
        <w:t>225kW</w:t>
      </w:r>
    </w:p>
    <w:p>
      <w:pPr>
        <w:pStyle w:val="BodyText"/>
        <w:tabs>
          <w:tab w:val="left" w:pos="3851"/>
        </w:tabs>
        <w:spacing w:before="205"/>
        <w:ind w:right="2571"/>
        <w:jc w:val="right"/>
        <w:rPr>
          <w:rFonts w:ascii="Times New Roman" w:eastAsia="Times New Roman"/>
        </w:rPr>
      </w:pPr>
      <w:r>
        <w:rPr>
          <w:position w:val="7"/>
        </w:rPr>
        <w:t>空载电</w:t>
      </w:r>
      <w:r>
        <w:rPr>
          <w:spacing w:val="-10"/>
          <w:position w:val="7"/>
        </w:rPr>
        <w:t>流</w:t>
      </w:r>
      <w:r>
        <w:rPr>
          <w:position w:val="7"/>
        </w:rPr>
        <w:tab/>
      </w:r>
      <w:r>
        <w:rPr>
          <w:rFonts w:ascii="Times New Roman" w:eastAsia="Times New Roman"/>
          <w:spacing w:val="-2"/>
        </w:rPr>
        <w:t>0.91%</w:t>
      </w:r>
    </w:p>
    <w:p>
      <w:pPr>
        <w:pStyle w:val="BodyText"/>
        <w:tabs>
          <w:tab w:val="left" w:pos="2929"/>
        </w:tabs>
        <w:spacing w:before="251"/>
        <w:ind w:right="2571"/>
        <w:jc w:val="right"/>
        <w:rPr>
          <w:rFonts w:ascii="Times New Roman" w:eastAsia="Times New Roman"/>
        </w:rPr>
      </w:pPr>
      <w:r>
        <w:rPr>
          <w:position w:val="2"/>
        </w:rPr>
        <w:t>高</w:t>
      </w:r>
      <w:r>
        <w:rPr>
          <w:rFonts w:ascii="Times New Roman" w:eastAsia="Times New Roman"/>
          <w:position w:val="2"/>
        </w:rPr>
        <w:t>-</w:t>
      </w:r>
      <w:r>
        <w:rPr>
          <w:spacing w:val="-10"/>
          <w:position w:val="2"/>
        </w:rPr>
        <w:t>中</w:t>
      </w:r>
      <w:r>
        <w:rPr>
          <w:position w:val="2"/>
        </w:rPr>
        <w:tab/>
      </w:r>
      <w:r>
        <w:rPr>
          <w:rFonts w:ascii="Times New Roman" w:eastAsia="Times New Roman"/>
          <w:spacing w:val="-2"/>
        </w:rPr>
        <w:t>10.5%</w:t>
      </w:r>
    </w:p>
    <w:p>
      <w:pPr>
        <w:pStyle w:val="BodyText"/>
        <w:spacing w:before="6"/>
        <w:rPr>
          <w:rFonts w:ascii="Times New Roman"/>
          <w:sz w:val="16"/>
        </w:rPr>
      </w:pPr>
    </w:p>
    <w:p>
      <w:pPr>
        <w:spacing w:after="0"/>
        <w:rPr>
          <w:rFonts w:ascii="Times New Roman"/>
          <w:sz w:val="16"/>
        </w:rPr>
        <w:sectPr>
          <w:type w:val="continuous"/>
          <w:pgSz w:w="11910" w:h="16840"/>
          <w:pgMar w:top="1440" w:right="1140" w:bottom="280" w:left="1260" w:header="708" w:footer="708"/>
          <w:pgNumType w:start="30"/>
          <w:cols w:space="708"/>
        </w:sectPr>
      </w:pPr>
    </w:p>
    <w:p>
      <w:pPr>
        <w:pStyle w:val="BodyText"/>
        <w:spacing w:before="69"/>
        <w:ind w:left="1599"/>
      </w:pPr>
      <w:r>
        <w:rPr>
          <w:spacing w:val="-3"/>
        </w:rPr>
        <w:t>阻抗电压</w:t>
      </w:r>
    </w:p>
    <w:p>
      <w:pPr>
        <w:pStyle w:val="BodyText"/>
        <w:tabs>
          <w:tab w:val="left" w:pos="3712"/>
        </w:tabs>
        <w:spacing w:before="70"/>
        <w:ind w:left="782"/>
        <w:rPr>
          <w:rFonts w:ascii="Times New Roman" w:eastAsia="Times New Roman"/>
        </w:rPr>
      </w:pPr>
      <w:r>
        <w:br w:type="column"/>
      </w:r>
      <w:r>
        <w:rPr>
          <w:position w:val="2"/>
        </w:rPr>
        <w:t>高</w:t>
      </w:r>
      <w:r>
        <w:rPr>
          <w:rFonts w:ascii="Times New Roman" w:eastAsia="Times New Roman"/>
          <w:position w:val="2"/>
        </w:rPr>
        <w:t>-</w:t>
      </w:r>
      <w:r>
        <w:rPr>
          <w:spacing w:val="-10"/>
          <w:position w:val="2"/>
        </w:rPr>
        <w:t>低</w:t>
      </w:r>
      <w:r>
        <w:rPr>
          <w:position w:val="2"/>
        </w:rPr>
        <w:tab/>
      </w:r>
      <w:r>
        <w:rPr>
          <w:rFonts w:ascii="Times New Roman" w:eastAsia="Times New Roman"/>
          <w:spacing w:val="-2"/>
        </w:rPr>
        <w:t>17.8%</w:t>
      </w:r>
    </w:p>
    <w:p>
      <w:pPr>
        <w:spacing w:after="0"/>
        <w:rPr>
          <w:rFonts w:ascii="Times New Roman" w:eastAsia="Times New Roman"/>
        </w:rPr>
        <w:sectPr>
          <w:type w:val="continuous"/>
          <w:pgSz w:w="11910" w:h="16840"/>
          <w:pgMar w:top="1440" w:right="1140" w:bottom="280" w:left="1260" w:header="708" w:footer="708"/>
          <w:pgNumType w:start="31"/>
          <w:cols w:num="2" w:space="708" w:equalWidth="0">
            <w:col w:w="2560" w:space="40"/>
            <w:col w:w="6910" w:space="0"/>
          </w:cols>
        </w:sectPr>
      </w:pPr>
    </w:p>
    <w:p>
      <w:pPr>
        <w:pStyle w:val="BodyText"/>
        <w:spacing w:before="1"/>
        <w:rPr>
          <w:rFonts w:ascii="Times New Roman"/>
          <w:sz w:val="16"/>
        </w:rPr>
      </w:pPr>
    </w:p>
    <w:p>
      <w:pPr>
        <w:spacing w:after="0"/>
        <w:rPr>
          <w:rFonts w:ascii="Times New Roman"/>
          <w:sz w:val="16"/>
        </w:rPr>
        <w:sectPr>
          <w:type w:val="continuous"/>
          <w:pgSz w:w="11910" w:h="16840"/>
          <w:pgMar w:top="1440" w:right="1140" w:bottom="280" w:left="1260" w:header="708" w:footer="708"/>
          <w:pgNumType w:start="32"/>
          <w:cols w:space="708"/>
        </w:sectPr>
      </w:pPr>
    </w:p>
    <w:p>
      <w:pPr>
        <w:pStyle w:val="BodyText"/>
        <w:spacing w:before="8"/>
        <w:rPr>
          <w:rFonts w:ascii="Times New Roman"/>
          <w:sz w:val="45"/>
        </w:rPr>
      </w:pPr>
    </w:p>
    <w:p>
      <w:pPr>
        <w:pStyle w:val="Heading2"/>
        <w:numPr>
          <w:ilvl w:val="1"/>
          <w:numId w:val="18"/>
        </w:numPr>
        <w:tabs>
          <w:tab w:val="left" w:pos="683"/>
        </w:tabs>
        <w:spacing w:before="0" w:after="0" w:line="240" w:lineRule="auto"/>
        <w:ind w:left="683" w:right="0" w:hanging="525"/>
        <w:jc w:val="left"/>
      </w:pPr>
      <w:r>
        <w:pict>
          <v:line id="_x0000_s1041" style="mso-position-horizontal-relative:page;position:absolute;z-index:251669504" from="113.6pt,-3.55pt" to="481.7pt,-3.55pt" stroked="t" strokecolor="black" strokeweight="1.5pt">
            <v:stroke dashstyle="solid"/>
          </v:line>
        </w:pict>
      </w:r>
      <w:bookmarkStart w:id="23" w:name="_TOC_250067"/>
      <w:bookmarkEnd w:id="23"/>
      <w:r>
        <w:rPr>
          <w:spacing w:val="-2"/>
        </w:rPr>
        <w:t>所用变压器的选择</w:t>
      </w:r>
    </w:p>
    <w:p>
      <w:pPr>
        <w:pStyle w:val="BodyText"/>
        <w:tabs>
          <w:tab w:val="left" w:pos="3117"/>
        </w:tabs>
        <w:spacing w:before="70"/>
        <w:ind w:left="158"/>
        <w:rPr>
          <w:rFonts w:ascii="Times New Roman" w:eastAsia="Times New Roman"/>
        </w:rPr>
      </w:pPr>
      <w:r>
        <w:br w:type="column"/>
      </w:r>
      <w:r>
        <w:rPr>
          <w:position w:val="2"/>
        </w:rPr>
        <w:t>中</w:t>
      </w:r>
      <w:r>
        <w:rPr>
          <w:rFonts w:ascii="Times New Roman" w:eastAsia="Times New Roman"/>
          <w:position w:val="2"/>
        </w:rPr>
        <w:t>-</w:t>
      </w:r>
      <w:r>
        <w:rPr>
          <w:spacing w:val="-10"/>
          <w:position w:val="2"/>
        </w:rPr>
        <w:t>低</w:t>
      </w:r>
      <w:r>
        <w:rPr>
          <w:position w:val="2"/>
        </w:rPr>
        <w:tab/>
      </w:r>
      <w:r>
        <w:rPr>
          <w:rFonts w:ascii="Times New Roman" w:eastAsia="Times New Roman"/>
        </w:rPr>
        <w:t xml:space="preserve">6.5 </w:t>
      </w:r>
      <w:r>
        <w:rPr>
          <w:rFonts w:ascii="Times New Roman" w:eastAsia="Times New Roman"/>
          <w:spacing w:val="-10"/>
        </w:rPr>
        <w:t>%</w:t>
      </w:r>
    </w:p>
    <w:p>
      <w:pPr>
        <w:spacing w:after="0"/>
        <w:rPr>
          <w:rFonts w:ascii="Times New Roman" w:eastAsia="Times New Roman"/>
        </w:rPr>
        <w:sectPr>
          <w:type w:val="continuous"/>
          <w:pgSz w:w="11910" w:h="16840"/>
          <w:pgMar w:top="1440" w:right="1140" w:bottom="280" w:left="1260" w:header="708" w:footer="708"/>
          <w:pgNumType w:start="33"/>
          <w:cols w:num="2" w:space="708" w:equalWidth="0">
            <w:col w:w="3124" w:space="101"/>
            <w:col w:w="6285" w:space="0"/>
          </w:cols>
        </w:sectPr>
      </w:pPr>
    </w:p>
    <w:p>
      <w:pPr>
        <w:pStyle w:val="BodyText"/>
        <w:spacing w:before="133" w:line="343" w:lineRule="auto"/>
        <w:ind w:left="158" w:right="275" w:firstLine="480"/>
        <w:jc w:val="both"/>
      </w:pPr>
      <w:r>
        <w:rPr>
          <w:spacing w:val="-2"/>
        </w:rPr>
        <w:t>变电站的站用负荷，普通都比较小，其可靠性规定也不如发电厂那样高。变电站的</w:t>
      </w:r>
      <w:r>
        <w:rPr>
          <w:spacing w:val="-2"/>
        </w:rPr>
        <w:t>重要负荷是变压器冷却装置、直流系统中的充电装置和硅整流设备、油解决设备、检修</w:t>
      </w:r>
      <w:r>
        <w:rPr>
          <w:spacing w:val="-2"/>
        </w:rPr>
        <w:t>工具以及采暖、通风、照明、供水等。这些负荷容量都不太大，因此变电站的站用电压</w:t>
      </w:r>
      <w:r>
        <w:rPr>
          <w:spacing w:val="-11"/>
        </w:rPr>
        <w:t xml:space="preserve">只需 </w:t>
      </w:r>
      <w:r>
        <w:rPr>
          <w:rFonts w:ascii="Times New Roman" w:eastAsia="Times New Roman"/>
          <w:spacing w:val="-2"/>
        </w:rPr>
        <w:t>0.4kV</w:t>
      </w:r>
      <w:r>
        <w:rPr>
          <w:rFonts w:ascii="Times New Roman" w:eastAsia="Times New Roman"/>
          <w:spacing w:val="-13"/>
        </w:rPr>
        <w:t xml:space="preserve"> </w:t>
      </w:r>
      <w:r>
        <w:rPr>
          <w:spacing w:val="-21"/>
        </w:rPr>
        <w:t>一级，采用动力与照明混合供电方式。</w:t>
      </w:r>
      <w:r>
        <w:rPr>
          <w:rFonts w:ascii="Times New Roman" w:eastAsia="Times New Roman"/>
          <w:spacing w:val="-2"/>
        </w:rPr>
        <w:t>380V</w:t>
      </w:r>
      <w:r>
        <w:rPr>
          <w:rFonts w:ascii="Times New Roman" w:eastAsia="Times New Roman"/>
          <w:spacing w:val="-9"/>
        </w:rPr>
        <w:t xml:space="preserve"> </w:t>
      </w:r>
      <w:r>
        <w:rPr>
          <w:spacing w:val="-12"/>
        </w:rPr>
        <w:t>站用电母线可采用低压断路器</w:t>
      </w:r>
      <w:r>
        <w:rPr>
          <w:spacing w:val="-2"/>
        </w:rPr>
        <w:t>（即</w:t>
      </w:r>
      <w:r>
        <w:rPr>
          <w:spacing w:val="-2"/>
        </w:rPr>
        <w:t>自动空气开关）或闸刀进行分段，并以低压成套配电装置供电。</w:t>
      </w:r>
    </w:p>
    <w:p>
      <w:pPr>
        <w:pStyle w:val="Heading3"/>
        <w:numPr>
          <w:ilvl w:val="2"/>
          <w:numId w:val="18"/>
        </w:numPr>
        <w:tabs>
          <w:tab w:val="left" w:pos="858"/>
        </w:tabs>
        <w:spacing w:before="0" w:after="0" w:line="309" w:lineRule="exact"/>
        <w:ind w:left="858" w:right="0" w:hanging="700"/>
        <w:jc w:val="left"/>
      </w:pPr>
      <w:bookmarkStart w:id="24" w:name="_TOC_250066"/>
      <w:bookmarkEnd w:id="24"/>
      <w:r>
        <w:rPr>
          <w:spacing w:val="-2"/>
        </w:rPr>
        <w:t>所用变台数的拟定</w:t>
      </w:r>
    </w:p>
    <w:p>
      <w:pPr>
        <w:pStyle w:val="BodyText"/>
        <w:spacing w:before="132" w:line="343" w:lineRule="auto"/>
        <w:ind w:left="158" w:right="155" w:firstLine="480"/>
      </w:pPr>
      <w:r>
        <w:t>《</w:t>
      </w:r>
      <w:r>
        <w:rPr>
          <w:rFonts w:ascii="Times New Roman" w:eastAsia="Times New Roman"/>
        </w:rPr>
        <w:t>35</w:t>
      </w:r>
      <w:r>
        <w:t>～</w:t>
      </w:r>
      <w:r>
        <w:rPr>
          <w:rFonts w:ascii="Times New Roman" w:eastAsia="Times New Roman"/>
        </w:rPr>
        <w:t>110kV</w:t>
      </w:r>
      <w:r>
        <w:rPr>
          <w:rFonts w:ascii="Times New Roman" w:eastAsia="Times New Roman"/>
          <w:spacing w:val="28"/>
        </w:rPr>
        <w:t xml:space="preserve"> </w:t>
      </w:r>
      <w:r>
        <w:rPr>
          <w:spacing w:val="-17"/>
        </w:rPr>
        <w:t>变电所设计规范》规定，对大中型变电站，普通装设两台站用变压器。</w:t>
      </w:r>
      <w:r>
        <w:rPr>
          <w:spacing w:val="-1"/>
        </w:rPr>
        <w:t xml:space="preserve">因站用负荷较重要，考虑到该变电站含有两台主变压器和两段 </w:t>
      </w:r>
      <w:r>
        <w:rPr>
          <w:rFonts w:ascii="Times New Roman" w:eastAsia="Times New Roman"/>
        </w:rPr>
        <w:t xml:space="preserve">10kV </w:t>
      </w:r>
      <w:r>
        <w:t>母线，为提高站用</w:t>
      </w:r>
      <w:r>
        <w:rPr>
          <w:spacing w:val="-3"/>
        </w:rPr>
        <w:t xml:space="preserve">电的可靠性和灵活性，因此装设两台站用变压器，分别从 </w:t>
      </w:r>
      <w:r>
        <w:rPr>
          <w:rFonts w:ascii="Times New Roman" w:eastAsia="Times New Roman"/>
        </w:rPr>
        <w:t>110kV</w:t>
      </w:r>
      <w:r>
        <w:rPr>
          <w:rFonts w:ascii="Times New Roman" w:eastAsia="Times New Roman"/>
          <w:spacing w:val="-15"/>
        </w:rPr>
        <w:t xml:space="preserve"> </w:t>
      </w:r>
      <w:r>
        <w:t>侧两条分段母线引接，</w:t>
      </w:r>
      <w:r>
        <w:rPr>
          <w:spacing w:val="-2"/>
        </w:rPr>
        <w:t>并采用暗备用的方式。</w:t>
      </w:r>
    </w:p>
    <w:p>
      <w:pPr>
        <w:spacing w:after="0" w:line="343" w:lineRule="auto"/>
        <w:sectPr>
          <w:type w:val="continuous"/>
          <w:pgSz w:w="11910" w:h="16840"/>
          <w:pgMar w:top="1440" w:right="1140" w:bottom="280" w:left="1260" w:header="708" w:footer="708"/>
          <w:pgNumType w:start="34"/>
          <w:cols w:space="708"/>
        </w:sectPr>
      </w:pPr>
    </w:p>
    <w:p>
      <w:pPr>
        <w:pStyle w:val="Heading3"/>
        <w:numPr>
          <w:ilvl w:val="2"/>
          <w:numId w:val="18"/>
        </w:numPr>
        <w:tabs>
          <w:tab w:val="left" w:pos="858"/>
        </w:tabs>
        <w:spacing w:before="41" w:after="0" w:line="240" w:lineRule="auto"/>
        <w:ind w:left="858" w:right="0" w:hanging="700"/>
        <w:jc w:val="left"/>
      </w:pPr>
      <w:bookmarkStart w:id="25" w:name="_TOC_250065"/>
      <w:bookmarkEnd w:id="25"/>
      <w:r>
        <w:rPr>
          <w:spacing w:val="-2"/>
        </w:rPr>
        <w:t>所用变容量的拟定</w:t>
      </w:r>
    </w:p>
    <w:p>
      <w:pPr>
        <w:pStyle w:val="BodyText"/>
        <w:spacing w:before="132" w:line="343" w:lineRule="auto"/>
        <w:ind w:left="158" w:right="275" w:firstLine="480"/>
        <w:jc w:val="both"/>
      </w:pPr>
      <w:r>
        <w:rPr>
          <w:spacing w:val="-5"/>
        </w:rPr>
        <w:t xml:space="preserve">站用变压器容量选择的规定：站用变压器的容量应满足经常的负荷需要和留有 </w:t>
      </w:r>
      <w:r>
        <w:rPr>
          <w:rFonts w:ascii="Times New Roman" w:eastAsia="Times New Roman"/>
          <w:spacing w:val="-4"/>
        </w:rPr>
        <w:t>10%</w:t>
      </w:r>
      <w:r>
        <w:rPr>
          <w:spacing w:val="-2"/>
        </w:rPr>
        <w:t>左右的裕度，以备加接临时负荷之用。考虑到两台站用变压器为采用暗备用方式，正常</w:t>
      </w:r>
      <w:r>
        <w:rPr>
          <w:spacing w:val="-2"/>
        </w:rPr>
        <w:t>状况下为单台变压器运行。每台工作变压器在不满载状态下运行，当任意一台变压器因</w:t>
      </w:r>
      <w:r>
        <w:rPr>
          <w:spacing w:val="-2"/>
        </w:rPr>
        <w:t>故障被切断后，其站用负荷则由完好的站用变压器承当。</w:t>
      </w:r>
    </w:p>
    <w:p>
      <w:pPr>
        <w:pStyle w:val="BodyText"/>
        <w:spacing w:before="2"/>
        <w:ind w:left="360"/>
        <w:jc w:val="center"/>
        <w:rPr>
          <w:rFonts w:ascii="Times New Roman" w:eastAsia="Times New Roman"/>
        </w:rPr>
      </w:pPr>
      <w:r>
        <w:rPr>
          <w:rFonts w:ascii="Times New Roman" w:eastAsia="Times New Roman"/>
        </w:rPr>
        <w:t>S</w:t>
      </w:r>
      <w:r>
        <w:rPr>
          <w:rFonts w:ascii="Times New Roman" w:eastAsia="Times New Roman"/>
          <w:spacing w:val="-1"/>
        </w:rPr>
        <w:t xml:space="preserve"> </w:t>
      </w:r>
      <w:r>
        <w:t>站</w:t>
      </w:r>
      <w:r>
        <w:rPr>
          <w:rFonts w:ascii="Times New Roman" w:eastAsia="Times New Roman"/>
        </w:rPr>
        <w:t xml:space="preserve">=96.075/(1-10%)= </w:t>
      </w:r>
      <w:r>
        <w:rPr>
          <w:rFonts w:ascii="Times New Roman" w:eastAsia="Times New Roman"/>
          <w:spacing w:val="-2"/>
        </w:rPr>
        <w:t>106kVA</w:t>
      </w:r>
    </w:p>
    <w:p>
      <w:pPr>
        <w:pStyle w:val="Heading3"/>
        <w:numPr>
          <w:ilvl w:val="2"/>
          <w:numId w:val="18"/>
        </w:numPr>
        <w:tabs>
          <w:tab w:val="left" w:pos="858"/>
        </w:tabs>
        <w:spacing w:before="81" w:after="0" w:line="240" w:lineRule="auto"/>
        <w:ind w:left="858" w:right="0" w:hanging="700"/>
        <w:jc w:val="left"/>
      </w:pPr>
      <w:bookmarkStart w:id="26" w:name="_TOC_250064"/>
      <w:bookmarkEnd w:id="26"/>
      <w:r>
        <w:rPr>
          <w:spacing w:val="-2"/>
        </w:rPr>
        <w:t>所用变型式的选择</w:t>
      </w:r>
    </w:p>
    <w:p>
      <w:pPr>
        <w:pStyle w:val="BodyText"/>
        <w:spacing w:before="132" w:line="343" w:lineRule="auto"/>
        <w:ind w:left="158" w:right="275" w:firstLine="480"/>
      </w:pPr>
      <w:r>
        <w:rPr>
          <w:rFonts w:ascii="Times New Roman" w:eastAsia="Times New Roman"/>
          <w:spacing w:val="-2"/>
        </w:rPr>
        <w:t>10kV</w:t>
      </w:r>
      <w:r>
        <w:rPr>
          <w:rFonts w:ascii="Times New Roman" w:eastAsia="Times New Roman"/>
          <w:spacing w:val="-9"/>
        </w:rPr>
        <w:t xml:space="preserve"> </w:t>
      </w:r>
      <w:r>
        <w:rPr>
          <w:spacing w:val="-31"/>
        </w:rPr>
        <w:t xml:space="preserve">级 </w:t>
      </w:r>
      <w:r>
        <w:rPr>
          <w:rFonts w:ascii="Times New Roman" w:eastAsia="Times New Roman"/>
          <w:spacing w:val="-2"/>
        </w:rPr>
        <w:t>S9</w:t>
      </w:r>
      <w:r>
        <w:rPr>
          <w:rFonts w:ascii="Times New Roman" w:eastAsia="Times New Roman"/>
          <w:spacing w:val="-5"/>
        </w:rPr>
        <w:t xml:space="preserve"> </w:t>
      </w:r>
      <w:r>
        <w:rPr>
          <w:spacing w:val="-2"/>
        </w:rPr>
        <w:t>系列三相油浸自冷式铜线变压器，是全国统一设计的新产品，是我国国</w:t>
      </w:r>
      <w:r>
        <w:rPr>
          <w:spacing w:val="-2"/>
        </w:rPr>
        <w:t>内技术经济指标比较先进的铜线系列配电变压器。</w:t>
      </w:r>
    </w:p>
    <w:p>
      <w:pPr>
        <w:pStyle w:val="BodyText"/>
        <w:spacing w:before="1"/>
        <w:ind w:left="3723"/>
      </w:pPr>
      <w:r>
        <w:pict>
          <v:shape id="_x0000_s1042" style="width:337.3pt;height:0.1pt;margin-top:16.17pt;margin-left:129pt;mso-position-horizontal-relative:page;mso-wrap-distance-left:0;mso-wrap-distance-right:0;position:absolute;z-index:-251644928" coordorigin="2580,323" coordsize="6746,0" path="m2580,323l9326,323e" filled="f" stroked="t" strokecolor="black" strokeweight="1.5pt">
            <v:stroke dashstyle="solid"/>
            <v:path arrowok="t"/>
            <w10:wrap type="topAndBottom"/>
          </v:shape>
        </w:pict>
      </w:r>
      <w:r>
        <w:rPr>
          <w:spacing w:val="-30"/>
        </w:rPr>
        <w:t xml:space="preserve">表 </w:t>
      </w:r>
      <w:r>
        <w:rPr>
          <w:rFonts w:ascii="Times New Roman" w:eastAsia="Times New Roman"/>
        </w:rPr>
        <w:t>3-2</w:t>
      </w:r>
      <w:r>
        <w:rPr>
          <w:rFonts w:ascii="Times New Roman" w:eastAsia="Times New Roman"/>
          <w:spacing w:val="60"/>
        </w:rPr>
        <w:t xml:space="preserve"> </w:t>
      </w:r>
      <w:r>
        <w:rPr>
          <w:spacing w:val="-2"/>
        </w:rPr>
        <w:t>站用变压器参数</w:t>
      </w:r>
    </w:p>
    <w:p>
      <w:pPr>
        <w:pStyle w:val="BodyText"/>
        <w:tabs>
          <w:tab w:val="left" w:pos="4747"/>
        </w:tabs>
        <w:spacing w:before="176"/>
        <w:ind w:left="1907"/>
        <w:rPr>
          <w:rFonts w:ascii="Times New Roman" w:eastAsia="Times New Roman"/>
        </w:rPr>
      </w:pPr>
      <w:r>
        <w:rPr>
          <w:position w:val="2"/>
        </w:rPr>
        <w:t>型</w:t>
      </w:r>
      <w:r>
        <w:rPr>
          <w:spacing w:val="-10"/>
          <w:position w:val="2"/>
        </w:rPr>
        <w:t>号</w:t>
      </w:r>
      <w:r>
        <w:rPr>
          <w:position w:val="2"/>
        </w:rPr>
        <w:tab/>
      </w:r>
      <w:r>
        <w:rPr>
          <w:rFonts w:ascii="Times New Roman" w:eastAsia="Times New Roman"/>
          <w:spacing w:val="-2"/>
        </w:rPr>
        <w:t>S9-125/10</w:t>
      </w:r>
    </w:p>
    <w:p>
      <w:pPr>
        <w:pStyle w:val="BodyText"/>
        <w:tabs>
          <w:tab w:val="right" w:pos="5107"/>
        </w:tabs>
        <w:spacing w:before="248"/>
        <w:ind w:left="1907"/>
        <w:rPr>
          <w:rFonts w:ascii="Times New Roman" w:eastAsia="Times New Roman"/>
        </w:rPr>
      </w:pPr>
      <w:r>
        <w:pict>
          <v:line id="_x0000_s1043" style="mso-position-horizontal-relative:page;position:absolute;z-index:251670528" from="129pt,2.8pt" to="466.3pt,2.8pt" stroked="t" strokecolor="black" strokeweight="0.75pt">
            <v:stroke dashstyle="solid"/>
          </v:line>
        </w:pict>
      </w:r>
      <w:r>
        <w:rPr>
          <w:position w:val="2"/>
        </w:rPr>
        <w:t>容量</w:t>
      </w:r>
      <w:r>
        <w:rPr>
          <w:spacing w:val="-2"/>
          <w:position w:val="2"/>
        </w:rPr>
        <w:t>（</w:t>
      </w:r>
      <w:r>
        <w:rPr>
          <w:rFonts w:ascii="Times New Roman" w:eastAsia="Times New Roman"/>
          <w:spacing w:val="-2"/>
          <w:position w:val="2"/>
        </w:rPr>
        <w:t>kVA</w:t>
      </w:r>
      <w:r>
        <w:rPr>
          <w:spacing w:val="-2"/>
          <w:position w:val="2"/>
        </w:rPr>
        <w:t>）</w:t>
      </w:r>
      <w:r>
        <w:rPr>
          <w:rFonts w:ascii="Times New Roman" w:eastAsia="Times New Roman"/>
          <w:position w:val="2"/>
        </w:rPr>
        <w:tab/>
      </w:r>
      <w:r>
        <w:rPr>
          <w:rFonts w:ascii="Times New Roman" w:eastAsia="Times New Roman"/>
          <w:spacing w:val="-5"/>
        </w:rPr>
        <w:t>125</w:t>
      </w:r>
    </w:p>
    <w:p>
      <w:pPr>
        <w:spacing w:after="0"/>
        <w:rPr>
          <w:rFonts w:ascii="Times New Roman" w:eastAsia="Times New Roman"/>
        </w:rPr>
        <w:sectPr>
          <w:pgSz w:w="11910" w:h="16840"/>
          <w:pgMar w:top="1440" w:right="1140" w:bottom="280" w:left="1260" w:header="708" w:footer="708"/>
          <w:pgNumType w:start="35"/>
          <w:cols w:space="708"/>
        </w:sectPr>
      </w:pPr>
    </w:p>
    <w:p>
      <w:pPr>
        <w:pStyle w:val="BodyText"/>
        <w:spacing w:before="315"/>
        <w:jc w:val="right"/>
      </w:pPr>
      <w:r>
        <w:rPr>
          <w:spacing w:val="-4"/>
        </w:rPr>
        <w:t>额定电</w:t>
      </w:r>
    </w:p>
    <w:p>
      <w:pPr>
        <w:pStyle w:val="BodyText"/>
        <w:tabs>
          <w:tab w:val="right" w:pos="2315"/>
        </w:tabs>
        <w:spacing w:before="188"/>
        <w:ind w:left="655"/>
        <w:rPr>
          <w:rFonts w:ascii="Times New Roman" w:eastAsia="Times New Roman"/>
        </w:rPr>
      </w:pPr>
      <w:r>
        <w:br w:type="column"/>
      </w:r>
      <w:r>
        <w:t>高</w:t>
      </w:r>
      <w:r>
        <w:rPr>
          <w:spacing w:val="64"/>
          <w:w w:val="150"/>
        </w:rPr>
        <w:t xml:space="preserve"> </w:t>
      </w:r>
      <w:r>
        <w:rPr>
          <w:spacing w:val="-10"/>
        </w:rPr>
        <w:t>压</w:t>
      </w:r>
      <w:r>
        <w:rPr>
          <w:rFonts w:ascii="Times New Roman" w:eastAsia="Times New Roman"/>
        </w:rPr>
        <w:tab/>
      </w:r>
      <w:r>
        <w:rPr>
          <w:rFonts w:ascii="Times New Roman" w:eastAsia="Times New Roman"/>
          <w:spacing w:val="-5"/>
          <w:position w:val="-7"/>
        </w:rPr>
        <w:t>10</w:t>
      </w:r>
    </w:p>
    <w:p>
      <w:pPr>
        <w:spacing w:after="0"/>
        <w:rPr>
          <w:rFonts w:ascii="Times New Roman" w:eastAsia="Times New Roman"/>
        </w:rPr>
        <w:sectPr>
          <w:type w:val="continuous"/>
          <w:pgSz w:w="11910" w:h="16840"/>
          <w:pgMar w:top="1440" w:right="1140" w:bottom="280" w:left="1260" w:header="708" w:footer="708"/>
          <w:pgNumType w:start="36"/>
          <w:cols w:num="2" w:space="708" w:equalWidth="0">
            <w:col w:w="2633" w:space="40"/>
            <w:col w:w="6837" w:space="0"/>
          </w:cols>
        </w:sectPr>
      </w:pPr>
    </w:p>
    <w:p>
      <w:pPr>
        <w:pStyle w:val="BodyText"/>
        <w:tabs>
          <w:tab w:val="left" w:pos="3327"/>
          <w:tab w:val="right" w:pos="5047"/>
        </w:tabs>
        <w:spacing w:before="133"/>
        <w:ind w:left="1427"/>
        <w:rPr>
          <w:rFonts w:ascii="Times New Roman" w:eastAsia="Times New Roman"/>
        </w:rPr>
      </w:pPr>
      <w:r>
        <w:rPr>
          <w:spacing w:val="-10"/>
          <w:position w:val="1"/>
        </w:rPr>
        <w:t>压</w:t>
      </w:r>
      <w:r>
        <w:rPr>
          <w:position w:val="1"/>
        </w:rPr>
        <w:tab/>
      </w:r>
      <w:r>
        <w:t>低</w:t>
      </w:r>
      <w:r>
        <w:rPr>
          <w:spacing w:val="62"/>
          <w:w w:val="150"/>
        </w:rPr>
        <w:t xml:space="preserve"> </w:t>
      </w:r>
      <w:r>
        <w:rPr>
          <w:spacing w:val="-10"/>
        </w:rPr>
        <w:t>压</w:t>
      </w:r>
      <w:r>
        <w:rPr>
          <w:rFonts w:ascii="Times New Roman" w:eastAsia="Times New Roman"/>
        </w:rPr>
        <w:tab/>
      </w:r>
      <w:r>
        <w:rPr>
          <w:rFonts w:ascii="Times New Roman" w:eastAsia="Times New Roman"/>
          <w:spacing w:val="-5"/>
          <w:position w:val="-6"/>
        </w:rPr>
        <w:t>0.4</w:t>
      </w:r>
    </w:p>
    <w:p>
      <w:pPr>
        <w:pStyle w:val="BodyText"/>
        <w:tabs>
          <w:tab w:val="left" w:pos="4747"/>
        </w:tabs>
        <w:spacing w:before="259"/>
        <w:ind w:left="1907"/>
        <w:rPr>
          <w:rFonts w:ascii="Times New Roman" w:eastAsia="Times New Roman"/>
        </w:rPr>
      </w:pPr>
      <w:r>
        <w:rPr>
          <w:position w:val="2"/>
        </w:rPr>
        <w:t>阻抗电</w:t>
      </w:r>
      <w:r>
        <w:rPr>
          <w:spacing w:val="-10"/>
          <w:position w:val="2"/>
        </w:rPr>
        <w:t>压</w:t>
      </w:r>
      <w:r>
        <w:rPr>
          <w:position w:val="2"/>
        </w:rPr>
        <w:tab/>
      </w:r>
      <w:r>
        <w:rPr>
          <w:rFonts w:ascii="Times New Roman" w:eastAsia="Times New Roman"/>
          <w:spacing w:val="-5"/>
        </w:rPr>
        <w:t>4%</w:t>
      </w:r>
    </w:p>
    <w:p>
      <w:pPr>
        <w:pStyle w:val="BodyText"/>
        <w:tabs>
          <w:tab w:val="left" w:pos="4747"/>
        </w:tabs>
        <w:spacing w:before="255"/>
        <w:ind w:left="1907"/>
        <w:rPr>
          <w:rFonts w:ascii="Times New Roman" w:eastAsia="Times New Roman"/>
        </w:rPr>
      </w:pPr>
      <w:r>
        <w:t>连接标</w:t>
      </w:r>
      <w:r>
        <w:rPr>
          <w:spacing w:val="-10"/>
        </w:rPr>
        <w:t>号</w:t>
      </w:r>
      <w:r>
        <w:tab/>
      </w:r>
      <w:r>
        <w:rPr>
          <w:rFonts w:ascii="Times New Roman" w:eastAsia="Times New Roman"/>
        </w:rPr>
        <w:t>Y</w:t>
      </w:r>
      <w:r>
        <w:t>，</w:t>
      </w:r>
      <w:r>
        <w:rPr>
          <w:spacing w:val="-3"/>
        </w:rPr>
        <w:t xml:space="preserve"> </w:t>
      </w:r>
      <w:r>
        <w:rPr>
          <w:rFonts w:ascii="Times New Roman" w:eastAsia="Times New Roman"/>
          <w:spacing w:val="-5"/>
        </w:rPr>
        <w:t>yn0</w:t>
      </w:r>
    </w:p>
    <w:p>
      <w:pPr>
        <w:pStyle w:val="BodyText"/>
        <w:tabs>
          <w:tab w:val="left" w:pos="3327"/>
          <w:tab w:val="right" w:pos="5107"/>
        </w:tabs>
        <w:spacing w:before="255"/>
        <w:ind w:left="1907"/>
        <w:rPr>
          <w:rFonts w:ascii="Times New Roman" w:eastAsia="Times New Roman"/>
        </w:rPr>
      </w:pPr>
      <w:r>
        <w:rPr>
          <w:position w:val="-4"/>
        </w:rPr>
        <w:t>损</w:t>
      </w:r>
      <w:r>
        <w:rPr>
          <w:spacing w:val="64"/>
          <w:w w:val="150"/>
          <w:position w:val="-4"/>
        </w:rPr>
        <w:t xml:space="preserve"> </w:t>
      </w:r>
      <w:r>
        <w:rPr>
          <w:spacing w:val="-10"/>
          <w:position w:val="-4"/>
        </w:rPr>
        <w:t>耗</w:t>
      </w:r>
      <w:r>
        <w:rPr>
          <w:position w:val="-4"/>
        </w:rPr>
        <w:tab/>
      </w:r>
      <w:r>
        <w:rPr>
          <w:position w:val="2"/>
        </w:rPr>
        <w:t>空</w:t>
      </w:r>
      <w:r>
        <w:rPr>
          <w:spacing w:val="-10"/>
          <w:position w:val="2"/>
        </w:rPr>
        <w:t>载</w:t>
      </w:r>
      <w:r>
        <w:rPr>
          <w:rFonts w:ascii="Times New Roman" w:eastAsia="Times New Roman"/>
          <w:position w:val="2"/>
        </w:rPr>
        <w:tab/>
      </w:r>
      <w:r>
        <w:rPr>
          <w:rFonts w:ascii="Times New Roman" w:eastAsia="Times New Roman"/>
          <w:spacing w:val="-5"/>
        </w:rPr>
        <w:t>350</w:t>
      </w:r>
    </w:p>
    <w:p>
      <w:pPr>
        <w:pStyle w:val="BodyText"/>
        <w:tabs>
          <w:tab w:val="left" w:pos="3327"/>
          <w:tab w:val="left" w:pos="4747"/>
        </w:tabs>
        <w:spacing w:before="134"/>
        <w:ind w:left="1427"/>
        <w:rPr>
          <w:rFonts w:ascii="Times New Roman" w:eastAsia="Times New Roman"/>
        </w:rPr>
      </w:pPr>
      <w:r>
        <w:rPr>
          <w:spacing w:val="-5"/>
          <w:position w:val="8"/>
        </w:rPr>
        <w:t>（</w:t>
      </w:r>
      <w:r>
        <w:rPr>
          <w:rFonts w:ascii="Times New Roman" w:eastAsia="Times New Roman"/>
          <w:spacing w:val="-5"/>
          <w:position w:val="8"/>
        </w:rPr>
        <w:t>W</w:t>
      </w:r>
      <w:r>
        <w:rPr>
          <w:spacing w:val="-5"/>
          <w:position w:val="8"/>
        </w:rPr>
        <w:t>）</w:t>
      </w:r>
      <w:r>
        <w:rPr>
          <w:position w:val="8"/>
        </w:rPr>
        <w:tab/>
      </w:r>
      <w:r>
        <w:rPr>
          <w:position w:val="2"/>
        </w:rPr>
        <w:t>短</w:t>
      </w:r>
      <w:r>
        <w:rPr>
          <w:spacing w:val="-10"/>
          <w:position w:val="2"/>
        </w:rPr>
        <w:t>路</w:t>
      </w:r>
      <w:r>
        <w:rPr>
          <w:rFonts w:ascii="Times New Roman" w:eastAsia="Times New Roman"/>
          <w:position w:val="2"/>
        </w:rPr>
        <w:tab/>
      </w:r>
      <w:r>
        <w:rPr>
          <w:rFonts w:ascii="Times New Roman" w:eastAsia="Times New Roman"/>
          <w:spacing w:val="-4"/>
        </w:rPr>
        <w:t>1750</w:t>
      </w:r>
    </w:p>
    <w:p>
      <w:pPr>
        <w:pStyle w:val="BodyText"/>
        <w:tabs>
          <w:tab w:val="left" w:pos="4747"/>
        </w:tabs>
        <w:spacing w:before="255"/>
        <w:ind w:left="1907"/>
        <w:rPr>
          <w:rFonts w:ascii="Times New Roman" w:eastAsia="Times New Roman"/>
        </w:rPr>
      </w:pPr>
      <w:r>
        <w:rPr>
          <w:position w:val="2"/>
        </w:rPr>
        <w:t>空载电</w:t>
      </w:r>
      <w:r>
        <w:rPr>
          <w:spacing w:val="-10"/>
          <w:position w:val="2"/>
        </w:rPr>
        <w:t>流</w:t>
      </w:r>
      <w:r>
        <w:rPr>
          <w:position w:val="2"/>
        </w:rPr>
        <w:tab/>
      </w:r>
      <w:r>
        <w:rPr>
          <w:rFonts w:ascii="Times New Roman" w:eastAsia="Times New Roman"/>
          <w:spacing w:val="-4"/>
        </w:rPr>
        <w:t>1.8%</w:t>
      </w:r>
    </w:p>
    <w:p>
      <w:pPr>
        <w:pStyle w:val="BodyText"/>
        <w:spacing w:before="4"/>
        <w:rPr>
          <w:rFonts w:ascii="Times New Roman"/>
          <w:sz w:val="4"/>
        </w:rPr>
      </w:pPr>
      <w:r>
        <w:pict>
          <v:shape id="_x0000_s1044" style="width:337.3pt;height:0.1pt;margin-top:3.7pt;margin-left:129pt;mso-position-horizontal-relative:page;mso-wrap-distance-left:0;mso-wrap-distance-right:0;position:absolute;z-index:-251643904" coordorigin="2580,74" coordsize="6746,0" path="m2580,74l9326,74e" filled="f" stroked="t" strokecolor="black" strokeweight="1.5pt">
            <v:stroke dashstyle="solid"/>
            <v:path arrowok="t"/>
            <w10:wrap type="topAndBottom"/>
          </v:shape>
        </w:pict>
      </w:r>
    </w:p>
    <w:p>
      <w:pPr>
        <w:pStyle w:val="Heading2"/>
        <w:numPr>
          <w:ilvl w:val="1"/>
          <w:numId w:val="18"/>
        </w:numPr>
        <w:tabs>
          <w:tab w:val="left" w:pos="683"/>
        </w:tabs>
        <w:spacing w:before="55" w:after="0" w:line="240" w:lineRule="auto"/>
        <w:ind w:left="683" w:right="0" w:hanging="525"/>
        <w:jc w:val="left"/>
      </w:pPr>
      <w:bookmarkStart w:id="27" w:name="_TOC_250063"/>
      <w:bookmarkEnd w:id="27"/>
      <w:r>
        <w:rPr>
          <w:spacing w:val="-1"/>
        </w:rPr>
        <w:t>无功赔偿和电容器的选用</w:t>
      </w:r>
    </w:p>
    <w:p>
      <w:pPr>
        <w:pStyle w:val="ListParagraph"/>
        <w:numPr>
          <w:ilvl w:val="0"/>
          <w:numId w:val="11"/>
        </w:numPr>
        <w:tabs>
          <w:tab w:val="left" w:pos="1239"/>
        </w:tabs>
        <w:spacing w:before="133" w:after="0" w:line="240" w:lineRule="auto"/>
        <w:ind w:left="1239" w:right="0" w:hanging="601"/>
        <w:jc w:val="left"/>
        <w:rPr>
          <w:sz w:val="24"/>
        </w:rPr>
      </w:pPr>
      <w:r>
        <w:rPr>
          <w:spacing w:val="-2"/>
          <w:sz w:val="24"/>
        </w:rPr>
        <w:t>无功赔偿的作用：</w:t>
      </w:r>
    </w:p>
    <w:p>
      <w:pPr>
        <w:pStyle w:val="BodyText"/>
        <w:spacing w:before="132"/>
        <w:ind w:left="638"/>
      </w:pPr>
      <w:r>
        <w:rPr>
          <w:spacing w:val="-1"/>
        </w:rPr>
        <w:t>电力系统的无功功率平衡重要的目的是为了确保电压质量，无功功率遵照的是分</w:t>
      </w:r>
    </w:p>
    <w:p>
      <w:pPr>
        <w:pStyle w:val="BodyText"/>
        <w:spacing w:before="133" w:line="343" w:lineRule="auto"/>
        <w:ind w:left="158" w:right="275"/>
        <w:jc w:val="both"/>
      </w:pPr>
      <w:r>
        <w:rPr>
          <w:spacing w:val="-2"/>
        </w:rPr>
        <w:t>（电压）层和分（供电）区就地平衡的原则。为达成就地平衡必须分层分区进行无功赔偿。合理的无功赔偿和有效的电压控制，不仅可确保电压质量，还将提高电力系统安全</w:t>
      </w:r>
      <w:r>
        <w:rPr>
          <w:spacing w:val="-2"/>
        </w:rPr>
        <w:t>性、稳定性和经济性。</w:t>
      </w:r>
    </w:p>
    <w:p>
      <w:pPr>
        <w:pStyle w:val="BodyText"/>
        <w:spacing w:before="1" w:line="343" w:lineRule="auto"/>
        <w:ind w:left="158" w:right="227" w:firstLine="480"/>
        <w:jc w:val="right"/>
      </w:pPr>
      <w:r>
        <w:rPr>
          <w:spacing w:val="-2"/>
        </w:rPr>
        <w:t>进行无功功率的就地平衡的因素是电力系统供电区域幅员广阔，从减少网络损耗和</w:t>
      </w:r>
      <w:r>
        <w:rPr>
          <w:spacing w:val="-2"/>
        </w:rPr>
        <w:t>改善电压质量考虑，无功功率不易长距离输送，负荷所需的无功功率应尽量就地供应。</w:t>
      </w:r>
      <w:r>
        <w:rPr>
          <w:spacing w:val="-2"/>
        </w:rPr>
        <w:t>在正常状况下，用电设备不仅要从电源获得有功功率，同时还需要从电源获得无功</w:t>
      </w:r>
    </w:p>
    <w:p>
      <w:pPr>
        <w:pStyle w:val="BodyText"/>
        <w:ind w:right="275"/>
        <w:jc w:val="right"/>
      </w:pPr>
      <w:r>
        <w:rPr>
          <w:spacing w:val="-3"/>
        </w:rPr>
        <w:t>功率。如果电网中的无功功率供不应求，用电设备就没有足够的无功功率来建立正常的</w:t>
      </w:r>
    </w:p>
    <w:p>
      <w:pPr>
        <w:spacing w:after="0"/>
        <w:jc w:val="right"/>
        <w:sectPr>
          <w:type w:val="continuous"/>
          <w:pgSz w:w="11910" w:h="16840"/>
          <w:pgMar w:top="1440" w:right="1140" w:bottom="280" w:left="1260" w:header="708" w:footer="708"/>
          <w:pgNumType w:start="37"/>
          <w:cols w:space="708"/>
        </w:sectPr>
      </w:pPr>
    </w:p>
    <w:p>
      <w:pPr>
        <w:pStyle w:val="BodyText"/>
        <w:spacing w:before="52" w:line="343" w:lineRule="auto"/>
        <w:ind w:left="158" w:right="275"/>
        <w:jc w:val="both"/>
      </w:pPr>
      <w:r>
        <w:rPr>
          <w:spacing w:val="-2"/>
        </w:rPr>
        <w:t>电磁场，那么，这些用电设备就不能维持在额定状况下工作，用电设备的端电压就要下降，从而影响用电设备的正常运行。从发电机和高压输电线供应的无功功率，远远满足</w:t>
      </w:r>
      <w:r>
        <w:rPr>
          <w:spacing w:val="-2"/>
        </w:rPr>
        <w:t>不了负荷的需要，因此在电网中要设立某些无功赔偿装置来补充无功功率，以确保顾客</w:t>
      </w:r>
      <w:r>
        <w:rPr>
          <w:spacing w:val="-2"/>
        </w:rPr>
        <w:t>对无功功率的需要，这样用电设备才干在额定电压下工作。这就是电网需要装设无功赔</w:t>
      </w:r>
      <w:r>
        <w:rPr>
          <w:spacing w:val="-2"/>
        </w:rPr>
        <w:t>偿装置的道理。</w:t>
      </w:r>
    </w:p>
    <w:p>
      <w:pPr>
        <w:pStyle w:val="ListParagraph"/>
        <w:numPr>
          <w:ilvl w:val="0"/>
          <w:numId w:val="25"/>
        </w:numPr>
        <w:tabs>
          <w:tab w:val="left" w:pos="1239"/>
        </w:tabs>
        <w:spacing w:before="2" w:after="0" w:line="240" w:lineRule="auto"/>
        <w:ind w:left="1239" w:right="0" w:hanging="601"/>
        <w:jc w:val="left"/>
        <w:rPr>
          <w:sz w:val="24"/>
        </w:rPr>
      </w:pPr>
      <w:r>
        <w:rPr>
          <w:spacing w:val="-2"/>
          <w:sz w:val="24"/>
        </w:rPr>
        <w:t>无功赔偿的原理：</w:t>
      </w:r>
    </w:p>
    <w:p>
      <w:pPr>
        <w:pStyle w:val="BodyText"/>
        <w:spacing w:before="132" w:line="343" w:lineRule="auto"/>
        <w:ind w:left="158" w:right="155" w:firstLine="480"/>
      </w:pPr>
      <w:r>
        <w:rPr>
          <w:spacing w:val="-2"/>
        </w:rPr>
        <w:t>把含有容性功率负荷的装置与感性功率负荷并接在同一电路，当容性负荷释放能量</w:t>
      </w:r>
      <w:r>
        <w:rPr>
          <w:spacing w:val="-2"/>
        </w:rPr>
        <w:t>时，感性负荷吸取能量，而感性负荷释放能量时，容性负荷吸取能量，能量在两种负荷</w:t>
      </w:r>
      <w:r>
        <w:rPr>
          <w:spacing w:val="-16"/>
        </w:rPr>
        <w:t>之间交换。这样，感性负荷所吸取的无功功率可由容性负荷输出的无功功率中得到赔偿，</w:t>
      </w:r>
      <w:r>
        <w:rPr>
          <w:spacing w:val="-2"/>
        </w:rPr>
        <w:t>这就是无功赔偿的原理。</w:t>
      </w:r>
    </w:p>
    <w:p>
      <w:pPr>
        <w:pStyle w:val="ListParagraph"/>
        <w:numPr>
          <w:ilvl w:val="0"/>
          <w:numId w:val="25"/>
        </w:numPr>
        <w:tabs>
          <w:tab w:val="left" w:pos="1239"/>
        </w:tabs>
        <w:spacing w:before="1" w:after="0" w:line="240" w:lineRule="auto"/>
        <w:ind w:left="1239" w:right="0" w:hanging="601"/>
        <w:jc w:val="left"/>
        <w:rPr>
          <w:sz w:val="24"/>
        </w:rPr>
      </w:pPr>
      <w:r>
        <w:rPr>
          <w:spacing w:val="-2"/>
          <w:sz w:val="24"/>
        </w:rPr>
        <w:t>电站的无功赔偿</w:t>
      </w:r>
    </w:p>
    <w:p>
      <w:pPr>
        <w:pStyle w:val="BodyText"/>
        <w:spacing w:before="133" w:line="343" w:lineRule="auto"/>
        <w:ind w:left="158" w:right="275" w:firstLine="480"/>
      </w:pPr>
      <w:r>
        <w:rPr>
          <w:spacing w:val="-2"/>
        </w:rPr>
        <w:t>终端变电所的并联电容器赔偿重要是为了提高电压和赔偿主变压器的无功损耗。各</w:t>
      </w:r>
      <w:r>
        <w:rPr>
          <w:spacing w:val="-2"/>
        </w:rPr>
        <w:t>组应能随电压波动实现自动投切。</w:t>
      </w:r>
    </w:p>
    <w:p>
      <w:pPr>
        <w:pStyle w:val="BodyText"/>
        <w:spacing w:line="343" w:lineRule="auto"/>
        <w:ind w:left="158" w:right="155" w:firstLine="480"/>
      </w:pPr>
      <w:r>
        <w:rPr>
          <w:rFonts w:ascii="Times New Roman" w:eastAsia="Times New Roman"/>
        </w:rPr>
        <w:t xml:space="preserve">110kV </w:t>
      </w:r>
      <w:r>
        <w:rPr>
          <w:spacing w:val="-2"/>
        </w:rPr>
        <w:t>电压等级的变电所普通均应配备可投切的无功赔偿设备，赔偿设备大部分连</w:t>
      </w:r>
      <w:r>
        <w:rPr>
          <w:spacing w:val="-14"/>
        </w:rPr>
        <w:t>接在变电所的母线上，也有的赔偿装置是并联或串联在线路上。对于直接供电的变电所，</w:t>
      </w:r>
      <w:r>
        <w:rPr>
          <w:spacing w:val="4"/>
        </w:rPr>
        <w:t>安装的容性无功量应约等于装置所在母线上的负荷按提高功率因数所需赔偿的最大容性无功量。</w:t>
      </w:r>
    </w:p>
    <w:p>
      <w:pPr>
        <w:pStyle w:val="BodyText"/>
        <w:spacing w:before="1" w:line="343" w:lineRule="auto"/>
        <w:ind w:left="158" w:right="275" w:firstLine="480"/>
        <w:jc w:val="both"/>
      </w:pPr>
      <w:r>
        <w:rPr>
          <w:spacing w:val="-2"/>
        </w:rPr>
        <w:t>变电所的并联电容器装置是电力系统无功赔偿的重要设备，应优先选用，重要是为</w:t>
      </w:r>
      <w:r>
        <w:rPr>
          <w:spacing w:val="-2"/>
        </w:rPr>
        <w:t>了提高电压和赔偿主变压器的无功损耗。此时，各组应能随电压波动实施自动投切。投</w:t>
      </w:r>
      <w:r>
        <w:rPr>
          <w:spacing w:val="-3"/>
        </w:rPr>
        <w:t xml:space="preserve">切任一组电容器时引发的电压波动不应超出 </w:t>
      </w:r>
      <w:r>
        <w:rPr>
          <w:rFonts w:ascii="Times New Roman" w:eastAsia="Times New Roman"/>
        </w:rPr>
        <w:t>2.5%</w:t>
      </w:r>
      <w:r>
        <w:t>。</w:t>
      </w:r>
    </w:p>
    <w:p>
      <w:pPr>
        <w:pStyle w:val="BodyText"/>
        <w:spacing w:before="1" w:line="343" w:lineRule="auto"/>
        <w:ind w:left="158" w:right="275" w:firstLine="480"/>
        <w:jc w:val="both"/>
      </w:pPr>
      <w:r>
        <w:rPr>
          <w:spacing w:val="-7"/>
        </w:rPr>
        <w:t xml:space="preserve">因此本站在 </w:t>
      </w:r>
      <w:r>
        <w:rPr>
          <w:rFonts w:ascii="Times New Roman" w:eastAsia="Times New Roman"/>
          <w:spacing w:val="-2"/>
        </w:rPr>
        <w:t>10kV</w:t>
      </w:r>
      <w:r>
        <w:rPr>
          <w:rFonts w:ascii="Times New Roman" w:eastAsia="Times New Roman"/>
          <w:spacing w:val="25"/>
        </w:rPr>
        <w:t xml:space="preserve"> </w:t>
      </w:r>
      <w:r>
        <w:rPr>
          <w:spacing w:val="-2"/>
        </w:rPr>
        <w:t>侧增添某些电容器柜，以进行无功赔偿，尽量达成无功功率就地</w:t>
      </w:r>
      <w:r>
        <w:rPr>
          <w:spacing w:val="-4"/>
        </w:rPr>
        <w:t>平衡。</w:t>
      </w:r>
    </w:p>
    <w:p>
      <w:pPr>
        <w:pStyle w:val="BodyText"/>
        <w:spacing w:before="1"/>
        <w:ind w:left="638"/>
      </w:pPr>
      <w:r>
        <w:pict>
          <v:group id="_x0000_s1045" style="width:27.65pt;height:31.2pt;margin-top:16.17pt;margin-left:350.4pt;mso-position-horizontal-relative:page;position:absolute;z-index:251673600" coordorigin="7008,323" coordsize="553,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width:272;height:260;left:7026;position:absolute;top:658" stroked="f">
              <v:imagedata r:id="rId9" o:title=""/>
            </v:shape>
            <v:line id="_x0000_s1047" style="position:absolute" from="7008,629" to="7561,629" stroked="t" strokecolor="black" strokeweight="0.59pt">
              <v:stroke dashstyle="solid"/>
            </v:line>
            <v:shape id="_x0000_s1048" type="#_x0000_t202" style="width:553;height:624;left:7008;position:absolute;top:323" filled="f" stroked="f">
              <v:textbox inset="0,0,0,0">
                <w:txbxContent>
                  <w:p>
                    <w:pPr>
                      <w:spacing w:before="0" w:line="266" w:lineRule="exact"/>
                      <w:ind w:left="206" w:right="0" w:firstLine="0"/>
                      <w:jc w:val="left"/>
                      <w:rPr>
                        <w:rFonts w:ascii="Times New Roman"/>
                        <w:i/>
                        <w:sz w:val="24"/>
                      </w:rPr>
                    </w:pPr>
                    <w:r>
                      <w:rPr>
                        <w:rFonts w:ascii="Times New Roman"/>
                        <w:i/>
                        <w:sz w:val="24"/>
                      </w:rPr>
                      <w:t>P</w:t>
                    </w:r>
                  </w:p>
                  <w:p>
                    <w:pPr>
                      <w:spacing w:before="81"/>
                      <w:ind w:left="170" w:right="0" w:firstLine="0"/>
                      <w:jc w:val="left"/>
                      <w:rPr>
                        <w:rFonts w:ascii="Times New Roman"/>
                        <w:i/>
                        <w:sz w:val="24"/>
                      </w:rPr>
                    </w:pPr>
                    <w:r>
                      <w:rPr>
                        <w:rFonts w:ascii="Times New Roman"/>
                        <w:spacing w:val="-5"/>
                        <w:sz w:val="24"/>
                      </w:rPr>
                      <w:t>3</w:t>
                    </w:r>
                    <w:r>
                      <w:rPr>
                        <w:rFonts w:ascii="Times New Roman"/>
                        <w:i/>
                        <w:spacing w:val="-5"/>
                        <w:sz w:val="24"/>
                      </w:rPr>
                      <w:t>UI</w:t>
                    </w:r>
                  </w:p>
                </w:txbxContent>
              </v:textbox>
            </v:shape>
          </v:group>
        </w:pict>
      </w:r>
      <w:r>
        <w:rPr>
          <w:spacing w:val="-1"/>
        </w:rPr>
        <w:t>三相交流电路功率因数的数学体现式为</w:t>
      </w:r>
    </w:p>
    <w:p>
      <w:pPr>
        <w:spacing w:after="0"/>
        <w:sectPr>
          <w:pgSz w:w="11910" w:h="16840"/>
          <w:pgMar w:top="1480" w:right="1140" w:bottom="280" w:left="1260" w:header="708" w:footer="708"/>
          <w:pgNumType w:start="38"/>
          <w:cols w:space="708"/>
        </w:sectPr>
      </w:pPr>
    </w:p>
    <w:p>
      <w:pPr>
        <w:spacing w:before="6" w:line="382" w:lineRule="exact"/>
        <w:ind w:left="0" w:right="0" w:firstLine="0"/>
        <w:jc w:val="right"/>
        <w:rPr>
          <w:rFonts w:ascii="Symbol" w:hAnsi="Symbol"/>
          <w:sz w:val="24"/>
        </w:rPr>
      </w:pPr>
      <w:r>
        <w:pict>
          <v:line id="_x0000_s1049" style="mso-position-horizontal-relative:page;position:absolute;z-index:-251641856" from="267.95pt,16pt" to="277.15pt,16pt" stroked="t" strokecolor="black" strokeweight="0.59pt">
            <v:stroke dashstyle="solid"/>
          </v:line>
        </w:pict>
      </w:r>
      <w:r>
        <w:pict>
          <v:group id="_x0000_s1050" style="width:47.75pt;height:18.7pt;margin-top:15.71pt;margin-left:289.9pt;mso-position-horizontal-relative:page;position:absolute;z-index:-251640832" coordorigin="5798,314" coordsize="955,374">
            <v:shape id="_x0000_s1051" style="width:916;height:332;left:5818;position:absolute;top:355" coordorigin="5819,356" coordsize="916,332" path="m5819,579l5843,561m5843,561l5901,687m5901,687l5965,356m5965,356l6734,356e" filled="f" stroked="t" strokecolor="black" strokeweight="0.03pt">
              <v:stroke dashstyle="solid"/>
              <v:path arrowok="t"/>
            </v:shape>
            <v:shape id="_x0000_s1052" style="width:918;height:337;left:5816;position:absolute;top:350" coordorigin="5817,350" coordsize="918,337" path="m5907,687l5896,687,5837,570,5821,583,5817,576,5850,553,5901,658,5961,350,6734,350,6734,362,5970,362,5907,687xe" filled="t" fillcolor="black" stroked="f">
              <v:fill type="solid"/>
              <v:path arrowok="t"/>
            </v:shape>
            <v:line id="_x0000_s1053" style="position:absolute" from="5798,320" to="6753,320" stroked="t" strokecolor="black" strokeweight="0.59pt">
              <v:stroke dashstyle="solid"/>
            </v:line>
            <v:shape id="_x0000_s1054" type="#_x0000_t202" style="width:955;height:374;left:5798;position:absolute;top:314" filled="f" stroked="f">
              <v:textbox inset="0,0,0,0">
                <w:txbxContent>
                  <w:p>
                    <w:pPr>
                      <w:spacing w:before="60"/>
                      <w:ind w:left="185" w:right="0" w:firstLine="0"/>
                      <w:jc w:val="left"/>
                      <w:rPr>
                        <w:rFonts w:ascii="Times New Roman" w:hAnsi="Times New Roman"/>
                        <w:sz w:val="24"/>
                      </w:rPr>
                    </w:pPr>
                    <w:r>
                      <w:rPr>
                        <w:rFonts w:ascii="Times New Roman" w:hAnsi="Times New Roman"/>
                        <w:i/>
                        <w:sz w:val="24"/>
                      </w:rPr>
                      <w:t>P</w:t>
                    </w:r>
                    <w:r>
                      <w:rPr>
                        <w:rFonts w:ascii="Times New Roman" w:hAnsi="Times New Roman"/>
                        <w:sz w:val="24"/>
                        <w:vertAlign w:val="superscript"/>
                      </w:rPr>
                      <w:t>2</w:t>
                    </w:r>
                    <w:r>
                      <w:rPr>
                        <w:rFonts w:ascii="Times New Roman" w:hAnsi="Times New Roman"/>
                        <w:spacing w:val="4"/>
                        <w:sz w:val="24"/>
                        <w:vertAlign w:val="baseline"/>
                      </w:rPr>
                      <w:t xml:space="preserve"> </w:t>
                    </w:r>
                    <w:r>
                      <w:rPr>
                        <w:rFonts w:ascii="Symbol" w:hAnsi="Symbol"/>
                        <w:sz w:val="24"/>
                        <w:vertAlign w:val="baseline"/>
                      </w:rPr>
                      <w:sym w:font="Symbol" w:char="F02B"/>
                    </w:r>
                    <w:r>
                      <w:rPr>
                        <w:rFonts w:ascii="Times New Roman" w:hAnsi="Times New Roman"/>
                        <w:spacing w:val="-23"/>
                        <w:sz w:val="24"/>
                        <w:vertAlign w:val="baseline"/>
                      </w:rPr>
                      <w:t xml:space="preserve"> </w:t>
                    </w:r>
                    <w:r>
                      <w:rPr>
                        <w:rFonts w:ascii="Times New Roman" w:hAnsi="Times New Roman"/>
                        <w:i/>
                        <w:spacing w:val="-5"/>
                        <w:sz w:val="24"/>
                        <w:vertAlign w:val="baseline"/>
                      </w:rPr>
                      <w:t>Q</w:t>
                    </w:r>
                    <w:r>
                      <w:rPr>
                        <w:rFonts w:ascii="Times New Roman" w:hAnsi="Times New Roman"/>
                        <w:spacing w:val="-5"/>
                        <w:sz w:val="24"/>
                        <w:vertAlign w:val="superscript"/>
                      </w:rPr>
                      <w:t>2</w:t>
                    </w:r>
                  </w:p>
                </w:txbxContent>
              </v:textbox>
            </v:shape>
          </v:group>
        </w:pict>
      </w:r>
      <w:r>
        <w:rPr>
          <w:rFonts w:ascii="Times New Roman" w:hAnsi="Times New Roman"/>
          <w:spacing w:val="-18"/>
          <w:sz w:val="24"/>
        </w:rPr>
        <w:t>cos</w:t>
      </w:r>
      <w:r>
        <w:rPr>
          <w:rFonts w:ascii="Verdana" w:hAnsi="Verdana"/>
          <w:i/>
          <w:spacing w:val="-18"/>
          <w:sz w:val="25"/>
        </w:rPr>
        <w:t>φ</w:t>
      </w:r>
      <w:r>
        <w:rPr>
          <w:rFonts w:ascii="Times New Roman" w:hAnsi="Times New Roman"/>
          <w:spacing w:val="-18"/>
          <w:sz w:val="24"/>
        </w:rPr>
        <w:t>=</w:t>
      </w:r>
      <w:r>
        <w:rPr>
          <w:rFonts w:ascii="Times New Roman" w:hAnsi="Times New Roman"/>
          <w:spacing w:val="3"/>
          <w:sz w:val="24"/>
        </w:rPr>
        <w:t xml:space="preserve"> </w:t>
      </w:r>
      <w:r>
        <w:rPr>
          <w:rFonts w:ascii="Times New Roman" w:hAnsi="Times New Roman"/>
          <w:i/>
          <w:spacing w:val="-18"/>
          <w:position w:val="15"/>
          <w:sz w:val="24"/>
        </w:rPr>
        <w:t>P</w:t>
      </w:r>
      <w:r>
        <w:rPr>
          <w:rFonts w:ascii="Times New Roman" w:hAnsi="Times New Roman"/>
          <w:i/>
          <w:spacing w:val="5"/>
          <w:position w:val="15"/>
          <w:sz w:val="24"/>
        </w:rPr>
        <w:t xml:space="preserve"> </w:t>
      </w:r>
      <w:r>
        <w:rPr>
          <w:rFonts w:ascii="Symbol" w:hAnsi="Symbol"/>
          <w:spacing w:val="-18"/>
          <w:sz w:val="24"/>
        </w:rPr>
        <w:sym w:font="Symbol" w:char="F03D"/>
      </w:r>
    </w:p>
    <w:p>
      <w:pPr>
        <w:spacing w:before="0" w:line="231" w:lineRule="exact"/>
        <w:ind w:left="0" w:right="230" w:firstLine="0"/>
        <w:jc w:val="right"/>
        <w:rPr>
          <w:rFonts w:ascii="Times New Roman"/>
          <w:i/>
          <w:sz w:val="24"/>
        </w:rPr>
      </w:pPr>
      <w:r>
        <w:rPr>
          <w:rFonts w:ascii="Times New Roman"/>
          <w:i/>
          <w:sz w:val="24"/>
        </w:rPr>
        <w:t>S</w:t>
      </w:r>
    </w:p>
    <w:p>
      <w:pPr>
        <w:tabs>
          <w:tab w:val="left" w:pos="1038"/>
        </w:tabs>
        <w:spacing w:before="4"/>
        <w:ind w:left="427" w:right="0" w:firstLine="0"/>
        <w:jc w:val="left"/>
        <w:rPr>
          <w:rFonts w:ascii="Symbol" w:hAnsi="Symbol"/>
          <w:sz w:val="24"/>
        </w:rPr>
      </w:pPr>
      <w:r>
        <w:br w:type="column"/>
      </w:r>
      <w:r>
        <w:rPr>
          <w:rFonts w:ascii="Times New Roman" w:hAnsi="Times New Roman"/>
          <w:i/>
          <w:spacing w:val="-10"/>
          <w:sz w:val="24"/>
        </w:rPr>
        <w:t>P</w:t>
      </w:r>
      <w:r>
        <w:rPr>
          <w:rFonts w:ascii="Times New Roman" w:hAnsi="Times New Roman"/>
          <w:i/>
          <w:sz w:val="24"/>
        </w:rPr>
        <w:tab/>
      </w:r>
      <w:r>
        <w:rPr>
          <w:rFonts w:ascii="Symbol" w:hAnsi="Symbol"/>
          <w:spacing w:val="-10"/>
          <w:position w:val="-14"/>
          <w:sz w:val="24"/>
        </w:rPr>
        <w:sym w:font="Symbol" w:char="F03D"/>
      </w:r>
    </w:p>
    <w:p>
      <w:pPr>
        <w:pStyle w:val="BodyText"/>
        <w:spacing w:before="140"/>
        <w:ind w:right="275"/>
        <w:jc w:val="right"/>
      </w:pPr>
      <w:r>
        <w:br w:type="column"/>
      </w:r>
      <w:r>
        <w:t>（</w:t>
      </w:r>
      <w:r>
        <w:rPr>
          <w:rFonts w:ascii="Times New Roman" w:eastAsia="Times New Roman"/>
        </w:rPr>
        <w:t>3-</w:t>
      </w:r>
      <w:r>
        <w:rPr>
          <w:rFonts w:ascii="Times New Roman" w:eastAsia="Times New Roman"/>
          <w:spacing w:val="-5"/>
        </w:rPr>
        <w:t>2</w:t>
      </w:r>
      <w:r>
        <w:rPr>
          <w:spacing w:val="-5"/>
        </w:rPr>
        <w:t>）</w:t>
      </w:r>
    </w:p>
    <w:p>
      <w:pPr>
        <w:spacing w:after="0"/>
        <w:jc w:val="right"/>
        <w:sectPr>
          <w:type w:val="continuous"/>
          <w:pgSz w:w="11910" w:h="16840"/>
          <w:pgMar w:top="1440" w:right="1140" w:bottom="280" w:left="1260" w:header="708" w:footer="708"/>
          <w:pgNumType w:start="39"/>
          <w:cols w:num="3" w:space="708" w:equalWidth="0">
            <w:col w:w="4479" w:space="40"/>
            <w:col w:w="1171" w:space="39"/>
            <w:col w:w="3781" w:space="0"/>
          </w:cols>
        </w:sectPr>
      </w:pPr>
    </w:p>
    <w:p>
      <w:pPr>
        <w:pStyle w:val="BodyText"/>
        <w:spacing w:before="12"/>
        <w:rPr>
          <w:sz w:val="13"/>
        </w:rPr>
      </w:pPr>
    </w:p>
    <w:p>
      <w:pPr>
        <w:pStyle w:val="BodyText"/>
        <w:spacing w:before="74" w:line="343" w:lineRule="auto"/>
        <w:ind w:left="1358" w:right="5519" w:hanging="720"/>
      </w:pPr>
      <w:r>
        <w:rPr>
          <w:spacing w:val="-2"/>
        </w:rPr>
        <w:t>式中：</w:t>
      </w:r>
      <w:r>
        <w:rPr>
          <w:rFonts w:ascii="Times New Roman" w:eastAsia="Times New Roman" w:hAnsi="Times New Roman"/>
          <w:spacing w:val="-2"/>
        </w:rPr>
        <w:t>P</w:t>
      </w:r>
      <w:r>
        <w:rPr>
          <w:spacing w:val="-2"/>
        </w:rPr>
        <w:t>—有功功率，</w:t>
      </w:r>
      <w:r>
        <w:rPr>
          <w:rFonts w:ascii="Times New Roman" w:eastAsia="Times New Roman" w:hAnsi="Times New Roman"/>
          <w:spacing w:val="-2"/>
        </w:rPr>
        <w:t>kW</w:t>
      </w:r>
      <w:r>
        <w:rPr>
          <w:spacing w:val="-2"/>
        </w:rPr>
        <w:t>；</w:t>
      </w:r>
      <w:r>
        <w:rPr>
          <w:spacing w:val="40"/>
        </w:rPr>
        <w:t xml:space="preserve"> </w:t>
      </w:r>
      <w:r>
        <w:rPr>
          <w:rFonts w:ascii="Times New Roman" w:eastAsia="Times New Roman" w:hAnsi="Times New Roman"/>
          <w:spacing w:val="-2"/>
        </w:rPr>
        <w:t>Q</w:t>
      </w:r>
      <w:r>
        <w:rPr>
          <w:spacing w:val="-2"/>
        </w:rPr>
        <w:t>—无功功率，</w:t>
      </w:r>
      <w:r>
        <w:rPr>
          <w:rFonts w:ascii="Times New Roman" w:eastAsia="Times New Roman" w:hAnsi="Times New Roman"/>
          <w:spacing w:val="-2"/>
        </w:rPr>
        <w:t>kVar</w:t>
      </w:r>
      <w:r>
        <w:rPr>
          <w:spacing w:val="-2"/>
        </w:rPr>
        <w:t xml:space="preserve">； </w:t>
      </w:r>
      <w:r>
        <w:rPr>
          <w:rFonts w:ascii="Times New Roman" w:eastAsia="Times New Roman" w:hAnsi="Times New Roman"/>
          <w:spacing w:val="-2"/>
        </w:rPr>
        <w:t>S</w:t>
      </w:r>
      <w:r>
        <w:rPr>
          <w:spacing w:val="-2"/>
        </w:rPr>
        <w:t>—视在功率，</w:t>
      </w:r>
      <w:r>
        <w:rPr>
          <w:rFonts w:ascii="Times New Roman" w:eastAsia="Times New Roman" w:hAnsi="Times New Roman"/>
          <w:spacing w:val="-2"/>
        </w:rPr>
        <w:t>kVA</w:t>
      </w:r>
      <w:r>
        <w:rPr>
          <w:spacing w:val="-2"/>
        </w:rPr>
        <w:t xml:space="preserve">； </w:t>
      </w:r>
      <w:r>
        <w:rPr>
          <w:rFonts w:ascii="Times New Roman" w:eastAsia="Times New Roman" w:hAnsi="Times New Roman"/>
          <w:spacing w:val="-2"/>
        </w:rPr>
        <w:t>U</w:t>
      </w:r>
      <w:r>
        <w:rPr>
          <w:spacing w:val="-2"/>
        </w:rPr>
        <w:t>—线电压有效值，</w:t>
      </w:r>
      <w:r>
        <w:rPr>
          <w:rFonts w:ascii="Times New Roman" w:eastAsia="Times New Roman" w:hAnsi="Times New Roman"/>
          <w:spacing w:val="-2"/>
        </w:rPr>
        <w:t>kV</w:t>
      </w:r>
      <w:r>
        <w:rPr>
          <w:spacing w:val="-2"/>
        </w:rPr>
        <w:t xml:space="preserve">； </w:t>
      </w:r>
      <w:r>
        <w:rPr>
          <w:rFonts w:ascii="Times New Roman" w:eastAsia="Times New Roman" w:hAnsi="Times New Roman"/>
          <w:spacing w:val="-2"/>
        </w:rPr>
        <w:t>I</w:t>
      </w:r>
      <w:r>
        <w:rPr>
          <w:spacing w:val="-2"/>
        </w:rPr>
        <w:t>—线电流有效值，</w:t>
      </w:r>
      <w:r>
        <w:rPr>
          <w:rFonts w:ascii="Times New Roman" w:eastAsia="Times New Roman" w:hAnsi="Times New Roman"/>
          <w:spacing w:val="-2"/>
        </w:rPr>
        <w:t>A</w:t>
      </w:r>
      <w:r>
        <w:rPr>
          <w:spacing w:val="-2"/>
        </w:rPr>
        <w:t>。</w:t>
      </w:r>
    </w:p>
    <w:p>
      <w:pPr>
        <w:pStyle w:val="BodyText"/>
        <w:spacing w:line="278" w:lineRule="exact"/>
        <w:ind w:right="276"/>
        <w:jc w:val="right"/>
      </w:pPr>
      <w:r>
        <w:rPr>
          <w:spacing w:val="-8"/>
        </w:rPr>
        <w:t xml:space="preserve">随着电路的性质不同， </w:t>
      </w:r>
      <w:r>
        <w:rPr>
          <w:rFonts w:ascii="Times New Roman" w:eastAsia="Times New Roman" w:hAnsi="Times New Roman"/>
          <w:sz w:val="23"/>
        </w:rPr>
        <w:t>cos</w:t>
      </w:r>
      <w:r>
        <w:rPr>
          <w:rFonts w:ascii="Verdana" w:eastAsia="Verdana" w:hAnsi="Verdana"/>
          <w:i/>
          <w:sz w:val="25"/>
        </w:rPr>
        <w:t>φ</w:t>
      </w:r>
      <w:r>
        <w:rPr>
          <w:spacing w:val="-12"/>
        </w:rPr>
        <w:t xml:space="preserve">的数值在 </w:t>
      </w:r>
      <w:r>
        <w:rPr>
          <w:rFonts w:ascii="Times New Roman" w:eastAsia="Times New Roman" w:hAnsi="Times New Roman"/>
        </w:rPr>
        <w:t>0~1</w:t>
      </w:r>
      <w:r>
        <w:rPr>
          <w:rFonts w:ascii="Times New Roman" w:eastAsia="Times New Roman" w:hAnsi="Times New Roman"/>
          <w:spacing w:val="-4"/>
        </w:rPr>
        <w:t xml:space="preserve"> </w:t>
      </w:r>
      <w:r>
        <w:rPr>
          <w:spacing w:val="-1"/>
        </w:rPr>
        <w:t>之间变化，其大小取决于电路中电感、</w:t>
      </w:r>
    </w:p>
    <w:p>
      <w:pPr>
        <w:pStyle w:val="BodyText"/>
        <w:spacing w:before="121"/>
        <w:ind w:right="336"/>
        <w:jc w:val="right"/>
      </w:pPr>
      <w:r>
        <w:rPr>
          <w:spacing w:val="3"/>
        </w:rPr>
        <w:t>电容及有功负荷的大小。当</w:t>
      </w:r>
      <w:r>
        <w:rPr>
          <w:rFonts w:ascii="Times New Roman" w:eastAsia="Times New Roman" w:hAnsi="Times New Roman"/>
          <w:sz w:val="23"/>
        </w:rPr>
        <w:t>cos</w:t>
      </w:r>
      <w:r>
        <w:rPr>
          <w:rFonts w:ascii="Verdana" w:eastAsia="Verdana" w:hAnsi="Verdana"/>
          <w:i/>
          <w:sz w:val="25"/>
        </w:rPr>
        <w:t>φ</w:t>
      </w:r>
      <w:r>
        <w:rPr>
          <w:rFonts w:ascii="Times New Roman" w:eastAsia="Times New Roman" w:hAnsi="Times New Roman"/>
          <w:sz w:val="23"/>
        </w:rPr>
        <w:t>=1</w:t>
      </w:r>
      <w:r>
        <w:rPr>
          <w:rFonts w:ascii="Times New Roman" w:eastAsia="Times New Roman" w:hAnsi="Times New Roman"/>
          <w:spacing w:val="33"/>
          <w:sz w:val="23"/>
        </w:rPr>
        <w:t xml:space="preserve">  </w:t>
      </w:r>
      <w:r>
        <w:rPr>
          <w:spacing w:val="-1"/>
        </w:rPr>
        <w:t>时，表达电源发出的视在功率全为有功功率，即</w:t>
      </w:r>
    </w:p>
    <w:p>
      <w:pPr>
        <w:spacing w:after="0"/>
        <w:jc w:val="right"/>
        <w:sectPr>
          <w:type w:val="continuous"/>
          <w:pgSz w:w="11910" w:h="16840"/>
          <w:pgMar w:top="1440" w:right="1140" w:bottom="280" w:left="1260" w:header="708" w:footer="708"/>
          <w:pgNumType w:start="40"/>
          <w:cols w:space="708"/>
        </w:sectPr>
      </w:pPr>
    </w:p>
    <w:p>
      <w:pPr>
        <w:pStyle w:val="BodyText"/>
        <w:spacing w:before="70" w:line="362" w:lineRule="auto"/>
        <w:ind w:left="158" w:right="276"/>
      </w:pPr>
      <w:r>
        <w:rPr>
          <w:rFonts w:ascii="Times New Roman" w:eastAsia="Times New Roman" w:hAnsi="Times New Roman"/>
        </w:rPr>
        <w:t>S=P</w:t>
      </w:r>
      <w:r>
        <w:t>，</w:t>
      </w:r>
      <w:r>
        <w:rPr>
          <w:rFonts w:ascii="Times New Roman" w:eastAsia="Times New Roman" w:hAnsi="Times New Roman"/>
        </w:rPr>
        <w:t>Q=0</w:t>
      </w:r>
      <w:r>
        <w:rPr>
          <w:spacing w:val="12"/>
        </w:rPr>
        <w:t>；当</w:t>
      </w:r>
      <w:r>
        <w:rPr>
          <w:rFonts w:ascii="Times New Roman" w:eastAsia="Times New Roman" w:hAnsi="Times New Roman"/>
          <w:sz w:val="23"/>
        </w:rPr>
        <w:t>cos</w:t>
      </w:r>
      <w:r>
        <w:rPr>
          <w:rFonts w:ascii="Verdana" w:eastAsia="Verdana" w:hAnsi="Verdana"/>
          <w:i/>
          <w:sz w:val="25"/>
        </w:rPr>
        <w:t>φ</w:t>
      </w:r>
      <w:r>
        <w:rPr>
          <w:rFonts w:ascii="Times New Roman" w:eastAsia="Times New Roman" w:hAnsi="Times New Roman"/>
          <w:sz w:val="23"/>
        </w:rPr>
        <w:t>=0</w:t>
      </w:r>
      <w:r>
        <w:rPr>
          <w:rFonts w:ascii="Times New Roman" w:eastAsia="Times New Roman" w:hAnsi="Times New Roman"/>
          <w:spacing w:val="-28"/>
          <w:sz w:val="23"/>
        </w:rPr>
        <w:t xml:space="preserve"> </w:t>
      </w:r>
      <w:r>
        <w:rPr>
          <w:spacing w:val="-15"/>
        </w:rPr>
        <w:t xml:space="preserve">时，则 </w:t>
      </w:r>
      <w:r>
        <w:rPr>
          <w:rFonts w:ascii="Times New Roman" w:eastAsia="Times New Roman" w:hAnsi="Times New Roman"/>
        </w:rPr>
        <w:t>P=0</w:t>
      </w:r>
      <w:r>
        <w:rPr>
          <w:spacing w:val="-4"/>
        </w:rPr>
        <w:t xml:space="preserve">，表达电源发出的功率全为无功功率，即 </w:t>
      </w:r>
      <w:r>
        <w:rPr>
          <w:rFonts w:ascii="Times New Roman" w:eastAsia="Times New Roman" w:hAnsi="Times New Roman"/>
        </w:rPr>
        <w:t>S=Q</w:t>
      </w:r>
      <w:r>
        <w:t>。因此</w:t>
      </w:r>
      <w:r>
        <w:rPr>
          <w:spacing w:val="-2"/>
        </w:rPr>
        <w:t xml:space="preserve">符合的功率因数越靠近 </w:t>
      </w:r>
      <w:r>
        <w:rPr>
          <w:rFonts w:ascii="Times New Roman" w:eastAsia="Times New Roman" w:hAnsi="Times New Roman"/>
        </w:rPr>
        <w:t xml:space="preserve">1 </w:t>
      </w:r>
      <w:r>
        <w:t>越好。</w:t>
      </w:r>
    </w:p>
    <w:p>
      <w:pPr>
        <w:pStyle w:val="ListParagraph"/>
        <w:numPr>
          <w:ilvl w:val="0"/>
          <w:numId w:val="26"/>
        </w:numPr>
        <w:tabs>
          <w:tab w:val="left" w:pos="1239"/>
        </w:tabs>
        <w:spacing w:before="0" w:after="0" w:line="290" w:lineRule="exact"/>
        <w:ind w:left="1239" w:right="0" w:hanging="601"/>
        <w:jc w:val="left"/>
        <w:rPr>
          <w:sz w:val="24"/>
        </w:rPr>
      </w:pPr>
      <w:r>
        <w:rPr>
          <w:spacing w:val="-2"/>
          <w:sz w:val="24"/>
        </w:rPr>
        <w:t>无功赔偿容量选择</w:t>
      </w:r>
    </w:p>
    <w:p>
      <w:pPr>
        <w:pStyle w:val="BodyText"/>
        <w:spacing w:before="132"/>
        <w:ind w:left="638"/>
      </w:pPr>
      <w:r>
        <w:rPr>
          <w:spacing w:val="-10"/>
        </w:rPr>
        <w:t xml:space="preserve">普通状况下 </w:t>
      </w:r>
      <w:r>
        <w:rPr>
          <w:rFonts w:ascii="Times New Roman" w:eastAsia="Times New Roman"/>
        </w:rPr>
        <w:t xml:space="preserve">110kV </w:t>
      </w:r>
      <w:r>
        <w:rPr>
          <w:spacing w:val="-9"/>
        </w:rPr>
        <w:t xml:space="preserve">的变电所是在 </w:t>
      </w:r>
      <w:r>
        <w:rPr>
          <w:rFonts w:ascii="Times New Roman" w:eastAsia="Times New Roman"/>
        </w:rPr>
        <w:t xml:space="preserve">35kV </w:t>
      </w:r>
      <w:r>
        <w:rPr>
          <w:spacing w:val="-15"/>
        </w:rPr>
        <w:t xml:space="preserve">母线和 </w:t>
      </w:r>
      <w:r>
        <w:rPr>
          <w:rFonts w:ascii="Times New Roman" w:eastAsia="Times New Roman"/>
        </w:rPr>
        <w:t xml:space="preserve">10kV </w:t>
      </w:r>
      <w:r>
        <w:rPr>
          <w:spacing w:val="-1"/>
        </w:rPr>
        <w:t>母线上进行无功赔偿。</w:t>
      </w:r>
    </w:p>
    <w:p>
      <w:pPr>
        <w:pStyle w:val="BodyText"/>
        <w:spacing w:before="133" w:line="343" w:lineRule="auto"/>
        <w:ind w:left="158" w:right="155" w:firstLine="480"/>
      </w:pPr>
      <w:r>
        <w:rPr>
          <w:spacing w:val="-9"/>
        </w:rPr>
        <w:t xml:space="preserve">本变电所设计是在 </w:t>
      </w:r>
      <w:r>
        <w:rPr>
          <w:rFonts w:ascii="Times New Roman" w:eastAsia="Times New Roman"/>
          <w:spacing w:val="-2"/>
        </w:rPr>
        <w:t xml:space="preserve">10kV </w:t>
      </w:r>
      <w:r>
        <w:rPr>
          <w:spacing w:val="-6"/>
        </w:rPr>
        <w:t xml:space="preserve">母线上进行无功赔偿，对系统 </w:t>
      </w:r>
      <w:r>
        <w:rPr>
          <w:rFonts w:ascii="Times New Roman" w:eastAsia="Times New Roman"/>
          <w:spacing w:val="-2"/>
        </w:rPr>
        <w:t xml:space="preserve">10kV </w:t>
      </w:r>
      <w:r>
        <w:rPr>
          <w:spacing w:val="-2"/>
        </w:rPr>
        <w:t>母线侧进行无功赔偿，</w:t>
      </w:r>
      <w:r>
        <w:rPr>
          <w:spacing w:val="-5"/>
        </w:rPr>
        <w:t xml:space="preserve">将功率因数提高至 </w:t>
      </w:r>
      <w:r>
        <w:rPr>
          <w:rFonts w:ascii="Times New Roman" w:eastAsia="Times New Roman"/>
        </w:rPr>
        <w:t>0.92</w:t>
      </w:r>
      <w:r>
        <w:t>。</w:t>
      </w:r>
    </w:p>
    <w:p>
      <w:pPr>
        <w:pStyle w:val="BodyText"/>
        <w:ind w:left="638"/>
      </w:pPr>
      <w:r>
        <w:rPr>
          <w:rFonts w:ascii="Times New Roman" w:eastAsia="Times New Roman"/>
        </w:rPr>
        <w:t xml:space="preserve">10kV </w:t>
      </w:r>
      <w:r>
        <w:rPr>
          <w:spacing w:val="-1"/>
        </w:rPr>
        <w:t>侧赔偿前的功率因数为：</w:t>
      </w:r>
    </w:p>
    <w:p>
      <w:pPr>
        <w:pStyle w:val="BodyText"/>
        <w:spacing w:before="69"/>
        <w:ind w:left="360" w:right="12"/>
        <w:jc w:val="center"/>
        <w:rPr>
          <w:rFonts w:ascii="Times New Roman" w:hAnsi="Times New Roman"/>
        </w:rPr>
      </w:pPr>
      <w:r>
        <w:rPr>
          <w:rFonts w:ascii="Times New Roman" w:hAnsi="Times New Roman"/>
          <w:spacing w:val="-6"/>
        </w:rPr>
        <w:t>cos</w:t>
      </w:r>
      <w:r>
        <w:rPr>
          <w:rFonts w:ascii="Verdana" w:hAnsi="Verdana"/>
          <w:i/>
          <w:spacing w:val="-6"/>
          <w:sz w:val="25"/>
        </w:rPr>
        <w:t>φ</w:t>
      </w:r>
      <w:r>
        <w:rPr>
          <w:rFonts w:ascii="Times New Roman" w:hAnsi="Times New Roman"/>
          <w:spacing w:val="-6"/>
          <w:position w:val="-5"/>
          <w:sz w:val="14"/>
        </w:rPr>
        <w:t>10</w:t>
      </w:r>
      <w:r>
        <w:rPr>
          <w:rFonts w:ascii="Times New Roman" w:hAnsi="Times New Roman"/>
          <w:spacing w:val="16"/>
          <w:position w:val="-5"/>
          <w:sz w:val="14"/>
        </w:rPr>
        <w:t xml:space="preserve"> </w:t>
      </w:r>
      <w:r>
        <w:rPr>
          <w:rFonts w:ascii="Symbol" w:hAnsi="Symbol"/>
          <w:spacing w:val="-6"/>
        </w:rPr>
        <w:sym w:font="Symbol" w:char="F03D"/>
      </w:r>
      <w:r>
        <w:rPr>
          <w:rFonts w:ascii="Times New Roman" w:hAnsi="Times New Roman"/>
          <w:spacing w:val="20"/>
        </w:rPr>
        <w:t xml:space="preserve"> </w:t>
      </w:r>
      <w:r>
        <w:rPr>
          <w:rFonts w:ascii="Times New Roman" w:hAnsi="Times New Roman"/>
          <w:spacing w:val="-6"/>
        </w:rPr>
        <w:t>P</w:t>
      </w:r>
      <w:r>
        <w:rPr>
          <w:rFonts w:ascii="Times New Roman" w:hAnsi="Times New Roman"/>
          <w:spacing w:val="-6"/>
          <w:position w:val="-5"/>
          <w:sz w:val="14"/>
        </w:rPr>
        <w:t>1</w:t>
      </w:r>
      <w:r>
        <w:rPr>
          <w:rFonts w:ascii="Times New Roman" w:hAnsi="Times New Roman"/>
          <w:spacing w:val="13"/>
          <w:position w:val="-5"/>
          <w:sz w:val="14"/>
        </w:rPr>
        <w:t xml:space="preserve"> </w:t>
      </w:r>
      <w:r>
        <w:rPr>
          <w:rFonts w:ascii="Times New Roman" w:hAnsi="Times New Roman"/>
          <w:spacing w:val="-6"/>
        </w:rPr>
        <w:t>/</w:t>
      </w:r>
      <w:r>
        <w:rPr>
          <w:rFonts w:ascii="Times New Roman" w:hAnsi="Times New Roman"/>
          <w:spacing w:val="-22"/>
        </w:rPr>
        <w:t xml:space="preserve"> </w:t>
      </w:r>
      <w:r>
        <w:rPr>
          <w:rFonts w:ascii="Times New Roman" w:hAnsi="Times New Roman"/>
          <w:spacing w:val="-6"/>
        </w:rPr>
        <w:t>S</w:t>
      </w:r>
      <w:r>
        <w:rPr>
          <w:rFonts w:ascii="Times New Roman" w:hAnsi="Times New Roman"/>
          <w:spacing w:val="-6"/>
          <w:position w:val="-5"/>
          <w:sz w:val="14"/>
        </w:rPr>
        <w:t>1</w:t>
      </w:r>
      <w:r>
        <w:rPr>
          <w:rFonts w:ascii="Times New Roman" w:hAnsi="Times New Roman"/>
          <w:spacing w:val="21"/>
          <w:position w:val="-5"/>
          <w:sz w:val="14"/>
        </w:rPr>
        <w:t xml:space="preserve"> </w:t>
      </w:r>
      <w:r>
        <w:rPr>
          <w:rFonts w:ascii="Symbol" w:hAnsi="Symbol"/>
          <w:spacing w:val="-6"/>
        </w:rPr>
        <w:sym w:font="Symbol" w:char="F03D"/>
      </w:r>
      <w:r>
        <w:rPr>
          <w:rFonts w:ascii="Times New Roman" w:hAnsi="Times New Roman"/>
          <w:spacing w:val="-31"/>
        </w:rPr>
        <w:t xml:space="preserve"> </w:t>
      </w:r>
      <w:r>
        <w:rPr>
          <w:rFonts w:ascii="Times New Roman" w:hAnsi="Times New Roman"/>
          <w:spacing w:val="-6"/>
        </w:rPr>
        <w:t>11000</w:t>
      </w:r>
      <w:r>
        <w:rPr>
          <w:rFonts w:ascii="Times New Roman" w:hAnsi="Times New Roman"/>
          <w:spacing w:val="-19"/>
        </w:rPr>
        <w:t xml:space="preserve"> </w:t>
      </w:r>
      <w:r>
        <w:rPr>
          <w:rFonts w:ascii="Times New Roman" w:hAnsi="Times New Roman"/>
          <w:spacing w:val="-6"/>
        </w:rPr>
        <w:t>/</w:t>
      </w:r>
      <w:r>
        <w:rPr>
          <w:rFonts w:ascii="Times New Roman" w:hAnsi="Times New Roman"/>
          <w:spacing w:val="-37"/>
        </w:rPr>
        <w:t xml:space="preserve"> </w:t>
      </w:r>
      <w:r>
        <w:rPr>
          <w:rFonts w:ascii="Times New Roman" w:hAnsi="Times New Roman"/>
          <w:spacing w:val="-6"/>
        </w:rPr>
        <w:t>12447</w:t>
      </w:r>
      <w:r>
        <w:rPr>
          <w:rFonts w:ascii="Times New Roman" w:hAnsi="Times New Roman"/>
          <w:spacing w:val="-9"/>
        </w:rPr>
        <w:t xml:space="preserve"> </w:t>
      </w:r>
      <w:r>
        <w:rPr>
          <w:rFonts w:ascii="Symbol" w:hAnsi="Symbol"/>
          <w:spacing w:val="-6"/>
        </w:rPr>
        <w:sym w:font="Symbol" w:char="F03D"/>
      </w:r>
      <w:r>
        <w:rPr>
          <w:rFonts w:ascii="Times New Roman" w:hAnsi="Times New Roman"/>
          <w:spacing w:val="-9"/>
        </w:rPr>
        <w:t xml:space="preserve"> </w:t>
      </w:r>
      <w:r>
        <w:rPr>
          <w:rFonts w:ascii="Times New Roman" w:hAnsi="Times New Roman"/>
          <w:spacing w:val="-6"/>
        </w:rPr>
        <w:t>0.884</w:t>
      </w:r>
    </w:p>
    <w:p>
      <w:pPr>
        <w:pStyle w:val="BodyText"/>
        <w:spacing w:before="162"/>
        <w:ind w:left="638"/>
      </w:pPr>
      <w:r>
        <w:rPr>
          <w:spacing w:val="-1"/>
        </w:rPr>
        <w:t>负荷所需赔偿的最大容性无功量为：</w:t>
      </w:r>
    </w:p>
    <w:p>
      <w:pPr>
        <w:spacing w:after="0"/>
        <w:sectPr>
          <w:pgSz w:w="11910" w:h="16840"/>
          <w:pgMar w:top="1420" w:right="1140" w:bottom="280" w:left="1260" w:header="708" w:footer="708"/>
          <w:pgNumType w:start="41"/>
          <w:cols w:space="708"/>
        </w:sectPr>
      </w:pPr>
    </w:p>
    <w:p>
      <w:pPr>
        <w:spacing w:before="1"/>
        <w:ind w:left="670" w:right="0" w:firstLine="0"/>
        <w:jc w:val="left"/>
        <w:rPr>
          <w:rFonts w:ascii="Symbol" w:hAnsi="Symbol"/>
          <w:sz w:val="24"/>
        </w:rPr>
      </w:pPr>
      <w:r>
        <w:rPr>
          <w:rFonts w:ascii="Times New Roman" w:hAnsi="Times New Roman"/>
          <w:sz w:val="24"/>
        </w:rPr>
        <w:t>Q</w:t>
      </w:r>
      <w:r>
        <w:rPr>
          <w:rFonts w:ascii="Times New Roman" w:hAnsi="Times New Roman"/>
          <w:i/>
          <w:position w:val="-5"/>
          <w:sz w:val="14"/>
        </w:rPr>
        <w:t>C</w:t>
      </w:r>
      <w:r>
        <w:rPr>
          <w:rFonts w:ascii="Times New Roman" w:hAnsi="Times New Roman"/>
          <w:i/>
          <w:spacing w:val="56"/>
          <w:position w:val="-5"/>
          <w:sz w:val="14"/>
        </w:rPr>
        <w:t xml:space="preserve"> </w:t>
      </w:r>
      <w:r>
        <w:rPr>
          <w:rFonts w:ascii="Symbol" w:hAnsi="Symbol"/>
          <w:spacing w:val="-10"/>
          <w:sz w:val="24"/>
        </w:rPr>
        <w:sym w:font="Symbol" w:char="F03D"/>
      </w:r>
    </w:p>
    <w:p>
      <w:pPr>
        <w:spacing w:before="0" w:line="310" w:lineRule="exact"/>
        <w:ind w:left="79" w:right="0" w:firstLine="0"/>
        <w:jc w:val="left"/>
        <w:rPr>
          <w:rFonts w:ascii="Symbol" w:hAnsi="Symbol"/>
          <w:sz w:val="24"/>
        </w:rPr>
      </w:pPr>
      <w:r>
        <w:br w:type="column"/>
      </w:r>
      <w:r>
        <w:rPr>
          <w:rFonts w:ascii="Times New Roman" w:hAnsi="Times New Roman"/>
          <w:spacing w:val="-31"/>
          <w:w w:val="96"/>
          <w:sz w:val="24"/>
        </w:rPr>
        <w:t>P</w:t>
      </w:r>
      <w:r>
        <w:rPr>
          <w:rFonts w:ascii="Times New Roman" w:hAnsi="Times New Roman"/>
          <w:spacing w:val="20"/>
          <w:w w:val="81"/>
          <w:sz w:val="24"/>
          <w:vertAlign w:val="subscript"/>
        </w:rPr>
        <w:t>1</w:t>
      </w:r>
      <w:r>
        <w:rPr>
          <w:rFonts w:ascii="Times New Roman" w:hAnsi="Times New Roman"/>
          <w:spacing w:val="14"/>
          <w:w w:val="96"/>
          <w:sz w:val="24"/>
          <w:vertAlign w:val="baseline"/>
        </w:rPr>
        <w:t>(</w:t>
      </w:r>
      <w:r>
        <w:rPr>
          <w:rFonts w:ascii="Times New Roman" w:hAnsi="Times New Roman"/>
          <w:spacing w:val="4"/>
          <w:w w:val="96"/>
          <w:sz w:val="24"/>
          <w:vertAlign w:val="baseline"/>
        </w:rPr>
        <w:t>t</w:t>
      </w:r>
      <w:r>
        <w:rPr>
          <w:rFonts w:ascii="Times New Roman" w:hAnsi="Times New Roman"/>
          <w:spacing w:val="2"/>
          <w:w w:val="96"/>
          <w:sz w:val="24"/>
          <w:vertAlign w:val="baseline"/>
        </w:rPr>
        <w:t>a</w:t>
      </w:r>
      <w:r>
        <w:rPr>
          <w:rFonts w:ascii="Times New Roman" w:hAnsi="Times New Roman"/>
          <w:spacing w:val="-15"/>
          <w:w w:val="96"/>
          <w:sz w:val="24"/>
          <w:vertAlign w:val="baseline"/>
        </w:rPr>
        <w:t>n</w:t>
      </w:r>
      <w:r>
        <w:rPr>
          <w:rFonts w:ascii="Verdana" w:hAnsi="Verdana"/>
          <w:i/>
          <w:spacing w:val="-89"/>
          <w:w w:val="69"/>
          <w:sz w:val="25"/>
          <w:vertAlign w:val="baseline"/>
        </w:rPr>
        <w:t>φ</w:t>
      </w:r>
      <w:r>
        <w:rPr>
          <w:rFonts w:ascii="Times New Roman" w:hAnsi="Times New Roman"/>
          <w:spacing w:val="4"/>
          <w:w w:val="81"/>
          <w:sz w:val="25"/>
          <w:vertAlign w:val="subscript"/>
        </w:rPr>
        <w:t>1</w:t>
      </w:r>
      <w:r>
        <w:rPr>
          <w:rFonts w:ascii="Times New Roman" w:hAnsi="Times New Roman"/>
          <w:spacing w:val="-11"/>
          <w:w w:val="81"/>
          <w:sz w:val="25"/>
          <w:vertAlign w:val="subscript"/>
        </w:rPr>
        <w:t>0</w:t>
      </w:r>
      <w:r>
        <w:rPr>
          <w:spacing w:val="4"/>
          <w:w w:val="96"/>
          <w:sz w:val="24"/>
          <w:vertAlign w:val="baseline"/>
        </w:rPr>
        <w:t>－</w:t>
      </w:r>
      <w:r>
        <w:rPr>
          <w:rFonts w:ascii="Times New Roman" w:hAnsi="Times New Roman"/>
          <w:spacing w:val="4"/>
          <w:w w:val="96"/>
          <w:sz w:val="24"/>
          <w:vertAlign w:val="baseline"/>
        </w:rPr>
        <w:t>t</w:t>
      </w:r>
      <w:r>
        <w:rPr>
          <w:rFonts w:ascii="Times New Roman" w:hAnsi="Times New Roman"/>
          <w:spacing w:val="2"/>
          <w:w w:val="96"/>
          <w:sz w:val="24"/>
          <w:vertAlign w:val="baseline"/>
        </w:rPr>
        <w:t>a</w:t>
      </w:r>
      <w:r>
        <w:rPr>
          <w:rFonts w:ascii="Times New Roman" w:hAnsi="Times New Roman"/>
          <w:spacing w:val="-15"/>
          <w:w w:val="96"/>
          <w:sz w:val="24"/>
          <w:vertAlign w:val="baseline"/>
        </w:rPr>
        <w:t>n</w:t>
      </w:r>
      <w:r>
        <w:rPr>
          <w:rFonts w:ascii="Verdana" w:hAnsi="Verdana"/>
          <w:i/>
          <w:spacing w:val="-34"/>
          <w:w w:val="69"/>
          <w:sz w:val="25"/>
          <w:vertAlign w:val="baseline"/>
        </w:rPr>
        <w:t>φ</w:t>
      </w:r>
      <w:r>
        <w:rPr>
          <w:rFonts w:ascii="Times New Roman" w:hAnsi="Times New Roman"/>
          <w:spacing w:val="-6"/>
          <w:w w:val="96"/>
          <w:sz w:val="24"/>
          <w:vertAlign w:val="baseline"/>
        </w:rPr>
        <w:t>'</w:t>
      </w:r>
      <w:r>
        <w:rPr>
          <w:rFonts w:ascii="Times New Roman" w:hAnsi="Times New Roman"/>
          <w:spacing w:val="4"/>
          <w:w w:val="96"/>
          <w:sz w:val="24"/>
          <w:vertAlign w:val="baseline"/>
        </w:rPr>
        <w:t>)</w:t>
      </w:r>
      <w:r>
        <w:rPr>
          <w:rFonts w:ascii="Times New Roman" w:hAnsi="Times New Roman"/>
          <w:spacing w:val="2"/>
          <w:sz w:val="24"/>
          <w:vertAlign w:val="baseline"/>
        </w:rPr>
        <w:t xml:space="preserve"> </w:t>
      </w:r>
      <w:r>
        <w:rPr>
          <w:rFonts w:ascii="Symbol" w:hAnsi="Symbol"/>
          <w:spacing w:val="-10"/>
          <w:sz w:val="24"/>
          <w:vertAlign w:val="baseline"/>
        </w:rPr>
        <w:sym w:font="Symbol" w:char="F03D"/>
      </w:r>
    </w:p>
    <w:p>
      <w:pPr>
        <w:pStyle w:val="BodyText"/>
        <w:spacing w:before="1"/>
        <w:ind w:left="79"/>
        <w:rPr>
          <w:rFonts w:ascii="Symbol" w:hAnsi="Symbol"/>
        </w:rPr>
      </w:pPr>
      <w:r>
        <w:br w:type="column"/>
      </w:r>
      <w:r>
        <w:rPr>
          <w:rFonts w:ascii="Times New Roman" w:hAnsi="Times New Roman"/>
          <w:spacing w:val="-2"/>
        </w:rPr>
        <w:t>P</w:t>
      </w:r>
      <w:r>
        <w:rPr>
          <w:rFonts w:ascii="Times New Roman" w:hAnsi="Times New Roman"/>
          <w:spacing w:val="-2"/>
          <w:vertAlign w:val="subscript"/>
        </w:rPr>
        <w:t>1</w:t>
      </w:r>
      <w:r>
        <w:rPr>
          <w:rFonts w:ascii="Times New Roman" w:hAnsi="Times New Roman"/>
          <w:spacing w:val="-2"/>
          <w:vertAlign w:val="baseline"/>
        </w:rPr>
        <w:t>(tan(arccos0.884)</w:t>
      </w:r>
      <w:r>
        <w:rPr>
          <w:spacing w:val="-2"/>
          <w:vertAlign w:val="baseline"/>
        </w:rPr>
        <w:t>－</w:t>
      </w:r>
      <w:r>
        <w:rPr>
          <w:rFonts w:ascii="Times New Roman" w:hAnsi="Times New Roman"/>
          <w:spacing w:val="-2"/>
          <w:vertAlign w:val="baseline"/>
        </w:rPr>
        <w:t>tan(arccos0.92))</w:t>
      </w:r>
      <w:r>
        <w:rPr>
          <w:rFonts w:ascii="Times New Roman" w:hAnsi="Times New Roman"/>
          <w:spacing w:val="28"/>
          <w:vertAlign w:val="baseline"/>
        </w:rPr>
        <w:t xml:space="preserve"> </w:t>
      </w:r>
      <w:r>
        <w:rPr>
          <w:rFonts w:ascii="Symbol" w:hAnsi="Symbol"/>
          <w:spacing w:val="-10"/>
          <w:vertAlign w:val="baseline"/>
        </w:rPr>
        <w:sym w:font="Symbol" w:char="F03D"/>
      </w:r>
    </w:p>
    <w:p>
      <w:pPr>
        <w:pStyle w:val="BodyText"/>
        <w:spacing w:before="1"/>
        <w:ind w:left="79"/>
      </w:pPr>
      <w:r>
        <w:br w:type="column"/>
      </w:r>
      <w:r>
        <w:rPr>
          <w:rFonts w:ascii="Times New Roman" w:eastAsia="Times New Roman" w:hAnsi="Times New Roman"/>
          <w:spacing w:val="-5"/>
        </w:rPr>
        <w:t>11000</w:t>
      </w:r>
      <w:r>
        <w:rPr>
          <w:rFonts w:ascii="Times New Roman" w:eastAsia="Times New Roman" w:hAnsi="Times New Roman"/>
          <w:spacing w:val="-32"/>
        </w:rPr>
        <w:t xml:space="preserve"> </w:t>
      </w:r>
      <w:r>
        <w:rPr>
          <w:rFonts w:ascii="Symbol" w:eastAsia="Symbol" w:hAnsi="Symbol"/>
          <w:spacing w:val="-2"/>
        </w:rPr>
        <w:sym w:font="Symbol" w:char="F0B4"/>
      </w:r>
      <w:r>
        <w:rPr>
          <w:rFonts w:ascii="Times New Roman" w:eastAsia="Times New Roman" w:hAnsi="Times New Roman"/>
          <w:spacing w:val="-2"/>
        </w:rPr>
        <w:t>(0.5288</w:t>
      </w:r>
      <w:r>
        <w:rPr>
          <w:spacing w:val="-2"/>
        </w:rPr>
        <w:t>－</w:t>
      </w:r>
    </w:p>
    <w:p>
      <w:pPr>
        <w:spacing w:after="0"/>
        <w:sectPr>
          <w:type w:val="continuous"/>
          <w:pgSz w:w="11910" w:h="16840"/>
          <w:pgMar w:top="1440" w:right="1140" w:bottom="280" w:left="1260" w:header="708" w:footer="708"/>
          <w:pgNumType w:start="42"/>
          <w:cols w:num="4" w:space="708" w:equalWidth="0">
            <w:col w:w="1161" w:space="40"/>
            <w:col w:w="1933" w:space="39"/>
            <w:col w:w="3948" w:space="40"/>
            <w:col w:w="2349" w:space="0"/>
          </w:cols>
        </w:sectPr>
      </w:pPr>
    </w:p>
    <w:p>
      <w:pPr>
        <w:pStyle w:val="BodyText"/>
        <w:spacing w:before="36"/>
        <w:ind w:left="670"/>
        <w:rPr>
          <w:rFonts w:ascii="Times New Roman" w:hAnsi="Times New Roman"/>
        </w:rPr>
      </w:pPr>
      <w:r>
        <w:rPr>
          <w:rFonts w:ascii="Times New Roman" w:hAnsi="Times New Roman"/>
        </w:rPr>
        <w:t>0.25)</w:t>
      </w:r>
      <w:r>
        <w:rPr>
          <w:rFonts w:ascii="Times New Roman" w:hAnsi="Times New Roman"/>
          <w:spacing w:val="-8"/>
        </w:rPr>
        <w:t xml:space="preserve"> </w:t>
      </w:r>
      <w:r>
        <w:rPr>
          <w:rFonts w:ascii="Symbol" w:hAnsi="Symbol"/>
        </w:rPr>
        <w:sym w:font="Symbol" w:char="F03D"/>
      </w:r>
      <w:r>
        <w:rPr>
          <w:rFonts w:ascii="Times New Roman" w:hAnsi="Times New Roman"/>
          <w:spacing w:val="-13"/>
        </w:rPr>
        <w:t xml:space="preserve"> </w:t>
      </w:r>
      <w:r>
        <w:rPr>
          <w:rFonts w:ascii="Times New Roman" w:hAnsi="Times New Roman"/>
          <w:spacing w:val="-2"/>
        </w:rPr>
        <w:t>3067kVar</w:t>
      </w:r>
    </w:p>
    <w:p>
      <w:pPr>
        <w:pStyle w:val="BodyText"/>
        <w:spacing w:before="190"/>
        <w:ind w:left="158"/>
      </w:pPr>
      <w:r>
        <w:rPr>
          <w:spacing w:val="-9"/>
        </w:rPr>
        <w:t xml:space="preserve">由表查得选用 </w:t>
      </w:r>
      <w:r>
        <w:rPr>
          <w:rFonts w:ascii="Times New Roman" w:eastAsia="Times New Roman"/>
        </w:rPr>
        <w:t>GR-1C-08</w:t>
      </w:r>
      <w:r>
        <w:rPr>
          <w:rFonts w:ascii="Times New Roman" w:eastAsia="Times New Roman"/>
          <w:spacing w:val="-7"/>
        </w:rPr>
        <w:t xml:space="preserve"> </w:t>
      </w:r>
      <w:r>
        <w:rPr>
          <w:spacing w:val="-10"/>
        </w:rPr>
        <w:t xml:space="preserve">型，电压为 </w:t>
      </w:r>
      <w:r>
        <w:rPr>
          <w:rFonts w:ascii="Times New Roman" w:eastAsia="Times New Roman"/>
        </w:rPr>
        <w:t>10kV</w:t>
      </w:r>
      <w:r>
        <w:rPr>
          <w:spacing w:val="-15"/>
        </w:rPr>
        <w:t xml:space="preserve">，容量 </w:t>
      </w:r>
      <w:r>
        <w:rPr>
          <w:rFonts w:ascii="Times New Roman" w:eastAsia="Times New Roman"/>
        </w:rPr>
        <w:t>q</w:t>
      </w:r>
      <w:r>
        <w:rPr>
          <w:rFonts w:ascii="Times New Roman" w:eastAsia="Times New Roman"/>
          <w:vertAlign w:val="subscript"/>
        </w:rPr>
        <w:t>c</w:t>
      </w:r>
      <w:r>
        <w:rPr>
          <w:rFonts w:ascii="Times New Roman" w:eastAsia="Times New Roman"/>
          <w:vertAlign w:val="baseline"/>
        </w:rPr>
        <w:t>=270kVar</w:t>
      </w:r>
      <w:r>
        <w:rPr>
          <w:rFonts w:ascii="Times New Roman" w:eastAsia="Times New Roman"/>
          <w:spacing w:val="-1"/>
          <w:vertAlign w:val="baseline"/>
        </w:rPr>
        <w:t xml:space="preserve"> </w:t>
      </w:r>
      <w:r>
        <w:rPr>
          <w:spacing w:val="-1"/>
          <w:vertAlign w:val="baseline"/>
        </w:rPr>
        <w:t>的电容器柜，则柜数：</w:t>
      </w:r>
    </w:p>
    <w:p>
      <w:pPr>
        <w:spacing w:after="0"/>
        <w:sectPr>
          <w:type w:val="continuous"/>
          <w:pgSz w:w="11910" w:h="16840"/>
          <w:pgMar w:top="1440" w:right="1140" w:bottom="280" w:left="1260" w:header="708" w:footer="708"/>
          <w:pgNumType w:start="43"/>
          <w:cols w:space="708"/>
        </w:sectPr>
      </w:pPr>
    </w:p>
    <w:p>
      <w:pPr>
        <w:spacing w:before="3" w:line="381" w:lineRule="exact"/>
        <w:ind w:left="0" w:right="0" w:firstLine="0"/>
        <w:jc w:val="right"/>
        <w:rPr>
          <w:rFonts w:ascii="Times New Roman" w:hAnsi="Times New Roman"/>
          <w:i/>
          <w:sz w:val="13"/>
        </w:rPr>
      </w:pPr>
      <w:r>
        <w:pict>
          <v:line id="_x0000_s1055" style="mso-position-horizontal-relative:page;position:absolute;z-index:-251639808" from="275.1pt,15.9pt" to="290.3pt,15.9pt" stroked="t" strokecolor="black" strokeweight="0.59pt">
            <v:stroke dashstyle="solid"/>
          </v:line>
        </w:pict>
      </w:r>
      <w:r>
        <w:rPr>
          <w:rFonts w:ascii="Times New Roman" w:hAnsi="Times New Roman"/>
          <w:i/>
          <w:sz w:val="24"/>
        </w:rPr>
        <w:t>N</w:t>
      </w:r>
      <w:r>
        <w:rPr>
          <w:rFonts w:ascii="Times New Roman" w:hAnsi="Times New Roman"/>
          <w:i/>
          <w:spacing w:val="19"/>
          <w:sz w:val="24"/>
        </w:rPr>
        <w:t xml:space="preserve"> </w:t>
      </w:r>
      <w:r>
        <w:rPr>
          <w:rFonts w:ascii="Symbol" w:hAnsi="Symbol"/>
          <w:sz w:val="24"/>
        </w:rPr>
        <w:sym w:font="Symbol" w:char="F03D"/>
      </w:r>
      <w:r>
        <w:rPr>
          <w:rFonts w:ascii="Times New Roman" w:hAnsi="Times New Roman"/>
          <w:spacing w:val="7"/>
          <w:sz w:val="24"/>
        </w:rPr>
        <w:t xml:space="preserve"> </w:t>
      </w:r>
      <w:r>
        <w:rPr>
          <w:rFonts w:ascii="Times New Roman" w:hAnsi="Times New Roman"/>
          <w:i/>
          <w:spacing w:val="-5"/>
          <w:position w:val="15"/>
          <w:sz w:val="24"/>
        </w:rPr>
        <w:t>Q</w:t>
      </w:r>
      <w:r>
        <w:rPr>
          <w:rFonts w:ascii="Times New Roman" w:hAnsi="Times New Roman"/>
          <w:i/>
          <w:spacing w:val="-5"/>
          <w:position w:val="9"/>
          <w:sz w:val="13"/>
        </w:rPr>
        <w:t>C</w:t>
      </w:r>
    </w:p>
    <w:p>
      <w:pPr>
        <w:spacing w:before="0" w:line="267" w:lineRule="exact"/>
        <w:ind w:left="0" w:right="23" w:firstLine="0"/>
        <w:jc w:val="right"/>
        <w:rPr>
          <w:rFonts w:ascii="Times New Roman"/>
          <w:i/>
          <w:sz w:val="13"/>
        </w:rPr>
      </w:pPr>
      <w:r>
        <w:rPr>
          <w:rFonts w:ascii="Times New Roman"/>
          <w:spacing w:val="-5"/>
          <w:w w:val="105"/>
          <w:sz w:val="24"/>
        </w:rPr>
        <w:t>q</w:t>
      </w:r>
      <w:r>
        <w:rPr>
          <w:rFonts w:ascii="Times New Roman"/>
          <w:i/>
          <w:spacing w:val="-5"/>
          <w:w w:val="105"/>
          <w:position w:val="-5"/>
          <w:sz w:val="13"/>
        </w:rPr>
        <w:t>c</w:t>
      </w:r>
    </w:p>
    <w:p>
      <w:pPr>
        <w:pStyle w:val="BodyText"/>
        <w:spacing w:before="3" w:line="381" w:lineRule="exact"/>
        <w:ind w:left="67"/>
        <w:rPr>
          <w:rFonts w:ascii="Times New Roman" w:hAnsi="Times New Roman"/>
        </w:rPr>
      </w:pPr>
      <w:r>
        <w:br w:type="column"/>
      </w:r>
      <w:r>
        <w:rPr>
          <w:rFonts w:ascii="Symbol" w:hAnsi="Symbol"/>
        </w:rPr>
        <w:sym w:font="Symbol" w:char="F03D"/>
      </w:r>
      <w:r>
        <w:rPr>
          <w:rFonts w:ascii="Times New Roman" w:hAnsi="Times New Roman"/>
          <w:spacing w:val="7"/>
        </w:rPr>
        <w:t xml:space="preserve"> </w:t>
      </w:r>
      <w:r>
        <w:rPr>
          <w:rFonts w:ascii="Times New Roman" w:hAnsi="Times New Roman"/>
          <w:position w:val="15"/>
        </w:rPr>
        <w:t>3067</w:t>
      </w:r>
      <w:r>
        <w:rPr>
          <w:rFonts w:ascii="Times New Roman" w:hAnsi="Times New Roman"/>
          <w:spacing w:val="15"/>
          <w:position w:val="15"/>
        </w:rPr>
        <w:t xml:space="preserve"> </w:t>
      </w:r>
      <w:r>
        <w:rPr>
          <w:rFonts w:ascii="Symbol" w:hAnsi="Symbol"/>
        </w:rPr>
        <w:sym w:font="Symbol" w:char="F03D"/>
      </w:r>
      <w:r>
        <w:rPr>
          <w:rFonts w:ascii="Times New Roman" w:hAnsi="Times New Roman"/>
          <w:spacing w:val="-31"/>
        </w:rPr>
        <w:t xml:space="preserve"> </w:t>
      </w:r>
      <w:r>
        <w:rPr>
          <w:rFonts w:ascii="Times New Roman" w:hAnsi="Times New Roman"/>
          <w:spacing w:val="-4"/>
        </w:rPr>
        <w:t>11.36</w:t>
      </w:r>
    </w:p>
    <w:p>
      <w:pPr>
        <w:pStyle w:val="BodyText"/>
        <w:spacing w:line="231" w:lineRule="exact"/>
        <w:ind w:left="331"/>
        <w:rPr>
          <w:rFonts w:ascii="Times New Roman"/>
        </w:rPr>
      </w:pPr>
      <w:r>
        <w:pict>
          <v:line id="_x0000_s1056" style="mso-position-horizontal-relative:page;position:absolute;z-index:-251638784" from="303.05pt,-3.35pt" to="328pt,-3.35pt" stroked="t" strokecolor="black" strokeweight="0.59pt">
            <v:stroke dashstyle="solid"/>
          </v:line>
        </w:pict>
      </w:r>
      <w:r>
        <w:rPr>
          <w:rFonts w:ascii="Times New Roman"/>
          <w:spacing w:val="-5"/>
        </w:rPr>
        <w:t>270</w:t>
      </w:r>
    </w:p>
    <w:p>
      <w:pPr>
        <w:spacing w:after="0" w:line="231" w:lineRule="exact"/>
        <w:rPr>
          <w:rFonts w:ascii="Times New Roman"/>
        </w:rPr>
        <w:sectPr>
          <w:type w:val="continuous"/>
          <w:pgSz w:w="11910" w:h="16840"/>
          <w:pgMar w:top="1440" w:right="1140" w:bottom="280" w:left="1260" w:header="708" w:footer="708"/>
          <w:pgNumType w:start="44"/>
          <w:cols w:num="2" w:space="708" w:equalWidth="0">
            <w:col w:w="4503" w:space="40"/>
            <w:col w:w="4967" w:space="0"/>
          </w:cols>
        </w:sectPr>
      </w:pPr>
    </w:p>
    <w:p>
      <w:pPr>
        <w:pStyle w:val="BodyText"/>
        <w:spacing w:before="156" w:line="343" w:lineRule="auto"/>
        <w:ind w:left="158" w:right="276" w:firstLine="480"/>
      </w:pPr>
      <w:r>
        <w:rPr>
          <w:spacing w:val="-3"/>
        </w:rPr>
        <w:t xml:space="preserve">取十二，因此本设计采用的无功赔偿装置为十二组 </w:t>
      </w:r>
      <w:r>
        <w:rPr>
          <w:rFonts w:ascii="Times New Roman" w:eastAsia="Times New Roman"/>
        </w:rPr>
        <w:t xml:space="preserve">GR-1C-08 </w:t>
      </w:r>
      <w:r>
        <w:rPr>
          <w:spacing w:val="-8"/>
        </w:rPr>
        <w:t xml:space="preserve">型，电压为 </w:t>
      </w:r>
      <w:r>
        <w:rPr>
          <w:rFonts w:ascii="Times New Roman" w:eastAsia="Times New Roman"/>
        </w:rPr>
        <w:t xml:space="preserve">10kV </w:t>
      </w:r>
      <w:r>
        <w:t>容</w:t>
      </w:r>
      <w:r>
        <w:rPr>
          <w:spacing w:val="-8"/>
        </w:rPr>
        <w:t xml:space="preserve">量为 </w:t>
      </w:r>
      <w:r>
        <w:rPr>
          <w:rFonts w:ascii="Times New Roman" w:eastAsia="Times New Roman"/>
        </w:rPr>
        <w:t>q</w:t>
      </w:r>
      <w:r>
        <w:rPr>
          <w:rFonts w:ascii="Times New Roman" w:eastAsia="Times New Roman"/>
          <w:vertAlign w:val="subscript"/>
        </w:rPr>
        <w:t>c</w:t>
      </w:r>
      <w:r>
        <w:rPr>
          <w:rFonts w:ascii="Times New Roman" w:eastAsia="Times New Roman"/>
          <w:vertAlign w:val="baseline"/>
        </w:rPr>
        <w:t xml:space="preserve">=270kVar </w:t>
      </w:r>
      <w:r>
        <w:rPr>
          <w:vertAlign w:val="baseline"/>
        </w:rPr>
        <w:t>的电容器柜。</w:t>
      </w:r>
    </w:p>
    <w:p>
      <w:pPr>
        <w:pStyle w:val="ListParagraph"/>
        <w:numPr>
          <w:ilvl w:val="0"/>
          <w:numId w:val="26"/>
        </w:numPr>
        <w:tabs>
          <w:tab w:val="left" w:pos="1239"/>
        </w:tabs>
        <w:spacing w:before="1" w:after="0" w:line="240" w:lineRule="auto"/>
        <w:ind w:left="1239" w:right="0" w:hanging="601"/>
        <w:jc w:val="left"/>
        <w:rPr>
          <w:sz w:val="24"/>
        </w:rPr>
      </w:pPr>
      <w:r>
        <w:rPr>
          <w:spacing w:val="-2"/>
          <w:sz w:val="24"/>
        </w:rPr>
        <w:t>无功赔偿装置的设立</w:t>
      </w:r>
    </w:p>
    <w:p>
      <w:pPr>
        <w:pStyle w:val="BodyText"/>
        <w:spacing w:before="132" w:line="343" w:lineRule="auto"/>
        <w:ind w:left="158" w:right="275" w:firstLine="480"/>
      </w:pPr>
      <w:r>
        <w:rPr>
          <w:spacing w:val="-2"/>
        </w:rPr>
        <w:t>本次设计的并联电容器赔偿装置，采用断路器来投切，向电网提供可阶梯调节的容</w:t>
      </w:r>
      <w:r>
        <w:rPr>
          <w:spacing w:val="-2"/>
        </w:rPr>
        <w:t>性无功，已赔偿多出的的感性无功，减少电网有功损耗和提高电压质量。</w:t>
      </w:r>
    </w:p>
    <w:p>
      <w:pPr>
        <w:pStyle w:val="BodyText"/>
        <w:spacing w:before="1"/>
        <w:ind w:left="638"/>
      </w:pPr>
      <w:r>
        <w:rPr>
          <w:spacing w:val="-1"/>
        </w:rPr>
        <w:t>① 串联电抗器作用以下：</w:t>
      </w:r>
    </w:p>
    <w:p>
      <w:pPr>
        <w:pStyle w:val="BodyText"/>
        <w:spacing w:before="133" w:line="343" w:lineRule="auto"/>
        <w:ind w:left="158" w:right="227" w:firstLine="480"/>
        <w:jc w:val="both"/>
      </w:pPr>
      <w:r>
        <w:rPr>
          <w:spacing w:val="-2"/>
        </w:rPr>
        <w:t>减少电容器组的涌流倍数和涌流频率，是得益于选择回路设备和保护电容器；与电</w:t>
      </w:r>
      <w:r>
        <w:rPr>
          <w:spacing w:val="-2"/>
        </w:rPr>
        <w:t>容器容抗全调谐后，构成某次谐波的交流滤波器，可减少该次谐波电压值；若处在过调</w:t>
      </w:r>
      <w:r>
        <w:rPr>
          <w:spacing w:val="-1"/>
        </w:rPr>
        <w:t>谐状态下，即为一种并联电容器装置，并部分的减少该次谐波电压值，提高电压质量。</w:t>
      </w:r>
    </w:p>
    <w:p>
      <w:pPr>
        <w:pStyle w:val="BodyText"/>
        <w:ind w:left="638"/>
      </w:pPr>
      <w:r>
        <w:rPr>
          <w:spacing w:val="-2"/>
        </w:rPr>
        <w:t>② 熔断器作用：</w:t>
      </w:r>
    </w:p>
    <w:p>
      <w:pPr>
        <w:pStyle w:val="BodyText"/>
        <w:spacing w:before="133"/>
        <w:ind w:left="638"/>
      </w:pPr>
      <w:r>
        <w:rPr>
          <w:spacing w:val="-1"/>
        </w:rPr>
        <w:t>本设计用喷逐式熔断器来保护电容器。</w:t>
      </w:r>
    </w:p>
    <w:p>
      <w:pPr>
        <w:pStyle w:val="BodyText"/>
        <w:spacing w:before="132"/>
        <w:ind w:left="638"/>
      </w:pPr>
      <w:r>
        <w:rPr>
          <w:spacing w:val="-2"/>
        </w:rPr>
        <w:t>③ 放电装置：</w:t>
      </w:r>
    </w:p>
    <w:p>
      <w:pPr>
        <w:pStyle w:val="BodyText"/>
        <w:spacing w:before="133"/>
        <w:ind w:left="638"/>
      </w:pPr>
      <w:r>
        <w:rPr>
          <w:spacing w:val="-1"/>
        </w:rPr>
        <w:t>为了安全放电及继电保护的需要，放电装置选用专用的放电线圈。</w:t>
      </w:r>
    </w:p>
    <w:p>
      <w:pPr>
        <w:pStyle w:val="Heading2"/>
        <w:numPr>
          <w:ilvl w:val="1"/>
          <w:numId w:val="18"/>
        </w:numPr>
        <w:tabs>
          <w:tab w:val="left" w:pos="683"/>
        </w:tabs>
        <w:spacing w:before="55" w:after="0" w:line="240" w:lineRule="auto"/>
        <w:ind w:left="683" w:right="0" w:hanging="525"/>
        <w:jc w:val="left"/>
      </w:pPr>
      <w:bookmarkStart w:id="28" w:name="_TOC_250062"/>
      <w:bookmarkEnd w:id="28"/>
      <w:r>
        <w:rPr>
          <w:spacing w:val="-3"/>
        </w:rPr>
        <w:t>本章小结</w:t>
      </w:r>
    </w:p>
    <w:p>
      <w:pPr>
        <w:pStyle w:val="BodyText"/>
        <w:spacing w:before="133" w:line="343" w:lineRule="auto"/>
        <w:ind w:left="158" w:right="275" w:firstLine="480"/>
        <w:jc w:val="both"/>
      </w:pPr>
      <w:r>
        <w:rPr>
          <w:spacing w:val="-2"/>
        </w:rPr>
        <w:t>在各电压等级的变电站中，变压器是变电站中的重要电气设备之一，它担任着向顾</w:t>
      </w:r>
      <w:r>
        <w:rPr>
          <w:spacing w:val="-2"/>
        </w:rPr>
        <w:t>客输送功率，或者在两种电压等级之间交换功率的重要任务，同时兼顾电力系统负荷增</w:t>
      </w:r>
      <w:r>
        <w:rPr>
          <w:spacing w:val="-2"/>
        </w:rPr>
        <w:t>加状况，本章首先对负荷状况进行了分析计算，根据负荷状况完毕对主变容量、台数以</w:t>
      </w:r>
      <w:r>
        <w:rPr>
          <w:spacing w:val="-3"/>
        </w:rPr>
        <w:t xml:space="preserve">及型式的选择，以获得最佳的运行效果。然后，对 </w:t>
      </w:r>
      <w:r>
        <w:rPr>
          <w:rFonts w:ascii="Times New Roman" w:eastAsia="Times New Roman"/>
        </w:rPr>
        <w:t xml:space="preserve">10kV </w:t>
      </w:r>
      <w:r>
        <w:rPr>
          <w:spacing w:val="-1"/>
        </w:rPr>
        <w:t>侧进行无功赔偿，以提高电压</w:t>
      </w:r>
    </w:p>
    <w:p>
      <w:pPr>
        <w:spacing w:after="0" w:line="343" w:lineRule="auto"/>
        <w:jc w:val="both"/>
        <w:sectPr>
          <w:type w:val="continuous"/>
          <w:pgSz w:w="11910" w:h="16840"/>
          <w:pgMar w:top="1440" w:right="1140" w:bottom="280" w:left="1260" w:header="708" w:footer="708"/>
          <w:pgNumType w:start="45"/>
          <w:cols w:space="708"/>
        </w:sectPr>
      </w:pPr>
    </w:p>
    <w:p>
      <w:pPr>
        <w:pStyle w:val="BodyText"/>
        <w:spacing w:before="52"/>
        <w:ind w:left="158"/>
      </w:pPr>
      <w:r>
        <w:rPr>
          <w:spacing w:val="-1"/>
        </w:rPr>
        <w:t>质量和减少网络损耗。</w:t>
      </w:r>
    </w:p>
    <w:p>
      <w:pPr>
        <w:spacing w:after="0"/>
        <w:sectPr>
          <w:pgSz w:w="11910" w:h="16840"/>
          <w:pgMar w:top="1480" w:right="1140" w:bottom="280" w:left="1260" w:header="708" w:footer="708"/>
          <w:pgNumType w:start="46"/>
          <w:cols w:space="708"/>
        </w:sectPr>
      </w:pPr>
    </w:p>
    <w:p>
      <w:pPr>
        <w:pStyle w:val="Heading1"/>
        <w:numPr>
          <w:ilvl w:val="0"/>
          <w:numId w:val="18"/>
        </w:numPr>
        <w:tabs>
          <w:tab w:val="left" w:pos="2765"/>
        </w:tabs>
        <w:spacing w:before="0" w:after="0" w:line="525" w:lineRule="exact"/>
        <w:ind w:left="2764" w:right="0" w:hanging="321"/>
        <w:jc w:val="left"/>
      </w:pPr>
      <w:bookmarkStart w:id="29" w:name="_TOC_250061"/>
      <w:bookmarkEnd w:id="29"/>
      <w:r>
        <w:rPr>
          <w:spacing w:val="-1"/>
        </w:rPr>
        <w:t>最大持续工作电流及短路计算</w:t>
      </w:r>
    </w:p>
    <w:p>
      <w:pPr>
        <w:pStyle w:val="Heading2"/>
        <w:numPr>
          <w:ilvl w:val="1"/>
          <w:numId w:val="18"/>
        </w:numPr>
        <w:tabs>
          <w:tab w:val="left" w:pos="683"/>
        </w:tabs>
        <w:spacing w:before="0" w:after="0" w:line="375" w:lineRule="exact"/>
        <w:ind w:left="683" w:right="0" w:hanging="525"/>
        <w:jc w:val="left"/>
      </w:pPr>
      <w:bookmarkStart w:id="30" w:name="_TOC_250060"/>
      <w:bookmarkEnd w:id="30"/>
      <w:r>
        <w:rPr>
          <w:spacing w:val="-1"/>
        </w:rPr>
        <w:t>各回路最大持续工作电流</w:t>
      </w:r>
    </w:p>
    <w:p>
      <w:pPr>
        <w:spacing w:before="97"/>
        <w:ind w:left="3857" w:right="0" w:firstLine="0"/>
        <w:jc w:val="left"/>
        <w:rPr>
          <w:rFonts w:ascii="Times New Roman"/>
          <w:sz w:val="14"/>
        </w:rPr>
      </w:pPr>
      <w:r>
        <w:drawing>
          <wp:anchor distT="0" distB="0" distL="0" distR="0" simplePos="0" relativeHeight="251678720" behindDoc="1" locked="0" layoutInCell="1" allowOverlap="1">
            <wp:simplePos x="0" y="0"/>
            <wp:positionH relativeFrom="page">
              <wp:posOffset>3599479</wp:posOffset>
            </wp:positionH>
            <wp:positionV relativeFrom="paragraph">
              <wp:posOffset>50299</wp:posOffset>
            </wp:positionV>
            <wp:extent cx="172467" cy="166559"/>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pic:cNvPicPr/>
                  </pic:nvPicPr>
                  <pic:blipFill>
                    <a:blip xmlns:r="http://schemas.openxmlformats.org/officeDocument/2006/relationships" r:embed="rId10" cstate="print"/>
                    <a:stretch>
                      <a:fillRect/>
                    </a:stretch>
                  </pic:blipFill>
                  <pic:spPr>
                    <a:xfrm>
                      <a:off x="0" y="0"/>
                      <a:ext cx="172467" cy="166559"/>
                    </a:xfrm>
                    <a:prstGeom prst="rect">
                      <a:avLst/>
                    </a:prstGeom>
                  </pic:spPr>
                </pic:pic>
              </a:graphicData>
            </a:graphic>
          </wp:anchor>
        </w:drawing>
      </w:r>
      <w:r>
        <w:rPr>
          <w:rFonts w:ascii="Times New Roman"/>
          <w:i/>
          <w:position w:val="6"/>
          <w:sz w:val="24"/>
        </w:rPr>
        <w:t>S</w:t>
      </w:r>
      <w:r>
        <w:rPr>
          <w:rFonts w:ascii="Times New Roman"/>
          <w:sz w:val="14"/>
        </w:rPr>
        <w:t>max</w:t>
      </w:r>
      <w:r>
        <w:rPr>
          <w:rFonts w:ascii="Times New Roman"/>
          <w:spacing w:val="-5"/>
          <w:sz w:val="14"/>
        </w:rPr>
        <w:t xml:space="preserve"> </w:t>
      </w:r>
      <w:r>
        <w:rPr>
          <w:rFonts w:ascii="Times New Roman"/>
          <w:position w:val="6"/>
          <w:sz w:val="24"/>
        </w:rPr>
        <w:t>=</w:t>
      </w:r>
      <w:r>
        <w:rPr>
          <w:rFonts w:ascii="Times New Roman"/>
          <w:spacing w:val="59"/>
          <w:w w:val="150"/>
          <w:position w:val="6"/>
          <w:sz w:val="24"/>
        </w:rPr>
        <w:t xml:space="preserve"> </w:t>
      </w:r>
      <w:r>
        <w:rPr>
          <w:rFonts w:ascii="Times New Roman"/>
          <w:position w:val="6"/>
          <w:sz w:val="24"/>
        </w:rPr>
        <w:t>3</w:t>
      </w:r>
      <w:r>
        <w:rPr>
          <w:rFonts w:ascii="Times New Roman"/>
          <w:i/>
          <w:position w:val="6"/>
          <w:sz w:val="24"/>
        </w:rPr>
        <w:t>U</w:t>
      </w:r>
      <w:r>
        <w:rPr>
          <w:rFonts w:ascii="Times New Roman"/>
          <w:i/>
          <w:spacing w:val="-37"/>
          <w:position w:val="6"/>
          <w:sz w:val="24"/>
        </w:rPr>
        <w:t xml:space="preserve"> </w:t>
      </w:r>
      <w:r>
        <w:rPr>
          <w:rFonts w:ascii="Times New Roman"/>
          <w:i/>
          <w:sz w:val="14"/>
        </w:rPr>
        <w:t>N</w:t>
      </w:r>
      <w:r>
        <w:rPr>
          <w:rFonts w:ascii="Times New Roman"/>
          <w:i/>
          <w:spacing w:val="-4"/>
          <w:sz w:val="14"/>
        </w:rPr>
        <w:t xml:space="preserve"> </w:t>
      </w:r>
      <w:r>
        <w:rPr>
          <w:rFonts w:ascii="Times New Roman"/>
          <w:i/>
          <w:spacing w:val="-4"/>
          <w:position w:val="6"/>
          <w:sz w:val="24"/>
        </w:rPr>
        <w:t>I</w:t>
      </w:r>
      <w:r>
        <w:rPr>
          <w:rFonts w:ascii="Times New Roman"/>
          <w:spacing w:val="-4"/>
          <w:sz w:val="14"/>
        </w:rPr>
        <w:t>max</w:t>
      </w:r>
    </w:p>
    <w:p>
      <w:pPr>
        <w:spacing w:before="108" w:line="326" w:lineRule="auto"/>
        <w:ind w:left="1371" w:right="2034" w:hanging="734"/>
        <w:jc w:val="left"/>
        <w:rPr>
          <w:sz w:val="24"/>
        </w:rPr>
      </w:pPr>
      <w:r>
        <w:rPr>
          <w:spacing w:val="-20"/>
          <w:sz w:val="24"/>
        </w:rPr>
        <w:t xml:space="preserve">式中： </w:t>
      </w:r>
      <w:r>
        <w:rPr>
          <w:rFonts w:ascii="Times New Roman" w:eastAsia="Times New Roman" w:hAnsi="Times New Roman"/>
          <w:i/>
          <w:sz w:val="24"/>
        </w:rPr>
        <w:t>S</w:t>
      </w:r>
      <w:r>
        <w:rPr>
          <w:rFonts w:ascii="Times New Roman" w:eastAsia="Times New Roman" w:hAnsi="Times New Roman"/>
          <w:position w:val="-5"/>
          <w:sz w:val="14"/>
        </w:rPr>
        <w:t>max</w:t>
      </w:r>
      <w:r>
        <w:rPr>
          <w:rFonts w:ascii="Times New Roman" w:eastAsia="Times New Roman" w:hAnsi="Times New Roman"/>
          <w:spacing w:val="2"/>
          <w:position w:val="-5"/>
          <w:sz w:val="14"/>
        </w:rPr>
        <w:t xml:space="preserve"> </w:t>
      </w:r>
      <w:r>
        <w:rPr>
          <w:sz w:val="24"/>
        </w:rPr>
        <w:t xml:space="preserve">——所统计各电压侧负荷容量 </w:t>
      </w:r>
      <w:r>
        <w:rPr>
          <w:rFonts w:ascii="Times New Roman" w:eastAsia="Times New Roman" w:hAnsi="Times New Roman"/>
          <w:i/>
          <w:spacing w:val="11"/>
          <w:sz w:val="24"/>
        </w:rPr>
        <w:t>U</w:t>
      </w:r>
      <w:r>
        <w:rPr>
          <w:rFonts w:ascii="Times New Roman" w:eastAsia="Times New Roman" w:hAnsi="Times New Roman"/>
          <w:i/>
          <w:spacing w:val="11"/>
          <w:position w:val="-5"/>
          <w:sz w:val="14"/>
        </w:rPr>
        <w:t xml:space="preserve">N </w:t>
      </w:r>
      <w:r>
        <w:rPr>
          <w:sz w:val="24"/>
        </w:rPr>
        <w:t xml:space="preserve">———各电压等级额定电压 </w:t>
      </w:r>
      <w:r>
        <w:rPr>
          <w:rFonts w:ascii="Times New Roman" w:eastAsia="Times New Roman" w:hAnsi="Times New Roman"/>
          <w:i/>
          <w:sz w:val="24"/>
        </w:rPr>
        <w:t>I</w:t>
      </w:r>
      <w:r>
        <w:rPr>
          <w:rFonts w:ascii="Times New Roman" w:eastAsia="Times New Roman" w:hAnsi="Times New Roman"/>
          <w:position w:val="-5"/>
          <w:sz w:val="14"/>
        </w:rPr>
        <w:t xml:space="preserve">max </w:t>
      </w:r>
      <w:r>
        <w:rPr>
          <w:sz w:val="24"/>
        </w:rPr>
        <w:t>——最大持续工作电流</w:t>
      </w:r>
    </w:p>
    <w:p>
      <w:pPr>
        <w:pStyle w:val="BodyText"/>
        <w:spacing w:before="50"/>
        <w:ind w:left="638"/>
      </w:pPr>
      <w:r>
        <w:drawing>
          <wp:anchor distT="0" distB="0" distL="0" distR="0" simplePos="0" relativeHeight="251679744" behindDoc="1" locked="0" layoutInCell="1" allowOverlap="1">
            <wp:simplePos x="0" y="0"/>
            <wp:positionH relativeFrom="page">
              <wp:posOffset>3694129</wp:posOffset>
            </wp:positionH>
            <wp:positionV relativeFrom="paragraph">
              <wp:posOffset>277365</wp:posOffset>
            </wp:positionV>
            <wp:extent cx="293789" cy="181791"/>
            <wp:effectExtent l="0" t="0" r="0" b="0"/>
            <wp:wrapNone/>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png"/>
                    <pic:cNvPicPr/>
                  </pic:nvPicPr>
                  <pic:blipFill>
                    <a:blip xmlns:r="http://schemas.openxmlformats.org/officeDocument/2006/relationships" r:embed="rId11" cstate="print"/>
                    <a:stretch>
                      <a:fillRect/>
                    </a:stretch>
                  </pic:blipFill>
                  <pic:spPr>
                    <a:xfrm>
                      <a:off x="0" y="0"/>
                      <a:ext cx="293789" cy="181791"/>
                    </a:xfrm>
                    <a:prstGeom prst="rect">
                      <a:avLst/>
                    </a:prstGeom>
                  </pic:spPr>
                </pic:pic>
              </a:graphicData>
            </a:graphic>
          </wp:anchor>
        </w:drawing>
      </w:r>
      <w:r>
        <w:rPr>
          <w:spacing w:val="-1"/>
        </w:rPr>
        <w:t>则最大持续工作电流为</w:t>
      </w:r>
    </w:p>
    <w:p>
      <w:pPr>
        <w:spacing w:before="0" w:line="240" w:lineRule="auto"/>
        <w:rPr>
          <w:sz w:val="26"/>
        </w:rPr>
      </w:pPr>
      <w:r>
        <w:br w:type="column"/>
      </w:r>
    </w:p>
    <w:p>
      <w:pPr>
        <w:pStyle w:val="BodyText"/>
        <w:rPr>
          <w:sz w:val="26"/>
        </w:rPr>
      </w:pPr>
    </w:p>
    <w:p>
      <w:pPr>
        <w:pStyle w:val="BodyText"/>
        <w:spacing w:before="6"/>
      </w:pPr>
    </w:p>
    <w:p>
      <w:pPr>
        <w:pStyle w:val="BodyText"/>
        <w:ind w:left="158"/>
      </w:pPr>
      <w:r>
        <w:t>（</w:t>
      </w:r>
      <w:r>
        <w:rPr>
          <w:rFonts w:ascii="Times New Roman" w:eastAsia="Times New Roman"/>
        </w:rPr>
        <w:t>4-</w:t>
      </w:r>
      <w:r>
        <w:rPr>
          <w:rFonts w:ascii="Times New Roman" w:eastAsia="Times New Roman"/>
          <w:spacing w:val="-5"/>
        </w:rPr>
        <w:t>1</w:t>
      </w:r>
      <w:r>
        <w:rPr>
          <w:spacing w:val="-5"/>
        </w:rPr>
        <w:t>）</w:t>
      </w:r>
    </w:p>
    <w:p>
      <w:pPr>
        <w:spacing w:after="0"/>
        <w:sectPr>
          <w:pgSz w:w="11910" w:h="16840"/>
          <w:pgMar w:top="1380" w:right="1140" w:bottom="280" w:left="1260" w:header="708" w:footer="708"/>
          <w:pgNumType w:start="47"/>
          <w:cols w:num="2" w:space="708" w:equalWidth="0">
            <w:col w:w="6981" w:space="1290"/>
            <w:col w:w="1239" w:space="0"/>
          </w:cols>
        </w:sectPr>
      </w:pPr>
    </w:p>
    <w:p>
      <w:pPr>
        <w:spacing w:before="97"/>
        <w:ind w:left="0" w:right="0" w:firstLine="0"/>
        <w:jc w:val="right"/>
        <w:rPr>
          <w:rFonts w:ascii="Times New Roman"/>
          <w:sz w:val="14"/>
        </w:rPr>
      </w:pPr>
      <w:r>
        <w:rPr>
          <w:rFonts w:ascii="Times New Roman"/>
          <w:i/>
          <w:position w:val="6"/>
          <w:sz w:val="24"/>
        </w:rPr>
        <w:t>I</w:t>
      </w:r>
      <w:r>
        <w:rPr>
          <w:rFonts w:ascii="Times New Roman"/>
          <w:sz w:val="14"/>
        </w:rPr>
        <w:t>max</w:t>
      </w:r>
      <w:r>
        <w:rPr>
          <w:rFonts w:ascii="Times New Roman"/>
          <w:spacing w:val="5"/>
          <w:sz w:val="14"/>
        </w:rPr>
        <w:t xml:space="preserve"> </w:t>
      </w:r>
      <w:r>
        <w:rPr>
          <w:rFonts w:ascii="Times New Roman"/>
          <w:spacing w:val="-2"/>
          <w:position w:val="6"/>
          <w:sz w:val="24"/>
        </w:rPr>
        <w:t>=</w:t>
      </w:r>
      <w:r>
        <w:rPr>
          <w:rFonts w:ascii="Times New Roman"/>
          <w:i/>
          <w:spacing w:val="-2"/>
          <w:position w:val="6"/>
          <w:sz w:val="24"/>
        </w:rPr>
        <w:t>S</w:t>
      </w:r>
      <w:r>
        <w:rPr>
          <w:rFonts w:ascii="Times New Roman"/>
          <w:spacing w:val="-2"/>
          <w:sz w:val="14"/>
        </w:rPr>
        <w:t>max</w:t>
      </w:r>
    </w:p>
    <w:p>
      <w:pPr>
        <w:pStyle w:val="BodyText"/>
        <w:spacing w:before="161"/>
        <w:ind w:left="638"/>
      </w:pPr>
      <w:r>
        <w:rPr>
          <w:spacing w:val="-1"/>
        </w:rPr>
        <w:t>各侧的最大持续工作电流以下：</w:t>
      </w:r>
    </w:p>
    <w:p>
      <w:pPr>
        <w:pStyle w:val="BodyText"/>
        <w:spacing w:before="133"/>
        <w:ind w:left="638"/>
      </w:pPr>
      <w:r>
        <w:rPr>
          <w:rFonts w:ascii="Times New Roman" w:eastAsia="Times New Roman"/>
        </w:rPr>
        <w:t xml:space="preserve">35kV </w:t>
      </w:r>
      <w:r>
        <w:rPr>
          <w:spacing w:val="-10"/>
        </w:rPr>
        <w:t>侧</w:t>
      </w:r>
    </w:p>
    <w:p>
      <w:pPr>
        <w:spacing w:before="94"/>
        <w:ind w:left="343" w:right="0" w:firstLine="0"/>
        <w:jc w:val="left"/>
        <w:rPr>
          <w:rFonts w:ascii="Times New Roman"/>
          <w:i/>
          <w:sz w:val="14"/>
        </w:rPr>
      </w:pPr>
      <w:r>
        <w:br w:type="column"/>
      </w:r>
      <w:r>
        <w:rPr>
          <w:rFonts w:ascii="Times New Roman"/>
          <w:spacing w:val="-16"/>
          <w:sz w:val="24"/>
        </w:rPr>
        <w:t>3</w:t>
      </w:r>
      <w:r>
        <w:rPr>
          <w:rFonts w:ascii="Times New Roman"/>
          <w:i/>
          <w:spacing w:val="-16"/>
          <w:sz w:val="24"/>
        </w:rPr>
        <w:t>U</w:t>
      </w:r>
      <w:r>
        <w:rPr>
          <w:rFonts w:ascii="Times New Roman"/>
          <w:i/>
          <w:spacing w:val="-35"/>
          <w:sz w:val="24"/>
        </w:rPr>
        <w:t xml:space="preserve"> </w:t>
      </w:r>
      <w:r>
        <w:rPr>
          <w:rFonts w:ascii="Times New Roman"/>
          <w:i/>
          <w:spacing w:val="-10"/>
          <w:position w:val="-5"/>
          <w:sz w:val="14"/>
        </w:rPr>
        <w:t>N</w:t>
      </w:r>
    </w:p>
    <w:p>
      <w:pPr>
        <w:pStyle w:val="BodyText"/>
        <w:spacing w:before="80"/>
        <w:ind w:left="638"/>
      </w:pPr>
      <w:r>
        <w:br w:type="column"/>
      </w:r>
      <w:r>
        <w:t>（</w:t>
      </w:r>
      <w:r>
        <w:rPr>
          <w:rFonts w:ascii="Times New Roman" w:eastAsia="Times New Roman"/>
        </w:rPr>
        <w:t>4-</w:t>
      </w:r>
      <w:r>
        <w:rPr>
          <w:rFonts w:ascii="Times New Roman" w:eastAsia="Times New Roman"/>
          <w:spacing w:val="-5"/>
        </w:rPr>
        <w:t>2</w:t>
      </w:r>
      <w:r>
        <w:rPr>
          <w:spacing w:val="-5"/>
        </w:rPr>
        <w:t>）</w:t>
      </w:r>
    </w:p>
    <w:p>
      <w:pPr>
        <w:spacing w:after="0"/>
        <w:sectPr>
          <w:type w:val="continuous"/>
          <w:pgSz w:w="11910" w:h="16840"/>
          <w:pgMar w:top="1440" w:right="1140" w:bottom="280" w:left="1260" w:header="708" w:footer="708"/>
          <w:pgNumType w:start="48"/>
          <w:cols w:num="3" w:space="708" w:equalWidth="0">
            <w:col w:w="4517" w:space="40"/>
            <w:col w:w="767" w:space="2476"/>
            <w:col w:w="1710" w:space="0"/>
          </w:cols>
        </w:sectPr>
      </w:pPr>
    </w:p>
    <w:p>
      <w:pPr>
        <w:pStyle w:val="BodyText"/>
        <w:rPr>
          <w:sz w:val="26"/>
        </w:rPr>
      </w:pPr>
    </w:p>
    <w:p>
      <w:pPr>
        <w:pStyle w:val="BodyText"/>
        <w:spacing w:before="8"/>
        <w:rPr>
          <w:sz w:val="18"/>
        </w:rPr>
      </w:pPr>
    </w:p>
    <w:p>
      <w:pPr>
        <w:pStyle w:val="BodyText"/>
        <w:ind w:left="638"/>
      </w:pPr>
      <w:r>
        <w:rPr>
          <w:rFonts w:ascii="Times New Roman" w:eastAsia="Times New Roman"/>
        </w:rPr>
        <w:t xml:space="preserve">10kV </w:t>
      </w:r>
      <w:r>
        <w:rPr>
          <w:spacing w:val="-10"/>
        </w:rPr>
        <w:t>侧</w:t>
      </w:r>
    </w:p>
    <w:p>
      <w:pPr>
        <w:pStyle w:val="BodyText"/>
        <w:rPr>
          <w:sz w:val="26"/>
        </w:rPr>
      </w:pPr>
    </w:p>
    <w:p>
      <w:pPr>
        <w:pStyle w:val="BodyText"/>
        <w:spacing w:before="9"/>
        <w:rPr>
          <w:sz w:val="18"/>
        </w:rPr>
      </w:pPr>
    </w:p>
    <w:p>
      <w:pPr>
        <w:pStyle w:val="BodyText"/>
        <w:ind w:left="638"/>
      </w:pPr>
      <w:r>
        <w:rPr>
          <w:rFonts w:ascii="Times New Roman" w:eastAsia="Times New Roman"/>
        </w:rPr>
        <w:t xml:space="preserve">110kV </w:t>
      </w:r>
      <w:r>
        <w:rPr>
          <w:spacing w:val="-10"/>
        </w:rPr>
        <w:t>侧</w:t>
      </w:r>
    </w:p>
    <w:p>
      <w:pPr>
        <w:spacing w:before="78"/>
        <w:ind w:left="0" w:right="0" w:firstLine="0"/>
        <w:jc w:val="right"/>
        <w:rPr>
          <w:sz w:val="24"/>
        </w:rPr>
      </w:pPr>
      <w:r>
        <w:br w:type="column"/>
      </w:r>
      <w:r>
        <w:rPr>
          <w:rFonts w:ascii="Times New Roman" w:eastAsia="Times New Roman"/>
          <w:i/>
          <w:sz w:val="24"/>
        </w:rPr>
        <w:t>I</w:t>
      </w:r>
      <w:r>
        <w:rPr>
          <w:rFonts w:ascii="Times New Roman" w:eastAsia="Times New Roman"/>
          <w:position w:val="-5"/>
          <w:sz w:val="14"/>
        </w:rPr>
        <w:t>max</w:t>
      </w:r>
      <w:r>
        <w:rPr>
          <w:rFonts w:ascii="Times New Roman" w:eastAsia="Times New Roman"/>
          <w:spacing w:val="6"/>
          <w:position w:val="-5"/>
          <w:sz w:val="14"/>
        </w:rPr>
        <w:t xml:space="preserve"> </w:t>
      </w:r>
      <w:r>
        <w:rPr>
          <w:rFonts w:ascii="Times New Roman" w:eastAsia="Times New Roman"/>
          <w:sz w:val="24"/>
        </w:rPr>
        <w:t>=53.36</w:t>
      </w:r>
      <w:r>
        <w:rPr>
          <w:rFonts w:ascii="Times New Roman" w:eastAsia="Times New Roman"/>
          <w:spacing w:val="-14"/>
          <w:sz w:val="24"/>
        </w:rPr>
        <w:t xml:space="preserve"> </w:t>
      </w:r>
      <w:r>
        <w:rPr>
          <w:spacing w:val="-10"/>
          <w:sz w:val="24"/>
        </w:rPr>
        <w:t>（</w:t>
      </w:r>
    </w:p>
    <w:p>
      <w:pPr>
        <w:pStyle w:val="BodyText"/>
        <w:spacing w:before="11"/>
        <w:rPr>
          <w:sz w:val="42"/>
        </w:rPr>
      </w:pPr>
    </w:p>
    <w:p>
      <w:pPr>
        <w:spacing w:before="1"/>
        <w:ind w:left="0" w:right="2" w:firstLine="0"/>
        <w:jc w:val="right"/>
        <w:rPr>
          <w:sz w:val="24"/>
        </w:rPr>
      </w:pPr>
      <w:r>
        <w:pict>
          <v:line id="_x0000_s1057" style="mso-position-horizontal-relative:page;position:absolute;z-index:-251635712" from="288.75pt,-29.9pt" to="296.8pt,-43.3pt" stroked="t" strokecolor="black" strokeweight="0.6pt">
            <v:stroke dashstyle="solid"/>
          </v:line>
        </w:pict>
      </w:r>
      <w:r>
        <w:drawing>
          <wp:anchor distT="0" distB="0" distL="0" distR="0" simplePos="0" relativeHeight="251681792" behindDoc="1" locked="0" layoutInCell="1" allowOverlap="1">
            <wp:simplePos x="0" y="0"/>
            <wp:positionH relativeFrom="page">
              <wp:posOffset>3825982</wp:posOffset>
            </wp:positionH>
            <wp:positionV relativeFrom="paragraph">
              <wp:posOffset>-557659</wp:posOffset>
            </wp:positionV>
            <wp:extent cx="172583" cy="166559"/>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png"/>
                    <pic:cNvPicPr/>
                  </pic:nvPicPr>
                  <pic:blipFill>
                    <a:blip xmlns:r="http://schemas.openxmlformats.org/officeDocument/2006/relationships" r:embed="rId12" cstate="print"/>
                    <a:stretch>
                      <a:fillRect/>
                    </a:stretch>
                  </pic:blipFill>
                  <pic:spPr>
                    <a:xfrm>
                      <a:off x="0" y="0"/>
                      <a:ext cx="172583" cy="166559"/>
                    </a:xfrm>
                    <a:prstGeom prst="rect">
                      <a:avLst/>
                    </a:prstGeom>
                  </pic:spPr>
                </pic:pic>
              </a:graphicData>
            </a:graphic>
          </wp:anchor>
        </w:drawing>
      </w:r>
      <w:r>
        <w:pict>
          <v:line id="_x0000_s1058" style="mso-position-horizontal-relative:page;position:absolute;z-index:-251633664" from="288.55pt,14.1pt" to="296.6pt,0.7pt" stroked="t" strokecolor="black" strokeweight="0.59pt">
            <v:stroke dashstyle="solid"/>
          </v:line>
        </w:pict>
      </w:r>
      <w:r>
        <w:drawing>
          <wp:anchor distT="0" distB="0" distL="0" distR="0" simplePos="0" relativeHeight="251683840" behindDoc="1" locked="0" layoutInCell="1" allowOverlap="1">
            <wp:simplePos x="0" y="0"/>
            <wp:positionH relativeFrom="page">
              <wp:posOffset>3823252</wp:posOffset>
            </wp:positionH>
            <wp:positionV relativeFrom="paragraph">
              <wp:posOffset>1140</wp:posOffset>
            </wp:positionV>
            <wp:extent cx="171873" cy="166558"/>
            <wp:effectExtent l="0" t="0" r="0" b="0"/>
            <wp:wrapNone/>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pic:cNvPicPr/>
                  </pic:nvPicPr>
                  <pic:blipFill>
                    <a:blip xmlns:r="http://schemas.openxmlformats.org/officeDocument/2006/relationships" r:embed="rId10" cstate="print"/>
                    <a:stretch>
                      <a:fillRect/>
                    </a:stretch>
                  </pic:blipFill>
                  <pic:spPr>
                    <a:xfrm>
                      <a:off x="0" y="0"/>
                      <a:ext cx="171873" cy="166558"/>
                    </a:xfrm>
                    <a:prstGeom prst="rect">
                      <a:avLst/>
                    </a:prstGeom>
                  </pic:spPr>
                </pic:pic>
              </a:graphicData>
            </a:graphic>
          </wp:anchor>
        </w:drawing>
      </w:r>
      <w:r>
        <w:rPr>
          <w:rFonts w:ascii="Times New Roman" w:eastAsia="Times New Roman"/>
          <w:i/>
          <w:spacing w:val="-2"/>
          <w:sz w:val="24"/>
        </w:rPr>
        <w:t>I</w:t>
      </w:r>
      <w:r>
        <w:rPr>
          <w:rFonts w:ascii="Times New Roman" w:eastAsia="Times New Roman"/>
          <w:spacing w:val="-2"/>
          <w:position w:val="-5"/>
          <w:sz w:val="14"/>
        </w:rPr>
        <w:t>max</w:t>
      </w:r>
      <w:r>
        <w:rPr>
          <w:rFonts w:ascii="Times New Roman" w:eastAsia="Times New Roman"/>
          <w:spacing w:val="2"/>
          <w:position w:val="-5"/>
          <w:sz w:val="14"/>
        </w:rPr>
        <w:t xml:space="preserve"> </w:t>
      </w:r>
      <w:r>
        <w:rPr>
          <w:rFonts w:ascii="Times New Roman" w:eastAsia="Times New Roman"/>
          <w:spacing w:val="-2"/>
          <w:sz w:val="24"/>
        </w:rPr>
        <w:t>=12.447</w:t>
      </w:r>
      <w:r>
        <w:rPr>
          <w:rFonts w:ascii="Times New Roman" w:eastAsia="Times New Roman"/>
          <w:spacing w:val="-14"/>
          <w:sz w:val="24"/>
        </w:rPr>
        <w:t xml:space="preserve"> </w:t>
      </w:r>
      <w:r>
        <w:rPr>
          <w:spacing w:val="-10"/>
          <w:sz w:val="24"/>
        </w:rPr>
        <w:t>（</w:t>
      </w:r>
    </w:p>
    <w:p>
      <w:pPr>
        <w:pStyle w:val="BodyText"/>
        <w:spacing w:before="11"/>
        <w:rPr>
          <w:sz w:val="42"/>
        </w:rPr>
      </w:pPr>
    </w:p>
    <w:p>
      <w:pPr>
        <w:spacing w:before="0"/>
        <w:ind w:left="0" w:right="50" w:firstLine="0"/>
        <w:jc w:val="right"/>
        <w:rPr>
          <w:sz w:val="24"/>
        </w:rPr>
      </w:pPr>
      <w:r>
        <w:pict>
          <v:line id="_x0000_s1059" style="mso-position-horizontal-relative:page;position:absolute;z-index:-251631616" from="286.15pt,14.05pt" to="294.2pt,0.65pt" stroked="t" strokecolor="black" strokeweight="0.6pt">
            <v:stroke dashstyle="solid"/>
          </v:line>
        </w:pict>
      </w:r>
      <w:r>
        <w:drawing>
          <wp:anchor distT="0" distB="0" distL="0" distR="0" simplePos="0" relativeHeight="251685888" behindDoc="1" locked="0" layoutInCell="1" allowOverlap="1">
            <wp:simplePos x="0" y="0"/>
            <wp:positionH relativeFrom="page">
              <wp:posOffset>3792731</wp:posOffset>
            </wp:positionH>
            <wp:positionV relativeFrom="paragraph">
              <wp:posOffset>505</wp:posOffset>
            </wp:positionV>
            <wp:extent cx="172395" cy="166559"/>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9.png"/>
                    <pic:cNvPicPr/>
                  </pic:nvPicPr>
                  <pic:blipFill>
                    <a:blip xmlns:r="http://schemas.openxmlformats.org/officeDocument/2006/relationships" r:embed="rId12" cstate="print"/>
                    <a:stretch>
                      <a:fillRect/>
                    </a:stretch>
                  </pic:blipFill>
                  <pic:spPr>
                    <a:xfrm>
                      <a:off x="0" y="0"/>
                      <a:ext cx="172395" cy="166559"/>
                    </a:xfrm>
                    <a:prstGeom prst="rect">
                      <a:avLst/>
                    </a:prstGeom>
                  </pic:spPr>
                </pic:pic>
              </a:graphicData>
            </a:graphic>
          </wp:anchor>
        </w:drawing>
      </w:r>
      <w:r>
        <w:rPr>
          <w:rFonts w:ascii="Times New Roman" w:eastAsia="Times New Roman"/>
          <w:i/>
          <w:sz w:val="24"/>
        </w:rPr>
        <w:t>I</w:t>
      </w:r>
      <w:r>
        <w:rPr>
          <w:rFonts w:ascii="Times New Roman" w:eastAsia="Times New Roman"/>
          <w:position w:val="-5"/>
          <w:sz w:val="14"/>
        </w:rPr>
        <w:t>max</w:t>
      </w:r>
      <w:r>
        <w:rPr>
          <w:rFonts w:ascii="Times New Roman" w:eastAsia="Times New Roman"/>
          <w:spacing w:val="8"/>
          <w:position w:val="-5"/>
          <w:sz w:val="14"/>
        </w:rPr>
        <w:t xml:space="preserve"> </w:t>
      </w:r>
      <w:r>
        <w:rPr>
          <w:rFonts w:ascii="Times New Roman" w:eastAsia="Times New Roman"/>
          <w:sz w:val="24"/>
        </w:rPr>
        <w:t>=65.807</w:t>
      </w:r>
      <w:r>
        <w:rPr>
          <w:rFonts w:ascii="Times New Roman" w:eastAsia="Times New Roman"/>
          <w:spacing w:val="-8"/>
          <w:sz w:val="24"/>
        </w:rPr>
        <w:t xml:space="preserve"> </w:t>
      </w:r>
      <w:r>
        <w:rPr>
          <w:spacing w:val="-10"/>
          <w:sz w:val="24"/>
        </w:rPr>
        <w:t>（</w:t>
      </w:r>
    </w:p>
    <w:p>
      <w:pPr>
        <w:pStyle w:val="BodyText"/>
        <w:spacing w:before="77"/>
        <w:ind w:left="92"/>
        <w:rPr>
          <w:rFonts w:ascii="Microsoft Sans Serif" w:eastAsia="Microsoft Sans Serif" w:hAnsi="Microsoft Sans Serif"/>
        </w:rPr>
      </w:pPr>
      <w:r>
        <w:br w:type="column"/>
      </w:r>
      <w:r>
        <w:rPr>
          <w:rFonts w:ascii="Times New Roman" w:eastAsia="Times New Roman" w:hAnsi="Times New Roman"/>
          <w:spacing w:val="-22"/>
        </w:rPr>
        <w:t>3</w:t>
      </w:r>
      <w:r>
        <w:rPr>
          <w:rFonts w:ascii="Times New Roman" w:eastAsia="Times New Roman" w:hAnsi="Times New Roman"/>
          <w:spacing w:val="-23"/>
        </w:rPr>
        <w:t xml:space="preserve"> </w:t>
      </w:r>
      <w:r>
        <w:rPr>
          <w:rFonts w:ascii="Symbol" w:eastAsia="Symbol" w:hAnsi="Symbol"/>
          <w:spacing w:val="-22"/>
        </w:rPr>
        <w:sym w:font="Symbol" w:char="F0B4"/>
      </w:r>
      <w:r>
        <w:rPr>
          <w:rFonts w:ascii="Times New Roman" w:eastAsia="Times New Roman" w:hAnsi="Times New Roman"/>
          <w:spacing w:val="-32"/>
        </w:rPr>
        <w:t xml:space="preserve"> </w:t>
      </w:r>
      <w:r>
        <w:rPr>
          <w:rFonts w:ascii="Times New Roman" w:eastAsia="Times New Roman" w:hAnsi="Times New Roman"/>
          <w:spacing w:val="5"/>
        </w:rPr>
        <w:t>3</w:t>
      </w:r>
      <w:r>
        <w:rPr>
          <w:rFonts w:ascii="Times New Roman" w:eastAsia="Times New Roman" w:hAnsi="Times New Roman"/>
          <w:spacing w:val="-26"/>
        </w:rPr>
        <w:t>5</w:t>
      </w:r>
      <w:r>
        <w:rPr>
          <w:spacing w:val="-116"/>
        </w:rPr>
        <w:t>）</w:t>
      </w:r>
      <w:r>
        <w:rPr>
          <w:rFonts w:ascii="Times New Roman" w:eastAsia="Times New Roman" w:hAnsi="Times New Roman"/>
          <w:spacing w:val="8"/>
        </w:rPr>
        <w:t>=</w:t>
      </w:r>
      <w:r>
        <w:rPr>
          <w:rFonts w:ascii="Microsoft Sans Serif" w:eastAsia="Microsoft Sans Serif" w:hAnsi="Microsoft Sans Serif"/>
          <w:spacing w:val="-9"/>
        </w:rPr>
        <w:t>0</w:t>
      </w:r>
      <w:r>
        <w:rPr>
          <w:rFonts w:ascii="Microsoft Sans Serif" w:eastAsia="Microsoft Sans Serif" w:hAnsi="Microsoft Sans Serif"/>
          <w:spacing w:val="5"/>
        </w:rPr>
        <w:t>.</w:t>
      </w:r>
      <w:r>
        <w:rPr>
          <w:rFonts w:ascii="Microsoft Sans Serif" w:eastAsia="Microsoft Sans Serif" w:hAnsi="Microsoft Sans Serif"/>
          <w:spacing w:val="-4"/>
        </w:rPr>
        <w:t xml:space="preserve"> </w:t>
      </w:r>
      <w:r>
        <w:rPr>
          <w:rFonts w:ascii="Microsoft Sans Serif" w:eastAsia="Microsoft Sans Serif" w:hAnsi="Microsoft Sans Serif"/>
          <w:spacing w:val="-22"/>
        </w:rPr>
        <w:t>88</w:t>
      </w:r>
      <w:r>
        <w:rPr>
          <w:rFonts w:ascii="Times New Roman" w:eastAsia="Times New Roman" w:hAnsi="Times New Roman"/>
          <w:spacing w:val="-22"/>
        </w:rPr>
        <w:t>k</w:t>
      </w:r>
      <w:r>
        <w:rPr>
          <w:rFonts w:ascii="Microsoft Sans Serif" w:eastAsia="Microsoft Sans Serif" w:hAnsi="Microsoft Sans Serif"/>
          <w:spacing w:val="-22"/>
        </w:rPr>
        <w:t>A</w:t>
      </w:r>
    </w:p>
    <w:p>
      <w:pPr>
        <w:pStyle w:val="BodyText"/>
        <w:rPr>
          <w:rFonts w:ascii="Microsoft Sans Serif"/>
          <w:sz w:val="30"/>
        </w:rPr>
      </w:pPr>
    </w:p>
    <w:p>
      <w:pPr>
        <w:pStyle w:val="BodyText"/>
        <w:spacing w:before="231"/>
        <w:ind w:left="87"/>
        <w:rPr>
          <w:rFonts w:ascii="Microsoft Sans Serif" w:eastAsia="Microsoft Sans Serif" w:hAnsi="Microsoft Sans Serif"/>
        </w:rPr>
      </w:pPr>
      <w:r>
        <w:rPr>
          <w:rFonts w:ascii="Times New Roman" w:eastAsia="Times New Roman" w:hAnsi="Times New Roman"/>
          <w:spacing w:val="-22"/>
        </w:rPr>
        <w:t xml:space="preserve">3 </w:t>
      </w:r>
      <w:r>
        <w:rPr>
          <w:rFonts w:ascii="Symbol" w:eastAsia="Symbol" w:hAnsi="Symbol"/>
          <w:spacing w:val="-22"/>
        </w:rPr>
        <w:sym w:font="Symbol" w:char="F0B4"/>
      </w:r>
      <w:r>
        <w:rPr>
          <w:rFonts w:ascii="Times New Roman" w:eastAsia="Times New Roman" w:hAnsi="Times New Roman"/>
          <w:spacing w:val="-22"/>
        </w:rPr>
        <w:t>10</w:t>
      </w:r>
      <w:r>
        <w:rPr>
          <w:spacing w:val="-22"/>
        </w:rPr>
        <w:t>）</w:t>
      </w:r>
      <w:r>
        <w:rPr>
          <w:rFonts w:ascii="Times New Roman" w:eastAsia="Times New Roman" w:hAnsi="Times New Roman"/>
          <w:spacing w:val="-22"/>
        </w:rPr>
        <w:t>=</w:t>
      </w:r>
      <w:r>
        <w:rPr>
          <w:rFonts w:ascii="Microsoft Sans Serif" w:eastAsia="Microsoft Sans Serif" w:hAnsi="Microsoft Sans Serif"/>
          <w:spacing w:val="-22"/>
        </w:rPr>
        <w:t>0.</w:t>
      </w:r>
      <w:r>
        <w:rPr>
          <w:rFonts w:ascii="Microsoft Sans Serif" w:eastAsia="Microsoft Sans Serif" w:hAnsi="Microsoft Sans Serif"/>
          <w:spacing w:val="-2"/>
        </w:rPr>
        <w:t xml:space="preserve"> </w:t>
      </w:r>
      <w:r>
        <w:rPr>
          <w:rFonts w:ascii="Microsoft Sans Serif" w:eastAsia="Microsoft Sans Serif" w:hAnsi="Microsoft Sans Serif"/>
          <w:spacing w:val="-22"/>
        </w:rPr>
        <w:t>719</w:t>
      </w:r>
      <w:r>
        <w:rPr>
          <w:rFonts w:ascii="Times New Roman" w:eastAsia="Times New Roman" w:hAnsi="Times New Roman"/>
          <w:spacing w:val="-22"/>
        </w:rPr>
        <w:t>k</w:t>
      </w:r>
      <w:r>
        <w:rPr>
          <w:rFonts w:ascii="Microsoft Sans Serif" w:eastAsia="Microsoft Sans Serif" w:hAnsi="Microsoft Sans Serif"/>
          <w:spacing w:val="-22"/>
        </w:rPr>
        <w:t>A</w:t>
      </w:r>
    </w:p>
    <w:p>
      <w:pPr>
        <w:pStyle w:val="BodyText"/>
        <w:rPr>
          <w:rFonts w:ascii="Microsoft Sans Serif"/>
          <w:sz w:val="30"/>
        </w:rPr>
      </w:pPr>
    </w:p>
    <w:p>
      <w:pPr>
        <w:pStyle w:val="BodyText"/>
        <w:spacing w:before="232"/>
        <w:ind w:left="40"/>
        <w:rPr>
          <w:rFonts w:ascii="Microsoft Sans Serif" w:eastAsia="Microsoft Sans Serif" w:hAnsi="Microsoft Sans Serif"/>
        </w:rPr>
      </w:pPr>
      <w:r>
        <w:rPr>
          <w:rFonts w:ascii="Times New Roman" w:eastAsia="Times New Roman" w:hAnsi="Times New Roman"/>
          <w:spacing w:val="-18"/>
        </w:rPr>
        <w:t>3</w:t>
      </w:r>
      <w:r>
        <w:rPr>
          <w:rFonts w:ascii="Times New Roman" w:eastAsia="Times New Roman" w:hAnsi="Times New Roman"/>
          <w:spacing w:val="-24"/>
        </w:rPr>
        <w:t xml:space="preserve"> </w:t>
      </w:r>
      <w:r>
        <w:rPr>
          <w:rFonts w:ascii="Symbol" w:eastAsia="Symbol" w:hAnsi="Symbol"/>
          <w:spacing w:val="-18"/>
        </w:rPr>
        <w:sym w:font="Symbol" w:char="F0B4"/>
      </w:r>
      <w:r>
        <w:rPr>
          <w:rFonts w:ascii="Times New Roman" w:eastAsia="Times New Roman" w:hAnsi="Times New Roman"/>
          <w:spacing w:val="-18"/>
        </w:rPr>
        <w:t>110</w:t>
      </w:r>
      <w:r>
        <w:rPr>
          <w:spacing w:val="-18"/>
        </w:rPr>
        <w:t>）</w:t>
      </w:r>
      <w:r>
        <w:rPr>
          <w:rFonts w:ascii="Times New Roman" w:eastAsia="Times New Roman" w:hAnsi="Times New Roman"/>
          <w:spacing w:val="-18"/>
        </w:rPr>
        <w:t>=</w:t>
      </w:r>
      <w:r>
        <w:rPr>
          <w:rFonts w:ascii="Microsoft Sans Serif" w:eastAsia="Microsoft Sans Serif" w:hAnsi="Microsoft Sans Serif"/>
          <w:spacing w:val="-18"/>
        </w:rPr>
        <w:t>0.</w:t>
      </w:r>
      <w:r>
        <w:rPr>
          <w:rFonts w:ascii="Microsoft Sans Serif" w:eastAsia="Microsoft Sans Serif" w:hAnsi="Microsoft Sans Serif"/>
          <w:spacing w:val="-4"/>
        </w:rPr>
        <w:t xml:space="preserve"> </w:t>
      </w:r>
      <w:r>
        <w:rPr>
          <w:rFonts w:ascii="Microsoft Sans Serif" w:eastAsia="Microsoft Sans Serif" w:hAnsi="Microsoft Sans Serif"/>
          <w:spacing w:val="-18"/>
        </w:rPr>
        <w:t>345</w:t>
      </w:r>
      <w:r>
        <w:rPr>
          <w:rFonts w:ascii="Times New Roman" w:eastAsia="Times New Roman" w:hAnsi="Times New Roman"/>
          <w:spacing w:val="-18"/>
        </w:rPr>
        <w:t>k</w:t>
      </w:r>
      <w:r>
        <w:rPr>
          <w:rFonts w:ascii="Microsoft Sans Serif" w:eastAsia="Microsoft Sans Serif" w:hAnsi="Microsoft Sans Serif"/>
          <w:spacing w:val="-18"/>
        </w:rPr>
        <w:t>A</w:t>
      </w:r>
    </w:p>
    <w:p>
      <w:pPr>
        <w:spacing w:after="0"/>
        <w:rPr>
          <w:rFonts w:ascii="Microsoft Sans Serif" w:eastAsia="Microsoft Sans Serif" w:hAnsi="Microsoft Sans Serif"/>
        </w:rPr>
        <w:sectPr>
          <w:type w:val="continuous"/>
          <w:pgSz w:w="11910" w:h="16840"/>
          <w:pgMar w:top="1440" w:right="1140" w:bottom="280" w:left="1260" w:header="708" w:footer="708"/>
          <w:pgNumType w:start="49"/>
          <w:cols w:num="3" w:space="708" w:equalWidth="0">
            <w:col w:w="1632" w:space="1005"/>
            <w:col w:w="2147" w:space="40"/>
            <w:col w:w="4686" w:space="0"/>
          </w:cols>
        </w:sectPr>
      </w:pPr>
    </w:p>
    <w:p>
      <w:pPr>
        <w:pStyle w:val="BodyText"/>
        <w:tabs>
          <w:tab w:val="left" w:pos="1219"/>
        </w:tabs>
        <w:spacing w:before="164"/>
        <w:ind w:left="360"/>
        <w:jc w:val="center"/>
      </w:pPr>
      <w:r>
        <w:pict>
          <v:line id="_x0000_s1060" style="mso-position-horizontal-relative:page;position:absolute;z-index:251686912" from="84.6pt,24.35pt" to="510.7pt,24.35pt" stroked="t" strokecolor="black" strokeweight="1.5pt">
            <v:stroke dashstyle="solid"/>
          </v:line>
        </w:pict>
      </w:r>
      <w:r>
        <w:t>表</w:t>
      </w:r>
      <w:r>
        <w:rPr>
          <w:spacing w:val="-60"/>
        </w:rPr>
        <w:t xml:space="preserve"> </w:t>
      </w:r>
      <w:r>
        <w:rPr>
          <w:rFonts w:ascii="Times New Roman" w:eastAsia="Times New Roman"/>
        </w:rPr>
        <w:t>4-</w:t>
      </w:r>
      <w:r>
        <w:rPr>
          <w:rFonts w:ascii="Times New Roman" w:eastAsia="Times New Roman"/>
          <w:spacing w:val="-10"/>
        </w:rPr>
        <w:t>1</w:t>
      </w:r>
      <w:r>
        <w:rPr>
          <w:rFonts w:ascii="Times New Roman" w:eastAsia="Times New Roman"/>
        </w:rPr>
        <w:tab/>
      </w:r>
      <w:r>
        <w:t>各侧最大持续工作电流成</w:t>
      </w:r>
      <w:r>
        <w:rPr>
          <w:spacing w:val="-10"/>
        </w:rPr>
        <w:t>果</w:t>
      </w:r>
    </w:p>
    <w:p>
      <w:pPr>
        <w:pStyle w:val="BodyText"/>
        <w:tabs>
          <w:tab w:val="left" w:pos="3861"/>
          <w:tab w:val="left" w:pos="5886"/>
          <w:tab w:val="right" w:pos="8091"/>
        </w:tabs>
        <w:spacing w:before="300"/>
        <w:ind w:left="879"/>
        <w:rPr>
          <w:rFonts w:ascii="Times New Roman" w:eastAsia="Times New Roman"/>
        </w:rPr>
      </w:pPr>
      <w:r>
        <w:pict>
          <v:line id="_x0000_s1061" style="mso-position-horizontal-relative:page;position:absolute;z-index:251687936" from="84.6pt,38.05pt" to="510.7pt,38.05pt" stroked="t" strokecolor="black" strokeweight="0.75pt">
            <v:stroke dashstyle="solid"/>
          </v:line>
        </w:pict>
      </w:r>
      <w:r>
        <w:rPr>
          <w:position w:val="2"/>
        </w:rPr>
        <w:t>电压等级</w:t>
      </w:r>
      <w:r>
        <w:rPr>
          <w:spacing w:val="-4"/>
          <w:position w:val="2"/>
        </w:rPr>
        <w:t>（</w:t>
      </w:r>
      <w:r>
        <w:rPr>
          <w:rFonts w:ascii="Times New Roman" w:eastAsia="Times New Roman"/>
          <w:spacing w:val="-4"/>
          <w:position w:val="2"/>
        </w:rPr>
        <w:t>kV</w:t>
      </w:r>
      <w:r>
        <w:rPr>
          <w:spacing w:val="-4"/>
          <w:position w:val="2"/>
        </w:rPr>
        <w:t>）</w:t>
      </w:r>
      <w:r>
        <w:rPr>
          <w:position w:val="2"/>
        </w:rPr>
        <w:tab/>
      </w:r>
      <w:r>
        <w:rPr>
          <w:rFonts w:ascii="Times New Roman" w:eastAsia="Times New Roman"/>
          <w:spacing w:val="-5"/>
        </w:rPr>
        <w:t>110</w:t>
      </w:r>
      <w:r>
        <w:rPr>
          <w:rFonts w:ascii="Times New Roman" w:eastAsia="Times New Roman"/>
        </w:rPr>
        <w:tab/>
      </w:r>
      <w:r>
        <w:rPr>
          <w:rFonts w:ascii="Times New Roman" w:eastAsia="Times New Roman"/>
          <w:spacing w:val="-5"/>
        </w:rPr>
        <w:t>35</w:t>
      </w:r>
      <w:r>
        <w:rPr>
          <w:rFonts w:ascii="Times New Roman" w:eastAsia="Times New Roman"/>
        </w:rPr>
        <w:tab/>
      </w:r>
      <w:r>
        <w:rPr>
          <w:rFonts w:ascii="Times New Roman" w:eastAsia="Times New Roman"/>
          <w:spacing w:val="-5"/>
        </w:rPr>
        <w:t>10</w:t>
      </w:r>
    </w:p>
    <w:p>
      <w:pPr>
        <w:pStyle w:val="BodyText"/>
        <w:tabs>
          <w:tab w:val="left" w:pos="3771"/>
          <w:tab w:val="left" w:pos="5796"/>
          <w:tab w:val="right" w:pos="8241"/>
        </w:tabs>
        <w:spacing w:before="427"/>
        <w:ind w:left="559"/>
        <w:rPr>
          <w:rFonts w:ascii="Times New Roman" w:eastAsia="Times New Roman"/>
        </w:rPr>
      </w:pPr>
      <w:r>
        <w:rPr>
          <w:position w:val="2"/>
        </w:rPr>
        <w:t>最大持续工作电流</w:t>
      </w:r>
      <w:r>
        <w:rPr>
          <w:rFonts w:ascii="Times New Roman" w:eastAsia="Times New Roman"/>
          <w:spacing w:val="-4"/>
          <w:position w:val="2"/>
        </w:rPr>
        <w:t>(kA)</w:t>
      </w:r>
      <w:r>
        <w:rPr>
          <w:rFonts w:ascii="Times New Roman" w:eastAsia="Times New Roman"/>
          <w:position w:val="2"/>
        </w:rPr>
        <w:tab/>
      </w:r>
      <w:r>
        <w:rPr>
          <w:rFonts w:ascii="Times New Roman" w:eastAsia="Times New Roman"/>
          <w:spacing w:val="-2"/>
        </w:rPr>
        <w:t>0.345</w:t>
      </w:r>
      <w:r>
        <w:rPr>
          <w:rFonts w:ascii="Times New Roman" w:eastAsia="Times New Roman"/>
        </w:rPr>
        <w:tab/>
      </w:r>
      <w:r>
        <w:rPr>
          <w:rFonts w:ascii="Times New Roman" w:eastAsia="Times New Roman"/>
          <w:spacing w:val="-4"/>
        </w:rPr>
        <w:t>0.88</w:t>
      </w:r>
      <w:r>
        <w:rPr>
          <w:rFonts w:ascii="Times New Roman" w:eastAsia="Times New Roman"/>
        </w:rPr>
        <w:tab/>
      </w:r>
      <w:r>
        <w:rPr>
          <w:rFonts w:ascii="Times New Roman" w:eastAsia="Times New Roman"/>
          <w:spacing w:val="-2"/>
        </w:rPr>
        <w:t>0.719</w:t>
      </w:r>
    </w:p>
    <w:p>
      <w:pPr>
        <w:pStyle w:val="BodyText"/>
        <w:spacing w:before="6"/>
        <w:rPr>
          <w:rFonts w:ascii="Times New Roman"/>
          <w:sz w:val="11"/>
        </w:rPr>
      </w:pPr>
      <w:r>
        <w:pict>
          <v:shape id="_x0000_s1062" style="width:426.1pt;height:0.1pt;margin-top:7.87pt;margin-left:84.6pt;mso-position-horizontal-relative:page;mso-wrap-distance-left:0;mso-wrap-distance-right:0;position:absolute;z-index:-251627520" coordorigin="1692,157" coordsize="8522,0" path="m1692,157l10214,157e" filled="f" stroked="t" strokecolor="black" strokeweight="1.5pt">
            <v:stroke dashstyle="solid"/>
            <v:path arrowok="t"/>
            <w10:wrap type="topAndBottom"/>
          </v:shape>
        </w:pict>
      </w:r>
    </w:p>
    <w:p>
      <w:pPr>
        <w:pStyle w:val="Heading2"/>
        <w:numPr>
          <w:ilvl w:val="1"/>
          <w:numId w:val="18"/>
        </w:numPr>
        <w:tabs>
          <w:tab w:val="left" w:pos="683"/>
        </w:tabs>
        <w:spacing w:before="55" w:after="0" w:line="240" w:lineRule="auto"/>
        <w:ind w:left="683" w:right="0" w:hanging="525"/>
        <w:jc w:val="left"/>
      </w:pPr>
      <w:bookmarkStart w:id="31" w:name="_TOC_250059"/>
      <w:bookmarkEnd w:id="31"/>
      <w:r>
        <w:rPr>
          <w:spacing w:val="-3"/>
        </w:rPr>
        <w:t>短路计算</w:t>
      </w:r>
    </w:p>
    <w:p>
      <w:pPr>
        <w:pStyle w:val="Heading3"/>
        <w:numPr>
          <w:ilvl w:val="2"/>
          <w:numId w:val="18"/>
        </w:numPr>
        <w:tabs>
          <w:tab w:val="left" w:pos="858"/>
        </w:tabs>
        <w:spacing w:before="82" w:after="0" w:line="240" w:lineRule="auto"/>
        <w:ind w:left="858" w:right="0" w:hanging="700"/>
        <w:jc w:val="left"/>
      </w:pPr>
      <w:bookmarkStart w:id="32" w:name="_TOC_250058"/>
      <w:bookmarkEnd w:id="32"/>
      <w:r>
        <w:rPr>
          <w:spacing w:val="-2"/>
        </w:rPr>
        <w:t>短路电流计算的目的</w:t>
      </w:r>
    </w:p>
    <w:p>
      <w:pPr>
        <w:pStyle w:val="ListParagraph"/>
        <w:numPr>
          <w:ilvl w:val="3"/>
          <w:numId w:val="18"/>
        </w:numPr>
        <w:tabs>
          <w:tab w:val="left" w:pos="1243"/>
        </w:tabs>
        <w:spacing w:before="132" w:after="0" w:line="343" w:lineRule="auto"/>
        <w:ind w:left="158" w:right="276" w:firstLine="480"/>
        <w:jc w:val="left"/>
        <w:rPr>
          <w:sz w:val="24"/>
        </w:rPr>
      </w:pPr>
      <w:r>
        <w:rPr>
          <w:spacing w:val="-2"/>
          <w:sz w:val="24"/>
        </w:rPr>
        <w:t>在选择电气主接线时，为了比较多个接线方案或拟定某一接线与否需要采用</w:t>
      </w:r>
      <w:r>
        <w:rPr>
          <w:spacing w:val="-2"/>
          <w:sz w:val="24"/>
        </w:rPr>
        <w:t>限制短路电流的方法等，均需进行必要的短路电流计算。</w:t>
      </w:r>
    </w:p>
    <w:p>
      <w:pPr>
        <w:pStyle w:val="ListParagraph"/>
        <w:numPr>
          <w:ilvl w:val="3"/>
          <w:numId w:val="18"/>
        </w:numPr>
        <w:tabs>
          <w:tab w:val="left" w:pos="1243"/>
        </w:tabs>
        <w:spacing w:before="1" w:after="0" w:line="343" w:lineRule="auto"/>
        <w:ind w:left="158" w:right="275" w:firstLine="480"/>
        <w:jc w:val="both"/>
        <w:rPr>
          <w:sz w:val="24"/>
        </w:rPr>
      </w:pPr>
      <w:r>
        <w:rPr>
          <w:spacing w:val="-2"/>
          <w:sz w:val="24"/>
        </w:rPr>
        <w:t>为了确保电力系统安全运行，在设计选择电气设备时，都要用可能流经该设</w:t>
      </w:r>
      <w:r>
        <w:rPr>
          <w:spacing w:val="-2"/>
          <w:sz w:val="24"/>
        </w:rPr>
        <w:t>备的最大短路电流进行热稳定校验和动稳定校验，以确保该设备在运行中能够经受住突</w:t>
      </w:r>
      <w:r>
        <w:rPr>
          <w:spacing w:val="-2"/>
          <w:sz w:val="24"/>
        </w:rPr>
        <w:t>发短路引发的发热和电动力的巨大冲击。</w:t>
      </w:r>
    </w:p>
    <w:p>
      <w:pPr>
        <w:pStyle w:val="ListParagraph"/>
        <w:numPr>
          <w:ilvl w:val="3"/>
          <w:numId w:val="18"/>
        </w:numPr>
        <w:tabs>
          <w:tab w:val="left" w:pos="1243"/>
        </w:tabs>
        <w:spacing w:before="0" w:after="0" w:line="343" w:lineRule="auto"/>
        <w:ind w:left="158" w:right="276" w:firstLine="480"/>
        <w:jc w:val="left"/>
        <w:rPr>
          <w:sz w:val="24"/>
        </w:rPr>
      </w:pPr>
      <w:r>
        <w:rPr>
          <w:spacing w:val="-2"/>
          <w:sz w:val="24"/>
        </w:rPr>
        <w:t>为了尽快切断电源对短路点的供电，继电保护装置将自动地使有关断路器跳</w:t>
      </w:r>
      <w:r>
        <w:rPr>
          <w:spacing w:val="-2"/>
          <w:sz w:val="24"/>
        </w:rPr>
        <w:t>闸。为了合理配备多个继电保护和自动装置并对的整定其参数，需进行短路计算。</w:t>
      </w:r>
    </w:p>
    <w:p>
      <w:pPr>
        <w:pStyle w:val="Heading3"/>
        <w:numPr>
          <w:ilvl w:val="2"/>
          <w:numId w:val="18"/>
        </w:numPr>
        <w:tabs>
          <w:tab w:val="left" w:pos="858"/>
        </w:tabs>
        <w:spacing w:before="0" w:after="0" w:line="308" w:lineRule="exact"/>
        <w:ind w:left="858" w:right="0" w:hanging="700"/>
        <w:jc w:val="left"/>
      </w:pPr>
      <w:bookmarkStart w:id="33" w:name="_TOC_250057"/>
      <w:bookmarkEnd w:id="33"/>
      <w:r>
        <w:rPr>
          <w:spacing w:val="-1"/>
        </w:rPr>
        <w:t>短路电流计算的普通规定</w:t>
      </w:r>
    </w:p>
    <w:p>
      <w:pPr>
        <w:pStyle w:val="ListParagraph"/>
        <w:numPr>
          <w:ilvl w:val="3"/>
          <w:numId w:val="18"/>
        </w:numPr>
        <w:tabs>
          <w:tab w:val="left" w:pos="1243"/>
        </w:tabs>
        <w:spacing w:before="133" w:after="0" w:line="343" w:lineRule="auto"/>
        <w:ind w:left="158" w:right="276" w:firstLine="480"/>
        <w:jc w:val="both"/>
        <w:rPr>
          <w:sz w:val="24"/>
        </w:rPr>
      </w:pPr>
      <w:r>
        <w:rPr>
          <w:spacing w:val="-2"/>
          <w:sz w:val="24"/>
        </w:rPr>
        <w:t>应按工程的设计规划容量计算，并考虑电力系统的远景发展规划，普通为本</w:t>
      </w:r>
      <w:r>
        <w:rPr>
          <w:spacing w:val="-6"/>
          <w:sz w:val="24"/>
        </w:rPr>
        <w:t xml:space="preserve">期工程建成后 </w:t>
      </w:r>
      <w:r>
        <w:rPr>
          <w:rFonts w:ascii="Times New Roman" w:eastAsia="Times New Roman"/>
          <w:sz w:val="24"/>
        </w:rPr>
        <w:t>5</w:t>
      </w:r>
      <w:r>
        <w:rPr>
          <w:sz w:val="24"/>
        </w:rPr>
        <w:t>～。</w:t>
      </w:r>
    </w:p>
    <w:p>
      <w:pPr>
        <w:spacing w:after="0" w:line="343" w:lineRule="auto"/>
        <w:jc w:val="both"/>
        <w:rPr>
          <w:sz w:val="24"/>
        </w:rPr>
        <w:sectPr>
          <w:type w:val="continuous"/>
          <w:pgSz w:w="11910" w:h="16840"/>
          <w:pgMar w:top="1440" w:right="1140" w:bottom="280" w:left="1260" w:header="708" w:footer="708"/>
          <w:pgNumType w:start="50"/>
          <w:cols w:space="708"/>
        </w:sectPr>
      </w:pPr>
    </w:p>
    <w:p>
      <w:pPr>
        <w:pStyle w:val="ListParagraph"/>
        <w:numPr>
          <w:ilvl w:val="3"/>
          <w:numId w:val="18"/>
        </w:numPr>
        <w:tabs>
          <w:tab w:val="left" w:pos="1243"/>
        </w:tabs>
        <w:spacing w:before="52" w:after="0" w:line="343" w:lineRule="auto"/>
        <w:ind w:left="158" w:right="276" w:firstLine="480"/>
        <w:jc w:val="left"/>
        <w:rPr>
          <w:sz w:val="24"/>
        </w:rPr>
      </w:pPr>
      <w:r>
        <w:rPr>
          <w:spacing w:val="-2"/>
          <w:sz w:val="24"/>
        </w:rPr>
        <w:t>拟定短路电流计算时，应按可能发生最大短路电流的正常接线方式，而不应</w:t>
      </w:r>
      <w:r>
        <w:rPr>
          <w:spacing w:val="-2"/>
          <w:sz w:val="24"/>
        </w:rPr>
        <w:t>仅按在切换过程中可能并列运行的接线方式。</w:t>
      </w:r>
    </w:p>
    <w:p>
      <w:pPr>
        <w:pStyle w:val="ListParagraph"/>
        <w:numPr>
          <w:ilvl w:val="3"/>
          <w:numId w:val="18"/>
        </w:numPr>
        <w:tabs>
          <w:tab w:val="left" w:pos="1239"/>
        </w:tabs>
        <w:spacing w:before="1" w:after="0" w:line="240" w:lineRule="auto"/>
        <w:ind w:left="1239" w:right="0" w:hanging="601"/>
        <w:jc w:val="left"/>
        <w:rPr>
          <w:sz w:val="24"/>
        </w:rPr>
      </w:pPr>
      <w:r>
        <w:rPr>
          <w:spacing w:val="-3"/>
          <w:sz w:val="24"/>
        </w:rPr>
        <w:t>在多个短路类型中应选短路类型最严重的状况，普通按照三相短路进行计算。</w:t>
      </w:r>
    </w:p>
    <w:p>
      <w:pPr>
        <w:pStyle w:val="ListParagraph"/>
        <w:numPr>
          <w:ilvl w:val="3"/>
          <w:numId w:val="18"/>
        </w:numPr>
        <w:tabs>
          <w:tab w:val="left" w:pos="1239"/>
        </w:tabs>
        <w:spacing w:before="132" w:after="0" w:line="240" w:lineRule="auto"/>
        <w:ind w:left="1239" w:right="0" w:hanging="601"/>
        <w:jc w:val="left"/>
        <w:rPr>
          <w:sz w:val="24"/>
        </w:rPr>
      </w:pPr>
      <w:r>
        <w:rPr>
          <w:spacing w:val="-1"/>
          <w:sz w:val="24"/>
        </w:rPr>
        <w:t>在正常接线方式时通过设备的短路电流为最大的地点，称为短路计算点。</w:t>
      </w:r>
    </w:p>
    <w:p>
      <w:pPr>
        <w:pStyle w:val="ListParagraph"/>
        <w:numPr>
          <w:ilvl w:val="3"/>
          <w:numId w:val="18"/>
        </w:numPr>
        <w:tabs>
          <w:tab w:val="left" w:pos="1243"/>
        </w:tabs>
        <w:spacing w:before="133" w:after="0" w:line="343" w:lineRule="auto"/>
        <w:ind w:left="158" w:right="276" w:firstLine="480"/>
        <w:jc w:val="left"/>
        <w:rPr>
          <w:sz w:val="24"/>
        </w:rPr>
      </w:pPr>
      <w:r>
        <w:rPr>
          <w:spacing w:val="-2"/>
          <w:sz w:val="24"/>
        </w:rPr>
        <w:t>在工程设计中，短路电流计算普通采用实用计算，即在一定的假设条件下算</w:t>
      </w:r>
      <w:r>
        <w:rPr>
          <w:spacing w:val="-2"/>
          <w:sz w:val="24"/>
        </w:rPr>
        <w:t>出短路电流的各个分量。</w:t>
      </w:r>
    </w:p>
    <w:p>
      <w:pPr>
        <w:pStyle w:val="Heading3"/>
        <w:numPr>
          <w:ilvl w:val="2"/>
          <w:numId w:val="18"/>
        </w:numPr>
        <w:tabs>
          <w:tab w:val="left" w:pos="858"/>
        </w:tabs>
        <w:spacing w:before="0" w:after="0" w:line="308" w:lineRule="exact"/>
        <w:ind w:left="858" w:right="0" w:hanging="700"/>
        <w:jc w:val="left"/>
      </w:pPr>
      <w:bookmarkStart w:id="34" w:name="_TOC_250056"/>
      <w:bookmarkEnd w:id="34"/>
      <w:r>
        <w:rPr>
          <w:spacing w:val="-2"/>
        </w:rPr>
        <w:t>短路计算基本假设</w:t>
      </w:r>
    </w:p>
    <w:p>
      <w:pPr>
        <w:pStyle w:val="ListParagraph"/>
        <w:numPr>
          <w:ilvl w:val="3"/>
          <w:numId w:val="18"/>
        </w:numPr>
        <w:tabs>
          <w:tab w:val="left" w:pos="1239"/>
        </w:tabs>
        <w:spacing w:before="132" w:after="0" w:line="240" w:lineRule="auto"/>
        <w:ind w:left="1239" w:right="0" w:hanging="601"/>
        <w:jc w:val="left"/>
        <w:rPr>
          <w:sz w:val="24"/>
        </w:rPr>
      </w:pPr>
      <w:r>
        <w:rPr>
          <w:spacing w:val="-1"/>
          <w:sz w:val="24"/>
        </w:rPr>
        <w:t>正常工作时，三相系统对称运行；</w:t>
      </w:r>
    </w:p>
    <w:p>
      <w:pPr>
        <w:pStyle w:val="ListParagraph"/>
        <w:numPr>
          <w:ilvl w:val="3"/>
          <w:numId w:val="18"/>
        </w:numPr>
        <w:tabs>
          <w:tab w:val="left" w:pos="1239"/>
        </w:tabs>
        <w:spacing w:before="133" w:after="0" w:line="240" w:lineRule="auto"/>
        <w:ind w:left="1239" w:right="0" w:hanging="601"/>
        <w:jc w:val="left"/>
        <w:rPr>
          <w:sz w:val="24"/>
        </w:rPr>
      </w:pPr>
      <w:r>
        <w:rPr>
          <w:spacing w:val="-1"/>
          <w:sz w:val="24"/>
        </w:rPr>
        <w:t>全部电源的电动势相位角相似；</w:t>
      </w:r>
    </w:p>
    <w:p>
      <w:pPr>
        <w:pStyle w:val="ListParagraph"/>
        <w:numPr>
          <w:ilvl w:val="3"/>
          <w:numId w:val="18"/>
        </w:numPr>
        <w:tabs>
          <w:tab w:val="left" w:pos="1243"/>
        </w:tabs>
        <w:spacing w:before="132" w:after="0" w:line="343" w:lineRule="auto"/>
        <w:ind w:left="158" w:right="276" w:firstLine="480"/>
        <w:jc w:val="left"/>
        <w:rPr>
          <w:sz w:val="24"/>
        </w:rPr>
      </w:pPr>
      <w:r>
        <w:rPr>
          <w:spacing w:val="-2"/>
          <w:sz w:val="24"/>
        </w:rPr>
        <w:t>电力系统中各元件的磁路不饱和，即带铁芯的电气设备电抗值不随电流大小</w:t>
      </w:r>
      <w:r>
        <w:rPr>
          <w:spacing w:val="-2"/>
          <w:sz w:val="24"/>
        </w:rPr>
        <w:t>发生变化；</w:t>
      </w:r>
    </w:p>
    <w:p>
      <w:pPr>
        <w:pStyle w:val="ListParagraph"/>
        <w:numPr>
          <w:ilvl w:val="3"/>
          <w:numId w:val="18"/>
        </w:numPr>
        <w:tabs>
          <w:tab w:val="left" w:pos="1239"/>
        </w:tabs>
        <w:spacing w:before="1" w:after="0" w:line="240" w:lineRule="auto"/>
        <w:ind w:left="1239" w:right="0" w:hanging="601"/>
        <w:jc w:val="left"/>
        <w:rPr>
          <w:sz w:val="24"/>
        </w:rPr>
      </w:pPr>
      <w:r>
        <w:rPr>
          <w:spacing w:val="-1"/>
          <w:sz w:val="24"/>
        </w:rPr>
        <w:t>不考虑短路点的电弧阻抗和变压器的励磁电流；</w:t>
      </w:r>
    </w:p>
    <w:p>
      <w:pPr>
        <w:pStyle w:val="ListParagraph"/>
        <w:numPr>
          <w:ilvl w:val="3"/>
          <w:numId w:val="18"/>
        </w:numPr>
        <w:tabs>
          <w:tab w:val="left" w:pos="1239"/>
        </w:tabs>
        <w:spacing w:before="132" w:after="0" w:line="240" w:lineRule="auto"/>
        <w:ind w:left="1239" w:right="0" w:hanging="601"/>
        <w:jc w:val="left"/>
        <w:rPr>
          <w:sz w:val="24"/>
        </w:rPr>
      </w:pPr>
      <w:r>
        <w:rPr>
          <w:spacing w:val="-1"/>
          <w:sz w:val="24"/>
        </w:rPr>
        <w:t>元件的电阻略去，输电线路的电容略去不计，及不计负荷的影响；</w:t>
      </w:r>
    </w:p>
    <w:p>
      <w:pPr>
        <w:pStyle w:val="ListParagraph"/>
        <w:numPr>
          <w:ilvl w:val="3"/>
          <w:numId w:val="18"/>
        </w:numPr>
        <w:tabs>
          <w:tab w:val="left" w:pos="1239"/>
        </w:tabs>
        <w:spacing w:before="133" w:after="0" w:line="240" w:lineRule="auto"/>
        <w:ind w:left="1239" w:right="0" w:hanging="601"/>
        <w:jc w:val="left"/>
        <w:rPr>
          <w:sz w:val="24"/>
        </w:rPr>
      </w:pPr>
      <w:r>
        <w:rPr>
          <w:spacing w:val="-1"/>
          <w:sz w:val="24"/>
        </w:rPr>
        <w:t>系统短路时是金属性短路。</w:t>
      </w:r>
    </w:p>
    <w:p>
      <w:pPr>
        <w:pStyle w:val="Heading2"/>
        <w:numPr>
          <w:ilvl w:val="1"/>
          <w:numId w:val="18"/>
        </w:numPr>
        <w:tabs>
          <w:tab w:val="left" w:pos="683"/>
        </w:tabs>
        <w:spacing w:before="55" w:after="0" w:line="240" w:lineRule="auto"/>
        <w:ind w:left="683" w:right="0" w:hanging="525"/>
        <w:jc w:val="left"/>
      </w:pPr>
      <w:bookmarkStart w:id="35" w:name="_TOC_250055"/>
      <w:bookmarkEnd w:id="35"/>
      <w:r>
        <w:rPr>
          <w:spacing w:val="-2"/>
        </w:rPr>
        <w:t>短路计算环节</w:t>
      </w:r>
    </w:p>
    <w:p>
      <w:pPr>
        <w:pStyle w:val="BodyText"/>
        <w:spacing w:before="133"/>
        <w:ind w:left="638"/>
      </w:pPr>
      <w:r>
        <w:rPr>
          <w:spacing w:val="-12"/>
        </w:rPr>
        <w:t xml:space="preserve">所选出的 </w:t>
      </w:r>
      <w:r>
        <w:rPr>
          <w:rFonts w:ascii="Times New Roman" w:eastAsia="Times New Roman"/>
        </w:rPr>
        <w:t>SFSZ9-50000/110</w:t>
      </w:r>
      <w:r>
        <w:rPr>
          <w:rFonts w:ascii="Times New Roman" w:eastAsia="Times New Roman"/>
          <w:spacing w:val="-15"/>
        </w:rPr>
        <w:t xml:space="preserve"> </w:t>
      </w:r>
      <w:r>
        <w:rPr>
          <w:spacing w:val="-2"/>
        </w:rPr>
        <w:t>型变压器参数。</w:t>
      </w:r>
    </w:p>
    <w:p>
      <w:pPr>
        <w:spacing w:after="0"/>
        <w:sectPr>
          <w:pgSz w:w="11910" w:h="16840"/>
          <w:pgMar w:top="1480" w:right="1140" w:bottom="280" w:left="1260" w:header="708" w:footer="708"/>
          <w:pgNumType w:start="51"/>
          <w:cols w:space="708"/>
        </w:sectPr>
      </w:pPr>
    </w:p>
    <w:p>
      <w:pPr>
        <w:spacing w:before="96"/>
        <w:ind w:left="0" w:right="0" w:firstLine="0"/>
        <w:jc w:val="right"/>
        <w:rPr>
          <w:rFonts w:ascii="Times New Roman" w:hAnsi="Times New Roman"/>
          <w:sz w:val="24"/>
        </w:rPr>
      </w:pPr>
      <w:r>
        <w:rPr>
          <w:rFonts w:ascii="Times New Roman" w:hAnsi="Times New Roman"/>
          <w:spacing w:val="-6"/>
          <w:sz w:val="24"/>
        </w:rPr>
        <w:t>U</w:t>
      </w:r>
      <w:r>
        <w:rPr>
          <w:rFonts w:ascii="Times New Roman" w:hAnsi="Times New Roman"/>
          <w:spacing w:val="-6"/>
          <w:position w:val="-5"/>
          <w:sz w:val="14"/>
        </w:rPr>
        <w:t>1</w:t>
      </w:r>
      <w:r>
        <w:rPr>
          <w:rFonts w:ascii="Symbol" w:hAnsi="Symbol"/>
          <w:spacing w:val="-6"/>
          <w:position w:val="-5"/>
          <w:sz w:val="14"/>
        </w:rPr>
        <w:sym w:font="Symbol" w:char="F02D"/>
      </w:r>
      <w:r>
        <w:rPr>
          <w:rFonts w:ascii="Times New Roman" w:hAnsi="Times New Roman"/>
          <w:spacing w:val="-6"/>
          <w:position w:val="-5"/>
          <w:sz w:val="14"/>
        </w:rPr>
        <w:t>1</w:t>
      </w:r>
      <w:r>
        <w:rPr>
          <w:rFonts w:ascii="Times New Roman" w:hAnsi="Times New Roman"/>
          <w:spacing w:val="-18"/>
          <w:position w:val="-5"/>
          <w:sz w:val="14"/>
        </w:rPr>
        <w:t xml:space="preserve"> </w:t>
      </w:r>
      <w:r>
        <w:rPr>
          <w:rFonts w:ascii="Times New Roman" w:hAnsi="Times New Roman"/>
          <w:spacing w:val="-6"/>
          <w:sz w:val="24"/>
        </w:rPr>
        <w:t>% =10.5</w:t>
      </w:r>
    </w:p>
    <w:p>
      <w:pPr>
        <w:spacing w:before="96"/>
        <w:ind w:left="479" w:right="0" w:firstLine="0"/>
        <w:jc w:val="left"/>
        <w:rPr>
          <w:rFonts w:ascii="Times New Roman"/>
          <w:sz w:val="24"/>
        </w:rPr>
      </w:pPr>
      <w:r>
        <w:br w:type="column"/>
      </w:r>
      <w:r>
        <w:rPr>
          <w:rFonts w:ascii="Times New Roman"/>
          <w:sz w:val="24"/>
        </w:rPr>
        <w:t>U</w:t>
      </w:r>
      <w:r>
        <w:rPr>
          <w:rFonts w:ascii="Times New Roman"/>
          <w:position w:val="-5"/>
          <w:sz w:val="14"/>
        </w:rPr>
        <w:t>1-2</w:t>
      </w:r>
      <w:r>
        <w:rPr>
          <w:rFonts w:ascii="Times New Roman"/>
          <w:spacing w:val="-9"/>
          <w:position w:val="-5"/>
          <w:sz w:val="14"/>
        </w:rPr>
        <w:t xml:space="preserve"> </w:t>
      </w:r>
      <w:r>
        <w:rPr>
          <w:rFonts w:ascii="Times New Roman"/>
          <w:sz w:val="24"/>
        </w:rPr>
        <w:t>%</w:t>
      </w:r>
      <w:r>
        <w:rPr>
          <w:rFonts w:ascii="Times New Roman"/>
          <w:spacing w:val="-15"/>
          <w:sz w:val="24"/>
        </w:rPr>
        <w:t xml:space="preserve"> </w:t>
      </w:r>
      <w:r>
        <w:rPr>
          <w:rFonts w:ascii="Times New Roman"/>
          <w:spacing w:val="-2"/>
          <w:sz w:val="24"/>
        </w:rPr>
        <w:t>=17.8</w:t>
      </w:r>
    </w:p>
    <w:p>
      <w:pPr>
        <w:spacing w:before="96"/>
        <w:ind w:left="359" w:right="0" w:firstLine="0"/>
        <w:jc w:val="left"/>
        <w:rPr>
          <w:rFonts w:ascii="Times New Roman"/>
          <w:sz w:val="24"/>
        </w:rPr>
      </w:pPr>
      <w:r>
        <w:br w:type="column"/>
      </w:r>
      <w:r>
        <w:rPr>
          <w:rFonts w:ascii="Times New Roman"/>
          <w:sz w:val="24"/>
        </w:rPr>
        <w:t>U</w:t>
      </w:r>
      <w:r>
        <w:rPr>
          <w:rFonts w:ascii="Times New Roman"/>
          <w:position w:val="-5"/>
          <w:sz w:val="14"/>
        </w:rPr>
        <w:t>2-3</w:t>
      </w:r>
      <w:r>
        <w:rPr>
          <w:rFonts w:ascii="Times New Roman"/>
          <w:spacing w:val="-6"/>
          <w:position w:val="-5"/>
          <w:sz w:val="14"/>
        </w:rPr>
        <w:t xml:space="preserve"> </w:t>
      </w:r>
      <w:r>
        <w:rPr>
          <w:rFonts w:ascii="Times New Roman"/>
          <w:sz w:val="24"/>
        </w:rPr>
        <w:t>%</w:t>
      </w:r>
      <w:r>
        <w:rPr>
          <w:rFonts w:ascii="Times New Roman"/>
          <w:spacing w:val="-17"/>
          <w:sz w:val="24"/>
        </w:rPr>
        <w:t xml:space="preserve"> </w:t>
      </w:r>
      <w:r>
        <w:rPr>
          <w:rFonts w:ascii="Times New Roman"/>
          <w:spacing w:val="-4"/>
          <w:sz w:val="24"/>
        </w:rPr>
        <w:t>=6.5</w:t>
      </w:r>
    </w:p>
    <w:p>
      <w:pPr>
        <w:spacing w:after="0"/>
        <w:jc w:val="left"/>
        <w:rPr>
          <w:rFonts w:ascii="Times New Roman"/>
          <w:sz w:val="24"/>
        </w:rPr>
        <w:sectPr>
          <w:type w:val="continuous"/>
          <w:pgSz w:w="11910" w:h="16840"/>
          <w:pgMar w:top="1440" w:right="1140" w:bottom="280" w:left="1260" w:header="708" w:footer="708"/>
          <w:pgNumType w:start="52"/>
          <w:cols w:num="3" w:space="708" w:equalWidth="0">
            <w:col w:w="3958" w:space="40"/>
            <w:col w:w="1671" w:space="39"/>
            <w:col w:w="3802" w:space="0"/>
          </w:cols>
        </w:sectPr>
      </w:pPr>
    </w:p>
    <w:p>
      <w:pPr>
        <w:spacing w:before="20"/>
        <w:ind w:left="677" w:right="0" w:firstLine="0"/>
        <w:jc w:val="left"/>
        <w:rPr>
          <w:rFonts w:ascii="Times New Roman" w:hAnsi="Times New Roman"/>
          <w:sz w:val="24"/>
        </w:rPr>
      </w:pPr>
      <w:r>
        <w:rPr>
          <w:rFonts w:ascii="Times New Roman" w:hAnsi="Times New Roman"/>
          <w:spacing w:val="-4"/>
          <w:sz w:val="24"/>
        </w:rPr>
        <w:t>U</w:t>
      </w:r>
      <w:r>
        <w:rPr>
          <w:rFonts w:ascii="Times New Roman" w:hAnsi="Times New Roman"/>
          <w:spacing w:val="-4"/>
          <w:position w:val="-5"/>
          <w:sz w:val="14"/>
        </w:rPr>
        <w:t>s1</w:t>
      </w:r>
      <w:r>
        <w:rPr>
          <w:rFonts w:ascii="Times New Roman" w:hAnsi="Times New Roman"/>
          <w:spacing w:val="-19"/>
          <w:position w:val="-5"/>
          <w:sz w:val="14"/>
        </w:rPr>
        <w:t xml:space="preserve"> </w:t>
      </w:r>
      <w:r>
        <w:rPr>
          <w:rFonts w:ascii="Times New Roman" w:hAnsi="Times New Roman"/>
          <w:spacing w:val="-4"/>
          <w:sz w:val="24"/>
        </w:rPr>
        <w:t xml:space="preserve">% </w:t>
      </w:r>
      <w:r>
        <w:rPr>
          <w:rFonts w:ascii="Symbol" w:hAnsi="Symbol"/>
          <w:spacing w:val="-4"/>
          <w:sz w:val="24"/>
        </w:rPr>
        <w:sym w:font="Symbol" w:char="F03D"/>
      </w:r>
      <w:r>
        <w:rPr>
          <w:rFonts w:ascii="Times New Roman" w:hAnsi="Times New Roman"/>
          <w:spacing w:val="-30"/>
          <w:sz w:val="24"/>
        </w:rPr>
        <w:t xml:space="preserve"> </w:t>
      </w:r>
      <w:r>
        <w:rPr>
          <w:rFonts w:ascii="Times New Roman" w:hAnsi="Times New Roman"/>
          <w:spacing w:val="-4"/>
          <w:sz w:val="24"/>
        </w:rPr>
        <w:t>1</w:t>
      </w:r>
      <w:r>
        <w:rPr>
          <w:rFonts w:ascii="Times New Roman" w:hAnsi="Times New Roman"/>
          <w:spacing w:val="-38"/>
          <w:sz w:val="24"/>
        </w:rPr>
        <w:t xml:space="preserve"> </w:t>
      </w:r>
      <w:r>
        <w:rPr>
          <w:rFonts w:ascii="Times New Roman" w:hAnsi="Times New Roman"/>
          <w:spacing w:val="-4"/>
          <w:sz w:val="24"/>
        </w:rPr>
        <w:t>/</w:t>
      </w:r>
      <w:r>
        <w:rPr>
          <w:rFonts w:ascii="Times New Roman" w:hAnsi="Times New Roman"/>
          <w:spacing w:val="-9"/>
          <w:sz w:val="24"/>
        </w:rPr>
        <w:t xml:space="preserve"> </w:t>
      </w:r>
      <w:r>
        <w:rPr>
          <w:rFonts w:ascii="Times New Roman" w:hAnsi="Times New Roman"/>
          <w:spacing w:val="-4"/>
          <w:sz w:val="24"/>
        </w:rPr>
        <w:t>2(U</w:t>
      </w:r>
      <w:r>
        <w:rPr>
          <w:rFonts w:ascii="Times New Roman" w:hAnsi="Times New Roman"/>
          <w:spacing w:val="-4"/>
          <w:position w:val="-5"/>
          <w:sz w:val="14"/>
        </w:rPr>
        <w:t>1</w:t>
      </w:r>
      <w:r>
        <w:rPr>
          <w:rFonts w:ascii="Symbol" w:hAnsi="Symbol"/>
          <w:spacing w:val="-4"/>
          <w:position w:val="-5"/>
          <w:sz w:val="14"/>
        </w:rPr>
        <w:sym w:font="Symbol" w:char="F02D"/>
      </w:r>
      <w:r>
        <w:rPr>
          <w:rFonts w:ascii="Times New Roman" w:hAnsi="Times New Roman"/>
          <w:spacing w:val="-4"/>
          <w:position w:val="-5"/>
          <w:sz w:val="14"/>
        </w:rPr>
        <w:t>1</w:t>
      </w:r>
      <w:r>
        <w:rPr>
          <w:rFonts w:ascii="Times New Roman" w:hAnsi="Times New Roman"/>
          <w:spacing w:val="-19"/>
          <w:position w:val="-5"/>
          <w:sz w:val="14"/>
        </w:rPr>
        <w:t xml:space="preserve"> </w:t>
      </w:r>
      <w:r>
        <w:rPr>
          <w:rFonts w:ascii="Times New Roman" w:hAnsi="Times New Roman"/>
          <w:spacing w:val="-4"/>
          <w:sz w:val="24"/>
        </w:rPr>
        <w:t>%</w:t>
      </w:r>
      <w:r>
        <w:rPr>
          <w:spacing w:val="-4"/>
          <w:sz w:val="24"/>
        </w:rPr>
        <w:t>＋</w:t>
      </w:r>
      <w:r>
        <w:rPr>
          <w:rFonts w:ascii="Times New Roman" w:hAnsi="Times New Roman"/>
          <w:spacing w:val="-4"/>
          <w:sz w:val="24"/>
        </w:rPr>
        <w:t>U</w:t>
      </w:r>
      <w:r>
        <w:rPr>
          <w:rFonts w:ascii="Times New Roman" w:hAnsi="Times New Roman"/>
          <w:spacing w:val="-4"/>
          <w:position w:val="-5"/>
          <w:sz w:val="14"/>
        </w:rPr>
        <w:t>1</w:t>
      </w:r>
      <w:r>
        <w:rPr>
          <w:rFonts w:ascii="Symbol" w:hAnsi="Symbol"/>
          <w:spacing w:val="-4"/>
          <w:position w:val="-5"/>
          <w:sz w:val="14"/>
        </w:rPr>
        <w:sym w:font="Symbol" w:char="F02D"/>
      </w:r>
      <w:r>
        <w:rPr>
          <w:rFonts w:ascii="Times New Roman" w:hAnsi="Times New Roman"/>
          <w:spacing w:val="-4"/>
          <w:position w:val="-5"/>
          <w:sz w:val="14"/>
        </w:rPr>
        <w:t>3</w:t>
      </w:r>
      <w:r>
        <w:rPr>
          <w:rFonts w:ascii="Times New Roman" w:hAnsi="Times New Roman"/>
          <w:spacing w:val="-13"/>
          <w:position w:val="-5"/>
          <w:sz w:val="14"/>
        </w:rPr>
        <w:t xml:space="preserve"> </w:t>
      </w:r>
      <w:r>
        <w:rPr>
          <w:rFonts w:ascii="Times New Roman" w:hAnsi="Times New Roman"/>
          <w:spacing w:val="-4"/>
          <w:sz w:val="24"/>
        </w:rPr>
        <w:t>%</w:t>
      </w:r>
      <w:r>
        <w:rPr>
          <w:spacing w:val="-4"/>
          <w:sz w:val="24"/>
        </w:rPr>
        <w:t>－</w:t>
      </w:r>
      <w:r>
        <w:rPr>
          <w:rFonts w:ascii="Times New Roman" w:hAnsi="Times New Roman"/>
          <w:spacing w:val="-4"/>
          <w:sz w:val="24"/>
        </w:rPr>
        <w:t>U</w:t>
      </w:r>
      <w:r>
        <w:rPr>
          <w:rFonts w:ascii="Times New Roman" w:hAnsi="Times New Roman"/>
          <w:spacing w:val="-4"/>
          <w:position w:val="-5"/>
          <w:sz w:val="14"/>
        </w:rPr>
        <w:t>2</w:t>
      </w:r>
      <w:r>
        <w:rPr>
          <w:rFonts w:ascii="Symbol" w:hAnsi="Symbol"/>
          <w:spacing w:val="-4"/>
          <w:position w:val="-5"/>
          <w:sz w:val="14"/>
        </w:rPr>
        <w:sym w:font="Symbol" w:char="F02D"/>
      </w:r>
      <w:r>
        <w:rPr>
          <w:rFonts w:ascii="Times New Roman" w:hAnsi="Times New Roman"/>
          <w:spacing w:val="-4"/>
          <w:position w:val="-5"/>
          <w:sz w:val="14"/>
        </w:rPr>
        <w:t>3</w:t>
      </w:r>
      <w:r>
        <w:rPr>
          <w:rFonts w:ascii="Times New Roman" w:hAnsi="Times New Roman"/>
          <w:spacing w:val="-12"/>
          <w:position w:val="-5"/>
          <w:sz w:val="14"/>
        </w:rPr>
        <w:t xml:space="preserve"> </w:t>
      </w:r>
      <w:r>
        <w:rPr>
          <w:rFonts w:ascii="Times New Roman" w:hAnsi="Times New Roman"/>
          <w:spacing w:val="-4"/>
          <w:sz w:val="24"/>
        </w:rPr>
        <w:t xml:space="preserve">%) </w:t>
      </w:r>
      <w:r>
        <w:rPr>
          <w:rFonts w:ascii="Symbol" w:hAnsi="Symbol"/>
          <w:spacing w:val="-4"/>
          <w:sz w:val="24"/>
        </w:rPr>
        <w:sym w:font="Symbol" w:char="F03D"/>
      </w:r>
      <w:r>
        <w:rPr>
          <w:rFonts w:ascii="Times New Roman" w:hAnsi="Times New Roman"/>
          <w:spacing w:val="-30"/>
          <w:sz w:val="24"/>
        </w:rPr>
        <w:t xml:space="preserve"> </w:t>
      </w:r>
      <w:r>
        <w:rPr>
          <w:rFonts w:ascii="Times New Roman" w:hAnsi="Times New Roman"/>
          <w:spacing w:val="-4"/>
          <w:sz w:val="24"/>
        </w:rPr>
        <w:t>1</w:t>
      </w:r>
      <w:r>
        <w:rPr>
          <w:rFonts w:ascii="Times New Roman" w:hAnsi="Times New Roman"/>
          <w:spacing w:val="-37"/>
          <w:sz w:val="24"/>
        </w:rPr>
        <w:t xml:space="preserve"> </w:t>
      </w:r>
      <w:r>
        <w:rPr>
          <w:rFonts w:ascii="Times New Roman" w:hAnsi="Times New Roman"/>
          <w:spacing w:val="-4"/>
          <w:sz w:val="24"/>
        </w:rPr>
        <w:t>/</w:t>
      </w:r>
      <w:r>
        <w:rPr>
          <w:rFonts w:ascii="Times New Roman" w:hAnsi="Times New Roman"/>
          <w:spacing w:val="-10"/>
          <w:sz w:val="24"/>
        </w:rPr>
        <w:t xml:space="preserve"> </w:t>
      </w:r>
      <w:r>
        <w:rPr>
          <w:rFonts w:ascii="Times New Roman" w:hAnsi="Times New Roman"/>
          <w:spacing w:val="-4"/>
          <w:sz w:val="24"/>
        </w:rPr>
        <w:t>2</w:t>
      </w:r>
      <w:r>
        <w:rPr>
          <w:rFonts w:ascii="Times New Roman" w:hAnsi="Times New Roman"/>
          <w:spacing w:val="-38"/>
          <w:sz w:val="24"/>
        </w:rPr>
        <w:t xml:space="preserve"> </w:t>
      </w:r>
      <w:r>
        <w:rPr>
          <w:rFonts w:ascii="Symbol" w:hAnsi="Symbol"/>
          <w:spacing w:val="-4"/>
          <w:sz w:val="24"/>
        </w:rPr>
        <w:sym w:font="Symbol" w:char="F0B4"/>
      </w:r>
      <w:r>
        <w:rPr>
          <w:rFonts w:ascii="Times New Roman" w:hAnsi="Times New Roman"/>
          <w:spacing w:val="-4"/>
          <w:sz w:val="24"/>
        </w:rPr>
        <w:t>(10.5</w:t>
      </w:r>
      <w:r>
        <w:rPr>
          <w:spacing w:val="-4"/>
          <w:sz w:val="24"/>
        </w:rPr>
        <w:t>＋</w:t>
      </w:r>
      <w:r>
        <w:rPr>
          <w:rFonts w:ascii="Times New Roman" w:hAnsi="Times New Roman"/>
          <w:spacing w:val="-4"/>
          <w:sz w:val="24"/>
        </w:rPr>
        <w:t>17.8</w:t>
      </w:r>
      <w:r>
        <w:rPr>
          <w:spacing w:val="-4"/>
          <w:sz w:val="24"/>
        </w:rPr>
        <w:t>－</w:t>
      </w:r>
      <w:r>
        <w:rPr>
          <w:rFonts w:ascii="Times New Roman" w:hAnsi="Times New Roman"/>
          <w:spacing w:val="-4"/>
          <w:sz w:val="24"/>
        </w:rPr>
        <w:t>6.5)</w:t>
      </w:r>
      <w:r>
        <w:rPr>
          <w:rFonts w:ascii="Times New Roman" w:hAnsi="Times New Roman"/>
          <w:spacing w:val="-3"/>
          <w:sz w:val="24"/>
        </w:rPr>
        <w:t xml:space="preserve"> </w:t>
      </w:r>
      <w:r>
        <w:rPr>
          <w:rFonts w:ascii="Symbol" w:hAnsi="Symbol"/>
          <w:spacing w:val="-4"/>
          <w:sz w:val="24"/>
        </w:rPr>
        <w:sym w:font="Symbol" w:char="F03D"/>
      </w:r>
      <w:r>
        <w:rPr>
          <w:rFonts w:ascii="Times New Roman" w:hAnsi="Times New Roman"/>
          <w:spacing w:val="-31"/>
          <w:sz w:val="24"/>
        </w:rPr>
        <w:t xml:space="preserve"> </w:t>
      </w:r>
      <w:r>
        <w:rPr>
          <w:rFonts w:ascii="Times New Roman" w:hAnsi="Times New Roman"/>
          <w:spacing w:val="-4"/>
          <w:sz w:val="24"/>
        </w:rPr>
        <w:t>10.9</w:t>
      </w:r>
    </w:p>
    <w:p>
      <w:pPr>
        <w:spacing w:before="36" w:line="266" w:lineRule="auto"/>
        <w:ind w:left="677" w:right="1452" w:firstLine="0"/>
        <w:jc w:val="left"/>
        <w:rPr>
          <w:rFonts w:ascii="Times New Roman" w:hAnsi="Times New Roman"/>
          <w:sz w:val="24"/>
        </w:rPr>
      </w:pPr>
      <w:r>
        <w:rPr>
          <w:rFonts w:ascii="Times New Roman" w:hAnsi="Times New Roman"/>
          <w:spacing w:val="-2"/>
          <w:sz w:val="24"/>
        </w:rPr>
        <w:t>U</w:t>
      </w:r>
      <w:r>
        <w:rPr>
          <w:rFonts w:ascii="Times New Roman" w:hAnsi="Times New Roman"/>
          <w:i/>
          <w:spacing w:val="-2"/>
          <w:position w:val="-5"/>
          <w:sz w:val="14"/>
        </w:rPr>
        <w:t>s</w:t>
      </w:r>
      <w:r>
        <w:rPr>
          <w:rFonts w:ascii="Times New Roman" w:hAnsi="Times New Roman"/>
          <w:i/>
          <w:spacing w:val="-21"/>
          <w:position w:val="-5"/>
          <w:sz w:val="14"/>
        </w:rPr>
        <w:t xml:space="preserve"> </w:t>
      </w:r>
      <w:r>
        <w:rPr>
          <w:rFonts w:ascii="Times New Roman" w:hAnsi="Times New Roman"/>
          <w:spacing w:val="-2"/>
          <w:position w:val="-5"/>
          <w:sz w:val="14"/>
        </w:rPr>
        <w:t>2</w:t>
      </w:r>
      <w:r>
        <w:rPr>
          <w:rFonts w:ascii="Times New Roman" w:hAnsi="Times New Roman"/>
          <w:spacing w:val="-9"/>
          <w:position w:val="-5"/>
          <w:sz w:val="14"/>
        </w:rPr>
        <w:t xml:space="preserve"> </w:t>
      </w:r>
      <w:r>
        <w:rPr>
          <w:rFonts w:ascii="Times New Roman" w:hAnsi="Times New Roman"/>
          <w:spacing w:val="-2"/>
          <w:sz w:val="24"/>
        </w:rPr>
        <w:t>%</w:t>
      </w:r>
      <w:r>
        <w:rPr>
          <w:rFonts w:ascii="Times New Roman" w:hAnsi="Times New Roman"/>
          <w:spacing w:val="-9"/>
          <w:sz w:val="24"/>
        </w:rPr>
        <w:t xml:space="preserve"> </w:t>
      </w:r>
      <w:r>
        <w:rPr>
          <w:rFonts w:ascii="Symbol" w:hAnsi="Symbol"/>
          <w:spacing w:val="-2"/>
          <w:sz w:val="24"/>
        </w:rPr>
        <w:sym w:font="Symbol" w:char="F03D"/>
      </w:r>
      <w:r>
        <w:rPr>
          <w:rFonts w:ascii="Times New Roman" w:hAnsi="Times New Roman"/>
          <w:spacing w:val="-31"/>
          <w:sz w:val="24"/>
        </w:rPr>
        <w:t xml:space="preserve"> </w:t>
      </w:r>
      <w:r>
        <w:rPr>
          <w:rFonts w:ascii="Times New Roman" w:hAnsi="Times New Roman"/>
          <w:spacing w:val="-2"/>
          <w:sz w:val="24"/>
        </w:rPr>
        <w:t>1</w:t>
      </w:r>
      <w:r>
        <w:rPr>
          <w:rFonts w:ascii="Times New Roman" w:hAnsi="Times New Roman"/>
          <w:spacing w:val="-38"/>
          <w:sz w:val="24"/>
        </w:rPr>
        <w:t xml:space="preserve"> </w:t>
      </w:r>
      <w:r>
        <w:rPr>
          <w:rFonts w:ascii="Times New Roman" w:hAnsi="Times New Roman"/>
          <w:spacing w:val="-2"/>
          <w:sz w:val="24"/>
        </w:rPr>
        <w:t>/</w:t>
      </w:r>
      <w:r>
        <w:rPr>
          <w:rFonts w:ascii="Times New Roman" w:hAnsi="Times New Roman"/>
          <w:spacing w:val="-11"/>
          <w:sz w:val="24"/>
        </w:rPr>
        <w:t xml:space="preserve"> </w:t>
      </w:r>
      <w:r>
        <w:rPr>
          <w:rFonts w:ascii="Times New Roman" w:hAnsi="Times New Roman"/>
          <w:spacing w:val="-2"/>
          <w:sz w:val="24"/>
        </w:rPr>
        <w:t>2(U</w:t>
      </w:r>
      <w:r>
        <w:rPr>
          <w:rFonts w:ascii="Times New Roman" w:hAnsi="Times New Roman"/>
          <w:spacing w:val="-2"/>
          <w:position w:val="-5"/>
          <w:sz w:val="14"/>
        </w:rPr>
        <w:t>1</w:t>
      </w:r>
      <w:r>
        <w:rPr>
          <w:rFonts w:ascii="Symbol" w:hAnsi="Symbol"/>
          <w:spacing w:val="-2"/>
          <w:position w:val="-5"/>
          <w:sz w:val="14"/>
        </w:rPr>
        <w:sym w:font="Symbol" w:char="F02D"/>
      </w:r>
      <w:r>
        <w:rPr>
          <w:rFonts w:ascii="Times New Roman" w:hAnsi="Times New Roman"/>
          <w:spacing w:val="-2"/>
          <w:position w:val="-5"/>
          <w:sz w:val="14"/>
        </w:rPr>
        <w:t>2</w:t>
      </w:r>
      <w:r>
        <w:rPr>
          <w:rFonts w:ascii="Times New Roman" w:hAnsi="Times New Roman"/>
          <w:spacing w:val="-9"/>
          <w:position w:val="-5"/>
          <w:sz w:val="14"/>
        </w:rPr>
        <w:t xml:space="preserve"> </w:t>
      </w:r>
      <w:r>
        <w:rPr>
          <w:rFonts w:ascii="Times New Roman" w:hAnsi="Times New Roman"/>
          <w:spacing w:val="-2"/>
          <w:sz w:val="24"/>
        </w:rPr>
        <w:t>%</w:t>
      </w:r>
      <w:r>
        <w:rPr>
          <w:spacing w:val="-2"/>
          <w:sz w:val="24"/>
        </w:rPr>
        <w:t>＋</w:t>
      </w:r>
      <w:r>
        <w:rPr>
          <w:rFonts w:ascii="Times New Roman" w:hAnsi="Times New Roman"/>
          <w:spacing w:val="-2"/>
          <w:sz w:val="24"/>
        </w:rPr>
        <w:t>U</w:t>
      </w:r>
      <w:r>
        <w:rPr>
          <w:rFonts w:ascii="Times New Roman" w:hAnsi="Times New Roman"/>
          <w:spacing w:val="-2"/>
          <w:position w:val="-5"/>
          <w:sz w:val="14"/>
        </w:rPr>
        <w:t>2</w:t>
      </w:r>
      <w:r>
        <w:rPr>
          <w:rFonts w:ascii="Symbol" w:hAnsi="Symbol"/>
          <w:spacing w:val="-2"/>
          <w:position w:val="-5"/>
          <w:sz w:val="14"/>
        </w:rPr>
        <w:sym w:font="Symbol" w:char="F02D"/>
      </w:r>
      <w:r>
        <w:rPr>
          <w:rFonts w:ascii="Times New Roman" w:hAnsi="Times New Roman"/>
          <w:spacing w:val="-2"/>
          <w:position w:val="-5"/>
          <w:sz w:val="14"/>
        </w:rPr>
        <w:t>3</w:t>
      </w:r>
      <w:r>
        <w:rPr>
          <w:rFonts w:ascii="Times New Roman" w:hAnsi="Times New Roman"/>
          <w:spacing w:val="-13"/>
          <w:position w:val="-5"/>
          <w:sz w:val="14"/>
        </w:rPr>
        <w:t xml:space="preserve"> </w:t>
      </w:r>
      <w:r>
        <w:rPr>
          <w:rFonts w:ascii="Times New Roman" w:hAnsi="Times New Roman"/>
          <w:spacing w:val="-2"/>
          <w:sz w:val="24"/>
        </w:rPr>
        <w:t>%</w:t>
      </w:r>
      <w:r>
        <w:rPr>
          <w:spacing w:val="-2"/>
          <w:sz w:val="24"/>
        </w:rPr>
        <w:t>－</w:t>
      </w:r>
      <w:r>
        <w:rPr>
          <w:rFonts w:ascii="Times New Roman" w:hAnsi="Times New Roman"/>
          <w:spacing w:val="-2"/>
          <w:sz w:val="24"/>
        </w:rPr>
        <w:t>U</w:t>
      </w:r>
      <w:r>
        <w:rPr>
          <w:rFonts w:ascii="Times New Roman" w:hAnsi="Times New Roman"/>
          <w:spacing w:val="-2"/>
          <w:position w:val="-5"/>
          <w:sz w:val="14"/>
        </w:rPr>
        <w:t>1</w:t>
      </w:r>
      <w:r>
        <w:rPr>
          <w:rFonts w:ascii="Symbol" w:hAnsi="Symbol"/>
          <w:spacing w:val="-2"/>
          <w:position w:val="-5"/>
          <w:sz w:val="14"/>
        </w:rPr>
        <w:sym w:font="Symbol" w:char="F02D"/>
      </w:r>
      <w:r>
        <w:rPr>
          <w:rFonts w:ascii="Times New Roman" w:hAnsi="Times New Roman"/>
          <w:spacing w:val="-2"/>
          <w:position w:val="-5"/>
          <w:sz w:val="14"/>
        </w:rPr>
        <w:t>3</w:t>
      </w:r>
      <w:r>
        <w:rPr>
          <w:rFonts w:ascii="Times New Roman" w:hAnsi="Times New Roman"/>
          <w:spacing w:val="-13"/>
          <w:position w:val="-5"/>
          <w:sz w:val="14"/>
        </w:rPr>
        <w:t xml:space="preserve"> </w:t>
      </w:r>
      <w:r>
        <w:rPr>
          <w:rFonts w:ascii="Times New Roman" w:hAnsi="Times New Roman"/>
          <w:spacing w:val="-2"/>
          <w:sz w:val="24"/>
        </w:rPr>
        <w:t>%)</w:t>
      </w:r>
      <w:r>
        <w:rPr>
          <w:rFonts w:ascii="Times New Roman" w:hAnsi="Times New Roman"/>
          <w:spacing w:val="-6"/>
          <w:sz w:val="24"/>
        </w:rPr>
        <w:t xml:space="preserve"> </w:t>
      </w:r>
      <w:r>
        <w:rPr>
          <w:rFonts w:ascii="Symbol" w:hAnsi="Symbol"/>
          <w:spacing w:val="-2"/>
          <w:sz w:val="24"/>
        </w:rPr>
        <w:sym w:font="Symbol" w:char="F03D"/>
      </w:r>
      <w:r>
        <w:rPr>
          <w:rFonts w:ascii="Times New Roman" w:hAnsi="Times New Roman"/>
          <w:spacing w:val="-31"/>
          <w:sz w:val="24"/>
        </w:rPr>
        <w:t xml:space="preserve"> </w:t>
      </w:r>
      <w:r>
        <w:rPr>
          <w:rFonts w:ascii="Times New Roman" w:hAnsi="Times New Roman"/>
          <w:spacing w:val="-2"/>
          <w:sz w:val="24"/>
        </w:rPr>
        <w:t>1</w:t>
      </w:r>
      <w:r>
        <w:rPr>
          <w:rFonts w:ascii="Times New Roman" w:hAnsi="Times New Roman"/>
          <w:spacing w:val="-38"/>
          <w:sz w:val="24"/>
        </w:rPr>
        <w:t xml:space="preserve"> </w:t>
      </w:r>
      <w:r>
        <w:rPr>
          <w:rFonts w:ascii="Times New Roman" w:hAnsi="Times New Roman"/>
          <w:spacing w:val="-2"/>
          <w:sz w:val="24"/>
        </w:rPr>
        <w:t>/</w:t>
      </w:r>
      <w:r>
        <w:rPr>
          <w:rFonts w:ascii="Times New Roman" w:hAnsi="Times New Roman"/>
          <w:spacing w:val="-12"/>
          <w:sz w:val="24"/>
        </w:rPr>
        <w:t xml:space="preserve"> </w:t>
      </w:r>
      <w:r>
        <w:rPr>
          <w:rFonts w:ascii="Times New Roman" w:hAnsi="Times New Roman"/>
          <w:spacing w:val="-2"/>
          <w:sz w:val="24"/>
        </w:rPr>
        <w:t>2</w:t>
      </w:r>
      <w:r>
        <w:rPr>
          <w:rFonts w:ascii="Times New Roman" w:hAnsi="Times New Roman"/>
          <w:spacing w:val="-38"/>
          <w:sz w:val="24"/>
        </w:rPr>
        <w:t xml:space="preserve"> </w:t>
      </w:r>
      <w:r>
        <w:rPr>
          <w:rFonts w:ascii="Symbol" w:hAnsi="Symbol"/>
          <w:spacing w:val="-2"/>
          <w:sz w:val="24"/>
        </w:rPr>
        <w:sym w:font="Symbol" w:char="F0B4"/>
      </w:r>
      <w:r>
        <w:rPr>
          <w:rFonts w:ascii="Times New Roman" w:hAnsi="Times New Roman"/>
          <w:spacing w:val="-2"/>
          <w:sz w:val="24"/>
        </w:rPr>
        <w:t>(10.5</w:t>
      </w:r>
      <w:r>
        <w:rPr>
          <w:spacing w:val="-2"/>
          <w:sz w:val="24"/>
        </w:rPr>
        <w:t>＋</w:t>
      </w:r>
      <w:r>
        <w:rPr>
          <w:rFonts w:ascii="Times New Roman" w:hAnsi="Times New Roman"/>
          <w:spacing w:val="-2"/>
          <w:sz w:val="24"/>
        </w:rPr>
        <w:t>6.5</w:t>
      </w:r>
      <w:r>
        <w:rPr>
          <w:spacing w:val="-2"/>
          <w:sz w:val="24"/>
        </w:rPr>
        <w:t>－</w:t>
      </w:r>
      <w:r>
        <w:rPr>
          <w:rFonts w:ascii="Times New Roman" w:hAnsi="Times New Roman"/>
          <w:spacing w:val="-2"/>
          <w:sz w:val="24"/>
        </w:rPr>
        <w:t>17.8)</w:t>
      </w:r>
      <w:r>
        <w:rPr>
          <w:rFonts w:ascii="Times New Roman" w:hAnsi="Times New Roman"/>
          <w:spacing w:val="-6"/>
          <w:sz w:val="24"/>
        </w:rPr>
        <w:t xml:space="preserve"> </w:t>
      </w:r>
      <w:r>
        <w:rPr>
          <w:rFonts w:ascii="Symbol" w:hAnsi="Symbol"/>
          <w:spacing w:val="-2"/>
          <w:sz w:val="24"/>
        </w:rPr>
        <w:sym w:font="Symbol" w:char="F03D"/>
      </w:r>
      <w:r>
        <w:rPr>
          <w:spacing w:val="-2"/>
          <w:sz w:val="24"/>
        </w:rPr>
        <w:t>－</w:t>
      </w:r>
      <w:r>
        <w:rPr>
          <w:rFonts w:ascii="Times New Roman" w:hAnsi="Times New Roman"/>
          <w:spacing w:val="-2"/>
          <w:sz w:val="24"/>
        </w:rPr>
        <w:t>0.4</w:t>
      </w:r>
      <w:r>
        <w:rPr>
          <w:rFonts w:ascii="Times New Roman" w:hAnsi="Times New Roman"/>
          <w:spacing w:val="-9"/>
          <w:sz w:val="24"/>
        </w:rPr>
        <w:t xml:space="preserve"> </w:t>
      </w:r>
      <w:r>
        <w:rPr>
          <w:rFonts w:ascii="Symbol" w:hAnsi="Symbol"/>
          <w:spacing w:val="-2"/>
          <w:sz w:val="24"/>
        </w:rPr>
        <w:sym w:font="Symbol" w:char="F0BB"/>
      </w:r>
      <w:r>
        <w:rPr>
          <w:rFonts w:ascii="Times New Roman" w:hAnsi="Times New Roman"/>
          <w:spacing w:val="-10"/>
          <w:sz w:val="24"/>
        </w:rPr>
        <w:t xml:space="preserve"> </w:t>
      </w:r>
      <w:r>
        <w:rPr>
          <w:rFonts w:ascii="Times New Roman" w:hAnsi="Times New Roman"/>
          <w:spacing w:val="-2"/>
          <w:sz w:val="24"/>
        </w:rPr>
        <w:t xml:space="preserve">0 </w:t>
      </w:r>
      <w:r>
        <w:rPr>
          <w:rFonts w:ascii="Times New Roman" w:hAnsi="Times New Roman"/>
          <w:sz w:val="24"/>
        </w:rPr>
        <w:t>U</w:t>
      </w:r>
      <w:r>
        <w:rPr>
          <w:rFonts w:ascii="Times New Roman" w:hAnsi="Times New Roman"/>
          <w:i/>
          <w:position w:val="-5"/>
          <w:sz w:val="14"/>
        </w:rPr>
        <w:t>s</w:t>
      </w:r>
      <w:r>
        <w:rPr>
          <w:rFonts w:ascii="Times New Roman" w:hAnsi="Times New Roman"/>
          <w:position w:val="-5"/>
          <w:sz w:val="14"/>
        </w:rPr>
        <w:t>3</w:t>
      </w:r>
      <w:r>
        <w:rPr>
          <w:rFonts w:ascii="Times New Roman" w:hAnsi="Times New Roman"/>
          <w:spacing w:val="-11"/>
          <w:position w:val="-5"/>
          <w:sz w:val="14"/>
        </w:rPr>
        <w:t xml:space="preserve"> </w:t>
      </w:r>
      <w:r>
        <w:rPr>
          <w:rFonts w:ascii="Times New Roman" w:hAnsi="Times New Roman"/>
          <w:sz w:val="24"/>
        </w:rPr>
        <w:t>%</w:t>
      </w:r>
      <w:r>
        <w:rPr>
          <w:rFonts w:ascii="Times New Roman" w:hAnsi="Times New Roman"/>
          <w:spacing w:val="-1"/>
          <w:sz w:val="24"/>
        </w:rPr>
        <w:t xml:space="preserve"> </w:t>
      </w:r>
      <w:r>
        <w:rPr>
          <w:rFonts w:ascii="Symbol" w:hAnsi="Symbol"/>
          <w:sz w:val="24"/>
        </w:rPr>
        <w:sym w:font="Symbol" w:char="F03D"/>
      </w:r>
      <w:r>
        <w:rPr>
          <w:rFonts w:ascii="Times New Roman" w:hAnsi="Times New Roman"/>
          <w:spacing w:val="-29"/>
          <w:sz w:val="24"/>
        </w:rPr>
        <w:t xml:space="preserve"> </w:t>
      </w:r>
      <w:r>
        <w:rPr>
          <w:rFonts w:ascii="Times New Roman" w:hAnsi="Times New Roman"/>
          <w:sz w:val="24"/>
        </w:rPr>
        <w:t>1</w:t>
      </w:r>
      <w:r>
        <w:rPr>
          <w:rFonts w:ascii="Times New Roman" w:hAnsi="Times New Roman"/>
          <w:spacing w:val="-36"/>
          <w:sz w:val="24"/>
        </w:rPr>
        <w:t xml:space="preserve"> </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2(U</w:t>
      </w:r>
      <w:r>
        <w:rPr>
          <w:rFonts w:ascii="Times New Roman" w:hAnsi="Times New Roman"/>
          <w:position w:val="-5"/>
          <w:sz w:val="14"/>
        </w:rPr>
        <w:t>1</w:t>
      </w:r>
      <w:r>
        <w:rPr>
          <w:rFonts w:ascii="Symbol" w:hAnsi="Symbol"/>
          <w:position w:val="-5"/>
          <w:sz w:val="14"/>
        </w:rPr>
        <w:sym w:font="Symbol" w:char="F02D"/>
      </w:r>
      <w:r>
        <w:rPr>
          <w:rFonts w:ascii="Times New Roman" w:hAnsi="Times New Roman"/>
          <w:position w:val="-5"/>
          <w:sz w:val="14"/>
        </w:rPr>
        <w:t>3</w:t>
      </w:r>
      <w:r>
        <w:rPr>
          <w:rFonts w:ascii="Times New Roman" w:hAnsi="Times New Roman"/>
          <w:spacing w:val="-11"/>
          <w:position w:val="-5"/>
          <w:sz w:val="14"/>
        </w:rPr>
        <w:t xml:space="preserve"> </w:t>
      </w:r>
      <w:r>
        <w:rPr>
          <w:rFonts w:ascii="Times New Roman" w:hAnsi="Times New Roman"/>
          <w:sz w:val="24"/>
        </w:rPr>
        <w:t>%</w:t>
      </w:r>
      <w:r>
        <w:rPr>
          <w:sz w:val="24"/>
        </w:rPr>
        <w:t>＋</w:t>
      </w:r>
      <w:r>
        <w:rPr>
          <w:rFonts w:ascii="Times New Roman" w:hAnsi="Times New Roman"/>
          <w:sz w:val="24"/>
        </w:rPr>
        <w:t>U</w:t>
      </w:r>
      <w:r>
        <w:rPr>
          <w:rFonts w:ascii="Times New Roman" w:hAnsi="Times New Roman"/>
          <w:position w:val="-5"/>
          <w:sz w:val="14"/>
        </w:rPr>
        <w:t>2</w:t>
      </w:r>
      <w:r>
        <w:rPr>
          <w:rFonts w:ascii="Symbol" w:hAnsi="Symbol"/>
          <w:position w:val="-5"/>
          <w:sz w:val="14"/>
        </w:rPr>
        <w:sym w:font="Symbol" w:char="F02D"/>
      </w:r>
      <w:r>
        <w:rPr>
          <w:rFonts w:ascii="Times New Roman" w:hAnsi="Times New Roman"/>
          <w:position w:val="-5"/>
          <w:sz w:val="14"/>
        </w:rPr>
        <w:t>3</w:t>
      </w:r>
      <w:r>
        <w:rPr>
          <w:rFonts w:ascii="Times New Roman" w:hAnsi="Times New Roman"/>
          <w:spacing w:val="-12"/>
          <w:position w:val="-5"/>
          <w:sz w:val="14"/>
        </w:rPr>
        <w:t xml:space="preserve"> </w:t>
      </w:r>
      <w:r>
        <w:rPr>
          <w:rFonts w:ascii="Times New Roman" w:hAnsi="Times New Roman"/>
          <w:sz w:val="24"/>
        </w:rPr>
        <w:t>%</w:t>
      </w:r>
      <w:r>
        <w:rPr>
          <w:sz w:val="24"/>
        </w:rPr>
        <w:t>－</w:t>
      </w:r>
      <w:r>
        <w:rPr>
          <w:rFonts w:ascii="Times New Roman" w:hAnsi="Times New Roman"/>
          <w:sz w:val="24"/>
        </w:rPr>
        <w:t>U</w:t>
      </w:r>
      <w:r>
        <w:rPr>
          <w:rFonts w:ascii="Times New Roman" w:hAnsi="Times New Roman"/>
          <w:position w:val="-5"/>
          <w:sz w:val="14"/>
        </w:rPr>
        <w:t>1</w:t>
      </w:r>
      <w:r>
        <w:rPr>
          <w:rFonts w:ascii="Symbol" w:hAnsi="Symbol"/>
          <w:position w:val="-5"/>
          <w:sz w:val="14"/>
        </w:rPr>
        <w:sym w:font="Symbol" w:char="F02D"/>
      </w:r>
      <w:r>
        <w:rPr>
          <w:rFonts w:ascii="Times New Roman" w:hAnsi="Times New Roman"/>
          <w:position w:val="-5"/>
          <w:sz w:val="14"/>
        </w:rPr>
        <w:t>2</w:t>
      </w:r>
      <w:r>
        <w:rPr>
          <w:rFonts w:ascii="Times New Roman" w:hAnsi="Times New Roman"/>
          <w:spacing w:val="-7"/>
          <w:position w:val="-5"/>
          <w:sz w:val="14"/>
        </w:rPr>
        <w:t xml:space="preserve"> </w:t>
      </w:r>
      <w:r>
        <w:rPr>
          <w:rFonts w:ascii="Times New Roman" w:hAnsi="Times New Roman"/>
          <w:sz w:val="24"/>
        </w:rPr>
        <w:t>%)</w:t>
      </w:r>
      <w:r>
        <w:rPr>
          <w:rFonts w:ascii="Times New Roman" w:hAnsi="Times New Roman"/>
          <w:spacing w:val="-1"/>
          <w:sz w:val="24"/>
        </w:rPr>
        <w:t xml:space="preserve"> </w:t>
      </w:r>
      <w:r>
        <w:rPr>
          <w:rFonts w:ascii="Symbol" w:hAnsi="Symbol"/>
          <w:sz w:val="24"/>
        </w:rPr>
        <w:sym w:font="Symbol" w:char="F03D"/>
      </w:r>
      <w:r>
        <w:rPr>
          <w:rFonts w:ascii="Times New Roman" w:hAnsi="Times New Roman"/>
          <w:spacing w:val="-29"/>
          <w:sz w:val="24"/>
        </w:rPr>
        <w:t xml:space="preserve"> </w:t>
      </w:r>
      <w:r>
        <w:rPr>
          <w:rFonts w:ascii="Times New Roman" w:hAnsi="Times New Roman"/>
          <w:sz w:val="24"/>
        </w:rPr>
        <w:t>1</w:t>
      </w:r>
      <w:r>
        <w:rPr>
          <w:rFonts w:ascii="Times New Roman" w:hAnsi="Times New Roman"/>
          <w:spacing w:val="-36"/>
          <w:sz w:val="24"/>
        </w:rPr>
        <w:t xml:space="preserve"> </w:t>
      </w:r>
      <w:r>
        <w:rPr>
          <w:rFonts w:ascii="Times New Roman" w:hAnsi="Times New Roman"/>
          <w:sz w:val="24"/>
        </w:rPr>
        <w:t>/</w:t>
      </w:r>
      <w:r>
        <w:rPr>
          <w:rFonts w:ascii="Times New Roman" w:hAnsi="Times New Roman"/>
          <w:spacing w:val="-7"/>
          <w:sz w:val="24"/>
        </w:rPr>
        <w:t xml:space="preserve"> </w:t>
      </w:r>
      <w:r>
        <w:rPr>
          <w:rFonts w:ascii="Times New Roman" w:hAnsi="Times New Roman"/>
          <w:sz w:val="24"/>
        </w:rPr>
        <w:t>2</w:t>
      </w:r>
      <w:r>
        <w:rPr>
          <w:rFonts w:ascii="Times New Roman" w:hAnsi="Times New Roman"/>
          <w:spacing w:val="-36"/>
          <w:sz w:val="24"/>
        </w:rPr>
        <w:t xml:space="preserve"> </w:t>
      </w:r>
      <w:r>
        <w:rPr>
          <w:rFonts w:ascii="Symbol" w:hAnsi="Symbol"/>
          <w:sz w:val="24"/>
        </w:rPr>
        <w:sym w:font="Symbol" w:char="F0B4"/>
      </w:r>
      <w:r>
        <w:rPr>
          <w:rFonts w:ascii="Times New Roman" w:hAnsi="Times New Roman"/>
          <w:sz w:val="24"/>
        </w:rPr>
        <w:t>(17.8</w:t>
      </w:r>
      <w:r>
        <w:rPr>
          <w:sz w:val="24"/>
        </w:rPr>
        <w:t>＋</w:t>
      </w:r>
      <w:r>
        <w:rPr>
          <w:rFonts w:ascii="Times New Roman" w:hAnsi="Times New Roman"/>
          <w:sz w:val="24"/>
        </w:rPr>
        <w:t>6.5</w:t>
      </w:r>
      <w:r>
        <w:rPr>
          <w:sz w:val="24"/>
        </w:rPr>
        <w:t>－</w:t>
      </w:r>
      <w:r>
        <w:rPr>
          <w:rFonts w:ascii="Times New Roman" w:hAnsi="Times New Roman"/>
          <w:sz w:val="24"/>
        </w:rPr>
        <w:t>10.5)</w:t>
      </w:r>
      <w:r>
        <w:rPr>
          <w:rFonts w:ascii="Times New Roman" w:hAnsi="Times New Roman"/>
          <w:spacing w:val="-1"/>
          <w:sz w:val="24"/>
        </w:rPr>
        <w:t xml:space="preserve"> </w:t>
      </w:r>
      <w:r>
        <w:rPr>
          <w:rFonts w:ascii="Symbol" w:hAnsi="Symbol"/>
          <w:sz w:val="24"/>
        </w:rPr>
        <w:sym w:font="Symbol" w:char="F03D"/>
      </w:r>
      <w:r>
        <w:rPr>
          <w:rFonts w:ascii="Times New Roman" w:hAnsi="Times New Roman"/>
          <w:spacing w:val="-5"/>
          <w:sz w:val="24"/>
        </w:rPr>
        <w:t xml:space="preserve"> </w:t>
      </w:r>
      <w:r>
        <w:rPr>
          <w:rFonts w:ascii="Times New Roman" w:hAnsi="Times New Roman"/>
          <w:sz w:val="24"/>
        </w:rPr>
        <w:t>6.9</w:t>
      </w:r>
    </w:p>
    <w:p>
      <w:pPr>
        <w:pStyle w:val="BodyText"/>
        <w:spacing w:before="122"/>
        <w:ind w:left="638"/>
      </w:pPr>
      <w:r>
        <w:drawing>
          <wp:anchor distT="0" distB="0" distL="0" distR="0" simplePos="0" relativeHeight="251689984" behindDoc="1" locked="0" layoutInCell="1" allowOverlap="1">
            <wp:simplePos x="0" y="0"/>
            <wp:positionH relativeFrom="page">
              <wp:posOffset>3837144</wp:posOffset>
            </wp:positionH>
            <wp:positionV relativeFrom="paragraph">
              <wp:posOffset>323086</wp:posOffset>
            </wp:positionV>
            <wp:extent cx="294295" cy="181796"/>
            <wp:effectExtent l="0" t="0" r="0" b="0"/>
            <wp:wrapNone/>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0.png"/>
                    <pic:cNvPicPr/>
                  </pic:nvPicPr>
                  <pic:blipFill>
                    <a:blip xmlns:r="http://schemas.openxmlformats.org/officeDocument/2006/relationships" r:embed="rId13" cstate="print"/>
                    <a:stretch>
                      <a:fillRect/>
                    </a:stretch>
                  </pic:blipFill>
                  <pic:spPr>
                    <a:xfrm>
                      <a:off x="0" y="0"/>
                      <a:ext cx="294295" cy="181796"/>
                    </a:xfrm>
                    <a:prstGeom prst="rect">
                      <a:avLst/>
                    </a:prstGeom>
                  </pic:spPr>
                </pic:pic>
              </a:graphicData>
            </a:graphic>
          </wp:anchor>
        </w:drawing>
      </w:r>
      <w:r>
        <w:rPr>
          <w:spacing w:val="-2"/>
        </w:rPr>
        <w:t>取基准容量为：</w:t>
      </w:r>
      <w:r>
        <w:rPr>
          <w:rFonts w:ascii="Times New Roman" w:eastAsia="Times New Roman"/>
          <w:spacing w:val="-2"/>
        </w:rPr>
        <w:t>S</w:t>
      </w:r>
      <w:r>
        <w:rPr>
          <w:rFonts w:ascii="Times New Roman" w:eastAsia="Times New Roman"/>
          <w:spacing w:val="-2"/>
          <w:vertAlign w:val="subscript"/>
        </w:rPr>
        <w:t>B</w:t>
      </w:r>
      <w:r>
        <w:rPr>
          <w:rFonts w:ascii="Times New Roman" w:eastAsia="Times New Roman"/>
          <w:spacing w:val="-2"/>
          <w:vertAlign w:val="baseline"/>
        </w:rPr>
        <w:t>=100MVA</w:t>
      </w:r>
      <w:r>
        <w:rPr>
          <w:spacing w:val="-4"/>
          <w:vertAlign w:val="baseline"/>
        </w:rPr>
        <w:t xml:space="preserve">，基准电压为 </w:t>
      </w:r>
      <w:r>
        <w:rPr>
          <w:rFonts w:ascii="Times New Roman" w:eastAsia="Times New Roman"/>
          <w:spacing w:val="-2"/>
          <w:vertAlign w:val="baseline"/>
        </w:rPr>
        <w:t>U</w:t>
      </w:r>
      <w:r>
        <w:rPr>
          <w:rFonts w:ascii="Times New Roman" w:eastAsia="Times New Roman"/>
          <w:spacing w:val="-2"/>
          <w:vertAlign w:val="subscript"/>
        </w:rPr>
        <w:t>B</w:t>
      </w:r>
      <w:r>
        <w:rPr>
          <w:rFonts w:ascii="Times New Roman" w:eastAsia="Times New Roman"/>
          <w:spacing w:val="-2"/>
          <w:vertAlign w:val="baseline"/>
        </w:rPr>
        <w:t>=U</w:t>
      </w:r>
      <w:r>
        <w:rPr>
          <w:rFonts w:ascii="Times New Roman" w:eastAsia="Times New Roman"/>
          <w:spacing w:val="-2"/>
          <w:vertAlign w:val="subscript"/>
        </w:rPr>
        <w:t>av</w:t>
      </w:r>
      <w:r>
        <w:rPr>
          <w:rFonts w:ascii="Times New Roman" w:eastAsia="Times New Roman"/>
          <w:spacing w:val="11"/>
          <w:vertAlign w:val="baseline"/>
        </w:rPr>
        <w:t xml:space="preserve"> </w:t>
      </w:r>
      <w:r>
        <w:rPr>
          <w:spacing w:val="-2"/>
          <w:vertAlign w:val="baseline"/>
        </w:rPr>
        <w:t>又依公式（</w:t>
      </w:r>
      <w:r>
        <w:rPr>
          <w:rFonts w:ascii="Times New Roman" w:eastAsia="Times New Roman"/>
          <w:spacing w:val="-2"/>
          <w:vertAlign w:val="baseline"/>
        </w:rPr>
        <w:t>4-3</w:t>
      </w:r>
      <w:r>
        <w:rPr>
          <w:spacing w:val="-2"/>
          <w:vertAlign w:val="baseline"/>
        </w:rPr>
        <w:t>）和（</w:t>
      </w:r>
      <w:r>
        <w:rPr>
          <w:rFonts w:ascii="Times New Roman" w:eastAsia="Times New Roman"/>
          <w:spacing w:val="-2"/>
          <w:vertAlign w:val="baseline"/>
        </w:rPr>
        <w:t>4-</w:t>
      </w:r>
      <w:r>
        <w:rPr>
          <w:rFonts w:ascii="Times New Roman" w:eastAsia="Times New Roman"/>
          <w:spacing w:val="-5"/>
          <w:vertAlign w:val="baseline"/>
        </w:rPr>
        <w:t>4</w:t>
      </w:r>
      <w:r>
        <w:rPr>
          <w:spacing w:val="-5"/>
          <w:vertAlign w:val="baseline"/>
        </w:rPr>
        <w:t>）</w:t>
      </w:r>
    </w:p>
    <w:p>
      <w:pPr>
        <w:spacing w:after="0"/>
        <w:sectPr>
          <w:type w:val="continuous"/>
          <w:pgSz w:w="11910" w:h="16840"/>
          <w:pgMar w:top="1440" w:right="1140" w:bottom="280" w:left="1260" w:header="708" w:footer="708"/>
          <w:pgNumType w:start="53"/>
          <w:cols w:space="708"/>
        </w:sectPr>
      </w:pPr>
    </w:p>
    <w:p>
      <w:pPr>
        <w:spacing w:before="77"/>
        <w:ind w:left="0" w:right="0" w:firstLine="0"/>
        <w:jc w:val="right"/>
        <w:rPr>
          <w:rFonts w:ascii="Times New Roman" w:hAnsi="Times New Roman"/>
          <w:i/>
          <w:sz w:val="14"/>
        </w:rPr>
      </w:pPr>
      <w:r>
        <w:rPr>
          <w:rFonts w:ascii="Times New Roman" w:hAnsi="Times New Roman"/>
          <w:i/>
          <w:sz w:val="24"/>
        </w:rPr>
        <w:t>I</w:t>
      </w:r>
      <w:r>
        <w:rPr>
          <w:rFonts w:ascii="Times New Roman" w:hAnsi="Times New Roman"/>
          <w:i/>
          <w:position w:val="-5"/>
          <w:sz w:val="14"/>
        </w:rPr>
        <w:t>B</w:t>
      </w:r>
      <w:r>
        <w:rPr>
          <w:rFonts w:ascii="Times New Roman" w:hAnsi="Times New Roman"/>
          <w:i/>
          <w:spacing w:val="57"/>
          <w:position w:val="-5"/>
          <w:sz w:val="14"/>
        </w:rPr>
        <w:t xml:space="preserve"> </w:t>
      </w:r>
      <w:r>
        <w:rPr>
          <w:rFonts w:ascii="Symbol" w:hAnsi="Symbol"/>
          <w:sz w:val="24"/>
        </w:rPr>
        <w:sym w:font="Symbol" w:char="F03D"/>
      </w:r>
      <w:r>
        <w:rPr>
          <w:rFonts w:ascii="Times New Roman" w:hAnsi="Times New Roman"/>
          <w:spacing w:val="6"/>
          <w:sz w:val="24"/>
        </w:rPr>
        <w:t xml:space="preserve"> </w:t>
      </w:r>
      <w:r>
        <w:rPr>
          <w:rFonts w:ascii="Times New Roman" w:hAnsi="Times New Roman"/>
          <w:i/>
          <w:spacing w:val="-5"/>
          <w:sz w:val="24"/>
        </w:rPr>
        <w:t>S</w:t>
      </w:r>
      <w:r>
        <w:rPr>
          <w:rFonts w:ascii="Times New Roman" w:hAnsi="Times New Roman"/>
          <w:i/>
          <w:spacing w:val="-5"/>
          <w:position w:val="-5"/>
          <w:sz w:val="14"/>
        </w:rPr>
        <w:t>B</w:t>
      </w:r>
    </w:p>
    <w:p>
      <w:pPr>
        <w:spacing w:before="94"/>
        <w:ind w:left="341" w:right="0" w:firstLine="0"/>
        <w:jc w:val="left"/>
        <w:rPr>
          <w:rFonts w:ascii="Times New Roman"/>
          <w:i/>
          <w:sz w:val="14"/>
        </w:rPr>
      </w:pPr>
      <w:r>
        <w:br w:type="column"/>
      </w:r>
      <w:r>
        <w:rPr>
          <w:rFonts w:ascii="Times New Roman"/>
          <w:spacing w:val="-15"/>
          <w:sz w:val="24"/>
        </w:rPr>
        <w:t>3</w:t>
      </w:r>
      <w:r>
        <w:rPr>
          <w:rFonts w:ascii="Times New Roman"/>
          <w:i/>
          <w:spacing w:val="-15"/>
          <w:sz w:val="24"/>
        </w:rPr>
        <w:t>U</w:t>
      </w:r>
      <w:r>
        <w:rPr>
          <w:rFonts w:ascii="Times New Roman"/>
          <w:i/>
          <w:spacing w:val="-36"/>
          <w:sz w:val="24"/>
        </w:rPr>
        <w:t xml:space="preserve"> </w:t>
      </w:r>
      <w:r>
        <w:rPr>
          <w:rFonts w:ascii="Times New Roman"/>
          <w:i/>
          <w:spacing w:val="-10"/>
          <w:position w:val="-5"/>
          <w:sz w:val="14"/>
        </w:rPr>
        <w:t>B</w:t>
      </w:r>
    </w:p>
    <w:p>
      <w:pPr>
        <w:pStyle w:val="BodyText"/>
        <w:spacing w:before="80"/>
        <w:ind w:right="277"/>
        <w:jc w:val="right"/>
      </w:pPr>
      <w:r>
        <w:br w:type="column"/>
      </w:r>
      <w:r>
        <w:t>（</w:t>
      </w:r>
      <w:r>
        <w:rPr>
          <w:rFonts w:ascii="Times New Roman" w:eastAsia="Times New Roman"/>
        </w:rPr>
        <w:t>4-</w:t>
      </w:r>
      <w:r>
        <w:rPr>
          <w:rFonts w:ascii="Times New Roman" w:eastAsia="Times New Roman"/>
          <w:spacing w:val="-5"/>
        </w:rPr>
        <w:t>3</w:t>
      </w:r>
      <w:r>
        <w:rPr>
          <w:spacing w:val="-5"/>
        </w:rPr>
        <w:t>）</w:t>
      </w:r>
    </w:p>
    <w:p>
      <w:pPr>
        <w:spacing w:after="0"/>
        <w:jc w:val="right"/>
        <w:sectPr>
          <w:type w:val="continuous"/>
          <w:pgSz w:w="11910" w:h="16840"/>
          <w:pgMar w:top="1440" w:right="1140" w:bottom="280" w:left="1260" w:header="708" w:footer="708"/>
          <w:pgNumType w:start="54"/>
          <w:cols w:num="3" w:space="708" w:equalWidth="0">
            <w:col w:w="4745" w:space="40"/>
            <w:col w:w="716" w:space="39"/>
            <w:col w:w="3970" w:space="0"/>
          </w:cols>
        </w:sectPr>
      </w:pPr>
    </w:p>
    <w:p>
      <w:pPr>
        <w:tabs>
          <w:tab w:val="left" w:pos="704"/>
          <w:tab w:val="left" w:pos="1000"/>
        </w:tabs>
        <w:spacing w:before="129"/>
        <w:ind w:left="0" w:right="0" w:firstLine="0"/>
        <w:jc w:val="right"/>
        <w:rPr>
          <w:rFonts w:ascii="Times New Roman"/>
          <w:i/>
          <w:sz w:val="14"/>
        </w:rPr>
      </w:pPr>
      <w:r>
        <w:pict>
          <v:line id="_x0000_s1063" style="mso-position-horizontal-relative:page;position:absolute;z-index:-251625472" from="306.8pt,19.6pt" to="314.85pt,6.35pt" stroked="t" strokecolor="black" strokeweight="0.59pt">
            <v:stroke dashstyle="solid"/>
          </v:line>
        </w:pict>
      </w:r>
      <w:r>
        <w:pict>
          <v:shape id="_x0000_s1064" type="#_x0000_t202" style="width:16.95pt;height:14.75pt;margin-top:5.49pt;margin-left:282.37pt;mso-position-horizontal-relative:page;position:absolute;z-index:-251624448" filled="f" stroked="f">
            <v:textbox inset="0,0,0,0">
              <w:txbxContent>
                <w:p>
                  <w:pPr>
                    <w:spacing w:before="0"/>
                    <w:ind w:left="0" w:right="0" w:firstLine="0"/>
                    <w:jc w:val="left"/>
                    <w:rPr>
                      <w:rFonts w:ascii="Times New Roman" w:hAnsi="Times New Roman"/>
                      <w:i/>
                      <w:sz w:val="24"/>
                    </w:rPr>
                  </w:pPr>
                  <w:r>
                    <w:rPr>
                      <w:rFonts w:ascii="Symbol" w:hAnsi="Symbol"/>
                      <w:sz w:val="24"/>
                    </w:rPr>
                    <w:sym w:font="Symbol" w:char="F03D"/>
                  </w:r>
                  <w:r>
                    <w:rPr>
                      <w:rFonts w:ascii="Times New Roman" w:hAnsi="Times New Roman"/>
                      <w:spacing w:val="-27"/>
                      <w:sz w:val="24"/>
                    </w:rPr>
                    <w:t xml:space="preserve"> </w:t>
                  </w:r>
                  <w:r>
                    <w:rPr>
                      <w:rFonts w:ascii="Times New Roman" w:hAnsi="Times New Roman"/>
                      <w:i/>
                      <w:spacing w:val="-10"/>
                      <w:sz w:val="24"/>
                    </w:rPr>
                    <w:t>U</w:t>
                  </w:r>
                </w:p>
              </w:txbxContent>
            </v:textbox>
          </v:shape>
        </w:pict>
      </w:r>
      <w:r>
        <w:pict>
          <v:shape id="_x0000_s1065" type="#_x0000_t202" style="width:3.5pt;height:7.7pt;margin-top:6pt;margin-left:301.22pt;mso-position-horizontal-relative:page;position:absolute;z-index:-251623424" filled="f" stroked="f">
            <v:textbox inset="0,0,0,0">
              <w:txbxContent>
                <w:p>
                  <w:pPr>
                    <w:spacing w:before="0" w:line="154" w:lineRule="exact"/>
                    <w:ind w:left="0" w:right="0" w:firstLine="0"/>
                    <w:jc w:val="left"/>
                    <w:rPr>
                      <w:rFonts w:ascii="Times New Roman"/>
                      <w:sz w:val="14"/>
                    </w:rPr>
                  </w:pPr>
                  <w:r>
                    <w:rPr>
                      <w:rFonts w:ascii="Times New Roman"/>
                      <w:w w:val="99"/>
                      <w:sz w:val="14"/>
                    </w:rPr>
                    <w:t>2</w:t>
                  </w:r>
                </w:p>
              </w:txbxContent>
            </v:textbox>
          </v:shape>
        </w:pict>
      </w:r>
      <w:r>
        <w:rPr>
          <w:rFonts w:ascii="Times New Roman"/>
          <w:i/>
          <w:spacing w:val="7"/>
          <w:position w:val="6"/>
          <w:sz w:val="24"/>
        </w:rPr>
        <w:t>X</w:t>
      </w:r>
      <w:r>
        <w:rPr>
          <w:rFonts w:ascii="Times New Roman"/>
          <w:i/>
          <w:spacing w:val="7"/>
          <w:sz w:val="14"/>
        </w:rPr>
        <w:t>B</w:t>
      </w:r>
      <w:r>
        <w:rPr>
          <w:rFonts w:ascii="Times New Roman"/>
          <w:i/>
          <w:sz w:val="14"/>
        </w:rPr>
        <w:tab/>
      </w:r>
      <w:r>
        <w:rPr>
          <w:rFonts w:ascii="Times New Roman"/>
          <w:i/>
          <w:spacing w:val="-10"/>
          <w:sz w:val="14"/>
        </w:rPr>
        <w:t>B</w:t>
      </w:r>
      <w:r>
        <w:rPr>
          <w:rFonts w:ascii="Times New Roman"/>
          <w:i/>
          <w:sz w:val="14"/>
        </w:rPr>
        <w:tab/>
      </w:r>
      <w:r>
        <w:rPr>
          <w:rFonts w:ascii="Times New Roman"/>
          <w:i/>
          <w:spacing w:val="-5"/>
          <w:position w:val="6"/>
          <w:sz w:val="24"/>
        </w:rPr>
        <w:t>S</w:t>
      </w:r>
      <w:r>
        <w:rPr>
          <w:rFonts w:ascii="Times New Roman"/>
          <w:i/>
          <w:spacing w:val="-5"/>
          <w:sz w:val="14"/>
        </w:rPr>
        <w:t>B</w:t>
      </w:r>
    </w:p>
    <w:p>
      <w:pPr>
        <w:pStyle w:val="BodyText"/>
        <w:spacing w:before="111"/>
        <w:ind w:right="277"/>
        <w:jc w:val="right"/>
      </w:pPr>
      <w:r>
        <w:br w:type="column"/>
      </w:r>
      <w:r>
        <w:t>（</w:t>
      </w:r>
      <w:r>
        <w:rPr>
          <w:rFonts w:ascii="Times New Roman" w:eastAsia="Times New Roman"/>
        </w:rPr>
        <w:t>4-</w:t>
      </w:r>
      <w:r>
        <w:rPr>
          <w:rFonts w:ascii="Times New Roman" w:eastAsia="Times New Roman"/>
          <w:spacing w:val="-5"/>
        </w:rPr>
        <w:t>4</w:t>
      </w:r>
      <w:r>
        <w:rPr>
          <w:spacing w:val="-5"/>
        </w:rPr>
        <w:t>）</w:t>
      </w:r>
    </w:p>
    <w:p>
      <w:pPr>
        <w:spacing w:after="0"/>
        <w:jc w:val="right"/>
        <w:sectPr>
          <w:type w:val="continuous"/>
          <w:pgSz w:w="11910" w:h="16840"/>
          <w:pgMar w:top="1440" w:right="1140" w:bottom="280" w:left="1260" w:header="708" w:footer="708"/>
          <w:pgNumType w:start="55"/>
          <w:cols w:num="2" w:space="708" w:equalWidth="0">
            <w:col w:w="5260" w:space="40"/>
            <w:col w:w="4210" w:space="0"/>
          </w:cols>
        </w:sectPr>
      </w:pPr>
    </w:p>
    <w:p>
      <w:pPr>
        <w:pStyle w:val="BodyText"/>
        <w:tabs>
          <w:tab w:val="left" w:pos="5124"/>
        </w:tabs>
        <w:spacing w:before="160"/>
        <w:ind w:left="638"/>
        <w:rPr>
          <w:rFonts w:ascii="Times New Roman" w:eastAsia="Times New Roman"/>
        </w:rPr>
      </w:pPr>
      <w:r>
        <w:t xml:space="preserve">各侧平均额定电压分别为 </w:t>
      </w:r>
      <w:r>
        <w:rPr>
          <w:rFonts w:ascii="Times New Roman" w:eastAsia="Times New Roman"/>
        </w:rPr>
        <w:t>10.5 kV</w:t>
      </w:r>
      <w:r>
        <w:rPr>
          <w:rFonts w:ascii="Times New Roman" w:eastAsia="Times New Roman"/>
          <w:spacing w:val="30"/>
        </w:rPr>
        <w:t xml:space="preserve">  </w:t>
      </w:r>
      <w:r>
        <w:rPr>
          <w:rFonts w:ascii="Times New Roman" w:eastAsia="Times New Roman"/>
          <w:spacing w:val="-4"/>
        </w:rPr>
        <w:t>37kV</w:t>
      </w:r>
      <w:r>
        <w:rPr>
          <w:rFonts w:ascii="Times New Roman" w:eastAsia="Times New Roman"/>
        </w:rPr>
        <w:tab/>
      </w:r>
      <w:r>
        <w:rPr>
          <w:rFonts w:ascii="Times New Roman" w:eastAsia="Times New Roman"/>
          <w:spacing w:val="-2"/>
        </w:rPr>
        <w:t>115kV</w:t>
      </w:r>
    </w:p>
    <w:p>
      <w:pPr>
        <w:pStyle w:val="BodyText"/>
        <w:spacing w:before="133"/>
        <w:ind w:left="638"/>
      </w:pPr>
      <w:r>
        <w:rPr>
          <w:spacing w:val="-1"/>
        </w:rPr>
        <w:t>变压器各侧阻抗标幺值为</w:t>
      </w:r>
    </w:p>
    <w:p>
      <w:pPr>
        <w:spacing w:after="0"/>
        <w:sectPr>
          <w:type w:val="continuous"/>
          <w:pgSz w:w="11910" w:h="16840"/>
          <w:pgMar w:top="1440" w:right="1140" w:bottom="280" w:left="1260" w:header="708" w:footer="708"/>
          <w:pgNumType w:start="56"/>
          <w:cols w:space="708"/>
        </w:sectPr>
      </w:pPr>
    </w:p>
    <w:p>
      <w:pPr>
        <w:spacing w:before="30" w:line="302" w:lineRule="auto"/>
        <w:ind w:left="692" w:right="0" w:firstLine="0"/>
        <w:jc w:val="both"/>
        <w:rPr>
          <w:rFonts w:ascii="Times New Roman" w:hAnsi="Times New Roman"/>
          <w:sz w:val="14"/>
        </w:rPr>
      </w:pPr>
      <w:r>
        <w:pict>
          <v:line id="_x0000_s1066" style="mso-position-horizontal-relative:page;position:absolute;z-index:251694080" from="148.05pt,15.6pt" to="156.1pt,2.35pt" stroked="t" strokecolor="black" strokeweight="0.59pt">
            <v:stroke dashstyle="solid"/>
          </v:line>
        </w:pict>
      </w:r>
      <w:r>
        <w:rPr>
          <w:rFonts w:ascii="Times New Roman" w:hAnsi="Times New Roman"/>
          <w:i/>
          <w:sz w:val="24"/>
        </w:rPr>
        <w:t>X</w:t>
      </w:r>
      <w:r>
        <w:rPr>
          <w:rFonts w:ascii="Times New Roman" w:hAnsi="Times New Roman"/>
          <w:i/>
          <w:position w:val="-5"/>
          <w:sz w:val="14"/>
        </w:rPr>
        <w:t>T</w:t>
      </w:r>
      <w:r>
        <w:rPr>
          <w:rFonts w:ascii="Times New Roman" w:hAnsi="Times New Roman"/>
          <w:i/>
          <w:spacing w:val="-9"/>
          <w:position w:val="-5"/>
          <w:sz w:val="14"/>
        </w:rPr>
        <w:t xml:space="preserve"> </w:t>
      </w:r>
      <w:r>
        <w:rPr>
          <w:rFonts w:ascii="Times New Roman" w:hAnsi="Times New Roman"/>
          <w:position w:val="-5"/>
          <w:sz w:val="14"/>
        </w:rPr>
        <w:t>1</w:t>
      </w:r>
      <w:r>
        <w:rPr>
          <w:rFonts w:ascii="Times New Roman" w:hAnsi="Times New Roman"/>
          <w:spacing w:val="38"/>
          <w:position w:val="-5"/>
          <w:sz w:val="14"/>
        </w:rPr>
        <w:t xml:space="preserve"> </w:t>
      </w:r>
      <w:r>
        <w:rPr>
          <w:rFonts w:ascii="Symbol" w:hAnsi="Symbol"/>
          <w:sz w:val="24"/>
        </w:rPr>
        <w:sym w:font="Symbol" w:char="F03D"/>
      </w:r>
      <w:r>
        <w:rPr>
          <w:rFonts w:ascii="Times New Roman" w:hAnsi="Times New Roman"/>
          <w:sz w:val="24"/>
        </w:rPr>
        <w:t xml:space="preserve"> (</w:t>
      </w:r>
      <w:r>
        <w:rPr>
          <w:rFonts w:ascii="Times New Roman" w:hAnsi="Times New Roman"/>
          <w:i/>
          <w:sz w:val="24"/>
        </w:rPr>
        <w:t>U</w:t>
      </w:r>
      <w:r>
        <w:rPr>
          <w:rFonts w:ascii="Times New Roman" w:hAnsi="Times New Roman"/>
          <w:i/>
          <w:position w:val="-5"/>
          <w:sz w:val="14"/>
        </w:rPr>
        <w:t>S</w:t>
      </w:r>
      <w:r>
        <w:rPr>
          <w:rFonts w:ascii="Times New Roman" w:hAnsi="Times New Roman"/>
          <w:position w:val="-5"/>
          <w:sz w:val="14"/>
        </w:rPr>
        <w:t>1</w:t>
      </w:r>
      <w:r>
        <w:rPr>
          <w:rFonts w:ascii="Times New Roman" w:hAnsi="Times New Roman"/>
          <w:spacing w:val="40"/>
          <w:position w:val="-5"/>
          <w:sz w:val="14"/>
        </w:rPr>
        <w:t xml:space="preserve"> </w:t>
      </w:r>
      <w:r>
        <w:rPr>
          <w:rFonts w:ascii="Times New Roman" w:hAnsi="Times New Roman"/>
          <w:i/>
          <w:sz w:val="24"/>
        </w:rPr>
        <w:t>X</w:t>
      </w:r>
      <w:r>
        <w:rPr>
          <w:rFonts w:ascii="Times New Roman" w:hAnsi="Times New Roman"/>
          <w:i/>
          <w:position w:val="-5"/>
          <w:sz w:val="14"/>
        </w:rPr>
        <w:t>T</w:t>
      </w:r>
      <w:r>
        <w:rPr>
          <w:rFonts w:ascii="Times New Roman" w:hAnsi="Times New Roman"/>
          <w:i/>
          <w:spacing w:val="-9"/>
          <w:position w:val="-5"/>
          <w:sz w:val="14"/>
        </w:rPr>
        <w:t xml:space="preserve"> </w:t>
      </w:r>
      <w:r>
        <w:rPr>
          <w:rFonts w:ascii="Times New Roman" w:hAnsi="Times New Roman"/>
          <w:position w:val="-5"/>
          <w:sz w:val="14"/>
        </w:rPr>
        <w:t>2</w:t>
      </w:r>
      <w:r>
        <w:rPr>
          <w:rFonts w:ascii="Times New Roman" w:hAnsi="Times New Roman"/>
          <w:spacing w:val="28"/>
          <w:position w:val="-5"/>
          <w:sz w:val="14"/>
        </w:rPr>
        <w:t xml:space="preserve"> </w:t>
      </w:r>
      <w:r>
        <w:rPr>
          <w:rFonts w:ascii="Symbol" w:hAnsi="Symbol"/>
          <w:sz w:val="24"/>
        </w:rPr>
        <w:sym w:font="Symbol" w:char="F03D"/>
      </w:r>
      <w:r>
        <w:rPr>
          <w:rFonts w:ascii="Times New Roman" w:hAnsi="Times New Roman"/>
          <w:spacing w:val="-15"/>
          <w:sz w:val="24"/>
        </w:rPr>
        <w:t xml:space="preserve"> </w:t>
      </w:r>
      <w:r>
        <w:rPr>
          <w:rFonts w:ascii="Times New Roman" w:hAnsi="Times New Roman"/>
          <w:sz w:val="24"/>
        </w:rPr>
        <w:t>(</w:t>
      </w:r>
      <w:r>
        <w:rPr>
          <w:rFonts w:ascii="Times New Roman" w:hAnsi="Times New Roman"/>
          <w:i/>
          <w:sz w:val="24"/>
        </w:rPr>
        <w:t>U</w:t>
      </w:r>
      <w:r>
        <w:rPr>
          <w:rFonts w:ascii="Times New Roman" w:hAnsi="Times New Roman"/>
          <w:i/>
          <w:position w:val="-5"/>
          <w:sz w:val="14"/>
        </w:rPr>
        <w:t>S</w:t>
      </w:r>
      <w:r>
        <w:rPr>
          <w:rFonts w:ascii="Times New Roman" w:hAnsi="Times New Roman"/>
          <w:i/>
          <w:spacing w:val="-9"/>
          <w:position w:val="-5"/>
          <w:sz w:val="14"/>
        </w:rPr>
        <w:t xml:space="preserve"> </w:t>
      </w:r>
      <w:r>
        <w:rPr>
          <w:rFonts w:ascii="Times New Roman" w:hAnsi="Times New Roman"/>
          <w:position w:val="-5"/>
          <w:sz w:val="14"/>
        </w:rPr>
        <w:t>2</w:t>
      </w:r>
      <w:r>
        <w:rPr>
          <w:rFonts w:ascii="Times New Roman" w:hAnsi="Times New Roman"/>
          <w:spacing w:val="40"/>
          <w:position w:val="-5"/>
          <w:sz w:val="14"/>
        </w:rPr>
        <w:t xml:space="preserve"> </w:t>
      </w:r>
      <w:r>
        <w:rPr>
          <w:rFonts w:ascii="Times New Roman" w:hAnsi="Times New Roman"/>
          <w:i/>
          <w:sz w:val="24"/>
        </w:rPr>
        <w:t>X</w:t>
      </w:r>
      <w:r>
        <w:rPr>
          <w:rFonts w:ascii="Times New Roman" w:hAnsi="Times New Roman"/>
          <w:i/>
          <w:position w:val="-5"/>
          <w:sz w:val="14"/>
        </w:rPr>
        <w:t>T</w:t>
      </w:r>
      <w:r>
        <w:rPr>
          <w:rFonts w:ascii="Times New Roman" w:hAnsi="Times New Roman"/>
          <w:i/>
          <w:spacing w:val="-10"/>
          <w:position w:val="-5"/>
          <w:sz w:val="14"/>
        </w:rPr>
        <w:t xml:space="preserve"> </w:t>
      </w:r>
      <w:r>
        <w:rPr>
          <w:rFonts w:ascii="Times New Roman" w:hAnsi="Times New Roman"/>
          <w:position w:val="-5"/>
          <w:sz w:val="14"/>
        </w:rPr>
        <w:t>3</w:t>
      </w:r>
      <w:r>
        <w:rPr>
          <w:rFonts w:ascii="Times New Roman" w:hAnsi="Times New Roman"/>
          <w:spacing w:val="44"/>
          <w:position w:val="-5"/>
          <w:sz w:val="14"/>
        </w:rPr>
        <w:t xml:space="preserve"> </w:t>
      </w:r>
      <w:r>
        <w:rPr>
          <w:rFonts w:ascii="Symbol" w:hAnsi="Symbol"/>
          <w:sz w:val="24"/>
        </w:rPr>
        <w:sym w:font="Symbol" w:char="F03D"/>
      </w:r>
      <w:r>
        <w:rPr>
          <w:rFonts w:ascii="Times New Roman" w:hAnsi="Times New Roman"/>
          <w:spacing w:val="-5"/>
          <w:sz w:val="24"/>
        </w:rPr>
        <w:t xml:space="preserve"> </w:t>
      </w:r>
      <w:r>
        <w:rPr>
          <w:rFonts w:ascii="Times New Roman" w:hAnsi="Times New Roman"/>
          <w:sz w:val="24"/>
        </w:rPr>
        <w:t>(</w:t>
      </w:r>
      <w:r>
        <w:rPr>
          <w:rFonts w:ascii="Times New Roman" w:hAnsi="Times New Roman"/>
          <w:i/>
          <w:sz w:val="24"/>
        </w:rPr>
        <w:t>U</w:t>
      </w:r>
      <w:r>
        <w:rPr>
          <w:rFonts w:ascii="Times New Roman" w:hAnsi="Times New Roman"/>
          <w:i/>
          <w:position w:val="-5"/>
          <w:sz w:val="14"/>
        </w:rPr>
        <w:t>S</w:t>
      </w:r>
      <w:r>
        <w:rPr>
          <w:rFonts w:ascii="Times New Roman" w:hAnsi="Times New Roman"/>
          <w:i/>
          <w:spacing w:val="-16"/>
          <w:position w:val="-5"/>
          <w:sz w:val="14"/>
        </w:rPr>
        <w:t xml:space="preserve"> </w:t>
      </w:r>
      <w:r>
        <w:rPr>
          <w:rFonts w:ascii="Times New Roman" w:hAnsi="Times New Roman"/>
          <w:spacing w:val="-10"/>
          <w:position w:val="-5"/>
          <w:sz w:val="14"/>
        </w:rPr>
        <w:t>3</w:t>
      </w:r>
    </w:p>
    <w:p>
      <w:pPr>
        <w:spacing w:before="30"/>
        <w:ind w:left="104" w:right="0" w:firstLine="0"/>
        <w:jc w:val="left"/>
        <w:rPr>
          <w:rFonts w:ascii="Times New Roman" w:hAnsi="Times New Roman"/>
          <w:i/>
          <w:sz w:val="14"/>
        </w:rPr>
      </w:pPr>
      <w:r>
        <w:br w:type="column"/>
      </w:r>
      <w:r>
        <w:rPr>
          <w:rFonts w:ascii="Times New Roman" w:hAnsi="Times New Roman"/>
          <w:spacing w:val="-2"/>
          <w:sz w:val="24"/>
        </w:rPr>
        <w:t>100)</w:t>
      </w:r>
      <w:r>
        <w:rPr>
          <w:rFonts w:ascii="Times New Roman" w:hAnsi="Times New Roman"/>
          <w:spacing w:val="-32"/>
          <w:sz w:val="24"/>
        </w:rPr>
        <w:t xml:space="preserve"> </w:t>
      </w:r>
      <w:r>
        <w:rPr>
          <w:rFonts w:ascii="Symbol" w:hAnsi="Symbol"/>
          <w:spacing w:val="-4"/>
          <w:sz w:val="24"/>
        </w:rPr>
        <w:sym w:font="Symbol" w:char="F0B4"/>
      </w:r>
      <w:r>
        <w:rPr>
          <w:rFonts w:ascii="Times New Roman" w:hAnsi="Times New Roman"/>
          <w:spacing w:val="-4"/>
          <w:sz w:val="24"/>
        </w:rPr>
        <w:t>(</w:t>
      </w:r>
      <w:r>
        <w:rPr>
          <w:rFonts w:ascii="Times New Roman" w:hAnsi="Times New Roman"/>
          <w:i/>
          <w:spacing w:val="-4"/>
          <w:sz w:val="24"/>
        </w:rPr>
        <w:t>S</w:t>
      </w:r>
      <w:r>
        <w:rPr>
          <w:rFonts w:ascii="Times New Roman" w:hAnsi="Times New Roman"/>
          <w:i/>
          <w:spacing w:val="-4"/>
          <w:position w:val="-5"/>
          <w:sz w:val="14"/>
        </w:rPr>
        <w:t>B</w:t>
      </w:r>
    </w:p>
    <w:p>
      <w:pPr>
        <w:spacing w:before="77"/>
        <w:ind w:left="156" w:right="0" w:firstLine="0"/>
        <w:jc w:val="left"/>
        <w:rPr>
          <w:rFonts w:ascii="Times New Roman" w:hAnsi="Times New Roman"/>
          <w:i/>
          <w:sz w:val="14"/>
        </w:rPr>
      </w:pPr>
      <w:r>
        <w:pict>
          <v:line id="_x0000_s1067" style="mso-position-horizontal-relative:page;position:absolute;z-index:251695104" from="204.65pt,-2.45pt" to="212.7pt,-15.7pt" stroked="t" strokecolor="black" strokeweight="0.59pt">
            <v:stroke dashstyle="solid"/>
          </v:line>
        </w:pict>
      </w:r>
      <w:r>
        <w:pict>
          <v:line id="_x0000_s1068" style="mso-position-horizontal-relative:page;position:absolute;z-index:251696128" from="150.6pt,17.95pt" to="158.7pt,4.7pt" stroked="t" strokecolor="black" strokeweight="0.59pt">
            <v:stroke dashstyle="solid"/>
          </v:line>
        </w:pict>
      </w:r>
      <w:r>
        <w:rPr>
          <w:rFonts w:ascii="Times New Roman" w:hAnsi="Times New Roman"/>
          <w:spacing w:val="-2"/>
          <w:sz w:val="24"/>
        </w:rPr>
        <w:t>100)</w:t>
      </w:r>
      <w:r>
        <w:rPr>
          <w:rFonts w:ascii="Times New Roman" w:hAnsi="Times New Roman"/>
          <w:spacing w:val="-32"/>
          <w:sz w:val="24"/>
        </w:rPr>
        <w:t xml:space="preserve"> </w:t>
      </w:r>
      <w:r>
        <w:rPr>
          <w:rFonts w:ascii="Symbol" w:hAnsi="Symbol"/>
          <w:spacing w:val="-4"/>
          <w:sz w:val="24"/>
        </w:rPr>
        <w:sym w:font="Symbol" w:char="F0B4"/>
      </w:r>
      <w:r>
        <w:rPr>
          <w:rFonts w:ascii="Times New Roman" w:hAnsi="Times New Roman"/>
          <w:spacing w:val="-4"/>
          <w:sz w:val="24"/>
        </w:rPr>
        <w:t>(</w:t>
      </w:r>
      <w:r>
        <w:rPr>
          <w:rFonts w:ascii="Times New Roman" w:hAnsi="Times New Roman"/>
          <w:i/>
          <w:spacing w:val="-4"/>
          <w:sz w:val="24"/>
        </w:rPr>
        <w:t>S</w:t>
      </w:r>
      <w:r>
        <w:rPr>
          <w:rFonts w:ascii="Times New Roman" w:hAnsi="Times New Roman"/>
          <w:i/>
          <w:spacing w:val="-4"/>
          <w:position w:val="-5"/>
          <w:sz w:val="14"/>
        </w:rPr>
        <w:t>B</w:t>
      </w:r>
    </w:p>
    <w:p>
      <w:pPr>
        <w:spacing w:before="77"/>
        <w:ind w:left="138" w:right="0" w:firstLine="0"/>
        <w:jc w:val="left"/>
        <w:rPr>
          <w:rFonts w:ascii="Times New Roman" w:hAnsi="Times New Roman"/>
          <w:i/>
          <w:sz w:val="14"/>
        </w:rPr>
      </w:pPr>
      <w:r>
        <w:pict>
          <v:line id="_x0000_s1069" style="mso-position-horizontal-relative:page;position:absolute;z-index:251698176" from="149.75pt,17.95pt" to="157.8pt,4.7pt" stroked="t" strokecolor="black" strokeweight="0.59pt">
            <v:stroke dashstyle="solid"/>
          </v:line>
        </w:pict>
      </w:r>
      <w:r>
        <w:rPr>
          <w:rFonts w:ascii="Times New Roman" w:hAnsi="Times New Roman"/>
          <w:spacing w:val="-2"/>
          <w:sz w:val="24"/>
        </w:rPr>
        <w:t>100)</w:t>
      </w:r>
      <w:r>
        <w:rPr>
          <w:rFonts w:ascii="Times New Roman" w:hAnsi="Times New Roman"/>
          <w:spacing w:val="-32"/>
          <w:sz w:val="24"/>
        </w:rPr>
        <w:t xml:space="preserve"> </w:t>
      </w:r>
      <w:r>
        <w:rPr>
          <w:rFonts w:ascii="Symbol" w:hAnsi="Symbol"/>
          <w:spacing w:val="-4"/>
          <w:sz w:val="24"/>
        </w:rPr>
        <w:sym w:font="Symbol" w:char="F0B4"/>
      </w:r>
      <w:r>
        <w:rPr>
          <w:rFonts w:ascii="Times New Roman" w:hAnsi="Times New Roman"/>
          <w:spacing w:val="-4"/>
          <w:sz w:val="24"/>
        </w:rPr>
        <w:t>(</w:t>
      </w:r>
      <w:r>
        <w:rPr>
          <w:rFonts w:ascii="Times New Roman" w:hAnsi="Times New Roman"/>
          <w:i/>
          <w:spacing w:val="-4"/>
          <w:sz w:val="24"/>
        </w:rPr>
        <w:t>S</w:t>
      </w:r>
      <w:r>
        <w:rPr>
          <w:rFonts w:ascii="Times New Roman" w:hAnsi="Times New Roman"/>
          <w:i/>
          <w:spacing w:val="-4"/>
          <w:position w:val="-5"/>
          <w:sz w:val="14"/>
        </w:rPr>
        <w:t>B</w:t>
      </w:r>
    </w:p>
    <w:p>
      <w:pPr>
        <w:pStyle w:val="BodyText"/>
        <w:spacing w:before="30"/>
        <w:ind w:left="120"/>
        <w:rPr>
          <w:rFonts w:ascii="Times New Roman" w:hAnsi="Times New Roman"/>
        </w:rPr>
      </w:pPr>
      <w:r>
        <w:br w:type="column"/>
      </w:r>
      <w:r>
        <w:rPr>
          <w:rFonts w:ascii="Times New Roman" w:hAnsi="Times New Roman"/>
          <w:i/>
          <w:spacing w:val="-26"/>
        </w:rPr>
        <w:t>S</w:t>
      </w:r>
      <w:r>
        <w:rPr>
          <w:rFonts w:ascii="Times New Roman" w:hAnsi="Times New Roman"/>
          <w:i/>
          <w:spacing w:val="-26"/>
          <w:position w:val="-5"/>
          <w:sz w:val="14"/>
        </w:rPr>
        <w:t>N</w:t>
      </w:r>
      <w:r>
        <w:rPr>
          <w:rFonts w:ascii="Times New Roman" w:hAnsi="Times New Roman"/>
          <w:i/>
          <w:spacing w:val="13"/>
          <w:position w:val="-5"/>
          <w:sz w:val="14"/>
        </w:rPr>
        <w:t xml:space="preserve"> </w:t>
      </w:r>
      <w:r>
        <w:rPr>
          <w:rFonts w:ascii="Times New Roman" w:hAnsi="Times New Roman"/>
          <w:spacing w:val="-26"/>
        </w:rPr>
        <w:t>)</w:t>
      </w:r>
      <w:r>
        <w:rPr>
          <w:rFonts w:ascii="Times New Roman" w:hAnsi="Times New Roman"/>
          <w:spacing w:val="2"/>
        </w:rPr>
        <w:t xml:space="preserve"> </w:t>
      </w:r>
      <w:r>
        <w:rPr>
          <w:rFonts w:ascii="Symbol" w:hAnsi="Symbol"/>
          <w:spacing w:val="-26"/>
        </w:rPr>
        <w:sym w:font="Symbol" w:char="F03D"/>
      </w:r>
      <w:r>
        <w:rPr>
          <w:spacing w:val="-26"/>
        </w:rPr>
        <w:t>（</w:t>
      </w:r>
      <w:r>
        <w:rPr>
          <w:rFonts w:ascii="Times New Roman" w:hAnsi="Times New Roman"/>
          <w:spacing w:val="-26"/>
        </w:rPr>
        <w:t>10.9</w:t>
      </w:r>
      <w:r>
        <w:rPr>
          <w:rFonts w:ascii="Times New Roman" w:hAnsi="Times New Roman"/>
          <w:spacing w:val="-14"/>
        </w:rPr>
        <w:t xml:space="preserve"> </w:t>
      </w:r>
      <w:r>
        <w:rPr>
          <w:rFonts w:ascii="Times New Roman" w:hAnsi="Times New Roman"/>
          <w:spacing w:val="-26"/>
        </w:rPr>
        <w:t>/</w:t>
      </w:r>
      <w:r>
        <w:rPr>
          <w:rFonts w:ascii="Times New Roman" w:hAnsi="Times New Roman"/>
          <w:spacing w:val="-35"/>
        </w:rPr>
        <w:t xml:space="preserve"> </w:t>
      </w:r>
      <w:r>
        <w:rPr>
          <w:rFonts w:ascii="Times New Roman" w:hAnsi="Times New Roman"/>
          <w:spacing w:val="-26"/>
        </w:rPr>
        <w:t>100</w:t>
      </w:r>
      <w:r>
        <w:rPr>
          <w:spacing w:val="-26"/>
        </w:rPr>
        <w:t>）</w:t>
      </w:r>
      <w:r>
        <w:rPr>
          <w:rFonts w:ascii="Symbol" w:hAnsi="Symbol"/>
          <w:spacing w:val="-26"/>
        </w:rPr>
        <w:sym w:font="Symbol" w:char="F0B4"/>
      </w:r>
      <w:r>
        <w:rPr>
          <w:spacing w:val="-26"/>
        </w:rPr>
        <w:t>（</w:t>
      </w:r>
      <w:r>
        <w:rPr>
          <w:rFonts w:ascii="Times New Roman" w:hAnsi="Times New Roman"/>
          <w:spacing w:val="-26"/>
        </w:rPr>
        <w:t>100</w:t>
      </w:r>
      <w:r>
        <w:rPr>
          <w:rFonts w:ascii="Times New Roman" w:hAnsi="Times New Roman"/>
          <w:spacing w:val="-14"/>
        </w:rPr>
        <w:t xml:space="preserve"> </w:t>
      </w:r>
      <w:r>
        <w:rPr>
          <w:rFonts w:ascii="Times New Roman" w:hAnsi="Times New Roman"/>
          <w:spacing w:val="-26"/>
        </w:rPr>
        <w:t>/</w:t>
      </w:r>
      <w:r>
        <w:rPr>
          <w:rFonts w:ascii="Times New Roman" w:hAnsi="Times New Roman"/>
          <w:spacing w:val="-12"/>
        </w:rPr>
        <w:t xml:space="preserve"> </w:t>
      </w:r>
      <w:r>
        <w:rPr>
          <w:rFonts w:ascii="Times New Roman" w:hAnsi="Times New Roman"/>
          <w:spacing w:val="-26"/>
        </w:rPr>
        <w:t>50</w:t>
      </w:r>
      <w:r>
        <w:rPr>
          <w:spacing w:val="-26"/>
        </w:rPr>
        <w:t>）</w:t>
      </w:r>
      <w:r>
        <w:rPr>
          <w:rFonts w:ascii="Symbol" w:hAnsi="Symbol"/>
          <w:spacing w:val="-26"/>
        </w:rPr>
        <w:sym w:font="Symbol" w:char="F03D"/>
      </w:r>
      <w:r>
        <w:rPr>
          <w:rFonts w:ascii="Times New Roman" w:hAnsi="Times New Roman"/>
          <w:spacing w:val="-3"/>
        </w:rPr>
        <w:t xml:space="preserve"> </w:t>
      </w:r>
      <w:r>
        <w:rPr>
          <w:rFonts w:ascii="Times New Roman" w:hAnsi="Times New Roman"/>
          <w:spacing w:val="-26"/>
        </w:rPr>
        <w:t>0.218</w:t>
      </w:r>
    </w:p>
    <w:p>
      <w:pPr>
        <w:pStyle w:val="BodyText"/>
        <w:spacing w:before="77"/>
        <w:ind w:left="171"/>
        <w:rPr>
          <w:rFonts w:ascii="Times New Roman" w:hAnsi="Times New Roman"/>
        </w:rPr>
      </w:pPr>
      <w:r>
        <w:pict>
          <v:line id="_x0000_s1070" style="mso-position-horizontal-relative:page;position:absolute;z-index:251697152" from="207.2pt,17.95pt" to="215.25pt,4.7pt" stroked="t" strokecolor="black" strokeweight="0.59pt">
            <v:stroke dashstyle="solid"/>
          </v:line>
        </w:pict>
      </w:r>
      <w:r>
        <w:rPr>
          <w:rFonts w:ascii="Times New Roman" w:hAnsi="Times New Roman"/>
          <w:i/>
          <w:spacing w:val="-26"/>
        </w:rPr>
        <w:t>S</w:t>
      </w:r>
      <w:r>
        <w:rPr>
          <w:rFonts w:ascii="Times New Roman" w:hAnsi="Times New Roman"/>
          <w:i/>
          <w:spacing w:val="-26"/>
          <w:position w:val="-5"/>
          <w:sz w:val="14"/>
        </w:rPr>
        <w:t>N</w:t>
      </w:r>
      <w:r>
        <w:rPr>
          <w:rFonts w:ascii="Times New Roman" w:hAnsi="Times New Roman"/>
          <w:i/>
          <w:spacing w:val="8"/>
          <w:position w:val="-5"/>
          <w:sz w:val="14"/>
        </w:rPr>
        <w:t xml:space="preserve"> </w:t>
      </w:r>
      <w:r>
        <w:rPr>
          <w:rFonts w:ascii="Times New Roman" w:hAnsi="Times New Roman"/>
          <w:spacing w:val="-26"/>
        </w:rPr>
        <w:t>)</w:t>
      </w:r>
      <w:r>
        <w:rPr>
          <w:rFonts w:ascii="Times New Roman" w:hAnsi="Times New Roman"/>
          <w:spacing w:val="-5"/>
        </w:rPr>
        <w:t xml:space="preserve"> </w:t>
      </w:r>
      <w:r>
        <w:rPr>
          <w:rFonts w:ascii="Symbol" w:hAnsi="Symbol"/>
          <w:spacing w:val="-26"/>
        </w:rPr>
        <w:sym w:font="Symbol" w:char="F03D"/>
      </w:r>
      <w:r>
        <w:rPr>
          <w:spacing w:val="-26"/>
        </w:rPr>
        <w:t>（</w:t>
      </w:r>
      <w:r>
        <w:rPr>
          <w:rFonts w:ascii="Times New Roman" w:hAnsi="Times New Roman"/>
          <w:spacing w:val="-26"/>
        </w:rPr>
        <w:t>0</w:t>
      </w:r>
      <w:r>
        <w:rPr>
          <w:rFonts w:ascii="Times New Roman" w:hAnsi="Times New Roman"/>
          <w:spacing w:val="-18"/>
        </w:rPr>
        <w:t xml:space="preserve"> </w:t>
      </w:r>
      <w:r>
        <w:rPr>
          <w:rFonts w:ascii="Times New Roman" w:hAnsi="Times New Roman"/>
          <w:spacing w:val="-26"/>
        </w:rPr>
        <w:t>/</w:t>
      </w:r>
      <w:r>
        <w:rPr>
          <w:rFonts w:ascii="Times New Roman" w:hAnsi="Times New Roman"/>
          <w:spacing w:val="-37"/>
        </w:rPr>
        <w:t xml:space="preserve"> </w:t>
      </w:r>
      <w:r>
        <w:rPr>
          <w:rFonts w:ascii="Times New Roman" w:hAnsi="Times New Roman"/>
          <w:spacing w:val="-26"/>
        </w:rPr>
        <w:t>100</w:t>
      </w:r>
      <w:r>
        <w:rPr>
          <w:spacing w:val="-26"/>
        </w:rPr>
        <w:t>）</w:t>
      </w:r>
      <w:r>
        <w:rPr>
          <w:rFonts w:ascii="Symbol" w:hAnsi="Symbol"/>
          <w:spacing w:val="-26"/>
        </w:rPr>
        <w:sym w:font="Symbol" w:char="F0B4"/>
      </w:r>
      <w:r>
        <w:rPr>
          <w:spacing w:val="-26"/>
        </w:rPr>
        <w:t>（</w:t>
      </w:r>
      <w:r>
        <w:rPr>
          <w:rFonts w:ascii="Times New Roman" w:hAnsi="Times New Roman"/>
          <w:spacing w:val="-26"/>
        </w:rPr>
        <w:t>100</w:t>
      </w:r>
      <w:r>
        <w:rPr>
          <w:rFonts w:ascii="Times New Roman" w:hAnsi="Times New Roman"/>
          <w:spacing w:val="-19"/>
        </w:rPr>
        <w:t xml:space="preserve"> </w:t>
      </w:r>
      <w:r>
        <w:rPr>
          <w:rFonts w:ascii="Times New Roman" w:hAnsi="Times New Roman"/>
          <w:spacing w:val="-26"/>
        </w:rPr>
        <w:t>/</w:t>
      </w:r>
      <w:r>
        <w:rPr>
          <w:rFonts w:ascii="Times New Roman" w:hAnsi="Times New Roman"/>
          <w:spacing w:val="-18"/>
        </w:rPr>
        <w:t xml:space="preserve"> </w:t>
      </w:r>
      <w:r>
        <w:rPr>
          <w:rFonts w:ascii="Times New Roman" w:hAnsi="Times New Roman"/>
          <w:spacing w:val="-26"/>
        </w:rPr>
        <w:t>50</w:t>
      </w:r>
      <w:r>
        <w:rPr>
          <w:spacing w:val="-26"/>
        </w:rPr>
        <w:t>）</w:t>
      </w:r>
      <w:r>
        <w:rPr>
          <w:rFonts w:ascii="Symbol" w:hAnsi="Symbol"/>
          <w:spacing w:val="-26"/>
        </w:rPr>
        <w:sym w:font="Symbol" w:char="F03D"/>
      </w:r>
      <w:r>
        <w:rPr>
          <w:rFonts w:ascii="Times New Roman" w:hAnsi="Times New Roman"/>
          <w:spacing w:val="-8"/>
        </w:rPr>
        <w:t xml:space="preserve"> </w:t>
      </w:r>
      <w:r>
        <w:rPr>
          <w:rFonts w:ascii="Times New Roman" w:hAnsi="Times New Roman"/>
          <w:spacing w:val="-26"/>
        </w:rPr>
        <w:t>0</w:t>
      </w:r>
    </w:p>
    <w:p>
      <w:pPr>
        <w:pStyle w:val="BodyText"/>
        <w:spacing w:before="77"/>
        <w:ind w:left="153"/>
        <w:rPr>
          <w:rFonts w:ascii="Times New Roman" w:hAnsi="Times New Roman"/>
        </w:rPr>
      </w:pPr>
      <w:r>
        <w:pict>
          <v:line id="_x0000_s1071" style="mso-position-horizontal-relative:page;position:absolute;z-index:251699200" from="206.3pt,17.95pt" to="214.35pt,4.7pt" stroked="t" strokecolor="black" strokeweight="0.59pt">
            <v:stroke dashstyle="solid"/>
          </v:line>
        </w:pict>
      </w:r>
      <w:r>
        <w:rPr>
          <w:rFonts w:ascii="Times New Roman" w:hAnsi="Times New Roman"/>
          <w:i/>
          <w:spacing w:val="-26"/>
        </w:rPr>
        <w:t>S</w:t>
      </w:r>
      <w:r>
        <w:rPr>
          <w:rFonts w:ascii="Times New Roman" w:hAnsi="Times New Roman"/>
          <w:i/>
          <w:spacing w:val="-26"/>
          <w:position w:val="-5"/>
          <w:sz w:val="14"/>
        </w:rPr>
        <w:t>N</w:t>
      </w:r>
      <w:r>
        <w:rPr>
          <w:rFonts w:ascii="Times New Roman" w:hAnsi="Times New Roman"/>
          <w:i/>
          <w:spacing w:val="13"/>
          <w:position w:val="-5"/>
          <w:sz w:val="14"/>
        </w:rPr>
        <w:t xml:space="preserve"> </w:t>
      </w:r>
      <w:r>
        <w:rPr>
          <w:rFonts w:ascii="Times New Roman" w:hAnsi="Times New Roman"/>
          <w:spacing w:val="-26"/>
        </w:rPr>
        <w:t>)</w:t>
      </w:r>
      <w:r>
        <w:rPr>
          <w:rFonts w:ascii="Times New Roman" w:hAnsi="Times New Roman"/>
          <w:spacing w:val="3"/>
        </w:rPr>
        <w:t xml:space="preserve"> </w:t>
      </w:r>
      <w:r>
        <w:rPr>
          <w:rFonts w:ascii="Symbol" w:hAnsi="Symbol"/>
          <w:spacing w:val="-26"/>
        </w:rPr>
        <w:sym w:font="Symbol" w:char="F03D"/>
      </w:r>
      <w:r>
        <w:rPr>
          <w:spacing w:val="-26"/>
        </w:rPr>
        <w:t>（</w:t>
      </w:r>
      <w:r>
        <w:rPr>
          <w:rFonts w:ascii="Times New Roman" w:hAnsi="Times New Roman"/>
          <w:spacing w:val="-26"/>
        </w:rPr>
        <w:t>6.9</w:t>
      </w:r>
      <w:r>
        <w:rPr>
          <w:rFonts w:ascii="Times New Roman" w:hAnsi="Times New Roman"/>
          <w:spacing w:val="-13"/>
        </w:rPr>
        <w:t xml:space="preserve"> </w:t>
      </w:r>
      <w:r>
        <w:rPr>
          <w:rFonts w:ascii="Times New Roman" w:hAnsi="Times New Roman"/>
          <w:spacing w:val="-26"/>
        </w:rPr>
        <w:t>/</w:t>
      </w:r>
      <w:r>
        <w:rPr>
          <w:rFonts w:ascii="Times New Roman" w:hAnsi="Times New Roman"/>
          <w:spacing w:val="-34"/>
        </w:rPr>
        <w:t xml:space="preserve"> </w:t>
      </w:r>
      <w:r>
        <w:rPr>
          <w:rFonts w:ascii="Times New Roman" w:hAnsi="Times New Roman"/>
          <w:spacing w:val="-26"/>
        </w:rPr>
        <w:t>100</w:t>
      </w:r>
      <w:r>
        <w:rPr>
          <w:spacing w:val="-26"/>
        </w:rPr>
        <w:t>）</w:t>
      </w:r>
      <w:r>
        <w:rPr>
          <w:rFonts w:ascii="Symbol" w:hAnsi="Symbol"/>
          <w:spacing w:val="-26"/>
        </w:rPr>
        <w:sym w:font="Symbol" w:char="F0B4"/>
      </w:r>
      <w:r>
        <w:rPr>
          <w:spacing w:val="-26"/>
        </w:rPr>
        <w:t>（</w:t>
      </w:r>
      <w:r>
        <w:rPr>
          <w:rFonts w:ascii="Times New Roman" w:hAnsi="Times New Roman"/>
          <w:spacing w:val="-26"/>
        </w:rPr>
        <w:t>100</w:t>
      </w:r>
      <w:r>
        <w:rPr>
          <w:rFonts w:ascii="Times New Roman" w:hAnsi="Times New Roman"/>
          <w:spacing w:val="-14"/>
        </w:rPr>
        <w:t xml:space="preserve"> </w:t>
      </w:r>
      <w:r>
        <w:rPr>
          <w:rFonts w:ascii="Times New Roman" w:hAnsi="Times New Roman"/>
          <w:spacing w:val="-26"/>
        </w:rPr>
        <w:t>/</w:t>
      </w:r>
      <w:r>
        <w:rPr>
          <w:rFonts w:ascii="Times New Roman" w:hAnsi="Times New Roman"/>
          <w:spacing w:val="-12"/>
        </w:rPr>
        <w:t xml:space="preserve"> </w:t>
      </w:r>
      <w:r>
        <w:rPr>
          <w:rFonts w:ascii="Times New Roman" w:hAnsi="Times New Roman"/>
          <w:spacing w:val="-26"/>
        </w:rPr>
        <w:t>50</w:t>
      </w:r>
      <w:r>
        <w:rPr>
          <w:spacing w:val="-26"/>
        </w:rPr>
        <w:t>）</w:t>
      </w:r>
      <w:r>
        <w:rPr>
          <w:rFonts w:ascii="Symbol" w:hAnsi="Symbol"/>
          <w:spacing w:val="-26"/>
        </w:rPr>
        <w:sym w:font="Symbol" w:char="F03D"/>
      </w:r>
      <w:r>
        <w:rPr>
          <w:rFonts w:ascii="Times New Roman" w:hAnsi="Times New Roman"/>
          <w:spacing w:val="-2"/>
        </w:rPr>
        <w:t xml:space="preserve"> </w:t>
      </w:r>
      <w:r>
        <w:rPr>
          <w:rFonts w:ascii="Times New Roman" w:hAnsi="Times New Roman"/>
          <w:spacing w:val="-26"/>
        </w:rPr>
        <w:t>0.138</w:t>
      </w:r>
    </w:p>
    <w:p>
      <w:pPr>
        <w:spacing w:after="0"/>
        <w:rPr>
          <w:rFonts w:ascii="Times New Roman" w:hAnsi="Times New Roman"/>
        </w:rPr>
        <w:sectPr>
          <w:type w:val="continuous"/>
          <w:pgSz w:w="11910" w:h="16840"/>
          <w:pgMar w:top="1440" w:right="1140" w:bottom="280" w:left="1260" w:header="708" w:footer="708"/>
          <w:pgNumType w:start="57"/>
          <w:cols w:num="3" w:space="708" w:equalWidth="0">
            <w:col w:w="1713" w:space="40"/>
            <w:col w:w="1088" w:space="39"/>
            <w:col w:w="6630" w:space="0"/>
          </w:cols>
        </w:sectPr>
      </w:pPr>
    </w:p>
    <w:p>
      <w:pPr>
        <w:pStyle w:val="BodyText"/>
        <w:spacing w:before="78" w:line="343" w:lineRule="auto"/>
        <w:ind w:left="158" w:right="275" w:firstLine="480"/>
        <w:jc w:val="both"/>
      </w:pPr>
      <w:r>
        <w:rPr>
          <w:spacing w:val="-6"/>
        </w:rPr>
        <w:t xml:space="preserve">当系统容量设计时计算值为 </w:t>
      </w:r>
      <w:r>
        <w:rPr>
          <w:rFonts w:ascii="Times New Roman" w:eastAsia="Times New Roman"/>
          <w:spacing w:val="-4"/>
        </w:rPr>
        <w:t>500MVA</w:t>
      </w:r>
      <w:r>
        <w:rPr>
          <w:spacing w:val="-6"/>
        </w:rPr>
        <w:t xml:space="preserve">，短路电流的计算系统的等值网络如图 </w:t>
      </w:r>
      <w:r>
        <w:rPr>
          <w:rFonts w:ascii="Times New Roman" w:eastAsia="Times New Roman"/>
          <w:spacing w:val="-4"/>
        </w:rPr>
        <w:t>4-1</w:t>
      </w:r>
      <w:r>
        <w:rPr>
          <w:rFonts w:ascii="Times New Roman" w:eastAsia="Times New Roman"/>
          <w:spacing w:val="24"/>
        </w:rPr>
        <w:t xml:space="preserve"> </w:t>
      </w:r>
      <w:r>
        <w:rPr>
          <w:spacing w:val="-4"/>
        </w:rPr>
        <w:t>所</w:t>
      </w:r>
      <w:r>
        <w:rPr>
          <w:spacing w:val="-2"/>
        </w:rPr>
        <w:t>示，由于本设计仅有系统侧有电源，并且两台变压器型号相似，各侧的阻抗标幺值也相似，能够对变压器各侧阻抗进行对应化简，进而对等值电抗图进行对应的化简，得到如</w:t>
      </w:r>
      <w:r>
        <w:rPr>
          <w:spacing w:val="-11"/>
        </w:rPr>
        <w:t xml:space="preserve">图 </w:t>
      </w:r>
      <w:r>
        <w:rPr>
          <w:rFonts w:ascii="Times New Roman" w:eastAsia="Times New Roman"/>
        </w:rPr>
        <w:t xml:space="preserve">4-2 </w:t>
      </w:r>
      <w:r>
        <w:t>所示的等值电路图。</w:t>
      </w:r>
    </w:p>
    <w:p>
      <w:pPr>
        <w:spacing w:after="0" w:line="343" w:lineRule="auto"/>
        <w:jc w:val="both"/>
        <w:sectPr>
          <w:type w:val="continuous"/>
          <w:pgSz w:w="11910" w:h="16840"/>
          <w:pgMar w:top="1440" w:right="1140" w:bottom="280" w:left="1260" w:header="708" w:footer="708"/>
          <w:pgNumType w:start="58"/>
          <w:cols w:space="708"/>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7"/>
        </w:rPr>
      </w:pPr>
    </w:p>
    <w:p>
      <w:pPr>
        <w:spacing w:before="89"/>
        <w:ind w:left="360" w:right="413" w:firstLine="0"/>
        <w:jc w:val="center"/>
        <w:rPr>
          <w:sz w:val="10"/>
        </w:rPr>
      </w:pPr>
      <w:r>
        <w:pict>
          <v:group id="_x0000_s1072" style="width:200.55pt;height:145.45pt;margin-top:-139.12pt;margin-left:208.15pt;mso-position-horizontal-relative:page;position:absolute;z-index:251700224" coordorigin="4163,-2782" coordsize="4011,2909">
            <v:shape id="_x0000_s1073" type="#_x0000_t75" style="width:213;height:335;left:4825;position:absolute;top:-1864" stroked="f">
              <v:imagedata r:id="rId14" o:title=""/>
            </v:shape>
            <v:shape id="_x0000_s1074" type="#_x0000_t75" style="width:213;height:335;left:5996;position:absolute;top:-1864" stroked="f">
              <v:imagedata r:id="rId15" o:title=""/>
            </v:shape>
            <v:line id="_x0000_s1075" style="position:absolute" from="4228,-1852" to="6431,-1852" stroked="t" strokecolor="black" strokeweight="0.85pt">
              <v:stroke dashstyle="solid"/>
            </v:line>
            <v:shape id="_x0000_s1076" type="#_x0000_t75" style="width:213;height:335;left:5293;position:absolute;top:-2640" stroked="f">
              <v:imagedata r:id="rId16" o:title=""/>
            </v:shape>
            <v:line id="_x0000_s1077" style="position:absolute" from="5400,-2317" to="5400,-1852" stroked="t" strokecolor="black" strokeweight="1.29pt">
              <v:stroke dashstyle="solid"/>
            </v:line>
            <v:shape id="_x0000_s1078" type="#_x0000_t75" style="width:213;height:335;left:4825;position:absolute;top:-313" stroked="f">
              <v:imagedata r:id="rId17" o:title=""/>
            </v:shape>
            <v:shape id="_x0000_s1079" type="#_x0000_t75" style="width:213;height:335;left:5996;position:absolute;top:-313" stroked="f">
              <v:imagedata r:id="rId16" o:title=""/>
            </v:shape>
            <v:shape id="_x0000_s1080" style="width:3515;height:2793;left:4228;position:absolute;top:-2783" coordorigin="4228,-2782" coordsize="3515,2793" path="m4228,10l6454,10m4931,-1541l4931,-300m6103,-1541l6103,-300m7274,-1154l7313,-1216,7313,-1216,7391,-1091,7391,-1091,7469,-1216,7469,-1216,7547,-1091,7547,-1091,7626,-1216,7626,-1216,7704,-1091,7704,-1091,7743,-1154m7274,-1154l6122,-1154,6122,-1161,6113,-1166,6103,-1166,6092,-1166,6083,-1161,6083,-1154,6083,-1154,6083,-1154,6083,-1154,6083,-1154,4931,-1154m5400,-2627l5400,-2782e" filled="f" stroked="t" strokecolor="black" strokeweight="1.07pt">
              <v:stroke dashstyle="solid"/>
              <v:path arrowok="t"/>
            </v:shape>
            <v:shape id="_x0000_s1081" type="#_x0000_t75" style="width:247;height:362;left:4380;position:absolute;top:-236" stroked="f">
              <v:imagedata r:id="rId18" o:title=""/>
            </v:shape>
            <v:shape id="_x0000_s1082" style="width:891;height:282;left:7274;position:absolute;top:-673" coordorigin="7274,-673" coordsize="891,282" path="m7274,-611l7313,-673,7313,-673,7391,-549,7391,-549,7469,-673,7469,-673,7547,-549,7547,-549,7626,-673,7626,-673,7704,-549,7704,-549,7743,-611m8164,-518l8114,-515,8029,-524,7941,-532,7885,-529,7879,-513,7900,-487,7930,-459,7954,-432,7959,-413,7948,-401,7923,-394,7887,-391,7844,-392,7796,-395,7744,-399,7691,-402e" filled="f" stroked="t" strokecolor="black" strokeweight="1.07pt">
              <v:stroke dashstyle="solid"/>
              <v:path arrowok="t"/>
            </v:shape>
            <v:shape id="_x0000_s1083" style="width:123;height:54;left:7578;position:absolute;top:-429" coordorigin="7579,-429" coordsize="123,54" path="m7701,-375l7579,-401,7700,-429,7701,-375xe" filled="t" fillcolor="black" stroked="f">
              <v:fill type="solid"/>
              <v:path arrowok="t"/>
            </v:shape>
            <v:shape id="_x0000_s1084" type="#_x0000_t75" style="width:247;height:362;left:4392;position:absolute;top:-2097" stroked="f">
              <v:imagedata r:id="rId18" o:title=""/>
            </v:shape>
            <v:shape id="_x0000_s1085" style="width:1172;height:16;left:6102;position:absolute;top:-611" coordorigin="6103,-611" coordsize="1172,16" path="m7274,-611l6103,-611,6103,-595e" filled="f" stroked="t" strokecolor="black" strokeweight="0.85pt">
              <v:stroke dashstyle="solid"/>
              <v:path arrowok="t"/>
            </v:shape>
            <v:shape id="_x0000_s1086" type="#_x0000_t202" style="width:226;height:156;left:5601;position:absolute;top:-2569"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d</w:t>
                    </w:r>
                  </w:p>
                </w:txbxContent>
              </v:textbox>
            </v:shape>
            <v:shape id="_x0000_s1087" type="#_x0000_t202" style="width:186;height:147;left:4690;position:absolute;top:-2041" filled="f" stroked="f">
              <v:textbox inset="0,0,0,0">
                <w:txbxContent>
                  <w:p>
                    <w:pPr>
                      <w:spacing w:before="0" w:line="146" w:lineRule="exact"/>
                      <w:ind w:left="0" w:right="0" w:firstLine="0"/>
                      <w:jc w:val="left"/>
                      <w:rPr>
                        <w:rFonts w:ascii="Arial"/>
                        <w:sz w:val="13"/>
                      </w:rPr>
                    </w:pPr>
                    <w:r>
                      <w:rPr>
                        <w:rFonts w:ascii="Arial"/>
                        <w:spacing w:val="-5"/>
                        <w:w w:val="150"/>
                        <w:sz w:val="13"/>
                      </w:rPr>
                      <w:t>f1</w:t>
                    </w:r>
                  </w:p>
                </w:txbxContent>
              </v:textbox>
            </v:shape>
            <v:shape id="_x0000_s1088" type="#_x0000_t202" style="width:591;height:111;left:5817;position:absolute;top:-2026" filled="f" stroked="f">
              <v:textbox inset="0,0,0,0">
                <w:txbxContent>
                  <w:p>
                    <w:pPr>
                      <w:spacing w:before="0" w:line="110" w:lineRule="exact"/>
                      <w:ind w:left="0" w:right="0" w:firstLine="0"/>
                      <w:jc w:val="left"/>
                      <w:rPr>
                        <w:sz w:val="10"/>
                      </w:rPr>
                    </w:pPr>
                    <w:r>
                      <w:rPr>
                        <w:rFonts w:ascii="Arial" w:eastAsia="Arial"/>
                        <w:w w:val="145"/>
                        <w:sz w:val="10"/>
                      </w:rPr>
                      <w:t>110kV</w:t>
                    </w:r>
                    <w:r>
                      <w:rPr>
                        <w:spacing w:val="-10"/>
                        <w:w w:val="150"/>
                        <w:sz w:val="10"/>
                      </w:rPr>
                      <w:t>侧</w:t>
                    </w:r>
                  </w:p>
                </w:txbxContent>
              </v:textbox>
            </v:shape>
            <v:shape id="_x0000_s1089" type="#_x0000_t202" style="width:307;height:156;left:5080;position:absolute;top:-1715"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T1</w:t>
                    </w:r>
                  </w:p>
                </w:txbxContent>
              </v:textbox>
            </v:shape>
            <v:shape id="_x0000_s1090" type="#_x0000_t202" style="width:307;height:156;left:6240;position:absolute;top:-1731"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T1</w:t>
                    </w:r>
                  </w:p>
                </w:txbxContent>
              </v:textbox>
            </v:shape>
            <v:shape id="_x0000_s1091" type="#_x0000_t202" style="width:307;height:699;left:7318;position:absolute;top:-1382"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T3</w:t>
                    </w:r>
                  </w:p>
                  <w:p>
                    <w:pPr>
                      <w:spacing w:before="0" w:line="240" w:lineRule="auto"/>
                      <w:rPr>
                        <w:rFonts w:ascii="Arial"/>
                        <w:sz w:val="16"/>
                      </w:rPr>
                    </w:pPr>
                  </w:p>
                  <w:p>
                    <w:pPr>
                      <w:spacing w:before="4" w:line="240" w:lineRule="auto"/>
                      <w:rPr>
                        <w:rFonts w:ascii="Arial"/>
                        <w:sz w:val="17"/>
                      </w:rPr>
                    </w:pPr>
                  </w:p>
                  <w:p>
                    <w:pPr>
                      <w:spacing w:before="0"/>
                      <w:ind w:left="0" w:right="0" w:firstLine="0"/>
                      <w:jc w:val="left"/>
                      <w:rPr>
                        <w:rFonts w:ascii="Arial"/>
                        <w:sz w:val="8"/>
                      </w:rPr>
                    </w:pPr>
                    <w:r>
                      <w:rPr>
                        <w:rFonts w:ascii="Arial"/>
                        <w:spacing w:val="-5"/>
                        <w:w w:val="160"/>
                        <w:position w:val="2"/>
                        <w:sz w:val="13"/>
                      </w:rPr>
                      <w:t>X</w:t>
                    </w:r>
                    <w:r>
                      <w:rPr>
                        <w:rFonts w:ascii="Arial"/>
                        <w:spacing w:val="-5"/>
                        <w:w w:val="160"/>
                        <w:sz w:val="8"/>
                      </w:rPr>
                      <w:t>T3</w:t>
                    </w:r>
                  </w:p>
                </w:txbxContent>
              </v:textbox>
            </v:shape>
            <v:shape id="_x0000_s1092" type="#_x0000_t202" style="width:186;height:147;left:7818;position:absolute;top:-664" filled="f" stroked="f">
              <v:textbox inset="0,0,0,0">
                <w:txbxContent>
                  <w:p>
                    <w:pPr>
                      <w:spacing w:before="0" w:line="146" w:lineRule="exact"/>
                      <w:ind w:left="0" w:right="0" w:firstLine="0"/>
                      <w:jc w:val="left"/>
                      <w:rPr>
                        <w:rFonts w:ascii="Arial"/>
                        <w:sz w:val="13"/>
                      </w:rPr>
                    </w:pPr>
                    <w:r>
                      <w:rPr>
                        <w:rFonts w:ascii="Arial"/>
                        <w:spacing w:val="-5"/>
                        <w:w w:val="150"/>
                        <w:sz w:val="13"/>
                      </w:rPr>
                      <w:t>f3</w:t>
                    </w:r>
                  </w:p>
                </w:txbxContent>
              </v:textbox>
            </v:shape>
            <v:shape id="_x0000_s1093" type="#_x0000_t202" style="width:186;height:147;left:4163;position:absolute;top:-160" filled="f" stroked="f">
              <v:textbox inset="0,0,0,0">
                <w:txbxContent>
                  <w:p>
                    <w:pPr>
                      <w:spacing w:before="0" w:line="146" w:lineRule="exact"/>
                      <w:ind w:left="0" w:right="0" w:firstLine="0"/>
                      <w:jc w:val="left"/>
                      <w:rPr>
                        <w:rFonts w:ascii="Arial"/>
                        <w:sz w:val="13"/>
                      </w:rPr>
                    </w:pPr>
                    <w:r>
                      <w:rPr>
                        <w:rFonts w:ascii="Arial"/>
                        <w:spacing w:val="-5"/>
                        <w:w w:val="150"/>
                        <w:sz w:val="13"/>
                      </w:rPr>
                      <w:t>f2</w:t>
                    </w:r>
                  </w:p>
                </w:txbxContent>
              </v:textbox>
            </v:shape>
            <v:shape id="_x0000_s1094" type="#_x0000_t202" style="width:307;height:156;left:5033;position:absolute;top:-211"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T2</w:t>
                    </w:r>
                  </w:p>
                </w:txbxContent>
              </v:textbox>
            </v:shape>
            <v:shape id="_x0000_s1095" type="#_x0000_t202" style="width:307;height:156;left:6252;position:absolute;top:-211" filled="f" stroked="f">
              <v:textbox inset="0,0,0,0">
                <w:txbxContent>
                  <w:p>
                    <w:pPr>
                      <w:spacing w:before="0" w:line="154" w:lineRule="exact"/>
                      <w:ind w:left="0" w:right="0" w:firstLine="0"/>
                      <w:jc w:val="left"/>
                      <w:rPr>
                        <w:rFonts w:ascii="Arial"/>
                        <w:sz w:val="8"/>
                      </w:rPr>
                    </w:pPr>
                    <w:r>
                      <w:rPr>
                        <w:rFonts w:ascii="Arial"/>
                        <w:spacing w:val="-5"/>
                        <w:w w:val="160"/>
                        <w:position w:val="2"/>
                        <w:sz w:val="13"/>
                      </w:rPr>
                      <w:t>X</w:t>
                    </w:r>
                    <w:r>
                      <w:rPr>
                        <w:rFonts w:ascii="Arial"/>
                        <w:spacing w:val="-5"/>
                        <w:w w:val="160"/>
                        <w:sz w:val="8"/>
                      </w:rPr>
                      <w:t>T2</w:t>
                    </w:r>
                  </w:p>
                </w:txbxContent>
              </v:textbox>
            </v:shape>
          </v:group>
        </w:pict>
      </w:r>
      <w:r>
        <w:pict>
          <v:line id="_x0000_s1096" style="mso-position-horizontal-relative:page;position:absolute;z-index:-251612160" from="387.15pt,-77.05pt" to="387.15pt,-15pt" stroked="t" strokecolor="black" strokeweight="1.29pt">
            <v:stroke dashstyle="solid"/>
          </v:line>
        </w:pict>
      </w:r>
      <w:r>
        <w:pict>
          <v:shape id="_x0000_s1097" type="#_x0000_t202" style="width:10.35pt;height:18.2pt;margin-top:-80.33pt;margin-left:390.95pt;mso-position-horizontal-relative:page;position:absolute;z-index:251702272" filled="f" stroked="f">
            <v:textbox style="layout-flow:vertical" inset="0,0,0,0">
              <w:txbxContent>
                <w:p>
                  <w:pPr>
                    <w:spacing w:before="4"/>
                    <w:ind w:left="20" w:right="0" w:firstLine="0"/>
                    <w:jc w:val="left"/>
                    <w:rPr>
                      <w:sz w:val="15"/>
                    </w:rPr>
                  </w:pPr>
                  <w:r>
                    <w:rPr>
                      <w:rFonts w:ascii="Arial" w:eastAsia="Arial"/>
                      <w:spacing w:val="-2"/>
                      <w:w w:val="65"/>
                      <w:sz w:val="15"/>
                    </w:rPr>
                    <w:t>35kV</w:t>
                  </w:r>
                  <w:r>
                    <w:rPr>
                      <w:spacing w:val="-10"/>
                      <w:w w:val="75"/>
                      <w:sz w:val="15"/>
                    </w:rPr>
                    <w:t>侧</w:t>
                  </w:r>
                </w:p>
              </w:txbxContent>
            </v:textbox>
          </v:shape>
        </w:pict>
      </w:r>
      <w:r>
        <w:rPr>
          <w:rFonts w:ascii="Arial" w:eastAsia="Arial"/>
          <w:w w:val="145"/>
          <w:sz w:val="10"/>
        </w:rPr>
        <w:t>10kV</w:t>
      </w:r>
      <w:r>
        <w:rPr>
          <w:spacing w:val="-10"/>
          <w:w w:val="150"/>
          <w:sz w:val="10"/>
        </w:rPr>
        <w:t>侧</w:t>
      </w:r>
    </w:p>
    <w:p>
      <w:pPr>
        <w:pStyle w:val="BodyText"/>
        <w:rPr>
          <w:sz w:val="10"/>
        </w:rPr>
      </w:pPr>
    </w:p>
    <w:p>
      <w:pPr>
        <w:pStyle w:val="BodyText"/>
        <w:spacing w:before="89"/>
        <w:ind w:left="400" w:right="40"/>
        <w:jc w:val="center"/>
      </w:pPr>
      <w:r>
        <w:pict>
          <v:shape id="_x0000_s1098" type="#_x0000_t202" style="width:11.25pt;height:17.75pt;margin-top:80.88pt;margin-left:381.96pt;mso-position-horizontal-relative:page;position:absolute;z-index:251703296" filled="f" stroked="f">
            <v:textbox style="layout-flow:vertical" inset="0,0,0,0">
              <w:txbxContent>
                <w:p>
                  <w:pPr>
                    <w:spacing w:before="10"/>
                    <w:ind w:left="20" w:right="0" w:firstLine="0"/>
                    <w:jc w:val="left"/>
                    <w:rPr>
                      <w:sz w:val="16"/>
                    </w:rPr>
                  </w:pPr>
                  <w:r>
                    <w:rPr>
                      <w:rFonts w:ascii="Arial" w:eastAsia="Arial"/>
                      <w:spacing w:val="-2"/>
                      <w:w w:val="60"/>
                      <w:sz w:val="16"/>
                    </w:rPr>
                    <w:t>35kV</w:t>
                  </w:r>
                  <w:r>
                    <w:rPr>
                      <w:spacing w:val="-10"/>
                      <w:w w:val="70"/>
                      <w:sz w:val="16"/>
                    </w:rPr>
                    <w:t>侧</w:t>
                  </w:r>
                </w:p>
              </w:txbxContent>
            </v:textbox>
          </v:shape>
        </w:pict>
      </w:r>
      <w:r>
        <w:rPr>
          <w:spacing w:val="-30"/>
        </w:rPr>
        <w:t xml:space="preserve">图 </w:t>
      </w:r>
      <w:r>
        <w:rPr>
          <w:rFonts w:ascii="Times New Roman" w:eastAsia="Times New Roman"/>
        </w:rPr>
        <w:t>4-1</w:t>
      </w:r>
      <w:r>
        <w:rPr>
          <w:rFonts w:ascii="Times New Roman" w:eastAsia="Times New Roman"/>
          <w:spacing w:val="60"/>
        </w:rPr>
        <w:t xml:space="preserve"> </w:t>
      </w:r>
      <w:r>
        <w:rPr>
          <w:spacing w:val="-2"/>
        </w:rPr>
        <w:t>系统等值电抗图</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0"/>
        </w:rPr>
      </w:pPr>
    </w:p>
    <w:p>
      <w:pPr>
        <w:pStyle w:val="BodyText"/>
        <w:spacing w:before="9"/>
        <w:rPr>
          <w:sz w:val="10"/>
        </w:rPr>
      </w:pPr>
    </w:p>
    <w:p>
      <w:pPr>
        <w:spacing w:before="0"/>
        <w:ind w:left="360" w:right="720" w:firstLine="0"/>
        <w:jc w:val="center"/>
        <w:rPr>
          <w:sz w:val="9"/>
        </w:rPr>
      </w:pPr>
      <w:r>
        <w:pict>
          <v:group id="_x0000_s1099" style="width:176.2pt;height:141.75pt;margin-top:-140.29pt;margin-left:220.17pt;mso-position-horizontal-relative:page;position:absolute;z-index:251701248" coordorigin="4403,-2806" coordsize="3524,2835">
            <v:shape id="_x0000_s1100" type="#_x0000_t75" style="width:236;height:330;left:5140;position:absolute;top:-1913" stroked="f">
              <v:imagedata r:id="rId19" o:title=""/>
            </v:shape>
            <v:line id="_x0000_s1101" style="position:absolute" from="4476,-1899" to="6144,-1899" stroked="t" strokecolor="black" strokeweight="0.83pt">
              <v:stroke dashstyle="solid"/>
            </v:line>
            <v:shape id="_x0000_s1102" type="#_x0000_t75" style="width:236;height:330;left:5661;position:absolute;top:-2669" stroked="f">
              <v:imagedata r:id="rId20" o:title=""/>
            </v:shape>
            <v:line id="_x0000_s1103" style="position:absolute" from="5779,-2352" to="5779,-1899" stroked="t" strokecolor="black" strokeweight="1.43pt">
              <v:stroke dashstyle="solid"/>
            </v:line>
            <v:shape id="_x0000_s1104" type="#_x0000_t75" style="width:236;height:330;left:5140;position:absolute;top:-401" stroked="f">
              <v:imagedata r:id="rId19" o:title=""/>
            </v:shape>
            <v:shape id="_x0000_s1105" style="width:2972;height:2722;left:4475;position:absolute;top:-2806" coordorigin="4476,-2806" coordsize="2972,2722" path="m4476,-85l5936,-85m5258,-1596l5258,-387m6926,-1218l6970,-1279,6970,-1279,7057,-1158,7057,-1158,7144,-1279,7144,-1279,7231,-1158,7231,-1158,7317,-1279,7317,-1279,7404,-1158,7404,-1158,7448,-1218m7448,-1596l7448,-387m6926,-1218l5258,-1218m5779,-2655l5779,-2806e" filled="f" stroked="t" strokecolor="black" strokeweight="1.13pt">
              <v:stroke dashstyle="solid"/>
              <v:path arrowok="t"/>
            </v:shape>
            <v:shape id="_x0000_s1106" type="#_x0000_t75" style="width:275;height:354;left:4645;position:absolute;top:-325" stroked="f">
              <v:imagedata r:id="rId21" o:title=""/>
            </v:shape>
            <v:shape id="_x0000_s1107" style="width:528;height:138;left:7389;position:absolute;top:-613" coordorigin="7390,-613" coordsize="528,138" path="m7917,-599l7861,-596,7766,-604,7669,-613,7606,-610,7600,-594,7623,-569,7656,-541,7683,-515,7689,-497,7676,-485,7648,-478,7609,-475,7561,-476,7507,-479,7450,-483,7390,-486e" filled="f" stroked="t" strokecolor="black" strokeweight="0.87pt">
              <v:stroke dashstyle="solid"/>
              <v:path arrowok="t"/>
            </v:shape>
            <v:shape id="_x0000_s1108" style="width:137;height:53;left:7265;position:absolute;top:-513" coordorigin="7265,-512" coordsize="137,53" path="m7402,-460l7265,-485,7401,-512,7402,-460xe" filled="t" fillcolor="black" stroked="f">
              <v:fill type="solid"/>
              <v:path arrowok="t"/>
            </v:shape>
            <v:shape id="_x0000_s1109" type="#_x0000_t75" style="width:275;height:354;left:4658;position:absolute;top:-2139" stroked="f">
              <v:imagedata r:id="rId22" o:title=""/>
            </v:shape>
            <v:shape id="_x0000_s1110" type="#_x0000_t202" style="width:250;height:152;left:6003;position:absolute;top:-2598" filled="f" stroked="f">
              <v:textbox inset="0,0,0,0">
                <w:txbxContent>
                  <w:p>
                    <w:pPr>
                      <w:spacing w:before="1"/>
                      <w:ind w:left="0" w:right="0" w:firstLine="0"/>
                      <w:jc w:val="left"/>
                      <w:rPr>
                        <w:rFonts w:ascii="Arial"/>
                        <w:sz w:val="8"/>
                      </w:rPr>
                    </w:pPr>
                    <w:r>
                      <w:rPr>
                        <w:rFonts w:ascii="Arial"/>
                        <w:spacing w:val="-5"/>
                        <w:w w:val="185"/>
                        <w:position w:val="2"/>
                        <w:sz w:val="12"/>
                      </w:rPr>
                      <w:t>X</w:t>
                    </w:r>
                    <w:r>
                      <w:rPr>
                        <w:rFonts w:ascii="Arial"/>
                        <w:spacing w:val="-5"/>
                        <w:w w:val="185"/>
                        <w:sz w:val="8"/>
                      </w:rPr>
                      <w:t>d</w:t>
                    </w:r>
                  </w:p>
                </w:txbxContent>
              </v:textbox>
            </v:shape>
            <v:shape id="_x0000_s1111" type="#_x0000_t202" style="width:205;height:143;left:4989;position:absolute;top:-2084" filled="f" stroked="f">
              <v:textbox inset="0,0,0,0">
                <w:txbxContent>
                  <w:p>
                    <w:pPr>
                      <w:spacing w:before="3"/>
                      <w:ind w:left="0" w:right="0" w:firstLine="0"/>
                      <w:jc w:val="left"/>
                      <w:rPr>
                        <w:rFonts w:ascii="Arial"/>
                        <w:sz w:val="12"/>
                      </w:rPr>
                    </w:pPr>
                    <w:r>
                      <w:rPr>
                        <w:rFonts w:ascii="Arial"/>
                        <w:spacing w:val="-5"/>
                        <w:w w:val="185"/>
                        <w:sz w:val="12"/>
                      </w:rPr>
                      <w:t>f1</w:t>
                    </w:r>
                  </w:p>
                </w:txbxContent>
              </v:textbox>
            </v:shape>
            <v:shape id="_x0000_s1112" type="#_x0000_t202" style="width:655;height:108;left:5983;position:absolute;top:-2084" filled="f" stroked="f">
              <v:textbox inset="0,0,0,0">
                <w:txbxContent>
                  <w:p>
                    <w:pPr>
                      <w:spacing w:before="0" w:line="107" w:lineRule="exact"/>
                      <w:ind w:left="0" w:right="0" w:firstLine="0"/>
                      <w:jc w:val="left"/>
                      <w:rPr>
                        <w:sz w:val="9"/>
                      </w:rPr>
                    </w:pPr>
                    <w:r>
                      <w:rPr>
                        <w:rFonts w:ascii="Arial" w:eastAsia="Arial"/>
                        <w:w w:val="180"/>
                        <w:sz w:val="9"/>
                      </w:rPr>
                      <w:t>110kV</w:t>
                    </w:r>
                    <w:r>
                      <w:rPr>
                        <w:spacing w:val="-10"/>
                        <w:w w:val="185"/>
                        <w:sz w:val="9"/>
                      </w:rPr>
                      <w:t>侧</w:t>
                    </w:r>
                  </w:p>
                </w:txbxContent>
              </v:textbox>
            </v:shape>
            <v:shape id="_x0000_s1113" type="#_x0000_t202" style="width:250;height:152;left:5469;position:absolute;top:-1766" filled="f" stroked="f">
              <v:textbox inset="0,0,0,0">
                <w:txbxContent>
                  <w:p>
                    <w:pPr>
                      <w:spacing w:before="1"/>
                      <w:ind w:left="0" w:right="0" w:firstLine="0"/>
                      <w:jc w:val="left"/>
                      <w:rPr>
                        <w:rFonts w:ascii="Arial"/>
                        <w:sz w:val="8"/>
                      </w:rPr>
                    </w:pPr>
                    <w:r>
                      <w:rPr>
                        <w:rFonts w:ascii="Arial"/>
                        <w:spacing w:val="-5"/>
                        <w:w w:val="185"/>
                        <w:position w:val="2"/>
                        <w:sz w:val="12"/>
                      </w:rPr>
                      <w:t>X</w:t>
                    </w:r>
                    <w:r>
                      <w:rPr>
                        <w:rFonts w:ascii="Arial"/>
                        <w:spacing w:val="-5"/>
                        <w:w w:val="185"/>
                        <w:sz w:val="8"/>
                      </w:rPr>
                      <w:t>1</w:t>
                    </w:r>
                  </w:p>
                </w:txbxContent>
              </v:textbox>
            </v:shape>
            <v:shape id="_x0000_s1114" type="#_x0000_t202" style="width:250;height:152;left:7020;position:absolute;top:-1441" filled="f" stroked="f">
              <v:textbox inset="0,0,0,0">
                <w:txbxContent>
                  <w:p>
                    <w:pPr>
                      <w:spacing w:before="1"/>
                      <w:ind w:left="0" w:right="0" w:firstLine="0"/>
                      <w:jc w:val="left"/>
                      <w:rPr>
                        <w:rFonts w:ascii="Arial"/>
                        <w:sz w:val="8"/>
                      </w:rPr>
                    </w:pPr>
                    <w:r>
                      <w:rPr>
                        <w:rFonts w:ascii="Arial"/>
                        <w:spacing w:val="-5"/>
                        <w:w w:val="185"/>
                        <w:position w:val="2"/>
                        <w:sz w:val="12"/>
                      </w:rPr>
                      <w:t>X</w:t>
                    </w:r>
                    <w:r>
                      <w:rPr>
                        <w:rFonts w:ascii="Arial"/>
                        <w:spacing w:val="-5"/>
                        <w:w w:val="185"/>
                        <w:sz w:val="8"/>
                      </w:rPr>
                      <w:t>3</w:t>
                    </w:r>
                  </w:p>
                </w:txbxContent>
              </v:textbox>
            </v:shape>
            <v:shape id="_x0000_s1115" type="#_x0000_t202" style="width:205;height:143;left:7531;position:absolute;top:-742" filled="f" stroked="f">
              <v:textbox inset="0,0,0,0">
                <w:txbxContent>
                  <w:p>
                    <w:pPr>
                      <w:spacing w:before="3"/>
                      <w:ind w:left="0" w:right="0" w:firstLine="0"/>
                      <w:jc w:val="left"/>
                      <w:rPr>
                        <w:rFonts w:ascii="Arial"/>
                        <w:sz w:val="12"/>
                      </w:rPr>
                    </w:pPr>
                    <w:r>
                      <w:rPr>
                        <w:rFonts w:ascii="Arial"/>
                        <w:spacing w:val="-5"/>
                        <w:w w:val="185"/>
                        <w:sz w:val="12"/>
                      </w:rPr>
                      <w:t>f3</w:t>
                    </w:r>
                  </w:p>
                </w:txbxContent>
              </v:textbox>
            </v:shape>
            <v:shape id="_x0000_s1116" type="#_x0000_t202" style="width:205;height:143;left:4403;position:absolute;top:-250" filled="f" stroked="f">
              <v:textbox inset="0,0,0,0">
                <w:txbxContent>
                  <w:p>
                    <w:pPr>
                      <w:spacing w:before="3"/>
                      <w:ind w:left="0" w:right="0" w:firstLine="0"/>
                      <w:jc w:val="left"/>
                      <w:rPr>
                        <w:rFonts w:ascii="Arial"/>
                        <w:sz w:val="12"/>
                      </w:rPr>
                    </w:pPr>
                    <w:r>
                      <w:rPr>
                        <w:rFonts w:ascii="Arial"/>
                        <w:spacing w:val="-5"/>
                        <w:w w:val="185"/>
                        <w:sz w:val="12"/>
                      </w:rPr>
                      <w:t>f2</w:t>
                    </w:r>
                  </w:p>
                </w:txbxContent>
              </v:textbox>
            </v:shape>
            <v:shape id="_x0000_s1117" type="#_x0000_t202" style="width:250;height:152;left:5417;position:absolute;top:-300" filled="f" stroked="f">
              <v:textbox inset="0,0,0,0">
                <w:txbxContent>
                  <w:p>
                    <w:pPr>
                      <w:spacing w:before="1"/>
                      <w:ind w:left="0" w:right="0" w:firstLine="0"/>
                      <w:jc w:val="left"/>
                      <w:rPr>
                        <w:rFonts w:ascii="Arial"/>
                        <w:sz w:val="8"/>
                      </w:rPr>
                    </w:pPr>
                    <w:r>
                      <w:rPr>
                        <w:rFonts w:ascii="Arial"/>
                        <w:spacing w:val="-5"/>
                        <w:w w:val="185"/>
                        <w:position w:val="2"/>
                        <w:sz w:val="12"/>
                      </w:rPr>
                      <w:t>X</w:t>
                    </w:r>
                    <w:r>
                      <w:rPr>
                        <w:rFonts w:ascii="Arial"/>
                        <w:spacing w:val="-5"/>
                        <w:w w:val="185"/>
                        <w:sz w:val="8"/>
                      </w:rPr>
                      <w:t>2</w:t>
                    </w:r>
                  </w:p>
                </w:txbxContent>
              </v:textbox>
            </v:shape>
          </v:group>
        </w:pict>
      </w:r>
      <w:r>
        <w:rPr>
          <w:rFonts w:ascii="Arial" w:eastAsia="Arial"/>
          <w:w w:val="180"/>
          <w:sz w:val="9"/>
        </w:rPr>
        <w:t>10kV</w:t>
      </w:r>
      <w:r>
        <w:rPr>
          <w:spacing w:val="-10"/>
          <w:w w:val="185"/>
          <w:sz w:val="9"/>
        </w:rPr>
        <w:t>侧</w:t>
      </w:r>
    </w:p>
    <w:p>
      <w:pPr>
        <w:pStyle w:val="BodyText"/>
        <w:rPr>
          <w:sz w:val="10"/>
        </w:rPr>
      </w:pPr>
    </w:p>
    <w:p>
      <w:pPr>
        <w:pStyle w:val="BodyText"/>
        <w:spacing w:before="76" w:line="440" w:lineRule="atLeast"/>
        <w:ind w:left="638" w:right="3601" w:firstLine="3325"/>
      </w:pPr>
      <w:r>
        <w:rPr>
          <w:spacing w:val="-30"/>
        </w:rPr>
        <w:t xml:space="preserve">图 </w:t>
      </w:r>
      <w:r>
        <w:rPr>
          <w:rFonts w:ascii="Times New Roman" w:eastAsia="Times New Roman"/>
        </w:rPr>
        <w:t>4-2</w:t>
      </w:r>
      <w:r>
        <w:rPr>
          <w:rFonts w:ascii="Times New Roman" w:eastAsia="Times New Roman"/>
          <w:spacing w:val="25"/>
        </w:rPr>
        <w:t xml:space="preserve"> </w:t>
      </w:r>
      <w:r>
        <w:t>系统化简图</w:t>
      </w:r>
      <w:r>
        <w:rPr>
          <w:spacing w:val="-2"/>
        </w:rPr>
        <w:t>化简后，图中阻抗的标幺值以下所示：</w:t>
      </w:r>
    </w:p>
    <w:p>
      <w:pPr>
        <w:spacing w:before="0" w:line="321" w:lineRule="exact"/>
        <w:ind w:left="692" w:right="0" w:firstLine="0"/>
        <w:jc w:val="left"/>
        <w:rPr>
          <w:rFonts w:ascii="Times New Roman" w:hAnsi="Times New Roman"/>
          <w:sz w:val="24"/>
        </w:rPr>
      </w:pPr>
      <w:r>
        <w:rPr>
          <w:rFonts w:ascii="Times New Roman" w:hAnsi="Times New Roman"/>
          <w:i/>
          <w:sz w:val="24"/>
        </w:rPr>
        <w:t>X</w:t>
      </w:r>
      <w:r>
        <w:rPr>
          <w:rFonts w:ascii="Times New Roman" w:hAnsi="Times New Roman"/>
          <w:position w:val="-5"/>
          <w:sz w:val="14"/>
        </w:rPr>
        <w:t>1</w:t>
      </w:r>
      <w:r>
        <w:rPr>
          <w:rFonts w:ascii="Times New Roman" w:hAnsi="Times New Roman"/>
          <w:spacing w:val="33"/>
          <w:position w:val="-5"/>
          <w:sz w:val="14"/>
        </w:rPr>
        <w:t xml:space="preserve"> </w:t>
      </w:r>
      <w:r>
        <w:rPr>
          <w:rFonts w:ascii="Symbol" w:hAnsi="Symbol"/>
          <w:sz w:val="24"/>
        </w:rPr>
        <w:sym w:font="Symbol" w:char="F03D"/>
      </w:r>
      <w:r>
        <w:rPr>
          <w:rFonts w:ascii="Times New Roman" w:hAnsi="Times New Roman"/>
          <w:spacing w:val="15"/>
          <w:sz w:val="24"/>
        </w:rPr>
        <w:t xml:space="preserve"> </w:t>
      </w:r>
      <w:r>
        <w:rPr>
          <w:rFonts w:ascii="Times New Roman" w:hAnsi="Times New Roman"/>
          <w:i/>
          <w:sz w:val="24"/>
        </w:rPr>
        <w:t>X</w:t>
      </w:r>
      <w:r>
        <w:rPr>
          <w:rFonts w:ascii="Times New Roman" w:hAnsi="Times New Roman"/>
          <w:i/>
          <w:position w:val="-5"/>
          <w:sz w:val="14"/>
        </w:rPr>
        <w:t>T</w:t>
      </w:r>
      <w:r>
        <w:rPr>
          <w:rFonts w:ascii="Times New Roman" w:hAnsi="Times New Roman"/>
          <w:i/>
          <w:spacing w:val="-22"/>
          <w:position w:val="-5"/>
          <w:sz w:val="14"/>
        </w:rPr>
        <w:t xml:space="preserve"> </w:t>
      </w:r>
      <w:r>
        <w:rPr>
          <w:rFonts w:ascii="Times New Roman" w:hAnsi="Times New Roman"/>
          <w:position w:val="-5"/>
          <w:sz w:val="14"/>
        </w:rPr>
        <w:t>1</w:t>
      </w:r>
      <w:r>
        <w:rPr>
          <w:rFonts w:ascii="Times New Roman" w:hAnsi="Times New Roman"/>
          <w:spacing w:val="23"/>
          <w:position w:val="-5"/>
          <w:sz w:val="14"/>
        </w:rPr>
        <w:t xml:space="preserve"> </w:t>
      </w: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2</w:t>
      </w:r>
      <w:r>
        <w:rPr>
          <w:rFonts w:ascii="Times New Roman" w:hAnsi="Times New Roman"/>
          <w:spacing w:val="-8"/>
          <w:sz w:val="24"/>
        </w:rPr>
        <w:t xml:space="preserve"> </w:t>
      </w:r>
      <w:r>
        <w:rPr>
          <w:rFonts w:ascii="Symbol" w:hAnsi="Symbol"/>
          <w:sz w:val="24"/>
        </w:rPr>
        <w:sym w:font="Symbol" w:char="F03D"/>
      </w:r>
      <w:r>
        <w:rPr>
          <w:rFonts w:ascii="Times New Roman" w:hAnsi="Times New Roman"/>
          <w:spacing w:val="-8"/>
          <w:sz w:val="24"/>
        </w:rPr>
        <w:t xml:space="preserve"> </w:t>
      </w:r>
      <w:r>
        <w:rPr>
          <w:rFonts w:ascii="Times New Roman" w:hAnsi="Times New Roman"/>
          <w:sz w:val="24"/>
        </w:rPr>
        <w:t>0.218</w:t>
      </w:r>
      <w:r>
        <w:rPr>
          <w:rFonts w:ascii="Times New Roman" w:hAnsi="Times New Roman"/>
          <w:spacing w:val="-23"/>
          <w:sz w:val="24"/>
        </w:rPr>
        <w:t xml:space="preserve"> </w:t>
      </w:r>
      <w:r>
        <w:rPr>
          <w:rFonts w:ascii="Times New Roman" w:hAnsi="Times New Roman"/>
          <w:sz w:val="24"/>
        </w:rPr>
        <w:t>/</w:t>
      </w:r>
      <w:r>
        <w:rPr>
          <w:rFonts w:ascii="Times New Roman" w:hAnsi="Times New Roman"/>
          <w:spacing w:val="-10"/>
          <w:sz w:val="24"/>
        </w:rPr>
        <w:t xml:space="preserve"> </w:t>
      </w:r>
      <w:r>
        <w:rPr>
          <w:rFonts w:ascii="Times New Roman" w:hAnsi="Times New Roman"/>
          <w:sz w:val="24"/>
        </w:rPr>
        <w:t>2</w:t>
      </w:r>
      <w:r>
        <w:rPr>
          <w:rFonts w:ascii="Times New Roman" w:hAnsi="Times New Roman"/>
          <w:spacing w:val="-7"/>
          <w:sz w:val="24"/>
        </w:rPr>
        <w:t xml:space="preserve"> </w:t>
      </w:r>
      <w:r>
        <w:rPr>
          <w:rFonts w:ascii="Symbol" w:hAnsi="Symbol"/>
          <w:sz w:val="24"/>
        </w:rPr>
        <w:sym w:font="Symbol" w:char="F03D"/>
      </w:r>
      <w:r>
        <w:rPr>
          <w:rFonts w:ascii="Times New Roman" w:hAnsi="Times New Roman"/>
          <w:spacing w:val="-9"/>
          <w:sz w:val="24"/>
        </w:rPr>
        <w:t xml:space="preserve"> </w:t>
      </w:r>
      <w:r>
        <w:rPr>
          <w:rFonts w:ascii="Times New Roman" w:hAnsi="Times New Roman"/>
          <w:spacing w:val="-2"/>
          <w:sz w:val="24"/>
        </w:rPr>
        <w:t>0.109</w:t>
      </w:r>
    </w:p>
    <w:p>
      <w:pPr>
        <w:spacing w:before="35"/>
        <w:ind w:left="692" w:right="0" w:firstLine="0"/>
        <w:jc w:val="left"/>
        <w:rPr>
          <w:rFonts w:ascii="Times New Roman" w:hAnsi="Times New Roman"/>
          <w:sz w:val="24"/>
        </w:rPr>
      </w:pPr>
      <w:r>
        <w:rPr>
          <w:rFonts w:ascii="Times New Roman" w:hAnsi="Times New Roman"/>
          <w:i/>
          <w:sz w:val="24"/>
        </w:rPr>
        <w:t>X</w:t>
      </w:r>
      <w:r>
        <w:rPr>
          <w:rFonts w:ascii="Times New Roman" w:hAnsi="Times New Roman"/>
          <w:i/>
          <w:spacing w:val="-35"/>
          <w:sz w:val="24"/>
        </w:rPr>
        <w:t xml:space="preserve"> </w:t>
      </w:r>
      <w:r>
        <w:rPr>
          <w:rFonts w:ascii="Times New Roman" w:hAnsi="Times New Roman"/>
          <w:position w:val="-5"/>
          <w:sz w:val="14"/>
        </w:rPr>
        <w:t>2</w:t>
      </w:r>
      <w:r>
        <w:rPr>
          <w:rFonts w:ascii="Times New Roman" w:hAnsi="Times New Roman"/>
          <w:spacing w:val="45"/>
          <w:position w:val="-5"/>
          <w:sz w:val="14"/>
        </w:rPr>
        <w:t xml:space="preserve"> </w:t>
      </w:r>
      <w:r>
        <w:rPr>
          <w:rFonts w:ascii="Symbol" w:hAnsi="Symbol"/>
          <w:sz w:val="24"/>
        </w:rPr>
        <w:sym w:font="Symbol" w:char="F03D"/>
      </w:r>
      <w:r>
        <w:rPr>
          <w:rFonts w:ascii="Times New Roman" w:hAnsi="Times New Roman"/>
          <w:spacing w:val="15"/>
          <w:sz w:val="24"/>
        </w:rPr>
        <w:t xml:space="preserve"> </w:t>
      </w:r>
      <w:r>
        <w:rPr>
          <w:rFonts w:ascii="Times New Roman" w:hAnsi="Times New Roman"/>
          <w:i/>
          <w:sz w:val="24"/>
        </w:rPr>
        <w:t>X</w:t>
      </w:r>
      <w:r>
        <w:rPr>
          <w:rFonts w:ascii="Times New Roman" w:hAnsi="Times New Roman"/>
          <w:i/>
          <w:position w:val="-5"/>
          <w:sz w:val="14"/>
        </w:rPr>
        <w:t>T</w:t>
      </w:r>
      <w:r>
        <w:rPr>
          <w:rFonts w:ascii="Times New Roman" w:hAnsi="Times New Roman"/>
          <w:i/>
          <w:spacing w:val="-7"/>
          <w:position w:val="-5"/>
          <w:sz w:val="14"/>
        </w:rPr>
        <w:t xml:space="preserve"> </w:t>
      </w:r>
      <w:r>
        <w:rPr>
          <w:rFonts w:ascii="Times New Roman" w:hAnsi="Times New Roman"/>
          <w:position w:val="-5"/>
          <w:sz w:val="14"/>
        </w:rPr>
        <w:t>2</w:t>
      </w:r>
      <w:r>
        <w:rPr>
          <w:rFonts w:ascii="Times New Roman" w:hAnsi="Times New Roman"/>
          <w:spacing w:val="34"/>
          <w:position w:val="-5"/>
          <w:sz w:val="14"/>
        </w:rPr>
        <w:t xml:space="preserve"> </w:t>
      </w:r>
      <w:r>
        <w:rPr>
          <w:rFonts w:ascii="Times New Roman" w:hAnsi="Times New Roman"/>
          <w:sz w:val="24"/>
        </w:rPr>
        <w:t>/</w:t>
      </w:r>
      <w:r>
        <w:rPr>
          <w:rFonts w:ascii="Times New Roman" w:hAnsi="Times New Roman"/>
          <w:spacing w:val="-11"/>
          <w:sz w:val="24"/>
        </w:rPr>
        <w:t xml:space="preserve"> </w:t>
      </w:r>
      <w:r>
        <w:rPr>
          <w:rFonts w:ascii="Times New Roman" w:hAnsi="Times New Roman"/>
          <w:sz w:val="24"/>
        </w:rPr>
        <w:t>2</w:t>
      </w:r>
      <w:r>
        <w:rPr>
          <w:rFonts w:ascii="Times New Roman" w:hAnsi="Times New Roman"/>
          <w:spacing w:val="-7"/>
          <w:sz w:val="24"/>
        </w:rPr>
        <w:t xml:space="preserve"> </w:t>
      </w:r>
      <w:r>
        <w:rPr>
          <w:rFonts w:ascii="Symbol" w:hAnsi="Symbol"/>
          <w:sz w:val="24"/>
        </w:rPr>
        <w:sym w:font="Symbol" w:char="F03D"/>
      </w:r>
      <w:r>
        <w:rPr>
          <w:rFonts w:ascii="Times New Roman" w:hAnsi="Times New Roman"/>
          <w:spacing w:val="-8"/>
          <w:sz w:val="24"/>
        </w:rPr>
        <w:t xml:space="preserve"> </w:t>
      </w:r>
      <w:r>
        <w:rPr>
          <w:rFonts w:ascii="Times New Roman" w:hAnsi="Times New Roman"/>
          <w:spacing w:val="-10"/>
          <w:sz w:val="24"/>
        </w:rPr>
        <w:t>0</w:t>
      </w:r>
    </w:p>
    <w:p>
      <w:pPr>
        <w:spacing w:before="34" w:line="268" w:lineRule="auto"/>
        <w:ind w:left="674" w:right="5659" w:firstLine="18"/>
        <w:jc w:val="left"/>
        <w:rPr>
          <w:rFonts w:ascii="Times New Roman" w:hAnsi="Times New Roman"/>
          <w:sz w:val="24"/>
        </w:rPr>
      </w:pPr>
      <w:r>
        <w:rPr>
          <w:rFonts w:ascii="Times New Roman" w:hAnsi="Times New Roman"/>
          <w:i/>
          <w:sz w:val="24"/>
        </w:rPr>
        <w:t>X</w:t>
      </w:r>
      <w:r>
        <w:rPr>
          <w:rFonts w:ascii="Times New Roman" w:hAnsi="Times New Roman"/>
          <w:i/>
          <w:spacing w:val="-39"/>
          <w:sz w:val="24"/>
        </w:rPr>
        <w:t xml:space="preserve"> </w:t>
      </w:r>
      <w:r>
        <w:rPr>
          <w:rFonts w:ascii="Times New Roman" w:hAnsi="Times New Roman"/>
          <w:position w:val="-5"/>
          <w:sz w:val="14"/>
        </w:rPr>
        <w:t>3</w:t>
      </w:r>
      <w:r>
        <w:rPr>
          <w:rFonts w:ascii="Times New Roman" w:hAnsi="Times New Roman"/>
          <w:spacing w:val="34"/>
          <w:position w:val="-5"/>
          <w:sz w:val="14"/>
        </w:rPr>
        <w:t xml:space="preserve"> </w:t>
      </w:r>
      <w:r>
        <w:rPr>
          <w:rFonts w:ascii="Symbol" w:hAnsi="Symbol"/>
          <w:sz w:val="24"/>
        </w:rPr>
        <w:sym w:font="Symbol" w:char="F03D"/>
      </w:r>
      <w:r>
        <w:rPr>
          <w:rFonts w:ascii="Times New Roman" w:hAnsi="Times New Roman"/>
          <w:spacing w:val="12"/>
          <w:sz w:val="24"/>
        </w:rPr>
        <w:t xml:space="preserve"> </w:t>
      </w:r>
      <w:r>
        <w:rPr>
          <w:rFonts w:ascii="Times New Roman" w:hAnsi="Times New Roman"/>
          <w:i/>
          <w:sz w:val="24"/>
        </w:rPr>
        <w:t>X</w:t>
      </w:r>
      <w:r>
        <w:rPr>
          <w:rFonts w:ascii="Times New Roman" w:hAnsi="Times New Roman"/>
          <w:i/>
          <w:position w:val="-5"/>
          <w:sz w:val="14"/>
        </w:rPr>
        <w:t>T</w:t>
      </w:r>
      <w:r>
        <w:rPr>
          <w:rFonts w:ascii="Times New Roman" w:hAnsi="Times New Roman"/>
          <w:i/>
          <w:spacing w:val="-11"/>
          <w:position w:val="-5"/>
          <w:sz w:val="14"/>
        </w:rPr>
        <w:t xml:space="preserve"> </w:t>
      </w:r>
      <w:r>
        <w:rPr>
          <w:rFonts w:ascii="Times New Roman" w:hAnsi="Times New Roman"/>
          <w:position w:val="-5"/>
          <w:sz w:val="14"/>
        </w:rPr>
        <w:t>3</w:t>
      </w:r>
      <w:r>
        <w:rPr>
          <w:rFonts w:ascii="Times New Roman" w:hAnsi="Times New Roman"/>
          <w:spacing w:val="26"/>
          <w:position w:val="-5"/>
          <w:sz w:val="1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z w:val="24"/>
        </w:rPr>
        <w:t>2</w:t>
      </w:r>
      <w:r>
        <w:rPr>
          <w:rFonts w:ascii="Times New Roman" w:hAnsi="Times New Roman"/>
          <w:spacing w:val="-10"/>
          <w:sz w:val="24"/>
        </w:rPr>
        <w:t xml:space="preserve"> </w:t>
      </w:r>
      <w:r>
        <w:rPr>
          <w:rFonts w:ascii="Symbol" w:hAnsi="Symbol"/>
          <w:sz w:val="24"/>
        </w:rPr>
        <w:sym w:font="Symbol" w:char="F03D"/>
      </w:r>
      <w:r>
        <w:rPr>
          <w:rFonts w:ascii="Times New Roman" w:hAnsi="Times New Roman"/>
          <w:spacing w:val="-11"/>
          <w:sz w:val="24"/>
        </w:rPr>
        <w:t xml:space="preserve"> </w:t>
      </w:r>
      <w:r>
        <w:rPr>
          <w:rFonts w:ascii="Times New Roman" w:hAnsi="Times New Roman"/>
          <w:sz w:val="24"/>
        </w:rPr>
        <w:t>0.138</w:t>
      </w:r>
      <w:r>
        <w:rPr>
          <w:rFonts w:ascii="Times New Roman" w:hAnsi="Times New Roman"/>
          <w:spacing w:val="-23"/>
          <w:sz w:val="24"/>
        </w:rPr>
        <w:t xml:space="preserve"> </w:t>
      </w:r>
      <w:r>
        <w:rPr>
          <w:rFonts w:ascii="Times New Roman" w:hAnsi="Times New Roman"/>
          <w:sz w:val="24"/>
        </w:rPr>
        <w:t>/</w:t>
      </w:r>
      <w:r>
        <w:rPr>
          <w:rFonts w:ascii="Times New Roman" w:hAnsi="Times New Roman"/>
          <w:spacing w:val="-13"/>
          <w:sz w:val="24"/>
        </w:rPr>
        <w:t xml:space="preserve"> </w:t>
      </w:r>
      <w:r>
        <w:rPr>
          <w:rFonts w:ascii="Times New Roman" w:hAnsi="Times New Roman"/>
          <w:sz w:val="24"/>
        </w:rPr>
        <w:t>2</w:t>
      </w:r>
      <w:r>
        <w:rPr>
          <w:rFonts w:ascii="Times New Roman" w:hAnsi="Times New Roman"/>
          <w:spacing w:val="-10"/>
          <w:sz w:val="24"/>
        </w:rPr>
        <w:t xml:space="preserve"> </w:t>
      </w:r>
      <w:r>
        <w:rPr>
          <w:rFonts w:ascii="Symbol" w:hAnsi="Symbol"/>
          <w:sz w:val="24"/>
        </w:rPr>
        <w:sym w:font="Symbol" w:char="F03D"/>
      </w:r>
      <w:r>
        <w:rPr>
          <w:rFonts w:ascii="Times New Roman" w:hAnsi="Times New Roman"/>
          <w:spacing w:val="-11"/>
          <w:sz w:val="24"/>
        </w:rPr>
        <w:t xml:space="preserve"> </w:t>
      </w:r>
      <w:r>
        <w:rPr>
          <w:rFonts w:ascii="Times New Roman" w:hAnsi="Times New Roman"/>
          <w:sz w:val="24"/>
        </w:rPr>
        <w:t>0.069 X</w:t>
      </w:r>
      <w:r>
        <w:rPr>
          <w:rFonts w:ascii="Times New Roman" w:hAnsi="Times New Roman"/>
          <w:position w:val="-5"/>
          <w:sz w:val="14"/>
        </w:rPr>
        <w:t>d</w:t>
      </w:r>
      <w:r>
        <w:rPr>
          <w:rFonts w:ascii="Times New Roman" w:hAnsi="Times New Roman"/>
          <w:spacing w:val="40"/>
          <w:position w:val="-5"/>
          <w:sz w:val="14"/>
        </w:rPr>
        <w:t xml:space="preserve"> </w:t>
      </w:r>
      <w:r>
        <w:rPr>
          <w:rFonts w:ascii="Symbol" w:hAnsi="Symbol"/>
          <w:sz w:val="24"/>
        </w:rPr>
        <w:sym w:font="Symbol" w:char="F03D"/>
      </w:r>
      <w:r>
        <w:rPr>
          <w:rFonts w:ascii="Times New Roman" w:hAnsi="Times New Roman"/>
          <w:sz w:val="24"/>
        </w:rPr>
        <w:t xml:space="preserve"> 0.15</w:t>
      </w:r>
    </w:p>
    <w:p>
      <w:pPr>
        <w:pStyle w:val="BodyText"/>
        <w:spacing w:before="118"/>
        <w:ind w:left="638"/>
      </w:pPr>
      <w:r>
        <w:pict>
          <v:group id="_x0000_s1118" style="width:89.05pt;height:116.5pt;margin-top:22.45pt;margin-left:261.2pt;mso-position-horizontal-relative:page;mso-wrap-distance-left:0;mso-wrap-distance-right:0;position:absolute;z-index:-251611136" coordorigin="5224,449" coordsize="1781,2330">
            <v:shape id="_x0000_s1119" type="#_x0000_t75" style="width:212;height:340;left:5885;position:absolute;top:1381" stroked="f">
              <v:imagedata r:id="rId23" o:title=""/>
            </v:shape>
            <v:line id="_x0000_s1120" style="position:absolute" from="5313,1394" to="6811,1394" stroked="t" strokecolor="black" strokeweight="0.87pt">
              <v:stroke dashstyle="solid"/>
            </v:line>
            <v:shape id="_x0000_s1121" type="#_x0000_t75" style="width:212;height:340;left:5943;position:absolute;top:594" stroked="f">
              <v:imagedata r:id="rId23" o:title=""/>
            </v:shape>
            <v:line id="_x0000_s1122" style="position:absolute" from="6050,921" to="6050,1394" stroked="t" strokecolor="black" strokeweight="1.29pt">
              <v:stroke dashstyle="solid"/>
            </v:line>
            <v:shape id="_x0000_s1123" type="#_x0000_t75" style="width:212;height:340;left:5885;position:absolute;top:2333" stroked="f">
              <v:imagedata r:id="rId23" o:title=""/>
            </v:shape>
            <v:shape id="_x0000_s1124" style="width:1311;height:2212;left:5289;position:absolute;top:449" coordorigin="5289,449" coordsize="1311,2212" path="m5289,2661l6600,2661m5991,1708l5991,2346m6050,606l6050,449e" filled="f" stroked="t" strokecolor="black" strokeweight="1.08pt">
              <v:stroke dashstyle="solid"/>
              <v:path arrowok="t"/>
            </v:shape>
            <v:shape id="_x0000_s1125" type="#_x0000_t75" style="width:247;height:367;left:5441;position:absolute;top:2412" stroked="f">
              <v:imagedata r:id="rId24" o:title=""/>
            </v:shape>
            <v:shape id="_x0000_s1126" type="#_x0000_t202" style="width:771;height:1024;left:6204;position:absolute;top:666" filled="f" stroked="f">
              <v:textbox inset="0,0,0,0">
                <w:txbxContent>
                  <w:p>
                    <w:pPr>
                      <w:spacing w:before="0" w:line="158" w:lineRule="exact"/>
                      <w:ind w:left="46" w:right="0" w:firstLine="0"/>
                      <w:jc w:val="left"/>
                      <w:rPr>
                        <w:rFonts w:ascii="Arial"/>
                        <w:sz w:val="9"/>
                      </w:rPr>
                    </w:pPr>
                    <w:r>
                      <w:rPr>
                        <w:rFonts w:ascii="Arial"/>
                        <w:spacing w:val="-5"/>
                        <w:w w:val="150"/>
                        <w:position w:val="2"/>
                        <w:sz w:val="13"/>
                      </w:rPr>
                      <w:t>X</w:t>
                    </w:r>
                    <w:r>
                      <w:rPr>
                        <w:rFonts w:ascii="Arial"/>
                        <w:spacing w:val="-5"/>
                        <w:w w:val="150"/>
                        <w:sz w:val="9"/>
                      </w:rPr>
                      <w:t>d</w:t>
                    </w:r>
                  </w:p>
                  <w:p>
                    <w:pPr>
                      <w:spacing w:before="0" w:line="240" w:lineRule="auto"/>
                      <w:rPr>
                        <w:rFonts w:ascii="Arial"/>
                        <w:sz w:val="16"/>
                      </w:rPr>
                    </w:pPr>
                  </w:p>
                  <w:p>
                    <w:pPr>
                      <w:spacing w:before="2" w:line="240" w:lineRule="auto"/>
                      <w:rPr>
                        <w:rFonts w:ascii="Arial"/>
                        <w:sz w:val="15"/>
                      </w:rPr>
                    </w:pPr>
                  </w:p>
                  <w:p>
                    <w:pPr>
                      <w:spacing w:before="1"/>
                      <w:ind w:left="180" w:right="0" w:firstLine="0"/>
                      <w:jc w:val="left"/>
                      <w:rPr>
                        <w:sz w:val="10"/>
                      </w:rPr>
                    </w:pPr>
                    <w:r>
                      <w:rPr>
                        <w:rFonts w:ascii="Arial" w:eastAsia="Arial"/>
                        <w:w w:val="145"/>
                        <w:sz w:val="10"/>
                      </w:rPr>
                      <w:t>110kV</w:t>
                    </w:r>
                    <w:r>
                      <w:rPr>
                        <w:spacing w:val="-10"/>
                        <w:w w:val="150"/>
                        <w:sz w:val="10"/>
                      </w:rPr>
                      <w:t>侧</w:t>
                    </w:r>
                  </w:p>
                  <w:p>
                    <w:pPr>
                      <w:spacing w:before="0" w:line="240" w:lineRule="auto"/>
                      <w:rPr>
                        <w:sz w:val="10"/>
                      </w:rPr>
                    </w:pPr>
                  </w:p>
                  <w:p>
                    <w:pPr>
                      <w:spacing w:before="89" w:line="161" w:lineRule="exact"/>
                      <w:ind w:left="0" w:right="0" w:firstLine="0"/>
                      <w:jc w:val="left"/>
                      <w:rPr>
                        <w:rFonts w:ascii="Arial"/>
                        <w:sz w:val="9"/>
                      </w:rPr>
                    </w:pPr>
                    <w:r>
                      <w:rPr>
                        <w:rFonts w:ascii="Arial"/>
                        <w:spacing w:val="-5"/>
                        <w:w w:val="150"/>
                        <w:position w:val="2"/>
                        <w:sz w:val="13"/>
                      </w:rPr>
                      <w:t>X</w:t>
                    </w:r>
                    <w:r>
                      <w:rPr>
                        <w:rFonts w:ascii="Arial"/>
                        <w:spacing w:val="-5"/>
                        <w:w w:val="150"/>
                        <w:sz w:val="9"/>
                      </w:rPr>
                      <w:t>1</w:t>
                    </w:r>
                  </w:p>
                </w:txbxContent>
              </v:textbox>
            </v:shape>
            <v:shape id="_x0000_s1127" type="#_x0000_t202" style="width:186;height:149;left:5224;position:absolute;top:2488" filled="f" stroked="f">
              <v:textbox inset="0,0,0,0">
                <w:txbxContent>
                  <w:p>
                    <w:pPr>
                      <w:spacing w:before="0" w:line="148" w:lineRule="exact"/>
                      <w:ind w:left="0" w:right="0" w:firstLine="0"/>
                      <w:jc w:val="left"/>
                      <w:rPr>
                        <w:rFonts w:ascii="Arial"/>
                        <w:sz w:val="13"/>
                      </w:rPr>
                    </w:pPr>
                    <w:r>
                      <w:rPr>
                        <w:rFonts w:ascii="Arial"/>
                        <w:spacing w:val="-5"/>
                        <w:w w:val="150"/>
                        <w:sz w:val="13"/>
                      </w:rPr>
                      <w:t>f2</w:t>
                    </w:r>
                  </w:p>
                </w:txbxContent>
              </v:textbox>
            </v:shape>
            <v:shape id="_x0000_s1128" type="#_x0000_t202" style="width:889;height:149;left:6115;position:absolute;top:2437" filled="f" stroked="f">
              <v:textbox inset="0,0,0,0">
                <w:txbxContent>
                  <w:p>
                    <w:pPr>
                      <w:spacing w:before="0" w:line="148" w:lineRule="exact"/>
                      <w:ind w:left="0" w:right="0" w:firstLine="0"/>
                      <w:jc w:val="left"/>
                      <w:rPr>
                        <w:sz w:val="10"/>
                      </w:rPr>
                    </w:pPr>
                    <w:r>
                      <w:rPr>
                        <w:rFonts w:ascii="Arial" w:eastAsia="Arial"/>
                        <w:w w:val="150"/>
                        <w:sz w:val="13"/>
                      </w:rPr>
                      <w:t>X2</w:t>
                    </w:r>
                    <w:r>
                      <w:rPr>
                        <w:rFonts w:ascii="Arial" w:eastAsia="Arial"/>
                        <w:spacing w:val="13"/>
                        <w:w w:val="150"/>
                        <w:sz w:val="13"/>
                      </w:rPr>
                      <w:t xml:space="preserve">  </w:t>
                    </w:r>
                    <w:r>
                      <w:rPr>
                        <w:rFonts w:ascii="Arial" w:eastAsia="Arial"/>
                        <w:w w:val="150"/>
                        <w:position w:val="1"/>
                        <w:sz w:val="10"/>
                      </w:rPr>
                      <w:t>35kV</w:t>
                    </w:r>
                    <w:r>
                      <w:rPr>
                        <w:spacing w:val="-10"/>
                        <w:w w:val="150"/>
                        <w:position w:val="1"/>
                        <w:sz w:val="10"/>
                      </w:rPr>
                      <w:t>侧</w:t>
                    </w:r>
                  </w:p>
                </w:txbxContent>
              </v:textbox>
            </v:shape>
            <w10:wrap type="topAndBottom"/>
          </v:group>
        </w:pict>
      </w:r>
      <w:r>
        <w:rPr>
          <w:rFonts w:ascii="Times New Roman" w:eastAsia="Times New Roman"/>
        </w:rPr>
        <w:t xml:space="preserve">35kV </w:t>
      </w:r>
      <w:r>
        <w:t>侧短路时，</w:t>
      </w:r>
      <w:r>
        <w:rPr>
          <w:rFonts w:ascii="Times New Roman" w:eastAsia="Times New Roman"/>
        </w:rPr>
        <w:t xml:space="preserve">f3 </w:t>
      </w:r>
      <w:r>
        <w:rPr>
          <w:spacing w:val="-1"/>
        </w:rPr>
        <w:t>处短路时，等值电路图以下所示：</w:t>
      </w:r>
    </w:p>
    <w:p>
      <w:pPr>
        <w:pStyle w:val="BodyText"/>
        <w:rPr>
          <w:sz w:val="12"/>
        </w:rPr>
      </w:pPr>
    </w:p>
    <w:p>
      <w:pPr>
        <w:spacing w:after="0"/>
        <w:rPr>
          <w:sz w:val="12"/>
        </w:rPr>
        <w:sectPr>
          <w:pgSz w:w="11910" w:h="16840"/>
          <w:pgMar w:top="1420" w:right="1140" w:bottom="280" w:left="1260" w:header="708" w:footer="708"/>
          <w:pgNumType w:start="59"/>
          <w:cols w:space="708"/>
        </w:sectPr>
      </w:pPr>
    </w:p>
    <w:p>
      <w:pPr>
        <w:pStyle w:val="BodyText"/>
      </w:pPr>
    </w:p>
    <w:p>
      <w:pPr>
        <w:pStyle w:val="BodyText"/>
        <w:spacing w:before="207"/>
        <w:ind w:left="638"/>
      </w:pPr>
      <w:r>
        <w:drawing>
          <wp:anchor distT="0" distB="0" distL="0" distR="0" simplePos="0" relativeHeight="251706368" behindDoc="1" locked="0" layoutInCell="1" allowOverlap="1">
            <wp:simplePos x="0" y="0"/>
            <wp:positionH relativeFrom="page">
              <wp:posOffset>3154468</wp:posOffset>
            </wp:positionH>
            <wp:positionV relativeFrom="paragraph">
              <wp:posOffset>377060</wp:posOffset>
            </wp:positionV>
            <wp:extent cx="294295" cy="181796"/>
            <wp:effectExtent l="0" t="0" r="0" b="0"/>
            <wp:wrapNone/>
            <wp:docPr id="2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png"/>
                    <pic:cNvPicPr/>
                  </pic:nvPicPr>
                  <pic:blipFill>
                    <a:blip xmlns:r="http://schemas.openxmlformats.org/officeDocument/2006/relationships" r:embed="rId25" cstate="print"/>
                    <a:stretch>
                      <a:fillRect/>
                    </a:stretch>
                  </pic:blipFill>
                  <pic:spPr>
                    <a:xfrm>
                      <a:off x="0" y="0"/>
                      <a:ext cx="294295" cy="181796"/>
                    </a:xfrm>
                    <a:prstGeom prst="rect">
                      <a:avLst/>
                    </a:prstGeom>
                  </pic:spPr>
                </pic:pic>
              </a:graphicData>
            </a:graphic>
          </wp:anchor>
        </w:drawing>
      </w:r>
      <w:r>
        <w:pict>
          <v:line id="_x0000_s1129" style="mso-position-horizontal-relative:page;position:absolute;z-index:-251609088" from="310.6pt,43.7pt" to="318.7pt,30.3pt" stroked="t" strokecolor="black" strokeweight="0.6pt">
            <v:stroke dashstyle="solid"/>
          </v:line>
        </w:pict>
      </w:r>
      <w:r>
        <w:drawing>
          <wp:anchor distT="0" distB="0" distL="0" distR="0" simplePos="0" relativeHeight="251708416" behindDoc="1" locked="0" layoutInCell="1" allowOverlap="1">
            <wp:simplePos x="0" y="0"/>
            <wp:positionH relativeFrom="page">
              <wp:posOffset>4103608</wp:posOffset>
            </wp:positionH>
            <wp:positionV relativeFrom="paragraph">
              <wp:posOffset>377060</wp:posOffset>
            </wp:positionV>
            <wp:extent cx="172243" cy="166559"/>
            <wp:effectExtent l="0" t="0" r="0" b="0"/>
            <wp:wrapNone/>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png"/>
                    <pic:cNvPicPr/>
                  </pic:nvPicPr>
                  <pic:blipFill>
                    <a:blip xmlns:r="http://schemas.openxmlformats.org/officeDocument/2006/relationships" r:embed="rId10" cstate="print"/>
                    <a:stretch>
                      <a:fillRect/>
                    </a:stretch>
                  </pic:blipFill>
                  <pic:spPr>
                    <a:xfrm>
                      <a:off x="0" y="0"/>
                      <a:ext cx="172243" cy="166559"/>
                    </a:xfrm>
                    <a:prstGeom prst="rect">
                      <a:avLst/>
                    </a:prstGeom>
                  </pic:spPr>
                </pic:pic>
              </a:graphicData>
            </a:graphic>
          </wp:anchor>
        </w:drawing>
      </w:r>
      <w:r>
        <w:rPr>
          <w:spacing w:val="-2"/>
        </w:rPr>
        <w:t>短路电流基准值</w:t>
      </w:r>
    </w:p>
    <w:p>
      <w:pPr>
        <w:pStyle w:val="BodyText"/>
        <w:spacing w:before="74"/>
        <w:ind w:left="638"/>
      </w:pPr>
      <w:r>
        <w:br w:type="column"/>
      </w:r>
      <w:r>
        <w:rPr>
          <w:spacing w:val="-30"/>
        </w:rPr>
        <w:t xml:space="preserve">图 </w:t>
      </w:r>
      <w:r>
        <w:rPr>
          <w:rFonts w:ascii="Times New Roman" w:eastAsia="Times New Roman"/>
        </w:rPr>
        <w:t xml:space="preserve">4-3 35kV </w:t>
      </w:r>
      <w:r>
        <w:rPr>
          <w:spacing w:val="-1"/>
        </w:rPr>
        <w:t>侧短路系统等值电抗图</w:t>
      </w:r>
    </w:p>
    <w:p>
      <w:pPr>
        <w:spacing w:after="0"/>
        <w:sectPr>
          <w:type w:val="continuous"/>
          <w:pgSz w:w="11910" w:h="16840"/>
          <w:pgMar w:top="1440" w:right="1140" w:bottom="280" w:left="1260" w:header="708" w:footer="708"/>
          <w:pgNumType w:start="60"/>
          <w:cols w:num="2" w:space="708" w:equalWidth="0">
            <w:col w:w="2359" w:space="100"/>
            <w:col w:w="7051" w:space="0"/>
          </w:cols>
        </w:sectPr>
      </w:pPr>
    </w:p>
    <w:p>
      <w:pPr>
        <w:pStyle w:val="BodyText"/>
      </w:pPr>
    </w:p>
    <w:p>
      <w:pPr>
        <w:pStyle w:val="BodyText"/>
        <w:spacing w:before="8"/>
        <w:rPr>
          <w:sz w:val="20"/>
        </w:rPr>
      </w:pPr>
    </w:p>
    <w:p>
      <w:pPr>
        <w:pStyle w:val="BodyText"/>
        <w:ind w:left="638"/>
      </w:pPr>
      <w:r>
        <w:rPr>
          <w:spacing w:val="-2"/>
        </w:rPr>
        <w:t>短路电流标幺值</w:t>
      </w:r>
    </w:p>
    <w:p>
      <w:pPr>
        <w:spacing w:before="77"/>
        <w:ind w:left="638" w:right="0" w:firstLine="0"/>
        <w:jc w:val="left"/>
        <w:rPr>
          <w:rFonts w:ascii="Times New Roman" w:hAnsi="Times New Roman"/>
          <w:i/>
          <w:sz w:val="14"/>
        </w:rPr>
      </w:pPr>
      <w:r>
        <w:br w:type="column"/>
      </w:r>
      <w:r>
        <w:rPr>
          <w:rFonts w:ascii="Times New Roman" w:hAnsi="Times New Roman"/>
          <w:i/>
          <w:sz w:val="24"/>
        </w:rPr>
        <w:t>I</w:t>
      </w:r>
      <w:r>
        <w:rPr>
          <w:rFonts w:ascii="Times New Roman" w:hAnsi="Times New Roman"/>
          <w:i/>
          <w:position w:val="-5"/>
          <w:sz w:val="14"/>
        </w:rPr>
        <w:t>B</w:t>
      </w:r>
      <w:r>
        <w:rPr>
          <w:rFonts w:ascii="Times New Roman" w:hAnsi="Times New Roman"/>
          <w:i/>
          <w:spacing w:val="57"/>
          <w:position w:val="-5"/>
          <w:sz w:val="14"/>
        </w:rPr>
        <w:t xml:space="preserve"> </w:t>
      </w:r>
      <w:r>
        <w:rPr>
          <w:rFonts w:ascii="Symbol" w:hAnsi="Symbol"/>
          <w:sz w:val="24"/>
        </w:rPr>
        <w:sym w:font="Symbol" w:char="F03D"/>
      </w:r>
      <w:r>
        <w:rPr>
          <w:rFonts w:ascii="Times New Roman" w:hAnsi="Times New Roman"/>
          <w:spacing w:val="6"/>
          <w:sz w:val="24"/>
        </w:rPr>
        <w:t xml:space="preserve"> </w:t>
      </w:r>
      <w:r>
        <w:rPr>
          <w:rFonts w:ascii="Times New Roman" w:hAnsi="Times New Roman"/>
          <w:i/>
          <w:spacing w:val="-5"/>
          <w:sz w:val="24"/>
        </w:rPr>
        <w:t>S</w:t>
      </w:r>
      <w:r>
        <w:rPr>
          <w:rFonts w:ascii="Times New Roman" w:hAnsi="Times New Roman"/>
          <w:i/>
          <w:spacing w:val="-5"/>
          <w:position w:val="-5"/>
          <w:sz w:val="14"/>
        </w:rPr>
        <w:t>B</w:t>
      </w:r>
    </w:p>
    <w:p>
      <w:pPr>
        <w:spacing w:before="78"/>
        <w:ind w:left="341" w:right="0" w:firstLine="0"/>
        <w:jc w:val="left"/>
        <w:rPr>
          <w:sz w:val="24"/>
        </w:rPr>
      </w:pPr>
      <w:r>
        <w:br w:type="column"/>
      </w:r>
      <w:r>
        <w:rPr>
          <w:rFonts w:ascii="Times New Roman" w:eastAsia="Times New Roman"/>
          <w:spacing w:val="-8"/>
          <w:sz w:val="24"/>
        </w:rPr>
        <w:t>3</w:t>
      </w:r>
      <w:r>
        <w:rPr>
          <w:rFonts w:ascii="Times New Roman" w:eastAsia="Times New Roman"/>
          <w:i/>
          <w:spacing w:val="-8"/>
          <w:sz w:val="24"/>
        </w:rPr>
        <w:t>U</w:t>
      </w:r>
      <w:r>
        <w:rPr>
          <w:rFonts w:ascii="Times New Roman" w:eastAsia="Times New Roman"/>
          <w:i/>
          <w:spacing w:val="-37"/>
          <w:sz w:val="24"/>
        </w:rPr>
        <w:t xml:space="preserve"> </w:t>
      </w:r>
      <w:r>
        <w:rPr>
          <w:rFonts w:ascii="Times New Roman" w:eastAsia="Times New Roman"/>
          <w:i/>
          <w:spacing w:val="-8"/>
          <w:position w:val="-5"/>
          <w:sz w:val="14"/>
        </w:rPr>
        <w:t>B</w:t>
      </w:r>
      <w:r>
        <w:rPr>
          <w:rFonts w:ascii="Times New Roman" w:eastAsia="Times New Roman"/>
          <w:i/>
          <w:spacing w:val="3"/>
          <w:position w:val="-5"/>
          <w:sz w:val="14"/>
        </w:rPr>
        <w:t xml:space="preserve"> </w:t>
      </w:r>
      <w:r>
        <w:rPr>
          <w:rFonts w:ascii="Times New Roman" w:eastAsia="Times New Roman"/>
          <w:spacing w:val="-8"/>
          <w:sz w:val="24"/>
        </w:rPr>
        <w:t>=100</w:t>
      </w:r>
      <w:r>
        <w:rPr>
          <w:rFonts w:ascii="Times New Roman" w:eastAsia="Times New Roman"/>
          <w:spacing w:val="-13"/>
          <w:sz w:val="24"/>
        </w:rPr>
        <w:t xml:space="preserve"> </w:t>
      </w:r>
      <w:r>
        <w:rPr>
          <w:spacing w:val="-12"/>
          <w:sz w:val="24"/>
        </w:rPr>
        <w:t>（</w:t>
      </w:r>
    </w:p>
    <w:p>
      <w:pPr>
        <w:pStyle w:val="BodyText"/>
        <w:spacing w:before="77"/>
        <w:ind w:left="92"/>
        <w:rPr>
          <w:rFonts w:ascii="Microsoft Sans Serif" w:eastAsia="Microsoft Sans Serif" w:hAnsi="Microsoft Sans Serif"/>
        </w:rPr>
      </w:pPr>
      <w:r>
        <w:br w:type="column"/>
      </w:r>
      <w:r>
        <w:rPr>
          <w:rFonts w:ascii="Times New Roman" w:eastAsia="Times New Roman" w:hAnsi="Times New Roman"/>
          <w:spacing w:val="-22"/>
        </w:rPr>
        <w:t>3</w:t>
      </w:r>
      <w:r>
        <w:rPr>
          <w:rFonts w:ascii="Times New Roman" w:eastAsia="Times New Roman" w:hAnsi="Times New Roman"/>
          <w:spacing w:val="-27"/>
        </w:rPr>
        <w:t xml:space="preserve"> </w:t>
      </w:r>
      <w:r>
        <w:rPr>
          <w:rFonts w:ascii="Symbol" w:eastAsia="Symbol" w:hAnsi="Symbol"/>
          <w:spacing w:val="-22"/>
        </w:rPr>
        <w:sym w:font="Symbol" w:char="F0B4"/>
      </w:r>
      <w:r>
        <w:rPr>
          <w:rFonts w:ascii="Times New Roman" w:eastAsia="Times New Roman" w:hAnsi="Times New Roman"/>
          <w:spacing w:val="-37"/>
        </w:rPr>
        <w:t xml:space="preserve"> </w:t>
      </w:r>
      <w:r>
        <w:rPr>
          <w:rFonts w:ascii="Microsoft Sans Serif" w:eastAsia="Microsoft Sans Serif" w:hAnsi="Microsoft Sans Serif"/>
          <w:spacing w:val="-7"/>
        </w:rPr>
        <w:t>37</w:t>
      </w:r>
      <w:r>
        <w:rPr>
          <w:spacing w:val="-113"/>
        </w:rPr>
        <w:t>）</w:t>
      </w:r>
      <w:r>
        <w:rPr>
          <w:rFonts w:ascii="Times New Roman" w:eastAsia="Times New Roman" w:hAnsi="Times New Roman"/>
          <w:spacing w:val="-5"/>
        </w:rPr>
        <w:t>=</w:t>
      </w:r>
      <w:r>
        <w:rPr>
          <w:rFonts w:ascii="Microsoft Sans Serif" w:eastAsia="Microsoft Sans Serif" w:hAnsi="Microsoft Sans Serif"/>
          <w:spacing w:val="-7"/>
        </w:rPr>
        <w:t>1</w:t>
      </w:r>
      <w:r>
        <w:rPr>
          <w:rFonts w:ascii="Microsoft Sans Serif" w:eastAsia="Microsoft Sans Serif" w:hAnsi="Microsoft Sans Serif"/>
          <w:spacing w:val="7"/>
        </w:rPr>
        <w:t>.</w:t>
      </w:r>
      <w:r>
        <w:rPr>
          <w:rFonts w:ascii="Microsoft Sans Serif" w:eastAsia="Microsoft Sans Serif" w:hAnsi="Microsoft Sans Serif"/>
          <w:spacing w:val="-10"/>
        </w:rPr>
        <w:t xml:space="preserve"> </w:t>
      </w:r>
      <w:r>
        <w:rPr>
          <w:rFonts w:ascii="Microsoft Sans Serif" w:eastAsia="Microsoft Sans Serif" w:hAnsi="Microsoft Sans Serif"/>
          <w:spacing w:val="-22"/>
        </w:rPr>
        <w:t>56</w:t>
      </w:r>
      <w:r>
        <w:rPr>
          <w:rFonts w:ascii="Times New Roman" w:eastAsia="Times New Roman" w:hAnsi="Times New Roman"/>
          <w:spacing w:val="-22"/>
        </w:rPr>
        <w:t>k</w:t>
      </w:r>
      <w:r>
        <w:rPr>
          <w:rFonts w:ascii="Microsoft Sans Serif" w:eastAsia="Microsoft Sans Serif" w:hAnsi="Microsoft Sans Serif"/>
          <w:spacing w:val="-22"/>
        </w:rPr>
        <w:t>A</w:t>
      </w:r>
    </w:p>
    <w:p>
      <w:pPr>
        <w:spacing w:after="0"/>
        <w:rPr>
          <w:rFonts w:ascii="Microsoft Sans Serif" w:eastAsia="Microsoft Sans Serif" w:hAnsi="Microsoft Sans Serif"/>
        </w:rPr>
      </w:pPr>
      <w:r>
        <w:rPr>
          <w:rFonts w:ascii="Microsoft Sans Serif" w:eastAsia="Microsoft Sans Serif" w:hAnsi="Microsoft Sans Serif"/>
        </w:rPr>
        <w:br/>
      </w:r>
      <w:r>
        <w:rPr>
          <w:rFonts w:ascii="Microsoft Sans Serif" w:eastAsia="Microsoft Sans Serif" w:hAnsi="Microsoft Sans Serif"/>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6" w:history="1">
        <w:r>
          <w:rPr>
            <w:rFonts w:ascii="SimSun" w:eastAsia="SimSun" w:hAnsi="SimSun" w:cs="SimSun"/>
            <w:b/>
            <w:bCs/>
            <w:color w:val="0000EE"/>
            <w:sz w:val="30"/>
            <w:szCs w:val="30"/>
            <w:u w:val="single" w:color="0000EE"/>
          </w:rPr>
          <w:t>https://d.book118.com/025102311103011114</w:t>
        </w:r>
      </w:hyperlink>
    </w:p>
    <w:p>
      <w:pPr>
        <w:spacing w:after="0"/>
        <w:rPr>
          <w:rFonts w:ascii="Microsoft Sans Serif" w:eastAsia="Microsoft Sans Serif" w:hAnsi="Microsoft Sans Serif"/>
        </w:rPr>
      </w:pPr>
    </w:p>
    <w:sectPr>
      <w:type w:val="continuous"/>
      <w:pgSz w:w="11910" w:h="16840"/>
      <w:pgMar w:top="1440" w:right="1140" w:bottom="280" w:left="1260" w:header="708" w:footer="708"/>
      <w:pgNumType w:start="61"/>
      <w:cols w:num="4" w:space="708" w:equalWidth="0">
        <w:col w:w="2319" w:space="40"/>
        <w:col w:w="1311" w:space="39"/>
        <w:col w:w="1512" w:space="40"/>
        <w:col w:w="424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等线">
    <w:altName w:val="等线"/>
    <w:charset w:val="86"/>
    <w:family w:val="auto"/>
    <w:pitch w:val="variable"/>
    <w:sig w:usb0="00000000" w:usb1="00000000" w:usb2="00000000" w:usb3="00000000" w:csb0="00040000" w:csb1="00000000"/>
  </w:font>
  <w:font w:name="黑体">
    <w:altName w:val="黑体"/>
    <w:charset w:val="86"/>
    <w:family w:val="modern"/>
    <w:pitch w:val="fixed"/>
    <w:sig w:usb0="00000000" w:usb1="00000000" w:usb2="00000000" w:usb3="00000000" w:csb0="00040000" w:csb1="00000000"/>
  </w:font>
  <w:font w:name="宋体">
    <w:altName w:val="宋体"/>
    <w:charset w:val="86"/>
    <w:family w:val="auto"/>
    <w:pitch w:val="variable"/>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 w:name="Verdana">
    <w:altName w:val="Verdana"/>
    <w:charset w:val="00"/>
    <w:family w:val="swiss"/>
    <w:pitch w:val="variable"/>
    <w:sig w:usb0="00000000" w:usb1="00000000" w:usb2="00000000" w:usb3="00000000" w:csb0="00000001" w:csb1="00000000"/>
  </w:font>
  <w:font w:name="Microsoft Sans Serif">
    <w:altName w:val="Microsoft Sans Serif"/>
    <w:charset w:val="00"/>
    <w:family w:val="swiss"/>
    <w:pitch w:val="variable"/>
    <w:sig w:usb0="00000000" w:usb1="00000000" w:usb2="00000000" w:usb3="00000000" w:csb0="00000001" w:csb1="00000000"/>
  </w:font>
  <w:font w:name="Arial">
    <w:altName w:val="Arial"/>
    <w:charset w:val="00"/>
    <w:family w:val="swiss"/>
    <w:pitch w:val="variable"/>
    <w:sig w:usb0="00000000" w:usb1="00000000" w:usb2="00000000" w:usb3="00000000" w:csb0="00000001" w:csb1="00000000"/>
  </w:font>
  <w:font w:name="Lucida Sans">
    <w:altName w:val="Lucida Sans"/>
    <w:charset w:val="00"/>
    <w:family w:val="swiss"/>
    <w:pitch w:val="variable"/>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63062"/>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
    <w:nsid w:val="02C54BCB"/>
    <w:multiLevelType w:val="hybridMultilevel"/>
    <w:tmpl w:val="00000000"/>
    <w:lvl w:ilvl="0">
      <w:start w:val="1"/>
      <w:numFmt w:val="decimal"/>
      <w:lvlText w:val="(%1)"/>
      <w:lvlJc w:val="left"/>
      <w:pPr>
        <w:ind w:left="1037" w:hanging="400"/>
        <w:jc w:val="left"/>
      </w:pPr>
      <w:rPr>
        <w:rFonts w:ascii="Times New Roman" w:eastAsia="Times New Roman" w:hAnsi="Times New Roman" w:cs="Times New Roman" w:hint="default"/>
        <w:b w:val="0"/>
        <w:bCs w:val="0"/>
        <w:i w:val="0"/>
        <w:iCs w:val="0"/>
        <w:w w:val="100"/>
        <w:sz w:val="24"/>
        <w:szCs w:val="24"/>
        <w:lang w:val="en-US" w:eastAsia="zh-CN" w:bidi="ar-SA"/>
      </w:rPr>
    </w:lvl>
    <w:lvl w:ilvl="1">
      <w:start w:val="0"/>
      <w:numFmt w:val="bullet"/>
      <w:lvlText w:val="•"/>
      <w:lvlJc w:val="left"/>
      <w:pPr>
        <w:ind w:left="1886" w:hanging="400"/>
      </w:pPr>
      <w:rPr>
        <w:rFonts w:hint="default"/>
        <w:lang w:val="en-US" w:eastAsia="zh-CN" w:bidi="ar-SA"/>
      </w:rPr>
    </w:lvl>
    <w:lvl w:ilvl="2">
      <w:start w:val="0"/>
      <w:numFmt w:val="bullet"/>
      <w:lvlText w:val="•"/>
      <w:lvlJc w:val="left"/>
      <w:pPr>
        <w:ind w:left="2733" w:hanging="400"/>
      </w:pPr>
      <w:rPr>
        <w:rFonts w:hint="default"/>
        <w:lang w:val="en-US" w:eastAsia="zh-CN" w:bidi="ar-SA"/>
      </w:rPr>
    </w:lvl>
    <w:lvl w:ilvl="3">
      <w:start w:val="0"/>
      <w:numFmt w:val="bullet"/>
      <w:lvlText w:val="•"/>
      <w:lvlJc w:val="left"/>
      <w:pPr>
        <w:ind w:left="3579" w:hanging="400"/>
      </w:pPr>
      <w:rPr>
        <w:rFonts w:hint="default"/>
        <w:lang w:val="en-US" w:eastAsia="zh-CN" w:bidi="ar-SA"/>
      </w:rPr>
    </w:lvl>
    <w:lvl w:ilvl="4">
      <w:start w:val="0"/>
      <w:numFmt w:val="bullet"/>
      <w:lvlText w:val="•"/>
      <w:lvlJc w:val="left"/>
      <w:pPr>
        <w:ind w:left="4426" w:hanging="400"/>
      </w:pPr>
      <w:rPr>
        <w:rFonts w:hint="default"/>
        <w:lang w:val="en-US" w:eastAsia="zh-CN" w:bidi="ar-SA"/>
      </w:rPr>
    </w:lvl>
    <w:lvl w:ilvl="5">
      <w:start w:val="0"/>
      <w:numFmt w:val="bullet"/>
      <w:lvlText w:val="•"/>
      <w:lvlJc w:val="left"/>
      <w:pPr>
        <w:ind w:left="5273" w:hanging="400"/>
      </w:pPr>
      <w:rPr>
        <w:rFonts w:hint="default"/>
        <w:lang w:val="en-US" w:eastAsia="zh-CN" w:bidi="ar-SA"/>
      </w:rPr>
    </w:lvl>
    <w:lvl w:ilvl="6">
      <w:start w:val="0"/>
      <w:numFmt w:val="bullet"/>
      <w:lvlText w:val="•"/>
      <w:lvlJc w:val="left"/>
      <w:pPr>
        <w:ind w:left="6119" w:hanging="400"/>
      </w:pPr>
      <w:rPr>
        <w:rFonts w:hint="default"/>
        <w:lang w:val="en-US" w:eastAsia="zh-CN" w:bidi="ar-SA"/>
      </w:rPr>
    </w:lvl>
    <w:lvl w:ilvl="7">
      <w:start w:val="0"/>
      <w:numFmt w:val="bullet"/>
      <w:lvlText w:val="•"/>
      <w:lvlJc w:val="left"/>
      <w:pPr>
        <w:ind w:left="6966" w:hanging="400"/>
      </w:pPr>
      <w:rPr>
        <w:rFonts w:hint="default"/>
        <w:lang w:val="en-US" w:eastAsia="zh-CN" w:bidi="ar-SA"/>
      </w:rPr>
    </w:lvl>
    <w:lvl w:ilvl="8">
      <w:start w:val="0"/>
      <w:numFmt w:val="bullet"/>
      <w:lvlText w:val="•"/>
      <w:lvlJc w:val="left"/>
      <w:pPr>
        <w:ind w:left="7812" w:hanging="400"/>
      </w:pPr>
      <w:rPr>
        <w:rFonts w:hint="default"/>
        <w:lang w:val="en-US" w:eastAsia="zh-CN" w:bidi="ar-SA"/>
      </w:rPr>
    </w:lvl>
  </w:abstractNum>
  <w:abstractNum w:abstractNumId="2">
    <w:nsid w:val="075E8AB7"/>
    <w:multiLevelType w:val="hybridMultilevel"/>
    <w:tmpl w:val="00000000"/>
    <w:lvl w:ilvl="0">
      <w:start w:val="1"/>
      <w:numFmt w:val="decimal"/>
      <w:lvlText w:val="（%1）"/>
      <w:lvlJc w:val="left"/>
      <w:pPr>
        <w:ind w:left="158" w:hanging="601"/>
        <w:jc w:val="left"/>
      </w:pPr>
      <w:rPr>
        <w:rFonts w:ascii="宋体" w:eastAsia="宋体" w:hAnsi="宋体" w:cs="宋体" w:hint="default"/>
        <w:b w:val="0"/>
        <w:bCs w:val="0"/>
        <w:i w:val="0"/>
        <w:iCs w:val="0"/>
        <w:spacing w:val="-28"/>
        <w:w w:val="100"/>
        <w:sz w:val="22"/>
        <w:szCs w:val="22"/>
        <w:lang w:val="en-US" w:eastAsia="zh-CN" w:bidi="ar-SA"/>
      </w:rPr>
    </w:lvl>
    <w:lvl w:ilvl="1">
      <w:start w:val="0"/>
      <w:numFmt w:val="bullet"/>
      <w:lvlText w:val="•"/>
      <w:lvlJc w:val="left"/>
      <w:pPr>
        <w:ind w:left="1094" w:hanging="601"/>
      </w:pPr>
      <w:rPr>
        <w:rFonts w:hint="default"/>
        <w:lang w:val="en-US" w:eastAsia="zh-CN" w:bidi="ar-SA"/>
      </w:rPr>
    </w:lvl>
    <w:lvl w:ilvl="2">
      <w:start w:val="0"/>
      <w:numFmt w:val="bullet"/>
      <w:lvlText w:val="•"/>
      <w:lvlJc w:val="left"/>
      <w:pPr>
        <w:ind w:left="2029" w:hanging="601"/>
      </w:pPr>
      <w:rPr>
        <w:rFonts w:hint="default"/>
        <w:lang w:val="en-US" w:eastAsia="zh-CN" w:bidi="ar-SA"/>
      </w:rPr>
    </w:lvl>
    <w:lvl w:ilvl="3">
      <w:start w:val="0"/>
      <w:numFmt w:val="bullet"/>
      <w:lvlText w:val="•"/>
      <w:lvlJc w:val="left"/>
      <w:pPr>
        <w:ind w:left="2963" w:hanging="601"/>
      </w:pPr>
      <w:rPr>
        <w:rFonts w:hint="default"/>
        <w:lang w:val="en-US" w:eastAsia="zh-CN" w:bidi="ar-SA"/>
      </w:rPr>
    </w:lvl>
    <w:lvl w:ilvl="4">
      <w:start w:val="0"/>
      <w:numFmt w:val="bullet"/>
      <w:lvlText w:val="•"/>
      <w:lvlJc w:val="left"/>
      <w:pPr>
        <w:ind w:left="3898" w:hanging="601"/>
      </w:pPr>
      <w:rPr>
        <w:rFonts w:hint="default"/>
        <w:lang w:val="en-US" w:eastAsia="zh-CN" w:bidi="ar-SA"/>
      </w:rPr>
    </w:lvl>
    <w:lvl w:ilvl="5">
      <w:start w:val="0"/>
      <w:numFmt w:val="bullet"/>
      <w:lvlText w:val="•"/>
      <w:lvlJc w:val="left"/>
      <w:pPr>
        <w:ind w:left="4833" w:hanging="601"/>
      </w:pPr>
      <w:rPr>
        <w:rFonts w:hint="default"/>
        <w:lang w:val="en-US" w:eastAsia="zh-CN" w:bidi="ar-SA"/>
      </w:rPr>
    </w:lvl>
    <w:lvl w:ilvl="6">
      <w:start w:val="0"/>
      <w:numFmt w:val="bullet"/>
      <w:lvlText w:val="•"/>
      <w:lvlJc w:val="left"/>
      <w:pPr>
        <w:ind w:left="5767" w:hanging="601"/>
      </w:pPr>
      <w:rPr>
        <w:rFonts w:hint="default"/>
        <w:lang w:val="en-US" w:eastAsia="zh-CN" w:bidi="ar-SA"/>
      </w:rPr>
    </w:lvl>
    <w:lvl w:ilvl="7">
      <w:start w:val="0"/>
      <w:numFmt w:val="bullet"/>
      <w:lvlText w:val="•"/>
      <w:lvlJc w:val="left"/>
      <w:pPr>
        <w:ind w:left="6702" w:hanging="601"/>
      </w:pPr>
      <w:rPr>
        <w:rFonts w:hint="default"/>
        <w:lang w:val="en-US" w:eastAsia="zh-CN" w:bidi="ar-SA"/>
      </w:rPr>
    </w:lvl>
    <w:lvl w:ilvl="8">
      <w:start w:val="0"/>
      <w:numFmt w:val="bullet"/>
      <w:lvlText w:val="•"/>
      <w:lvlJc w:val="left"/>
      <w:pPr>
        <w:ind w:left="7636" w:hanging="601"/>
      </w:pPr>
      <w:rPr>
        <w:rFonts w:hint="default"/>
        <w:lang w:val="en-US" w:eastAsia="zh-CN" w:bidi="ar-SA"/>
      </w:rPr>
    </w:lvl>
  </w:abstractNum>
  <w:abstractNum w:abstractNumId="3">
    <w:nsid w:val="14CC5B9F"/>
    <w:multiLevelType w:val="hybridMultilevel"/>
    <w:tmpl w:val="00000000"/>
    <w:lvl w:ilvl="0">
      <w:start w:val="1"/>
      <w:numFmt w:val="decimal"/>
      <w:lvlText w:val="[%1]"/>
      <w:lvlJc w:val="left"/>
      <w:pPr>
        <w:ind w:left="557" w:hanging="400"/>
        <w:jc w:val="left"/>
      </w:pPr>
      <w:rPr>
        <w:rFonts w:ascii="Times New Roman" w:eastAsia="Times New Roman" w:hAnsi="Times New Roman" w:cs="Times New Roman" w:hint="default"/>
        <w:b w:val="0"/>
        <w:bCs w:val="0"/>
        <w:i w:val="0"/>
        <w:iCs w:val="0"/>
        <w:w w:val="100"/>
        <w:sz w:val="24"/>
        <w:szCs w:val="24"/>
        <w:lang w:val="en-US" w:eastAsia="zh-CN" w:bidi="ar-SA"/>
      </w:rPr>
    </w:lvl>
    <w:lvl w:ilvl="1">
      <w:start w:val="0"/>
      <w:numFmt w:val="bullet"/>
      <w:lvlText w:val="•"/>
      <w:lvlJc w:val="left"/>
      <w:pPr>
        <w:ind w:left="1454" w:hanging="400"/>
      </w:pPr>
      <w:rPr>
        <w:rFonts w:hint="default"/>
        <w:lang w:val="en-US" w:eastAsia="zh-CN" w:bidi="ar-SA"/>
      </w:rPr>
    </w:lvl>
    <w:lvl w:ilvl="2">
      <w:start w:val="0"/>
      <w:numFmt w:val="bullet"/>
      <w:lvlText w:val="•"/>
      <w:lvlJc w:val="left"/>
      <w:pPr>
        <w:ind w:left="2349" w:hanging="400"/>
      </w:pPr>
      <w:rPr>
        <w:rFonts w:hint="default"/>
        <w:lang w:val="en-US" w:eastAsia="zh-CN" w:bidi="ar-SA"/>
      </w:rPr>
    </w:lvl>
    <w:lvl w:ilvl="3">
      <w:start w:val="0"/>
      <w:numFmt w:val="bullet"/>
      <w:lvlText w:val="•"/>
      <w:lvlJc w:val="left"/>
      <w:pPr>
        <w:ind w:left="3243" w:hanging="400"/>
      </w:pPr>
      <w:rPr>
        <w:rFonts w:hint="default"/>
        <w:lang w:val="en-US" w:eastAsia="zh-CN" w:bidi="ar-SA"/>
      </w:rPr>
    </w:lvl>
    <w:lvl w:ilvl="4">
      <w:start w:val="0"/>
      <w:numFmt w:val="bullet"/>
      <w:lvlText w:val="•"/>
      <w:lvlJc w:val="left"/>
      <w:pPr>
        <w:ind w:left="4138" w:hanging="400"/>
      </w:pPr>
      <w:rPr>
        <w:rFonts w:hint="default"/>
        <w:lang w:val="en-US" w:eastAsia="zh-CN" w:bidi="ar-SA"/>
      </w:rPr>
    </w:lvl>
    <w:lvl w:ilvl="5">
      <w:start w:val="0"/>
      <w:numFmt w:val="bullet"/>
      <w:lvlText w:val="•"/>
      <w:lvlJc w:val="left"/>
      <w:pPr>
        <w:ind w:left="5033" w:hanging="400"/>
      </w:pPr>
      <w:rPr>
        <w:rFonts w:hint="default"/>
        <w:lang w:val="en-US" w:eastAsia="zh-CN" w:bidi="ar-SA"/>
      </w:rPr>
    </w:lvl>
    <w:lvl w:ilvl="6">
      <w:start w:val="0"/>
      <w:numFmt w:val="bullet"/>
      <w:lvlText w:val="•"/>
      <w:lvlJc w:val="left"/>
      <w:pPr>
        <w:ind w:left="5927" w:hanging="400"/>
      </w:pPr>
      <w:rPr>
        <w:rFonts w:hint="default"/>
        <w:lang w:val="en-US" w:eastAsia="zh-CN" w:bidi="ar-SA"/>
      </w:rPr>
    </w:lvl>
    <w:lvl w:ilvl="7">
      <w:start w:val="0"/>
      <w:numFmt w:val="bullet"/>
      <w:lvlText w:val="•"/>
      <w:lvlJc w:val="left"/>
      <w:pPr>
        <w:ind w:left="6822" w:hanging="400"/>
      </w:pPr>
      <w:rPr>
        <w:rFonts w:hint="default"/>
        <w:lang w:val="en-US" w:eastAsia="zh-CN" w:bidi="ar-SA"/>
      </w:rPr>
    </w:lvl>
    <w:lvl w:ilvl="8">
      <w:start w:val="0"/>
      <w:numFmt w:val="bullet"/>
      <w:lvlText w:val="•"/>
      <w:lvlJc w:val="left"/>
      <w:pPr>
        <w:ind w:left="7716" w:hanging="400"/>
      </w:pPr>
      <w:rPr>
        <w:rFonts w:hint="default"/>
        <w:lang w:val="en-US" w:eastAsia="zh-CN" w:bidi="ar-SA"/>
      </w:rPr>
    </w:lvl>
  </w:abstractNum>
  <w:abstractNum w:abstractNumId="4">
    <w:nsid w:val="153872BD"/>
    <w:multiLevelType w:val="hybridMultilevel"/>
    <w:tmpl w:val="00000000"/>
    <w:lvl w:ilvl="0">
      <w:start w:val="1"/>
      <w:numFmt w:val="decimal"/>
      <w:lvlText w:val="%1）"/>
      <w:lvlJc w:val="left"/>
      <w:pPr>
        <w:ind w:left="999" w:hanging="361"/>
        <w:jc w:val="right"/>
      </w:pPr>
      <w:rPr>
        <w:rFonts w:ascii="Times New Roman" w:eastAsia="Times New Roman" w:hAnsi="Times New Roman" w:cs="Times New Roman" w:hint="default"/>
        <w:b w:val="0"/>
        <w:bCs w:val="0"/>
        <w:i w:val="0"/>
        <w:iCs w:val="0"/>
        <w:w w:val="100"/>
        <w:sz w:val="22"/>
        <w:szCs w:val="22"/>
        <w:lang w:val="en-US" w:eastAsia="zh-CN" w:bidi="ar-SA"/>
      </w:rPr>
    </w:lvl>
    <w:lvl w:ilvl="1">
      <w:start w:val="0"/>
      <w:numFmt w:val="bullet"/>
      <w:lvlText w:val="•"/>
      <w:lvlJc w:val="left"/>
      <w:pPr>
        <w:ind w:left="1850" w:hanging="361"/>
      </w:pPr>
      <w:rPr>
        <w:rFonts w:hint="default"/>
        <w:lang w:val="en-US" w:eastAsia="zh-CN" w:bidi="ar-SA"/>
      </w:rPr>
    </w:lvl>
    <w:lvl w:ilvl="2">
      <w:start w:val="0"/>
      <w:numFmt w:val="bullet"/>
      <w:lvlText w:val="•"/>
      <w:lvlJc w:val="left"/>
      <w:pPr>
        <w:ind w:left="2701" w:hanging="361"/>
      </w:pPr>
      <w:rPr>
        <w:rFonts w:hint="default"/>
        <w:lang w:val="en-US" w:eastAsia="zh-CN" w:bidi="ar-SA"/>
      </w:rPr>
    </w:lvl>
    <w:lvl w:ilvl="3">
      <w:start w:val="0"/>
      <w:numFmt w:val="bullet"/>
      <w:lvlText w:val="•"/>
      <w:lvlJc w:val="left"/>
      <w:pPr>
        <w:ind w:left="3551" w:hanging="361"/>
      </w:pPr>
      <w:rPr>
        <w:rFonts w:hint="default"/>
        <w:lang w:val="en-US" w:eastAsia="zh-CN" w:bidi="ar-SA"/>
      </w:rPr>
    </w:lvl>
    <w:lvl w:ilvl="4">
      <w:start w:val="0"/>
      <w:numFmt w:val="bullet"/>
      <w:lvlText w:val="•"/>
      <w:lvlJc w:val="left"/>
      <w:pPr>
        <w:ind w:left="4402" w:hanging="361"/>
      </w:pPr>
      <w:rPr>
        <w:rFonts w:hint="default"/>
        <w:lang w:val="en-US" w:eastAsia="zh-CN" w:bidi="ar-SA"/>
      </w:rPr>
    </w:lvl>
    <w:lvl w:ilvl="5">
      <w:start w:val="0"/>
      <w:numFmt w:val="bullet"/>
      <w:lvlText w:val="•"/>
      <w:lvlJc w:val="left"/>
      <w:pPr>
        <w:ind w:left="5253" w:hanging="361"/>
      </w:pPr>
      <w:rPr>
        <w:rFonts w:hint="default"/>
        <w:lang w:val="en-US" w:eastAsia="zh-CN" w:bidi="ar-SA"/>
      </w:rPr>
    </w:lvl>
    <w:lvl w:ilvl="6">
      <w:start w:val="0"/>
      <w:numFmt w:val="bullet"/>
      <w:lvlText w:val="•"/>
      <w:lvlJc w:val="left"/>
      <w:pPr>
        <w:ind w:left="6103" w:hanging="361"/>
      </w:pPr>
      <w:rPr>
        <w:rFonts w:hint="default"/>
        <w:lang w:val="en-US" w:eastAsia="zh-CN" w:bidi="ar-SA"/>
      </w:rPr>
    </w:lvl>
    <w:lvl w:ilvl="7">
      <w:start w:val="0"/>
      <w:numFmt w:val="bullet"/>
      <w:lvlText w:val="•"/>
      <w:lvlJc w:val="left"/>
      <w:pPr>
        <w:ind w:left="6954" w:hanging="361"/>
      </w:pPr>
      <w:rPr>
        <w:rFonts w:hint="default"/>
        <w:lang w:val="en-US" w:eastAsia="zh-CN" w:bidi="ar-SA"/>
      </w:rPr>
    </w:lvl>
    <w:lvl w:ilvl="8">
      <w:start w:val="0"/>
      <w:numFmt w:val="bullet"/>
      <w:lvlText w:val="•"/>
      <w:lvlJc w:val="left"/>
      <w:pPr>
        <w:ind w:left="7804" w:hanging="361"/>
      </w:pPr>
      <w:rPr>
        <w:rFonts w:hint="default"/>
        <w:lang w:val="en-US" w:eastAsia="zh-CN" w:bidi="ar-SA"/>
      </w:rPr>
    </w:lvl>
  </w:abstractNum>
  <w:abstractNum w:abstractNumId="5">
    <w:nsid w:val="1545BF58"/>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6">
    <w:nsid w:val="326241EE"/>
    <w:multiLevelType w:val="hybridMultilevel"/>
    <w:tmpl w:val="00000000"/>
    <w:lvl w:ilvl="0">
      <w:start w:val="1"/>
      <w:numFmt w:val="upperRoman"/>
      <w:lvlText w:val="%1"/>
      <w:lvlJc w:val="left"/>
      <w:pPr>
        <w:ind w:left="158" w:hanging="140"/>
        <w:jc w:val="left"/>
      </w:pPr>
      <w:rPr>
        <w:rFonts w:ascii="Times New Roman" w:eastAsia="Times New Roman" w:hAnsi="Times New Roman" w:cs="Times New Roman" w:hint="default"/>
        <w:b w:val="0"/>
        <w:bCs w:val="0"/>
        <w:i w:val="0"/>
        <w:iCs w:val="0"/>
        <w:w w:val="100"/>
        <w:sz w:val="24"/>
        <w:szCs w:val="24"/>
        <w:lang w:val="en-US" w:eastAsia="zh-CN" w:bidi="ar-SA"/>
      </w:rPr>
    </w:lvl>
    <w:lvl w:ilvl="1">
      <w:start w:val="0"/>
      <w:numFmt w:val="bullet"/>
      <w:lvlText w:val="•"/>
      <w:lvlJc w:val="left"/>
      <w:pPr>
        <w:ind w:left="1094" w:hanging="140"/>
      </w:pPr>
      <w:rPr>
        <w:rFonts w:hint="default"/>
        <w:lang w:val="en-US" w:eastAsia="zh-CN" w:bidi="ar-SA"/>
      </w:rPr>
    </w:lvl>
    <w:lvl w:ilvl="2">
      <w:start w:val="0"/>
      <w:numFmt w:val="bullet"/>
      <w:lvlText w:val="•"/>
      <w:lvlJc w:val="left"/>
      <w:pPr>
        <w:ind w:left="2029" w:hanging="140"/>
      </w:pPr>
      <w:rPr>
        <w:rFonts w:hint="default"/>
        <w:lang w:val="en-US" w:eastAsia="zh-CN" w:bidi="ar-SA"/>
      </w:rPr>
    </w:lvl>
    <w:lvl w:ilvl="3">
      <w:start w:val="0"/>
      <w:numFmt w:val="bullet"/>
      <w:lvlText w:val="•"/>
      <w:lvlJc w:val="left"/>
      <w:pPr>
        <w:ind w:left="2963" w:hanging="140"/>
      </w:pPr>
      <w:rPr>
        <w:rFonts w:hint="default"/>
        <w:lang w:val="en-US" w:eastAsia="zh-CN" w:bidi="ar-SA"/>
      </w:rPr>
    </w:lvl>
    <w:lvl w:ilvl="4">
      <w:start w:val="0"/>
      <w:numFmt w:val="bullet"/>
      <w:lvlText w:val="•"/>
      <w:lvlJc w:val="left"/>
      <w:pPr>
        <w:ind w:left="3898" w:hanging="140"/>
      </w:pPr>
      <w:rPr>
        <w:rFonts w:hint="default"/>
        <w:lang w:val="en-US" w:eastAsia="zh-CN" w:bidi="ar-SA"/>
      </w:rPr>
    </w:lvl>
    <w:lvl w:ilvl="5">
      <w:start w:val="0"/>
      <w:numFmt w:val="bullet"/>
      <w:lvlText w:val="•"/>
      <w:lvlJc w:val="left"/>
      <w:pPr>
        <w:ind w:left="4833" w:hanging="140"/>
      </w:pPr>
      <w:rPr>
        <w:rFonts w:hint="default"/>
        <w:lang w:val="en-US" w:eastAsia="zh-CN" w:bidi="ar-SA"/>
      </w:rPr>
    </w:lvl>
    <w:lvl w:ilvl="6">
      <w:start w:val="0"/>
      <w:numFmt w:val="bullet"/>
      <w:lvlText w:val="•"/>
      <w:lvlJc w:val="left"/>
      <w:pPr>
        <w:ind w:left="5767" w:hanging="140"/>
      </w:pPr>
      <w:rPr>
        <w:rFonts w:hint="default"/>
        <w:lang w:val="en-US" w:eastAsia="zh-CN" w:bidi="ar-SA"/>
      </w:rPr>
    </w:lvl>
    <w:lvl w:ilvl="7">
      <w:start w:val="0"/>
      <w:numFmt w:val="bullet"/>
      <w:lvlText w:val="•"/>
      <w:lvlJc w:val="left"/>
      <w:pPr>
        <w:ind w:left="6702" w:hanging="140"/>
      </w:pPr>
      <w:rPr>
        <w:rFonts w:hint="default"/>
        <w:lang w:val="en-US" w:eastAsia="zh-CN" w:bidi="ar-SA"/>
      </w:rPr>
    </w:lvl>
    <w:lvl w:ilvl="8">
      <w:start w:val="0"/>
      <w:numFmt w:val="bullet"/>
      <w:lvlText w:val="•"/>
      <w:lvlJc w:val="left"/>
      <w:pPr>
        <w:ind w:left="7636" w:hanging="140"/>
      </w:pPr>
      <w:rPr>
        <w:rFonts w:hint="default"/>
        <w:lang w:val="en-US" w:eastAsia="zh-CN" w:bidi="ar-SA"/>
      </w:rPr>
    </w:lvl>
  </w:abstractNum>
  <w:abstractNum w:abstractNumId="7">
    <w:nsid w:val="3341D060"/>
    <w:multiLevelType w:val="hybridMultilevel"/>
    <w:tmpl w:val="00000000"/>
    <w:lvl w:ilvl="0">
      <w:start w:val="1"/>
      <w:numFmt w:val="decimal"/>
      <w:lvlText w:val="%1."/>
      <w:lvlJc w:val="left"/>
      <w:pPr>
        <w:ind w:left="819" w:hanging="181"/>
        <w:jc w:val="left"/>
      </w:pPr>
      <w:rPr>
        <w:rFonts w:ascii="Times New Roman" w:eastAsia="Times New Roman" w:hAnsi="Times New Roman" w:cs="Times New Roman" w:hint="default"/>
        <w:b w:val="0"/>
        <w:bCs w:val="0"/>
        <w:i w:val="0"/>
        <w:iCs w:val="0"/>
        <w:w w:val="100"/>
        <w:sz w:val="22"/>
        <w:szCs w:val="22"/>
        <w:lang w:val="en-US" w:eastAsia="zh-CN" w:bidi="ar-SA"/>
      </w:rPr>
    </w:lvl>
    <w:lvl w:ilvl="1">
      <w:start w:val="1"/>
      <w:numFmt w:val="decimal"/>
      <w:lvlText w:val="%2）"/>
      <w:lvlJc w:val="left"/>
      <w:pPr>
        <w:ind w:left="578" w:hanging="361"/>
        <w:jc w:val="left"/>
      </w:pPr>
      <w:rPr>
        <w:rFonts w:ascii="Times New Roman" w:eastAsia="Times New Roman" w:hAnsi="Times New Roman" w:cs="Times New Roman" w:hint="default"/>
        <w:b w:val="0"/>
        <w:bCs w:val="0"/>
        <w:i w:val="0"/>
        <w:iCs w:val="0"/>
        <w:spacing w:val="-47"/>
        <w:w w:val="100"/>
        <w:sz w:val="22"/>
        <w:szCs w:val="22"/>
        <w:lang w:val="en-US" w:eastAsia="zh-CN" w:bidi="ar-SA"/>
      </w:rPr>
    </w:lvl>
    <w:lvl w:ilvl="2">
      <w:start w:val="0"/>
      <w:numFmt w:val="bullet"/>
      <w:lvlText w:val="•"/>
      <w:lvlJc w:val="left"/>
      <w:pPr>
        <w:ind w:left="1785" w:hanging="361"/>
      </w:pPr>
      <w:rPr>
        <w:rFonts w:hint="default"/>
        <w:lang w:val="en-US" w:eastAsia="zh-CN" w:bidi="ar-SA"/>
      </w:rPr>
    </w:lvl>
    <w:lvl w:ilvl="3">
      <w:start w:val="0"/>
      <w:numFmt w:val="bullet"/>
      <w:lvlText w:val="•"/>
      <w:lvlJc w:val="left"/>
      <w:pPr>
        <w:ind w:left="2750" w:hanging="361"/>
      </w:pPr>
      <w:rPr>
        <w:rFonts w:hint="default"/>
        <w:lang w:val="en-US" w:eastAsia="zh-CN" w:bidi="ar-SA"/>
      </w:rPr>
    </w:lvl>
    <w:lvl w:ilvl="4">
      <w:start w:val="0"/>
      <w:numFmt w:val="bullet"/>
      <w:lvlText w:val="•"/>
      <w:lvlJc w:val="left"/>
      <w:pPr>
        <w:ind w:left="3715" w:hanging="361"/>
      </w:pPr>
      <w:rPr>
        <w:rFonts w:hint="default"/>
        <w:lang w:val="en-US" w:eastAsia="zh-CN" w:bidi="ar-SA"/>
      </w:rPr>
    </w:lvl>
    <w:lvl w:ilvl="5">
      <w:start w:val="0"/>
      <w:numFmt w:val="bullet"/>
      <w:lvlText w:val="•"/>
      <w:lvlJc w:val="left"/>
      <w:pPr>
        <w:ind w:left="4680" w:hanging="361"/>
      </w:pPr>
      <w:rPr>
        <w:rFonts w:hint="default"/>
        <w:lang w:val="en-US" w:eastAsia="zh-CN" w:bidi="ar-SA"/>
      </w:rPr>
    </w:lvl>
    <w:lvl w:ilvl="6">
      <w:start w:val="0"/>
      <w:numFmt w:val="bullet"/>
      <w:lvlText w:val="•"/>
      <w:lvlJc w:val="left"/>
      <w:pPr>
        <w:ind w:left="5645" w:hanging="361"/>
      </w:pPr>
      <w:rPr>
        <w:rFonts w:hint="default"/>
        <w:lang w:val="en-US" w:eastAsia="zh-CN" w:bidi="ar-SA"/>
      </w:rPr>
    </w:lvl>
    <w:lvl w:ilvl="7">
      <w:start w:val="0"/>
      <w:numFmt w:val="bullet"/>
      <w:lvlText w:val="•"/>
      <w:lvlJc w:val="left"/>
      <w:pPr>
        <w:ind w:left="6610" w:hanging="361"/>
      </w:pPr>
      <w:rPr>
        <w:rFonts w:hint="default"/>
        <w:lang w:val="en-US" w:eastAsia="zh-CN" w:bidi="ar-SA"/>
      </w:rPr>
    </w:lvl>
    <w:lvl w:ilvl="8">
      <w:start w:val="0"/>
      <w:numFmt w:val="bullet"/>
      <w:lvlText w:val="•"/>
      <w:lvlJc w:val="left"/>
      <w:pPr>
        <w:ind w:left="7575" w:hanging="361"/>
      </w:pPr>
      <w:rPr>
        <w:rFonts w:hint="default"/>
        <w:lang w:val="en-US" w:eastAsia="zh-CN" w:bidi="ar-SA"/>
      </w:rPr>
    </w:lvl>
  </w:abstractNum>
  <w:abstractNum w:abstractNumId="8">
    <w:nsid w:val="39D3B0D5"/>
    <w:multiLevelType w:val="hybridMultilevel"/>
    <w:tmpl w:val="00000000"/>
    <w:lvl w:ilvl="0">
      <w:start w:val="1"/>
      <w:numFmt w:val="decimal"/>
      <w:lvlText w:val="（%1）"/>
      <w:lvlJc w:val="left"/>
      <w:pPr>
        <w:ind w:left="158" w:hanging="605"/>
        <w:jc w:val="left"/>
      </w:pPr>
      <w:rPr>
        <w:rFonts w:ascii="宋体" w:eastAsia="宋体" w:hAnsi="宋体" w:cs="宋体" w:hint="default"/>
        <w:b w:val="0"/>
        <w:bCs w:val="0"/>
        <w:i w:val="0"/>
        <w:iCs w:val="0"/>
        <w:spacing w:val="-1"/>
        <w:w w:val="100"/>
        <w:sz w:val="22"/>
        <w:szCs w:val="22"/>
        <w:lang w:val="en-US" w:eastAsia="zh-CN" w:bidi="ar-SA"/>
      </w:rPr>
    </w:lvl>
    <w:lvl w:ilvl="1">
      <w:start w:val="0"/>
      <w:numFmt w:val="bullet"/>
      <w:lvlText w:val="•"/>
      <w:lvlJc w:val="left"/>
      <w:pPr>
        <w:ind w:left="1094" w:hanging="605"/>
      </w:pPr>
      <w:rPr>
        <w:rFonts w:hint="default"/>
        <w:lang w:val="en-US" w:eastAsia="zh-CN" w:bidi="ar-SA"/>
      </w:rPr>
    </w:lvl>
    <w:lvl w:ilvl="2">
      <w:start w:val="0"/>
      <w:numFmt w:val="bullet"/>
      <w:lvlText w:val="•"/>
      <w:lvlJc w:val="left"/>
      <w:pPr>
        <w:ind w:left="2029" w:hanging="605"/>
      </w:pPr>
      <w:rPr>
        <w:rFonts w:hint="default"/>
        <w:lang w:val="en-US" w:eastAsia="zh-CN" w:bidi="ar-SA"/>
      </w:rPr>
    </w:lvl>
    <w:lvl w:ilvl="3">
      <w:start w:val="0"/>
      <w:numFmt w:val="bullet"/>
      <w:lvlText w:val="•"/>
      <w:lvlJc w:val="left"/>
      <w:pPr>
        <w:ind w:left="2963" w:hanging="605"/>
      </w:pPr>
      <w:rPr>
        <w:rFonts w:hint="default"/>
        <w:lang w:val="en-US" w:eastAsia="zh-CN" w:bidi="ar-SA"/>
      </w:rPr>
    </w:lvl>
    <w:lvl w:ilvl="4">
      <w:start w:val="0"/>
      <w:numFmt w:val="bullet"/>
      <w:lvlText w:val="•"/>
      <w:lvlJc w:val="left"/>
      <w:pPr>
        <w:ind w:left="3898" w:hanging="605"/>
      </w:pPr>
      <w:rPr>
        <w:rFonts w:hint="default"/>
        <w:lang w:val="en-US" w:eastAsia="zh-CN" w:bidi="ar-SA"/>
      </w:rPr>
    </w:lvl>
    <w:lvl w:ilvl="5">
      <w:start w:val="0"/>
      <w:numFmt w:val="bullet"/>
      <w:lvlText w:val="•"/>
      <w:lvlJc w:val="left"/>
      <w:pPr>
        <w:ind w:left="4833" w:hanging="605"/>
      </w:pPr>
      <w:rPr>
        <w:rFonts w:hint="default"/>
        <w:lang w:val="en-US" w:eastAsia="zh-CN" w:bidi="ar-SA"/>
      </w:rPr>
    </w:lvl>
    <w:lvl w:ilvl="6">
      <w:start w:val="0"/>
      <w:numFmt w:val="bullet"/>
      <w:lvlText w:val="•"/>
      <w:lvlJc w:val="left"/>
      <w:pPr>
        <w:ind w:left="5767" w:hanging="605"/>
      </w:pPr>
      <w:rPr>
        <w:rFonts w:hint="default"/>
        <w:lang w:val="en-US" w:eastAsia="zh-CN" w:bidi="ar-SA"/>
      </w:rPr>
    </w:lvl>
    <w:lvl w:ilvl="7">
      <w:start w:val="0"/>
      <w:numFmt w:val="bullet"/>
      <w:lvlText w:val="•"/>
      <w:lvlJc w:val="left"/>
      <w:pPr>
        <w:ind w:left="6702" w:hanging="605"/>
      </w:pPr>
      <w:rPr>
        <w:rFonts w:hint="default"/>
        <w:lang w:val="en-US" w:eastAsia="zh-CN" w:bidi="ar-SA"/>
      </w:rPr>
    </w:lvl>
    <w:lvl w:ilvl="8">
      <w:start w:val="0"/>
      <w:numFmt w:val="bullet"/>
      <w:lvlText w:val="•"/>
      <w:lvlJc w:val="left"/>
      <w:pPr>
        <w:ind w:left="7636" w:hanging="605"/>
      </w:pPr>
      <w:rPr>
        <w:rFonts w:hint="default"/>
        <w:lang w:val="en-US" w:eastAsia="zh-CN" w:bidi="ar-SA"/>
      </w:rPr>
    </w:lvl>
  </w:abstractNum>
  <w:abstractNum w:abstractNumId="9">
    <w:nsid w:val="40D7AAB0"/>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0">
    <w:nsid w:val="417410EA"/>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1">
    <w:nsid w:val="43F81D70"/>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2">
    <w:nsid w:val="4673140B"/>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3">
    <w:nsid w:val="46BD4FD2"/>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4">
    <w:nsid w:val="49501A7F"/>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5">
    <w:nsid w:val="4B0DF05C"/>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6">
    <w:nsid w:val="4B4B553A"/>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7">
    <w:nsid w:val="4F2C91EF"/>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8">
    <w:nsid w:val="515865C0"/>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19">
    <w:nsid w:val="6263B4DF"/>
    <w:multiLevelType w:val="hybridMultilevel"/>
    <w:tmpl w:val="00000000"/>
    <w:lvl w:ilvl="0">
      <w:start w:val="1"/>
      <w:numFmt w:val="decimal"/>
      <w:lvlText w:val="%1"/>
      <w:lvlJc w:val="left"/>
      <w:pPr>
        <w:ind w:left="4531" w:hanging="320"/>
        <w:jc w:val="right"/>
      </w:pPr>
      <w:rPr>
        <w:rFonts w:ascii="Times New Roman" w:eastAsia="Times New Roman" w:hAnsi="Times New Roman" w:cs="Times New Roman" w:hint="default"/>
        <w:b/>
        <w:bCs/>
        <w:i w:val="0"/>
        <w:iCs w:val="0"/>
        <w:w w:val="100"/>
        <w:sz w:val="32"/>
        <w:szCs w:val="32"/>
        <w:lang w:val="en-US" w:eastAsia="zh-CN" w:bidi="ar-SA"/>
      </w:rPr>
    </w:lvl>
    <w:lvl w:ilvl="1">
      <w:start w:val="1"/>
      <w:numFmt w:val="decimal"/>
      <w:lvlText w:val="%1.%2"/>
      <w:lvlJc w:val="left"/>
      <w:pPr>
        <w:ind w:left="683" w:hanging="525"/>
        <w:jc w:val="left"/>
      </w:pPr>
      <w:rPr>
        <w:rFonts w:ascii="Times New Roman" w:eastAsia="Times New Roman" w:hAnsi="Times New Roman" w:cs="Times New Roman" w:hint="default"/>
        <w:b w:val="0"/>
        <w:bCs w:val="0"/>
        <w:i w:val="0"/>
        <w:iCs w:val="0"/>
        <w:w w:val="100"/>
        <w:sz w:val="30"/>
        <w:szCs w:val="30"/>
        <w:lang w:val="en-US" w:eastAsia="zh-CN" w:bidi="ar-SA"/>
      </w:rPr>
    </w:lvl>
    <w:lvl w:ilvl="2">
      <w:start w:val="1"/>
      <w:numFmt w:val="decimal"/>
      <w:lvlText w:val="%1.%2.%3"/>
      <w:lvlJc w:val="left"/>
      <w:pPr>
        <w:ind w:left="788" w:hanging="630"/>
        <w:jc w:val="left"/>
      </w:pPr>
      <w:rPr>
        <w:rFonts w:ascii="Times New Roman" w:eastAsia="Times New Roman" w:hAnsi="Times New Roman" w:cs="Times New Roman" w:hint="default"/>
        <w:b w:val="0"/>
        <w:bCs w:val="0"/>
        <w:i w:val="0"/>
        <w:iCs w:val="0"/>
        <w:w w:val="100"/>
        <w:sz w:val="28"/>
        <w:szCs w:val="28"/>
        <w:lang w:val="en-US" w:eastAsia="zh-CN" w:bidi="ar-SA"/>
      </w:rPr>
    </w:lvl>
    <w:lvl w:ilvl="3">
      <w:start w:val="1"/>
      <w:numFmt w:val="decimal"/>
      <w:lvlText w:val="（%4）"/>
      <w:lvlJc w:val="left"/>
      <w:pPr>
        <w:ind w:left="158" w:hanging="605"/>
        <w:jc w:val="left"/>
      </w:pPr>
      <w:rPr>
        <w:rFonts w:ascii="宋体" w:eastAsia="宋体" w:hAnsi="宋体" w:cs="宋体" w:hint="default"/>
        <w:b w:val="0"/>
        <w:bCs w:val="0"/>
        <w:i w:val="0"/>
        <w:iCs w:val="0"/>
        <w:spacing w:val="-1"/>
        <w:w w:val="100"/>
        <w:sz w:val="22"/>
        <w:szCs w:val="22"/>
        <w:lang w:val="en-US" w:eastAsia="zh-CN" w:bidi="ar-SA"/>
      </w:rPr>
    </w:lvl>
    <w:lvl w:ilvl="4">
      <w:start w:val="0"/>
      <w:numFmt w:val="bullet"/>
      <w:lvlText w:val="•"/>
      <w:lvlJc w:val="left"/>
      <w:pPr>
        <w:ind w:left="1240" w:hanging="605"/>
      </w:pPr>
      <w:rPr>
        <w:rFonts w:hint="default"/>
        <w:lang w:val="en-US" w:eastAsia="zh-CN" w:bidi="ar-SA"/>
      </w:rPr>
    </w:lvl>
    <w:lvl w:ilvl="5">
      <w:start w:val="0"/>
      <w:numFmt w:val="bullet"/>
      <w:lvlText w:val="•"/>
      <w:lvlJc w:val="left"/>
      <w:pPr>
        <w:ind w:left="4540" w:hanging="605"/>
      </w:pPr>
      <w:rPr>
        <w:rFonts w:hint="default"/>
        <w:lang w:val="en-US" w:eastAsia="zh-CN" w:bidi="ar-SA"/>
      </w:rPr>
    </w:lvl>
    <w:lvl w:ilvl="6">
      <w:start w:val="0"/>
      <w:numFmt w:val="bullet"/>
      <w:lvlText w:val="•"/>
      <w:lvlJc w:val="left"/>
      <w:pPr>
        <w:ind w:left="5028" w:hanging="605"/>
      </w:pPr>
      <w:rPr>
        <w:rFonts w:hint="default"/>
        <w:lang w:val="en-US" w:eastAsia="zh-CN" w:bidi="ar-SA"/>
      </w:rPr>
    </w:lvl>
    <w:lvl w:ilvl="7">
      <w:start w:val="0"/>
      <w:numFmt w:val="bullet"/>
      <w:lvlText w:val="•"/>
      <w:lvlJc w:val="left"/>
      <w:pPr>
        <w:ind w:left="5516" w:hanging="605"/>
      </w:pPr>
      <w:rPr>
        <w:rFonts w:hint="default"/>
        <w:lang w:val="en-US" w:eastAsia="zh-CN" w:bidi="ar-SA"/>
      </w:rPr>
    </w:lvl>
    <w:lvl w:ilvl="8">
      <w:start w:val="0"/>
      <w:numFmt w:val="bullet"/>
      <w:lvlText w:val="•"/>
      <w:lvlJc w:val="left"/>
      <w:pPr>
        <w:ind w:left="6004" w:hanging="605"/>
      </w:pPr>
      <w:rPr>
        <w:rFonts w:hint="default"/>
        <w:lang w:val="en-US" w:eastAsia="zh-CN" w:bidi="ar-SA"/>
      </w:rPr>
    </w:lvl>
  </w:abstractNum>
  <w:abstractNum w:abstractNumId="20">
    <w:nsid w:val="67928469"/>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21">
    <w:nsid w:val="68A9680C"/>
    <w:multiLevelType w:val="hybridMultilevel"/>
    <w:tmpl w:val="00000000"/>
    <w:lvl w:ilvl="0">
      <w:start w:val="1"/>
      <w:numFmt w:val="decimal"/>
      <w:lvlText w:val="%1"/>
      <w:lvlJc w:val="left"/>
      <w:pPr>
        <w:ind w:left="398" w:hanging="240"/>
        <w:jc w:val="left"/>
      </w:pPr>
      <w:rPr>
        <w:rFonts w:ascii="Times New Roman" w:eastAsia="Times New Roman" w:hAnsi="Times New Roman" w:cs="Times New Roman" w:hint="default"/>
        <w:b w:val="0"/>
        <w:bCs w:val="0"/>
        <w:i w:val="0"/>
        <w:iCs w:val="0"/>
        <w:w w:val="100"/>
        <w:sz w:val="24"/>
        <w:szCs w:val="24"/>
        <w:lang w:val="en-US" w:eastAsia="zh-CN" w:bidi="ar-SA"/>
      </w:rPr>
    </w:lvl>
    <w:lvl w:ilvl="1">
      <w:start w:val="1"/>
      <w:numFmt w:val="decimal"/>
      <w:lvlText w:val="%1.%2"/>
      <w:lvlJc w:val="left"/>
      <w:pPr>
        <w:ind w:left="791" w:hanging="396"/>
        <w:jc w:val="left"/>
      </w:pPr>
      <w:rPr>
        <w:rFonts w:ascii="Times New Roman" w:eastAsia="Times New Roman" w:hAnsi="Times New Roman" w:cs="Times New Roman" w:hint="default"/>
        <w:b w:val="0"/>
        <w:bCs w:val="0"/>
        <w:i w:val="0"/>
        <w:iCs w:val="0"/>
        <w:w w:val="100"/>
        <w:sz w:val="24"/>
        <w:szCs w:val="24"/>
        <w:lang w:val="en-US" w:eastAsia="zh-CN" w:bidi="ar-SA"/>
      </w:rPr>
    </w:lvl>
    <w:lvl w:ilvl="2">
      <w:start w:val="1"/>
      <w:numFmt w:val="decimal"/>
      <w:lvlText w:val="%1.%2.%3"/>
      <w:lvlJc w:val="left"/>
      <w:pPr>
        <w:ind w:left="1265" w:hanging="540"/>
        <w:jc w:val="left"/>
      </w:pPr>
      <w:rPr>
        <w:rFonts w:ascii="Times New Roman" w:eastAsia="Times New Roman" w:hAnsi="Times New Roman" w:cs="Times New Roman" w:hint="default"/>
        <w:b w:val="0"/>
        <w:bCs w:val="0"/>
        <w:i w:val="0"/>
        <w:iCs w:val="0"/>
        <w:w w:val="100"/>
        <w:sz w:val="24"/>
        <w:szCs w:val="24"/>
        <w:lang w:val="en-US" w:eastAsia="zh-CN" w:bidi="ar-SA"/>
      </w:rPr>
    </w:lvl>
    <w:lvl w:ilvl="3">
      <w:start w:val="0"/>
      <w:numFmt w:val="bullet"/>
      <w:lvlText w:val="•"/>
      <w:lvlJc w:val="left"/>
      <w:pPr>
        <w:ind w:left="1320" w:hanging="540"/>
      </w:pPr>
      <w:rPr>
        <w:rFonts w:hint="default"/>
        <w:lang w:val="en-US" w:eastAsia="zh-CN" w:bidi="ar-SA"/>
      </w:rPr>
    </w:lvl>
    <w:lvl w:ilvl="4">
      <w:start w:val="0"/>
      <w:numFmt w:val="bullet"/>
      <w:lvlText w:val="•"/>
      <w:lvlJc w:val="left"/>
      <w:pPr>
        <w:ind w:left="2489" w:hanging="540"/>
      </w:pPr>
      <w:rPr>
        <w:rFonts w:hint="default"/>
        <w:lang w:val="en-US" w:eastAsia="zh-CN" w:bidi="ar-SA"/>
      </w:rPr>
    </w:lvl>
    <w:lvl w:ilvl="5">
      <w:start w:val="0"/>
      <w:numFmt w:val="bullet"/>
      <w:lvlText w:val="•"/>
      <w:lvlJc w:val="left"/>
      <w:pPr>
        <w:ind w:left="3658" w:hanging="540"/>
      </w:pPr>
      <w:rPr>
        <w:rFonts w:hint="default"/>
        <w:lang w:val="en-US" w:eastAsia="zh-CN" w:bidi="ar-SA"/>
      </w:rPr>
    </w:lvl>
    <w:lvl w:ilvl="6">
      <w:start w:val="0"/>
      <w:numFmt w:val="bullet"/>
      <w:lvlText w:val="•"/>
      <w:lvlJc w:val="left"/>
      <w:pPr>
        <w:ind w:left="4828" w:hanging="540"/>
      </w:pPr>
      <w:rPr>
        <w:rFonts w:hint="default"/>
        <w:lang w:val="en-US" w:eastAsia="zh-CN" w:bidi="ar-SA"/>
      </w:rPr>
    </w:lvl>
    <w:lvl w:ilvl="7">
      <w:start w:val="0"/>
      <w:numFmt w:val="bullet"/>
      <w:lvlText w:val="•"/>
      <w:lvlJc w:val="left"/>
      <w:pPr>
        <w:ind w:left="5997" w:hanging="540"/>
      </w:pPr>
      <w:rPr>
        <w:rFonts w:hint="default"/>
        <w:lang w:val="en-US" w:eastAsia="zh-CN" w:bidi="ar-SA"/>
      </w:rPr>
    </w:lvl>
    <w:lvl w:ilvl="8">
      <w:start w:val="0"/>
      <w:numFmt w:val="bullet"/>
      <w:lvlText w:val="•"/>
      <w:lvlJc w:val="left"/>
      <w:pPr>
        <w:ind w:left="7167" w:hanging="540"/>
      </w:pPr>
      <w:rPr>
        <w:rFonts w:hint="default"/>
        <w:lang w:val="en-US" w:eastAsia="zh-CN" w:bidi="ar-SA"/>
      </w:rPr>
    </w:lvl>
  </w:abstractNum>
  <w:abstractNum w:abstractNumId="22">
    <w:nsid w:val="6A8F1F14"/>
    <w:multiLevelType w:val="hybridMultilevel"/>
    <w:tmpl w:val="00000000"/>
    <w:lvl w:ilvl="0">
      <w:start w:val="1"/>
      <w:numFmt w:val="decimal"/>
      <w:lvlText w:val="%1）"/>
      <w:lvlJc w:val="left"/>
      <w:pPr>
        <w:ind w:left="999" w:hanging="361"/>
        <w:jc w:val="right"/>
      </w:pPr>
      <w:rPr>
        <w:rFonts w:ascii="Times New Roman" w:eastAsia="Times New Roman" w:hAnsi="Times New Roman" w:cs="Times New Roman" w:hint="default"/>
        <w:b w:val="0"/>
        <w:bCs w:val="0"/>
        <w:i w:val="0"/>
        <w:iCs w:val="0"/>
        <w:w w:val="100"/>
        <w:sz w:val="22"/>
        <w:szCs w:val="22"/>
        <w:lang w:val="en-US" w:eastAsia="zh-CN" w:bidi="ar-SA"/>
      </w:rPr>
    </w:lvl>
    <w:lvl w:ilvl="1">
      <w:start w:val="0"/>
      <w:numFmt w:val="bullet"/>
      <w:lvlText w:val="•"/>
      <w:lvlJc w:val="left"/>
      <w:pPr>
        <w:ind w:left="1850" w:hanging="361"/>
      </w:pPr>
      <w:rPr>
        <w:rFonts w:hint="default"/>
        <w:lang w:val="en-US" w:eastAsia="zh-CN" w:bidi="ar-SA"/>
      </w:rPr>
    </w:lvl>
    <w:lvl w:ilvl="2">
      <w:start w:val="0"/>
      <w:numFmt w:val="bullet"/>
      <w:lvlText w:val="•"/>
      <w:lvlJc w:val="left"/>
      <w:pPr>
        <w:ind w:left="2701" w:hanging="361"/>
      </w:pPr>
      <w:rPr>
        <w:rFonts w:hint="default"/>
        <w:lang w:val="en-US" w:eastAsia="zh-CN" w:bidi="ar-SA"/>
      </w:rPr>
    </w:lvl>
    <w:lvl w:ilvl="3">
      <w:start w:val="0"/>
      <w:numFmt w:val="bullet"/>
      <w:lvlText w:val="•"/>
      <w:lvlJc w:val="left"/>
      <w:pPr>
        <w:ind w:left="3551" w:hanging="361"/>
      </w:pPr>
      <w:rPr>
        <w:rFonts w:hint="default"/>
        <w:lang w:val="en-US" w:eastAsia="zh-CN" w:bidi="ar-SA"/>
      </w:rPr>
    </w:lvl>
    <w:lvl w:ilvl="4">
      <w:start w:val="0"/>
      <w:numFmt w:val="bullet"/>
      <w:lvlText w:val="•"/>
      <w:lvlJc w:val="left"/>
      <w:pPr>
        <w:ind w:left="4402" w:hanging="361"/>
      </w:pPr>
      <w:rPr>
        <w:rFonts w:hint="default"/>
        <w:lang w:val="en-US" w:eastAsia="zh-CN" w:bidi="ar-SA"/>
      </w:rPr>
    </w:lvl>
    <w:lvl w:ilvl="5">
      <w:start w:val="0"/>
      <w:numFmt w:val="bullet"/>
      <w:lvlText w:val="•"/>
      <w:lvlJc w:val="left"/>
      <w:pPr>
        <w:ind w:left="5253" w:hanging="361"/>
      </w:pPr>
      <w:rPr>
        <w:rFonts w:hint="default"/>
        <w:lang w:val="en-US" w:eastAsia="zh-CN" w:bidi="ar-SA"/>
      </w:rPr>
    </w:lvl>
    <w:lvl w:ilvl="6">
      <w:start w:val="0"/>
      <w:numFmt w:val="bullet"/>
      <w:lvlText w:val="•"/>
      <w:lvlJc w:val="left"/>
      <w:pPr>
        <w:ind w:left="6103" w:hanging="361"/>
      </w:pPr>
      <w:rPr>
        <w:rFonts w:hint="default"/>
        <w:lang w:val="en-US" w:eastAsia="zh-CN" w:bidi="ar-SA"/>
      </w:rPr>
    </w:lvl>
    <w:lvl w:ilvl="7">
      <w:start w:val="0"/>
      <w:numFmt w:val="bullet"/>
      <w:lvlText w:val="•"/>
      <w:lvlJc w:val="left"/>
      <w:pPr>
        <w:ind w:left="6954" w:hanging="361"/>
      </w:pPr>
      <w:rPr>
        <w:rFonts w:hint="default"/>
        <w:lang w:val="en-US" w:eastAsia="zh-CN" w:bidi="ar-SA"/>
      </w:rPr>
    </w:lvl>
    <w:lvl w:ilvl="8">
      <w:start w:val="0"/>
      <w:numFmt w:val="bullet"/>
      <w:lvlText w:val="•"/>
      <w:lvlJc w:val="left"/>
      <w:pPr>
        <w:ind w:left="7804" w:hanging="361"/>
      </w:pPr>
      <w:rPr>
        <w:rFonts w:hint="default"/>
        <w:lang w:val="en-US" w:eastAsia="zh-CN" w:bidi="ar-SA"/>
      </w:rPr>
    </w:lvl>
  </w:abstractNum>
  <w:abstractNum w:abstractNumId="23">
    <w:nsid w:val="767ACD5D"/>
    <w:multiLevelType w:val="hybridMultilevel"/>
    <w:tmpl w:val="00000000"/>
    <w:lvl w:ilvl="0">
      <w:start w:val="1"/>
      <w:numFmt w:val="decimal"/>
      <w:lvlText w:val="(%1)"/>
      <w:lvlJc w:val="left"/>
      <w:pPr>
        <w:ind w:left="1037" w:hanging="400"/>
        <w:jc w:val="left"/>
      </w:pPr>
      <w:rPr>
        <w:rFonts w:ascii="Times New Roman" w:eastAsia="Times New Roman" w:hAnsi="Times New Roman" w:cs="Times New Roman" w:hint="default"/>
        <w:b w:val="0"/>
        <w:bCs w:val="0"/>
        <w:i w:val="0"/>
        <w:iCs w:val="0"/>
        <w:w w:val="100"/>
        <w:sz w:val="24"/>
        <w:szCs w:val="24"/>
        <w:lang w:val="en-US" w:eastAsia="zh-CN" w:bidi="ar-SA"/>
      </w:rPr>
    </w:lvl>
    <w:lvl w:ilvl="1">
      <w:start w:val="0"/>
      <w:numFmt w:val="bullet"/>
      <w:lvlText w:val="•"/>
      <w:lvlJc w:val="left"/>
      <w:pPr>
        <w:ind w:left="1886" w:hanging="400"/>
      </w:pPr>
      <w:rPr>
        <w:rFonts w:hint="default"/>
        <w:lang w:val="en-US" w:eastAsia="zh-CN" w:bidi="ar-SA"/>
      </w:rPr>
    </w:lvl>
    <w:lvl w:ilvl="2">
      <w:start w:val="0"/>
      <w:numFmt w:val="bullet"/>
      <w:lvlText w:val="•"/>
      <w:lvlJc w:val="left"/>
      <w:pPr>
        <w:ind w:left="2733" w:hanging="400"/>
      </w:pPr>
      <w:rPr>
        <w:rFonts w:hint="default"/>
        <w:lang w:val="en-US" w:eastAsia="zh-CN" w:bidi="ar-SA"/>
      </w:rPr>
    </w:lvl>
    <w:lvl w:ilvl="3">
      <w:start w:val="0"/>
      <w:numFmt w:val="bullet"/>
      <w:lvlText w:val="•"/>
      <w:lvlJc w:val="left"/>
      <w:pPr>
        <w:ind w:left="3579" w:hanging="400"/>
      </w:pPr>
      <w:rPr>
        <w:rFonts w:hint="default"/>
        <w:lang w:val="en-US" w:eastAsia="zh-CN" w:bidi="ar-SA"/>
      </w:rPr>
    </w:lvl>
    <w:lvl w:ilvl="4">
      <w:start w:val="0"/>
      <w:numFmt w:val="bullet"/>
      <w:lvlText w:val="•"/>
      <w:lvlJc w:val="left"/>
      <w:pPr>
        <w:ind w:left="4426" w:hanging="400"/>
      </w:pPr>
      <w:rPr>
        <w:rFonts w:hint="default"/>
        <w:lang w:val="en-US" w:eastAsia="zh-CN" w:bidi="ar-SA"/>
      </w:rPr>
    </w:lvl>
    <w:lvl w:ilvl="5">
      <w:start w:val="0"/>
      <w:numFmt w:val="bullet"/>
      <w:lvlText w:val="•"/>
      <w:lvlJc w:val="left"/>
      <w:pPr>
        <w:ind w:left="5273" w:hanging="400"/>
      </w:pPr>
      <w:rPr>
        <w:rFonts w:hint="default"/>
        <w:lang w:val="en-US" w:eastAsia="zh-CN" w:bidi="ar-SA"/>
      </w:rPr>
    </w:lvl>
    <w:lvl w:ilvl="6">
      <w:start w:val="0"/>
      <w:numFmt w:val="bullet"/>
      <w:lvlText w:val="•"/>
      <w:lvlJc w:val="left"/>
      <w:pPr>
        <w:ind w:left="6119" w:hanging="400"/>
      </w:pPr>
      <w:rPr>
        <w:rFonts w:hint="default"/>
        <w:lang w:val="en-US" w:eastAsia="zh-CN" w:bidi="ar-SA"/>
      </w:rPr>
    </w:lvl>
    <w:lvl w:ilvl="7">
      <w:start w:val="0"/>
      <w:numFmt w:val="bullet"/>
      <w:lvlText w:val="•"/>
      <w:lvlJc w:val="left"/>
      <w:pPr>
        <w:ind w:left="6966" w:hanging="400"/>
      </w:pPr>
      <w:rPr>
        <w:rFonts w:hint="default"/>
        <w:lang w:val="en-US" w:eastAsia="zh-CN" w:bidi="ar-SA"/>
      </w:rPr>
    </w:lvl>
    <w:lvl w:ilvl="8">
      <w:start w:val="0"/>
      <w:numFmt w:val="bullet"/>
      <w:lvlText w:val="•"/>
      <w:lvlJc w:val="left"/>
      <w:pPr>
        <w:ind w:left="7812" w:hanging="400"/>
      </w:pPr>
      <w:rPr>
        <w:rFonts w:hint="default"/>
        <w:lang w:val="en-US" w:eastAsia="zh-CN" w:bidi="ar-SA"/>
      </w:rPr>
    </w:lvl>
  </w:abstractNum>
  <w:abstractNum w:abstractNumId="24">
    <w:nsid w:val="7BEF83DE"/>
    <w:multiLevelType w:val="hybridMultilevel"/>
    <w:tmpl w:val="00000000"/>
    <w:lvl w:ilvl="0">
      <w:start w:val="1"/>
      <w:numFmt w:val="decimal"/>
      <w:lvlText w:val="（%1）"/>
      <w:lvlJc w:val="left"/>
      <w:pPr>
        <w:ind w:left="1239" w:hanging="601"/>
        <w:jc w:val="left"/>
      </w:pPr>
      <w:rPr>
        <w:rFonts w:ascii="宋体" w:eastAsia="宋体" w:hAnsi="宋体" w:cs="宋体" w:hint="default"/>
        <w:b w:val="0"/>
        <w:bCs w:val="0"/>
        <w:i w:val="0"/>
        <w:iCs w:val="0"/>
        <w:w w:val="100"/>
        <w:sz w:val="22"/>
        <w:szCs w:val="22"/>
        <w:lang w:val="en-US" w:eastAsia="zh-CN" w:bidi="ar-SA"/>
      </w:rPr>
    </w:lvl>
    <w:lvl w:ilvl="1">
      <w:start w:val="0"/>
      <w:numFmt w:val="bullet"/>
      <w:lvlText w:val="•"/>
      <w:lvlJc w:val="left"/>
      <w:pPr>
        <w:ind w:left="2066" w:hanging="601"/>
      </w:pPr>
      <w:rPr>
        <w:rFonts w:hint="default"/>
        <w:lang w:val="en-US" w:eastAsia="zh-CN" w:bidi="ar-SA"/>
      </w:rPr>
    </w:lvl>
    <w:lvl w:ilvl="2">
      <w:start w:val="0"/>
      <w:numFmt w:val="bullet"/>
      <w:lvlText w:val="•"/>
      <w:lvlJc w:val="left"/>
      <w:pPr>
        <w:ind w:left="2893" w:hanging="601"/>
      </w:pPr>
      <w:rPr>
        <w:rFonts w:hint="default"/>
        <w:lang w:val="en-US" w:eastAsia="zh-CN" w:bidi="ar-SA"/>
      </w:rPr>
    </w:lvl>
    <w:lvl w:ilvl="3">
      <w:start w:val="0"/>
      <w:numFmt w:val="bullet"/>
      <w:lvlText w:val="•"/>
      <w:lvlJc w:val="left"/>
      <w:pPr>
        <w:ind w:left="3719" w:hanging="601"/>
      </w:pPr>
      <w:rPr>
        <w:rFonts w:hint="default"/>
        <w:lang w:val="en-US" w:eastAsia="zh-CN" w:bidi="ar-SA"/>
      </w:rPr>
    </w:lvl>
    <w:lvl w:ilvl="4">
      <w:start w:val="0"/>
      <w:numFmt w:val="bullet"/>
      <w:lvlText w:val="•"/>
      <w:lvlJc w:val="left"/>
      <w:pPr>
        <w:ind w:left="4546" w:hanging="601"/>
      </w:pPr>
      <w:rPr>
        <w:rFonts w:hint="default"/>
        <w:lang w:val="en-US" w:eastAsia="zh-CN" w:bidi="ar-SA"/>
      </w:rPr>
    </w:lvl>
    <w:lvl w:ilvl="5">
      <w:start w:val="0"/>
      <w:numFmt w:val="bullet"/>
      <w:lvlText w:val="•"/>
      <w:lvlJc w:val="left"/>
      <w:pPr>
        <w:ind w:left="5373" w:hanging="601"/>
      </w:pPr>
      <w:rPr>
        <w:rFonts w:hint="default"/>
        <w:lang w:val="en-US" w:eastAsia="zh-CN" w:bidi="ar-SA"/>
      </w:rPr>
    </w:lvl>
    <w:lvl w:ilvl="6">
      <w:start w:val="0"/>
      <w:numFmt w:val="bullet"/>
      <w:lvlText w:val="•"/>
      <w:lvlJc w:val="left"/>
      <w:pPr>
        <w:ind w:left="6199" w:hanging="601"/>
      </w:pPr>
      <w:rPr>
        <w:rFonts w:hint="default"/>
        <w:lang w:val="en-US" w:eastAsia="zh-CN" w:bidi="ar-SA"/>
      </w:rPr>
    </w:lvl>
    <w:lvl w:ilvl="7">
      <w:start w:val="0"/>
      <w:numFmt w:val="bullet"/>
      <w:lvlText w:val="•"/>
      <w:lvlJc w:val="left"/>
      <w:pPr>
        <w:ind w:left="7026" w:hanging="601"/>
      </w:pPr>
      <w:rPr>
        <w:rFonts w:hint="default"/>
        <w:lang w:val="en-US" w:eastAsia="zh-CN" w:bidi="ar-SA"/>
      </w:rPr>
    </w:lvl>
    <w:lvl w:ilvl="8">
      <w:start w:val="0"/>
      <w:numFmt w:val="bullet"/>
      <w:lvlText w:val="•"/>
      <w:lvlJc w:val="left"/>
      <w:pPr>
        <w:ind w:left="7852" w:hanging="601"/>
      </w:pPr>
      <w:rPr>
        <w:rFonts w:hint="default"/>
        <w:lang w:val="en-US" w:eastAsia="zh-CN" w:bidi="ar-SA"/>
      </w:rPr>
    </w:lvl>
  </w:abstractNum>
  <w:abstractNum w:abstractNumId="25">
    <w:nsid w:val="7DD1EE44"/>
    <w:multiLevelType w:val="hybridMultilevel"/>
    <w:tmpl w:val="00000000"/>
    <w:lvl w:ilvl="0">
      <w:start w:val="1"/>
      <w:numFmt w:val="decimal"/>
      <w:lvlText w:val="%1"/>
      <w:lvlJc w:val="left"/>
      <w:pPr>
        <w:ind w:left="4531" w:hanging="320"/>
        <w:jc w:val="right"/>
      </w:pPr>
      <w:rPr>
        <w:rFonts w:ascii="Times New Roman" w:eastAsia="Times New Roman" w:hAnsi="Times New Roman" w:cs="Times New Roman" w:hint="default"/>
        <w:b/>
        <w:bCs/>
        <w:i w:val="0"/>
        <w:iCs w:val="0"/>
        <w:w w:val="100"/>
        <w:sz w:val="32"/>
        <w:szCs w:val="32"/>
        <w:lang w:val="en-US" w:eastAsia="zh-CN" w:bidi="ar-SA"/>
      </w:rPr>
    </w:lvl>
    <w:lvl w:ilvl="1">
      <w:start w:val="1"/>
      <w:numFmt w:val="decimal"/>
      <w:lvlText w:val="%1.%2"/>
      <w:lvlJc w:val="left"/>
      <w:pPr>
        <w:ind w:left="683" w:hanging="525"/>
        <w:jc w:val="left"/>
      </w:pPr>
      <w:rPr>
        <w:rFonts w:ascii="Times New Roman" w:eastAsia="Times New Roman" w:hAnsi="Times New Roman" w:cs="Times New Roman" w:hint="default"/>
        <w:b w:val="0"/>
        <w:bCs w:val="0"/>
        <w:i w:val="0"/>
        <w:iCs w:val="0"/>
        <w:w w:val="100"/>
        <w:sz w:val="30"/>
        <w:szCs w:val="30"/>
        <w:lang w:val="en-US" w:eastAsia="zh-CN" w:bidi="ar-SA"/>
      </w:rPr>
    </w:lvl>
    <w:lvl w:ilvl="2">
      <w:start w:val="1"/>
      <w:numFmt w:val="decimal"/>
      <w:lvlText w:val="%1.%2.%3"/>
      <w:lvlJc w:val="left"/>
      <w:pPr>
        <w:ind w:left="788" w:hanging="630"/>
        <w:jc w:val="left"/>
      </w:pPr>
      <w:rPr>
        <w:rFonts w:ascii="Times New Roman" w:eastAsia="Times New Roman" w:hAnsi="Times New Roman" w:cs="Times New Roman" w:hint="default"/>
        <w:b w:val="0"/>
        <w:bCs w:val="0"/>
        <w:i w:val="0"/>
        <w:iCs w:val="0"/>
        <w:w w:val="100"/>
        <w:sz w:val="28"/>
        <w:szCs w:val="28"/>
        <w:lang w:val="en-US" w:eastAsia="zh-CN" w:bidi="ar-SA"/>
      </w:rPr>
    </w:lvl>
    <w:lvl w:ilvl="3">
      <w:start w:val="1"/>
      <w:numFmt w:val="decimal"/>
      <w:lvlText w:val="（%4）"/>
      <w:lvlJc w:val="left"/>
      <w:pPr>
        <w:ind w:left="158" w:hanging="605"/>
        <w:jc w:val="left"/>
      </w:pPr>
      <w:rPr>
        <w:rFonts w:ascii="宋体" w:eastAsia="宋体" w:hAnsi="宋体" w:cs="宋体" w:hint="default"/>
        <w:b w:val="0"/>
        <w:bCs w:val="0"/>
        <w:i w:val="0"/>
        <w:iCs w:val="0"/>
        <w:spacing w:val="-1"/>
        <w:w w:val="100"/>
        <w:sz w:val="22"/>
        <w:szCs w:val="22"/>
        <w:lang w:val="en-US" w:eastAsia="zh-CN" w:bidi="ar-SA"/>
      </w:rPr>
    </w:lvl>
    <w:lvl w:ilvl="4">
      <w:start w:val="0"/>
      <w:numFmt w:val="bullet"/>
      <w:lvlText w:val="•"/>
      <w:lvlJc w:val="left"/>
      <w:pPr>
        <w:ind w:left="1240" w:hanging="605"/>
      </w:pPr>
      <w:rPr>
        <w:rFonts w:hint="default"/>
        <w:lang w:val="en-US" w:eastAsia="zh-CN" w:bidi="ar-SA"/>
      </w:rPr>
    </w:lvl>
    <w:lvl w:ilvl="5">
      <w:start w:val="0"/>
      <w:numFmt w:val="bullet"/>
      <w:lvlText w:val="•"/>
      <w:lvlJc w:val="left"/>
      <w:pPr>
        <w:ind w:left="4540" w:hanging="605"/>
      </w:pPr>
      <w:rPr>
        <w:rFonts w:hint="default"/>
        <w:lang w:val="en-US" w:eastAsia="zh-CN" w:bidi="ar-SA"/>
      </w:rPr>
    </w:lvl>
    <w:lvl w:ilvl="6">
      <w:start w:val="0"/>
      <w:numFmt w:val="bullet"/>
      <w:lvlText w:val="•"/>
      <w:lvlJc w:val="left"/>
      <w:pPr>
        <w:ind w:left="5028" w:hanging="605"/>
      </w:pPr>
      <w:rPr>
        <w:rFonts w:hint="default"/>
        <w:lang w:val="en-US" w:eastAsia="zh-CN" w:bidi="ar-SA"/>
      </w:rPr>
    </w:lvl>
    <w:lvl w:ilvl="7">
      <w:start w:val="0"/>
      <w:numFmt w:val="bullet"/>
      <w:lvlText w:val="•"/>
      <w:lvlJc w:val="left"/>
      <w:pPr>
        <w:ind w:left="5516" w:hanging="605"/>
      </w:pPr>
      <w:rPr>
        <w:rFonts w:hint="default"/>
        <w:lang w:val="en-US" w:eastAsia="zh-CN" w:bidi="ar-SA"/>
      </w:rPr>
    </w:lvl>
    <w:lvl w:ilvl="8">
      <w:start w:val="0"/>
      <w:numFmt w:val="bullet"/>
      <w:lvlText w:val="•"/>
      <w:lvlJc w:val="left"/>
      <w:pPr>
        <w:ind w:left="6004" w:hanging="605"/>
      </w:pPr>
      <w:rPr>
        <w:rFonts w:hint="default"/>
        <w:lang w:val="en-US" w:eastAsia="zh-CN" w:bidi="ar-SA"/>
      </w:rPr>
    </w:lvl>
  </w:abstractNum>
  <w:num w:numId="1">
    <w:abstractNumId w:val="3"/>
  </w:num>
  <w:num w:numId="2">
    <w:abstractNumId w:val="10"/>
  </w:num>
  <w:num w:numId="3">
    <w:abstractNumId w:val="11"/>
  </w:num>
  <w:num w:numId="4">
    <w:abstractNumId w:val="15"/>
  </w:num>
  <w:num w:numId="5">
    <w:abstractNumId w:val="24"/>
  </w:num>
  <w:num w:numId="6">
    <w:abstractNumId w:val="5"/>
  </w:num>
  <w:num w:numId="7">
    <w:abstractNumId w:val="18"/>
  </w:num>
  <w:num w:numId="8">
    <w:abstractNumId w:val="12"/>
  </w:num>
  <w:num w:numId="9">
    <w:abstractNumId w:val="16"/>
  </w:num>
  <w:num w:numId="10">
    <w:abstractNumId w:val="8"/>
  </w:num>
  <w:num w:numId="11">
    <w:abstractNumId w:val="20"/>
  </w:num>
  <w:num w:numId="12">
    <w:abstractNumId w:val="6"/>
  </w:num>
  <w:num w:numId="13">
    <w:abstractNumId w:val="14"/>
  </w:num>
  <w:num w:numId="14">
    <w:abstractNumId w:val="0"/>
  </w:num>
  <w:num w:numId="15">
    <w:abstractNumId w:val="2"/>
  </w:num>
  <w:num w:numId="16">
    <w:abstractNumId w:val="9"/>
  </w:num>
  <w:num w:numId="17">
    <w:abstractNumId w:val="1"/>
  </w:num>
  <w:num w:numId="18">
    <w:abstractNumId w:val="25"/>
  </w:num>
  <w:num w:numId="19">
    <w:abstractNumId w:val="21"/>
  </w:num>
  <w:num w:numId="20">
    <w:abstractNumId w:val="4"/>
  </w:num>
  <w:num w:numId="21">
    <w:abstractNumId w:val="22"/>
  </w:num>
  <w:num w:numId="22">
    <w:abstractNumId w:val="7"/>
  </w:num>
  <w:num w:numId="23">
    <w:abstractNumId w:val="23"/>
  </w:num>
  <w:num w:numId="24">
    <w:abstractNumId w:val="19"/>
  </w:num>
  <w:num w:numId="25">
    <w:abstractNumId w:val="13"/>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spacing w:line="525" w:lineRule="exact"/>
      <w:ind w:left="320" w:right="119" w:hanging="320"/>
      <w:jc w:val="center"/>
      <w:outlineLvl w:val="0"/>
    </w:pPr>
    <w:rPr>
      <w:rFonts w:ascii="Microsoft JhengHei" w:eastAsia="Microsoft JhengHei" w:hAnsi="Microsoft JhengHei" w:cs="Microsoft JhengHei"/>
      <w:b/>
      <w:bCs/>
      <w:sz w:val="32"/>
      <w:szCs w:val="32"/>
      <w:lang w:val="en-US" w:eastAsia="zh-CN" w:bidi="ar-SA"/>
    </w:rPr>
  </w:style>
  <w:style w:type="paragraph" w:styleId="Heading2">
    <w:name w:val="heading 2"/>
    <w:basedOn w:val="Normal"/>
    <w:uiPriority w:val="1"/>
    <w:qFormat/>
    <w:pPr>
      <w:ind w:left="683" w:hanging="525"/>
      <w:outlineLvl w:val="1"/>
    </w:pPr>
    <w:rPr>
      <w:rFonts w:ascii="黑体" w:eastAsia="黑体" w:hAnsi="黑体" w:cs="黑体"/>
      <w:sz w:val="30"/>
      <w:szCs w:val="30"/>
      <w:lang w:val="en-US" w:eastAsia="zh-CN" w:bidi="ar-SA"/>
    </w:rPr>
  </w:style>
  <w:style w:type="paragraph" w:styleId="Heading3">
    <w:name w:val="heading 3"/>
    <w:basedOn w:val="Normal"/>
    <w:uiPriority w:val="1"/>
    <w:qFormat/>
    <w:pPr>
      <w:ind w:left="788" w:hanging="630"/>
      <w:outlineLvl w:val="2"/>
    </w:pPr>
    <w:rPr>
      <w:rFonts w:ascii="黑体" w:eastAsia="黑体" w:hAnsi="黑体" w:cs="黑体"/>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line="294" w:lineRule="exact"/>
      <w:ind w:left="240" w:right="129" w:hanging="240"/>
      <w:jc w:val="center"/>
    </w:pPr>
    <w:rPr>
      <w:rFonts w:ascii="Times New Roman" w:eastAsia="Times New Roman" w:hAnsi="Times New Roman" w:cs="Times New Roman"/>
      <w:sz w:val="24"/>
      <w:szCs w:val="24"/>
      <w:lang w:val="en-US" w:eastAsia="zh-CN" w:bidi="ar-SA"/>
    </w:rPr>
  </w:style>
  <w:style w:type="paragraph" w:styleId="TOC2">
    <w:name w:val="toc 2"/>
    <w:basedOn w:val="Normal"/>
    <w:uiPriority w:val="1"/>
    <w:qFormat/>
    <w:pPr>
      <w:spacing w:before="52"/>
      <w:ind w:left="398" w:hanging="240"/>
    </w:pPr>
    <w:rPr>
      <w:rFonts w:ascii="宋体" w:eastAsia="宋体" w:hAnsi="宋体" w:cs="宋体"/>
      <w:sz w:val="24"/>
      <w:szCs w:val="24"/>
      <w:lang w:val="en-US" w:eastAsia="zh-CN" w:bidi="ar-SA"/>
    </w:rPr>
  </w:style>
  <w:style w:type="paragraph" w:styleId="TOC3">
    <w:name w:val="toc 3"/>
    <w:basedOn w:val="Normal"/>
    <w:uiPriority w:val="1"/>
    <w:qFormat/>
    <w:pPr>
      <w:spacing w:before="53"/>
      <w:ind w:left="791" w:hanging="396"/>
    </w:pPr>
    <w:rPr>
      <w:rFonts w:ascii="宋体" w:eastAsia="宋体" w:hAnsi="宋体" w:cs="宋体"/>
      <w:sz w:val="24"/>
      <w:szCs w:val="24"/>
      <w:lang w:val="en-US" w:eastAsia="zh-CN" w:bidi="ar-SA"/>
    </w:rPr>
  </w:style>
  <w:style w:type="paragraph" w:styleId="TOC4">
    <w:name w:val="toc 4"/>
    <w:basedOn w:val="Normal"/>
    <w:uiPriority w:val="1"/>
    <w:qFormat/>
    <w:pPr>
      <w:spacing w:before="52"/>
      <w:ind w:left="1265" w:hanging="540"/>
    </w:pPr>
    <w:rPr>
      <w:rFonts w:ascii="宋体" w:eastAsia="宋体" w:hAnsi="宋体" w:cs="宋体"/>
      <w:sz w:val="24"/>
      <w:szCs w:val="24"/>
      <w:lang w:val="en-US" w:eastAsia="zh-CN" w:bidi="ar-SA"/>
    </w:rPr>
  </w:style>
  <w:style w:type="paragraph" w:styleId="BodyText">
    <w:name w:val="Body Text"/>
    <w:basedOn w:val="Normal"/>
    <w:uiPriority w:val="1"/>
    <w:qFormat/>
    <w:rPr>
      <w:rFonts w:ascii="宋体" w:eastAsia="宋体" w:hAnsi="宋体" w:cs="宋体"/>
      <w:sz w:val="24"/>
      <w:szCs w:val="24"/>
      <w:lang w:val="en-US" w:eastAsia="zh-CN" w:bidi="ar-SA"/>
    </w:rPr>
  </w:style>
  <w:style w:type="paragraph" w:styleId="ListParagraph">
    <w:name w:val="List Paragraph"/>
    <w:basedOn w:val="Normal"/>
    <w:uiPriority w:val="1"/>
    <w:qFormat/>
    <w:pPr>
      <w:ind w:left="1239" w:hanging="601"/>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image" Target="media/image15.png" /><Relationship Id="rId19" Type="http://schemas.openxmlformats.org/officeDocument/2006/relationships/image" Target="media/image16.png" /><Relationship Id="rId2" Type="http://schemas.openxmlformats.org/officeDocument/2006/relationships/webSettings" Target="webSettings.xml" /><Relationship Id="rId20" Type="http://schemas.openxmlformats.org/officeDocument/2006/relationships/image" Target="media/image17.png" /><Relationship Id="rId21" Type="http://schemas.openxmlformats.org/officeDocument/2006/relationships/image" Target="media/image18.png" /><Relationship Id="rId22" Type="http://schemas.openxmlformats.org/officeDocument/2006/relationships/image" Target="media/image19.png" /><Relationship Id="rId23" Type="http://schemas.openxmlformats.org/officeDocument/2006/relationships/image" Target="media/image20.png" /><Relationship Id="rId24" Type="http://schemas.openxmlformats.org/officeDocument/2006/relationships/image" Target="media/image21.png" /><Relationship Id="rId25" Type="http://schemas.openxmlformats.org/officeDocument/2006/relationships/image" Target="media/image22.png" /><Relationship Id="rId26" Type="http://schemas.openxmlformats.org/officeDocument/2006/relationships/hyperlink" Target="https://d.book118.com/025102311103011114" TargetMode="Externa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2024-03-01T04:32:20Z</dcterms:created>
  <dcterms:modified xsi:type="dcterms:W3CDTF">2024-03-01T04:32:20Z</dcterms:modified>
</cp:coreProperties>
</file>