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7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蓝晶石项目可行性分析报告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495406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一、蓝晶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石项目选址说明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(一)、蓝晶石项目选址原则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二)、蓝晶石项目选址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、蓝晶石项目概论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一)、蓝晶石项目承办单位基本情况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)、蓝晶石项目概况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)、蓝晶石项目评价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四、蓝晶石项目建设背景及必要性分析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)、蓝晶石项目总平面设计要求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三)、蓝晶石项目对环境的主要影响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7129287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蓝晶石项目风险分析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(二)、蓝晶石项目风险对策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09450526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)、团队沟通与协作机制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旨在规范和指导蓝晶石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本方案的开展将包括蓝晶石项目的目的和背景、需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、蓝晶石项目选址说明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一)、蓝晶石项目选址原则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蓝晶石项目选址必须与城乡建设总体规划保持一致，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确保蓝晶</w:t>
      </w:r>
      <w:r>
        <w:rPr>
          <w:rFonts w:ascii="FangSong" w:eastAsia="FangSong" w:hAnsi="FangSong" w:cs="FangSong"/>
          <w:spacing w:val="-8"/>
          <w:sz w:val="28"/>
          <w:szCs w:val="28"/>
        </w:rPr>
        <w:t>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晶</w:t>
      </w:r>
      <w:r>
        <w:rPr>
          <w:rFonts w:ascii="FangSong" w:eastAsia="FangSong" w:hAnsi="FangSong" w:cs="FangSong"/>
          <w:spacing w:val="-8"/>
          <w:sz w:val="28"/>
          <w:szCs w:val="28"/>
        </w:rPr>
        <w:t>石项目有望更好地融入城市发展大局，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展</w:t>
      </w:r>
      <w:r>
        <w:rPr>
          <w:rFonts w:ascii="FangSong" w:eastAsia="FangSong" w:hAnsi="FangSong" w:cs="FangSong"/>
          <w:spacing w:val="-5"/>
          <w:sz w:val="28"/>
          <w:szCs w:val="28"/>
        </w:rPr>
        <w:t>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越的交通条件是蓝晶石项目成功的关键因素之一。选址地应该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49" w:right="19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蓝晶石项目建设阶段，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的场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、容易获取的建筑材料以及适宜的施工场址都将直接影响到蓝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2" w:line="221" w:lineRule="auto"/>
        <w:ind w:left="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晶石项目建设的顺利</w:t>
      </w:r>
      <w:r>
        <w:rPr>
          <w:rFonts w:ascii="FangSong" w:eastAsia="FangSong" w:hAnsi="FangSong" w:cs="FangSong"/>
          <w:spacing w:val="-3"/>
          <w:sz w:val="28"/>
          <w:szCs w:val="28"/>
        </w:rPr>
        <w:t>进</w:t>
      </w:r>
      <w:r>
        <w:rPr>
          <w:rFonts w:ascii="FangSong" w:eastAsia="FangSong" w:hAnsi="FangSong" w:cs="FangSong"/>
          <w:spacing w:val="-2"/>
          <w:sz w:val="28"/>
          <w:szCs w:val="28"/>
        </w:rPr>
        <w:t>行。这有助于提高工程效率，缩短工程周期。</w:t>
      </w:r>
    </w:p>
    <w:p>
      <w:pPr>
        <w:spacing w:before="289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蓝晶</w:t>
      </w:r>
      <w:r>
        <w:rPr>
          <w:rFonts w:ascii="FangSong" w:eastAsia="FangSong" w:hAnsi="FangSong" w:cs="FangSong"/>
          <w:spacing w:val="-4"/>
          <w:sz w:val="28"/>
          <w:szCs w:val="28"/>
        </w:rPr>
        <w:t>石项目选址应与当地大气污染防治、水资源利用以及自然生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态环境保护政策相一致。我们将致力于在蓝晶石项目建设和运营过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确保蓝晶石项目的可持续发展，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我们将有效平衡蓝晶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石项目的需求与用地法规的要求，避免可能出现的法律和环境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在蓝晶石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416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蓝</w:t>
      </w:r>
      <w:r>
        <w:rPr>
          <w:rFonts w:ascii="FangSong" w:eastAsia="FangSong" w:hAnsi="FangSong" w:cs="FangSong"/>
          <w:spacing w:val="-2"/>
          <w:sz w:val="28"/>
          <w:szCs w:val="28"/>
        </w:rPr>
        <w:t>晶石项目的长期成功和对社会的积极贡献。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二)、蓝晶石项目选址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选择蓝晶石项目的地理位置时，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7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7"/>
          <w:sz w:val="28"/>
          <w:szCs w:val="28"/>
        </w:rPr>
        <w:t>技术开发区地处地理位置优越的区域，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63" w:right="36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，为蓝晶石项目的顺利推进提供了有力支持。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优惠等方面的支持。这将显著减轻蓝晶石项目的财务压力，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善的产业链，为蓝晶石项目提供了丰富的合作机会，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境的保护。选址处有利于建设绿色、环保型的蓝晶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石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术开发区被视为未来经济发展的重要增长点。蓝晶石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为蓝晶石项目在长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4" w:line="414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确保蓝晶石项目的建设与运营与当地发展规划相协调，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晶</w:t>
      </w:r>
      <w:r>
        <w:rPr>
          <w:rFonts w:ascii="FangSong" w:eastAsia="FangSong" w:hAnsi="FangSong" w:cs="FangSong"/>
          <w:spacing w:val="-4"/>
          <w:sz w:val="28"/>
          <w:szCs w:val="28"/>
        </w:rPr>
        <w:t>石项目的成功提供全方位的支持。</w:t>
      </w:r>
    </w:p>
    <w:p>
      <w:pPr>
        <w:sectPr>
          <w:pgSz w:w="11906" w:h="16839"/>
          <w:pgMar w:top="1431" w:right="1763" w:bottom="0" w:left="1785" w:header="0" w:footer="0" w:gutter="0"/>
          <w:pgNumType w:start="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蓝晶石项目的成功实施不仅依赖于选址的地理位置，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pacing w:val="-8"/>
          <w:sz w:val="28"/>
          <w:szCs w:val="28"/>
        </w:rPr>
        <w:t>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为蓝晶石项目的建设提供了必要的基础支持，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确保蓝晶石项目选址符合当地的用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规划要求。这有助于蓝晶石项目在合规范围内进行建设，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9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蓝</w:t>
      </w:r>
      <w:r>
        <w:rPr>
          <w:rFonts w:ascii="FangSong" w:eastAsia="FangSong" w:hAnsi="FangSong" w:cs="FangSong"/>
          <w:spacing w:val="-12"/>
          <w:sz w:val="28"/>
          <w:szCs w:val="28"/>
        </w:rPr>
        <w:t>晶</w:t>
      </w:r>
      <w:r>
        <w:rPr>
          <w:rFonts w:ascii="FangSong" w:eastAsia="FangSong" w:hAnsi="FangSong" w:cs="FangSong"/>
          <w:spacing w:val="-8"/>
          <w:sz w:val="28"/>
          <w:szCs w:val="28"/>
        </w:rPr>
        <w:t>石项目的用工提供了充足的保障，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括税收、用地等方面的优惠政策。这为蓝晶石项目创造了更加宽松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蓝晶石项目的过程中，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4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确保蓝晶石项目在不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蓝晶石项目所在区域的安全设施完备，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系统。这为蓝晶石项目的安全运行提供了可靠的支持，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蓝</w:t>
      </w:r>
      <w:r>
        <w:rPr>
          <w:rFonts w:ascii="FangSong" w:eastAsia="FangSong" w:hAnsi="FangSong" w:cs="FangSong"/>
          <w:spacing w:val="-8"/>
          <w:sz w:val="28"/>
          <w:szCs w:val="28"/>
        </w:rPr>
        <w:t>晶石项目提供了明确的建设方向，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确保用地符合工业蓝晶石项目的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蓝晶石项目所在地区容积率和建筑密度都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标。我们将确保蓝晶石项目建设在合理的容积率和建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筑密度范围内，以充分利用土地资源，提高蓝晶石项目效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220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途划分是用地控制的核心之一。根据蓝晶石项目的性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81" w:right="14" w:hanging="4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保持蓝晶石项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。我们将严格按照规定的利用年限进行蓝晶石项目建设和运营，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蓝晶石项目建设完成后，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然环境，减小蓝</w:t>
      </w:r>
      <w:r>
        <w:rPr>
          <w:rFonts w:ascii="FangSong" w:eastAsia="FangSong" w:hAnsi="FangSong" w:cs="FangSong"/>
          <w:spacing w:val="-2"/>
          <w:sz w:val="28"/>
          <w:szCs w:val="28"/>
        </w:rPr>
        <w:t>晶石项目对周边土地的影响。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我们将确保蓝晶石项目在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。这为蓝晶石项目提供了便捷的物流通道，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品销售，提高了蓝晶石项目的市场竞争力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417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自然条件适宜。蓝晶石项目建设将充分利用这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然</w:t>
      </w:r>
      <w:r>
        <w:rPr>
          <w:rFonts w:ascii="FangSong" w:eastAsia="FangSong" w:hAnsi="FangSong" w:cs="FangSong"/>
          <w:spacing w:val="-3"/>
          <w:sz w:val="28"/>
          <w:szCs w:val="28"/>
        </w:rPr>
        <w:t>保护原则，最大限度地保留周边自然环境。</w:t>
      </w:r>
    </w:p>
    <w:p>
      <w:pPr>
        <w:spacing w:before="288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设施。蓝晶石项目将充分利用这些配套设施，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助于蓝晶石项目的稳定运营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总体要求中还包括对环境的保护要求。蓝晶石项目将遵循当地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于建设绿色、可持续的工业蓝晶石项目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8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蓝晶石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促进蓝晶石项目与当地社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pacing w:before="3" w:line="415" w:lineRule="auto"/>
        <w:ind w:left="43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蓝晶石项目将在选址的基础上更好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在蓝</w:t>
      </w:r>
      <w:r>
        <w:rPr>
          <w:rFonts w:ascii="FangSong" w:eastAsia="FangSong" w:hAnsi="FangSong" w:cs="FangSong"/>
          <w:spacing w:val="-13"/>
          <w:sz w:val="28"/>
          <w:szCs w:val="28"/>
        </w:rPr>
        <w:t>晶</w:t>
      </w:r>
      <w:r>
        <w:rPr>
          <w:rFonts w:ascii="FangSong" w:eastAsia="FangSong" w:hAnsi="FangSong" w:cs="FangSong"/>
          <w:spacing w:val="-8"/>
          <w:sz w:val="28"/>
          <w:szCs w:val="28"/>
        </w:rPr>
        <w:t>石项目选址的初步规划中，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48" w:right="189" w:hanging="1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我们计划通过多功能空间规划来优化土地利用。在蓝晶石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高建筑的垂直利用率。这一措施有助于减小蓝晶石项目的占地面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蓝晶石项目还将注重环境友好设计，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pacing w:val="-8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还有助于提高蓝晶石项目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2" w:line="411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共设施也是我们的设计理念之一。在蓝晶石项目内部建设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1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过这些具体措施，我们致力于实现蓝晶石项目用地的经济高效利用，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在蓝</w:t>
      </w:r>
      <w:r>
        <w:rPr>
          <w:rFonts w:ascii="FangSong" w:eastAsia="FangSong" w:hAnsi="FangSong" w:cs="FangSong"/>
          <w:spacing w:val="-10"/>
          <w:sz w:val="28"/>
          <w:szCs w:val="28"/>
        </w:rPr>
        <w:t>晶</w:t>
      </w:r>
      <w:r>
        <w:rPr>
          <w:rFonts w:ascii="FangSong" w:eastAsia="FangSong" w:hAnsi="FangSong" w:cs="FangSong"/>
          <w:spacing w:val="-7"/>
          <w:sz w:val="28"/>
          <w:szCs w:val="28"/>
        </w:rPr>
        <w:t>石项目整体布置中，我们将主体功能区划分为生产区、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产品出货；办公区域靠近蓝晶石项目核心区，方便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；休闲区和绿化区域分布在蓝晶石项目的角落，为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确保了蓝晶石项目内外的车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right="153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蓝晶石项目区域内设置了一系列公共设施，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3" w:right="189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蓝</w:t>
      </w:r>
      <w:r>
        <w:rPr>
          <w:rFonts w:ascii="FangSong" w:eastAsia="FangSong" w:hAnsi="FangSong" w:cs="FangSong"/>
          <w:spacing w:val="-14"/>
          <w:sz w:val="28"/>
          <w:szCs w:val="28"/>
        </w:rPr>
        <w:t>晶石项目总图中，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89" w:line="416" w:lineRule="auto"/>
        <w:ind w:left="47" w:right="189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空间</w:t>
      </w:r>
      <w:r>
        <w:rPr>
          <w:rFonts w:ascii="FangSong" w:eastAsia="FangSong" w:hAnsi="FangSong" w:cs="FangSong"/>
          <w:spacing w:val="-12"/>
          <w:sz w:val="28"/>
          <w:szCs w:val="28"/>
        </w:rPr>
        <w:t>协</w:t>
      </w:r>
      <w:r>
        <w:rPr>
          <w:rFonts w:ascii="FangSong" w:eastAsia="FangSong" w:hAnsi="FangSong" w:cs="FangSong"/>
          <w:spacing w:val="-8"/>
          <w:sz w:val="28"/>
          <w:szCs w:val="28"/>
        </w:rPr>
        <w:t>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</w:p>
    <w:p>
      <w:pPr>
        <w:sectPr>
          <w:pgSz w:w="11906" w:h="16839"/>
          <w:pgMar w:top="1431" w:right="1610" w:bottom="0" w:left="1785" w:header="0" w:footer="0" w:gutter="0"/>
          <w:pgNumType w:start="13"/>
          <w:cols w:space="708"/>
        </w:sectPr>
      </w:pPr>
    </w:p>
    <w:p>
      <w:pPr>
        <w:spacing w:before="183" w:line="219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29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生产与办公是蓝晶石项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输和产品的高效配送。办公区则位于蓝晶石项目核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管理层对整个蓝晶石项目的监控与决策。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在蓝晶石项目区域内分布绿化带和休闲区，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也为蓝晶石项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2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我们将环境保护区域规划在蓝晶石项目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确保了蓝晶石项目整体的美观性。这一举措符合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使蓝晶石项目在生产的同时也能够实现对环境的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pacing w:before="1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这八个设计要点共同构成了蓝晶石项目总图布置方案的核心，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了蓝晶石项目在各个方面都能够取得良好的平衡，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该蓝晶石项目选址位于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晶石项目的顺利启动和运营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销售和员工的通勤。这为蓝晶石项目提供了便捷的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蓝晶石项目选址规划中特别考虑了环保区域，</w:t>
      </w:r>
      <w:r>
        <w:rPr>
          <w:rFonts w:ascii="FangSong" w:eastAsia="FangSong" w:hAnsi="FangSong" w:cs="FangSong"/>
          <w:sz w:val="28"/>
          <w:szCs w:val="28"/>
        </w:rPr>
        <w:t>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有效减少对周边环境的负面影响。这表明了蓝晶石项目对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蓝晶石项目选址的用地控制指标与相关规划相</w:t>
      </w:r>
      <w:r>
        <w:rPr>
          <w:rFonts w:ascii="FangSong" w:eastAsia="FangSong" w:hAnsi="FangSong" w:cs="FangSong"/>
          <w:sz w:val="28"/>
          <w:szCs w:val="28"/>
        </w:rPr>
        <w:t>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也兼顾了用地的合理利用。这有助于蓝晶石项目获得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在蓝晶石项目选址周边进行了社区和周边环境的调查，确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蓝</w:t>
      </w:r>
      <w:r>
        <w:rPr>
          <w:rFonts w:ascii="FangSong" w:eastAsia="FangSong" w:hAnsi="FangSong" w:cs="FangSong"/>
          <w:spacing w:val="-12"/>
          <w:sz w:val="28"/>
          <w:szCs w:val="28"/>
        </w:rPr>
        <w:t>晶</w:t>
      </w:r>
      <w:r>
        <w:rPr>
          <w:rFonts w:ascii="FangSong" w:eastAsia="FangSong" w:hAnsi="FangSong" w:cs="FangSong"/>
          <w:spacing w:val="-8"/>
          <w:sz w:val="28"/>
          <w:szCs w:val="28"/>
        </w:rPr>
        <w:t>石项目建设不会对周边社区造成过大的影响，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1" w:right="176" w:firstLine="98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1"/>
          <w:sz w:val="28"/>
          <w:szCs w:val="28"/>
        </w:rPr>
        <w:t>蓝晶石项目选址时，我们充分考虑了当地的政</w:t>
      </w:r>
      <w:r>
        <w:rPr>
          <w:rFonts w:ascii="FangSong" w:eastAsia="FangSong" w:hAnsi="FangSong" w:cs="FangSong"/>
          <w:sz w:val="28"/>
          <w:szCs w:val="28"/>
        </w:rPr>
        <w:t>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蓝晶石项目的合法性和稳健性。对政府支持政策和法规的遵从，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于蓝晶石项目在当地获得更多支持。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综合考虑蓝晶石项目选址的各项因素，我们认为该选址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为蓝晶石项目带来更多的发展机遇。与周边的产业和社会环境相结合，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蓝晶石项目实现可持续发展。</w:t>
      </w:r>
    </w:p>
    <w:p>
      <w:pPr>
        <w:spacing w:before="2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我们可以得出该蓝晶石项目选址的合理性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性，为蓝晶石项目的后续规划和实施提供了坚实的基础。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、蓝晶石项目概论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(一)、蓝晶石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right="7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二)、蓝晶石项目概况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蓝</w:t>
      </w:r>
      <w:r>
        <w:rPr>
          <w:rFonts w:ascii="FangSong" w:eastAsia="FangSong" w:hAnsi="FangSong" w:cs="FangSong"/>
          <w:spacing w:val="-11"/>
          <w:sz w:val="28"/>
          <w:szCs w:val="28"/>
        </w:rPr>
        <w:t>晶</w:t>
      </w:r>
      <w:r>
        <w:rPr>
          <w:rFonts w:ascii="FangSong" w:eastAsia="FangSong" w:hAnsi="FangSong" w:cs="FangSong"/>
          <w:spacing w:val="-10"/>
          <w:sz w:val="28"/>
          <w:szCs w:val="28"/>
        </w:rPr>
        <w:t>石项目名称：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蓝晶石项目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蓝</w:t>
      </w:r>
      <w:r>
        <w:rPr>
          <w:rFonts w:ascii="FangSong" w:eastAsia="FangSong" w:hAnsi="FangSong" w:cs="FangSong"/>
          <w:spacing w:val="-12"/>
          <w:sz w:val="28"/>
          <w:szCs w:val="28"/>
        </w:rPr>
        <w:t>晶石项目类型：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蓝</w:t>
      </w:r>
      <w:r>
        <w:rPr>
          <w:rFonts w:ascii="FangSong" w:eastAsia="FangSong" w:hAnsi="FangSong" w:cs="FangSong"/>
          <w:spacing w:val="-17"/>
          <w:sz w:val="28"/>
          <w:szCs w:val="28"/>
        </w:rPr>
        <w:t>晶石项目地点：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7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蓝晶石项目规模：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蓝</w:t>
      </w:r>
      <w:r>
        <w:rPr>
          <w:rFonts w:ascii="FangSong" w:eastAsia="FangSong" w:hAnsi="FangSong" w:cs="FangSong"/>
          <w:spacing w:val="-15"/>
          <w:sz w:val="28"/>
          <w:szCs w:val="28"/>
        </w:rPr>
        <w:t>晶石项目周期：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7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蓝晶石项目背景：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蓝晶石项目的建设旨在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领域带</w:t>
      </w:r>
    </w:p>
    <w:p>
      <w:pPr>
        <w:spacing w:before="291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三)、蓝晶石项目评价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该蓝晶石项目处于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55" w:right="14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晶石项目具备较高的实施可行性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蓝晶石</w:t>
      </w:r>
      <w:r>
        <w:rPr>
          <w:rFonts w:ascii="FangSong" w:eastAsia="FangSong" w:hAnsi="FangSong" w:cs="FangSong"/>
          <w:spacing w:val="-7"/>
          <w:sz w:val="28"/>
          <w:szCs w:val="28"/>
        </w:rPr>
        <w:t>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5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发展，蓝晶石行业在技术上取得了显著的突破。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**蓝晶石行业**是一片充满活力的领域，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5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蓝晶石行业市场规模庞大，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为新进入者提供了</w:t>
      </w:r>
      <w:r>
        <w:rPr>
          <w:rFonts w:ascii="FangSong" w:eastAsia="FangSong" w:hAnsi="FangSong" w:cs="FangSong"/>
          <w:spacing w:val="-2"/>
          <w:sz w:val="28"/>
          <w:szCs w:val="28"/>
        </w:rPr>
        <w:t>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发展，蓝晶石行业在技术上取得了显著的突破。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四、蓝晶石项目建设背景及必要性分析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在蓝</w:t>
      </w:r>
      <w:r>
        <w:rPr>
          <w:rFonts w:ascii="FangSong" w:eastAsia="FangSong" w:hAnsi="FangSong" w:cs="FangSong"/>
          <w:spacing w:val="-15"/>
          <w:sz w:val="28"/>
          <w:szCs w:val="28"/>
        </w:rPr>
        <w:t>晶</w:t>
      </w:r>
      <w:r>
        <w:rPr>
          <w:rFonts w:ascii="FangSong" w:eastAsia="FangSong" w:hAnsi="FangSong" w:cs="FangSong"/>
          <w:spacing w:val="-8"/>
          <w:sz w:val="28"/>
          <w:szCs w:val="28"/>
        </w:rPr>
        <w:t>石项目的建筑工程设计过程中，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则，以确保蓝晶石项目的可持续发展和建筑结构的安全性：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6" w:lineRule="auto"/>
        <w:ind w:left="38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(二)、蓝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晶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石项目总平面设计要求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蓝晶石项目总平面设计将充分考虑以下要求，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，适应蓝晶石项目的实际使用需要。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9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蓝</w:t>
      </w:r>
      <w:r>
        <w:rPr>
          <w:rFonts w:ascii="FangSong" w:eastAsia="FangSong" w:hAnsi="FangSong" w:cs="FangSong"/>
          <w:spacing w:val="-8"/>
          <w:sz w:val="28"/>
          <w:szCs w:val="28"/>
        </w:rPr>
        <w:t>晶石项目所处地区的地质条件和地震风险，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结合蓝晶石项目的实际需求和环境条件，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5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筑工程的设计总体要求是确保蓝晶石项目实现预期功能、安全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https://d.book118.com/025104001320011122</w:t>
        </w:r>
      </w:hyperlink>
    </w:p>
    <w:p/>
    <w:sectPr>
      <w:pgSz w:w="11906" w:h="16839"/>
      <w:pgMar w:top="1431" w:right="1743" w:bottom="0" w:left="1785" w:header="0" w:footer="0" w:gutter="0"/>
      <w:pgNumType w:start="2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25104001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2024-03-13T13:27:52Z</vt:filetime>
  </property>
  <property fmtid="{D5CDD505-2E9C-101B-9397-08002B2CF9AE}" pid="3" name="CRO">
    <vt:lpwstr>wqlLaW5nc29mdCBQREYgdG8gV1BTIDgw</vt:lpwstr>
  </property>
</Properties>
</file>