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电子天平项目可行性建设方案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5" w:history="1">
        <w:r>
          <w:rPr>
            <w:rFonts w:ascii="仿宋" w:eastAsia="仿宋" w:hAnsi="仿宋" w:cs="仿宋" w:hint="eastAsia"/>
            <w:lang w:eastAsia="zh-CN"/>
          </w:rPr>
          <w:t>序言</w:t>
        </w:r>
        <w:r>
          <w:tab/>
        </w:r>
        <w:r>
          <w:fldChar w:fldCharType="begin"/>
        </w:r>
        <w:r>
          <w:instrText xml:space="preserve"> PAGEREF _Toc13055 \h </w:instrText>
        </w:r>
        <w:r>
          <w:fldChar w:fldCharType="separate"/>
        </w:r>
        <w:r>
          <w:t>3</w:t>
        </w:r>
        <w:r>
          <w:fldChar w:fldCharType="end"/>
        </w:r>
      </w:hyperlink>
    </w:p>
    <w:p>
      <w:pPr>
        <w:pStyle w:val="TOC1"/>
        <w:tabs>
          <w:tab w:val="right" w:leader="dot" w:pos="8306"/>
        </w:tabs>
      </w:pPr>
      <w:hyperlink w:anchor="_Toc22240" w:history="1">
        <w:r>
          <w:rPr>
            <w:rFonts w:ascii="仿宋" w:eastAsia="仿宋" w:hAnsi="仿宋" w:cs="仿宋" w:hint="eastAsia"/>
            <w:lang w:eastAsia="zh-CN"/>
          </w:rPr>
          <w:t>一、资源开发及综合利用分析</w:t>
        </w:r>
        <w:r>
          <w:tab/>
        </w:r>
        <w:r>
          <w:fldChar w:fldCharType="begin"/>
        </w:r>
        <w:r>
          <w:instrText xml:space="preserve"> PAGEREF _Toc22240 \h </w:instrText>
        </w:r>
        <w:r>
          <w:fldChar w:fldCharType="separate"/>
        </w:r>
        <w:r>
          <w:t>3</w:t>
        </w:r>
        <w:r>
          <w:fldChar w:fldCharType="end"/>
        </w:r>
      </w:hyperlink>
    </w:p>
    <w:p>
      <w:pPr>
        <w:pStyle w:val="TOC2"/>
        <w:tabs>
          <w:tab w:val="right" w:leader="dot" w:pos="8306"/>
        </w:tabs>
      </w:pPr>
      <w:hyperlink w:anchor="_Toc31723" w:history="1">
        <w:r>
          <w:rPr>
            <w:rFonts w:ascii="仿宋" w:eastAsia="仿宋" w:hAnsi="仿宋" w:cs="仿宋" w:hint="eastAsia"/>
            <w:lang w:eastAsia="zh-CN"/>
          </w:rPr>
          <w:t>(一)、资源开发方案</w:t>
        </w:r>
        <w:r>
          <w:tab/>
        </w:r>
        <w:r>
          <w:fldChar w:fldCharType="begin"/>
        </w:r>
        <w:r>
          <w:instrText xml:space="preserve"> PAGEREF _Toc31723 \h </w:instrText>
        </w:r>
        <w:r>
          <w:fldChar w:fldCharType="separate"/>
        </w:r>
        <w:r>
          <w:t>3</w:t>
        </w:r>
        <w:r>
          <w:fldChar w:fldCharType="end"/>
        </w:r>
      </w:hyperlink>
    </w:p>
    <w:p>
      <w:pPr>
        <w:pStyle w:val="TOC2"/>
        <w:tabs>
          <w:tab w:val="right" w:leader="dot" w:pos="8306"/>
        </w:tabs>
      </w:pPr>
      <w:hyperlink w:anchor="_Toc115" w:history="1">
        <w:r>
          <w:rPr>
            <w:rFonts w:ascii="仿宋" w:eastAsia="仿宋" w:hAnsi="仿宋" w:cs="仿宋" w:hint="eastAsia"/>
            <w:lang w:eastAsia="zh-CN"/>
          </w:rPr>
          <w:t>(二)、资源利用方案</w:t>
        </w:r>
        <w:r>
          <w:tab/>
        </w:r>
        <w:r>
          <w:fldChar w:fldCharType="begin"/>
        </w:r>
        <w:r>
          <w:instrText xml:space="preserve"> PAGEREF _Toc115 \h </w:instrText>
        </w:r>
        <w:r>
          <w:fldChar w:fldCharType="separate"/>
        </w:r>
        <w:r>
          <w:t>4</w:t>
        </w:r>
        <w:r>
          <w:fldChar w:fldCharType="end"/>
        </w:r>
      </w:hyperlink>
    </w:p>
    <w:p>
      <w:pPr>
        <w:pStyle w:val="TOC2"/>
        <w:tabs>
          <w:tab w:val="right" w:leader="dot" w:pos="8306"/>
        </w:tabs>
      </w:pPr>
      <w:hyperlink w:anchor="_Toc26326" w:history="1">
        <w:r>
          <w:rPr>
            <w:rFonts w:ascii="仿宋" w:eastAsia="仿宋" w:hAnsi="仿宋" w:cs="仿宋" w:hint="eastAsia"/>
            <w:lang w:eastAsia="zh-CN"/>
          </w:rPr>
          <w:t>(三)、资源节约措施</w:t>
        </w:r>
        <w:r>
          <w:tab/>
        </w:r>
        <w:r>
          <w:fldChar w:fldCharType="begin"/>
        </w:r>
        <w:r>
          <w:instrText xml:space="preserve"> PAGEREF _Toc26326 \h </w:instrText>
        </w:r>
        <w:r>
          <w:fldChar w:fldCharType="separate"/>
        </w:r>
        <w:r>
          <w:t>5</w:t>
        </w:r>
        <w:r>
          <w:fldChar w:fldCharType="end"/>
        </w:r>
      </w:hyperlink>
    </w:p>
    <w:p>
      <w:pPr>
        <w:pStyle w:val="TOC1"/>
        <w:tabs>
          <w:tab w:val="right" w:leader="dot" w:pos="8306"/>
        </w:tabs>
      </w:pPr>
      <w:hyperlink w:anchor="_Toc10986" w:history="1">
        <w:r>
          <w:rPr>
            <w:rFonts w:ascii="仿宋" w:eastAsia="仿宋" w:hAnsi="仿宋" w:cs="仿宋" w:hint="eastAsia"/>
            <w:lang w:eastAsia="zh-CN"/>
          </w:rPr>
          <w:t>二、背景、必要性分析</w:t>
        </w:r>
        <w:r>
          <w:tab/>
        </w:r>
        <w:r>
          <w:fldChar w:fldCharType="begin"/>
        </w:r>
        <w:r>
          <w:instrText xml:space="preserve"> PAGEREF _Toc10986 \h </w:instrText>
        </w:r>
        <w:r>
          <w:fldChar w:fldCharType="separate"/>
        </w:r>
        <w:r>
          <w:t>6</w:t>
        </w:r>
        <w:r>
          <w:fldChar w:fldCharType="end"/>
        </w:r>
      </w:hyperlink>
    </w:p>
    <w:p>
      <w:pPr>
        <w:pStyle w:val="TOC2"/>
        <w:tabs>
          <w:tab w:val="right" w:leader="dot" w:pos="8306"/>
        </w:tabs>
      </w:pPr>
      <w:hyperlink w:anchor="_Toc16226" w:history="1">
        <w:r>
          <w:rPr>
            <w:rFonts w:ascii="仿宋" w:eastAsia="仿宋" w:hAnsi="仿宋" w:cs="仿宋" w:hint="eastAsia"/>
            <w:lang w:eastAsia="zh-CN"/>
          </w:rPr>
          <w:t>(一)、项目建设背景</w:t>
        </w:r>
        <w:r>
          <w:tab/>
        </w:r>
        <w:r>
          <w:fldChar w:fldCharType="begin"/>
        </w:r>
        <w:r>
          <w:instrText xml:space="preserve"> PAGEREF _Toc16226 \h </w:instrText>
        </w:r>
        <w:r>
          <w:fldChar w:fldCharType="separate"/>
        </w:r>
        <w:r>
          <w:t>6</w:t>
        </w:r>
        <w:r>
          <w:fldChar w:fldCharType="end"/>
        </w:r>
      </w:hyperlink>
    </w:p>
    <w:p>
      <w:pPr>
        <w:pStyle w:val="TOC2"/>
        <w:tabs>
          <w:tab w:val="right" w:leader="dot" w:pos="8306"/>
        </w:tabs>
      </w:pPr>
      <w:hyperlink w:anchor="_Toc19600" w:history="1">
        <w:r>
          <w:rPr>
            <w:rFonts w:ascii="仿宋" w:eastAsia="仿宋" w:hAnsi="仿宋" w:cs="仿宋" w:hint="eastAsia"/>
            <w:lang w:eastAsia="zh-CN"/>
          </w:rPr>
          <w:t>(二)、必要性分析</w:t>
        </w:r>
        <w:r>
          <w:tab/>
        </w:r>
        <w:r>
          <w:fldChar w:fldCharType="begin"/>
        </w:r>
        <w:r>
          <w:instrText xml:space="preserve"> PAGEREF _Toc19600 \h </w:instrText>
        </w:r>
        <w:r>
          <w:fldChar w:fldCharType="separate"/>
        </w:r>
        <w:r>
          <w:t>7</w:t>
        </w:r>
        <w:r>
          <w:fldChar w:fldCharType="end"/>
        </w:r>
      </w:hyperlink>
    </w:p>
    <w:p>
      <w:pPr>
        <w:pStyle w:val="TOC2"/>
        <w:tabs>
          <w:tab w:val="right" w:leader="dot" w:pos="8306"/>
        </w:tabs>
      </w:pPr>
      <w:hyperlink w:anchor="_Toc16180" w:history="1">
        <w:r>
          <w:rPr>
            <w:rFonts w:ascii="仿宋" w:eastAsia="仿宋" w:hAnsi="仿宋" w:cs="仿宋" w:hint="eastAsia"/>
            <w:lang w:eastAsia="zh-CN"/>
          </w:rPr>
          <w:t>(三)、项目建设有利条件</w:t>
        </w:r>
        <w:r>
          <w:tab/>
        </w:r>
        <w:r>
          <w:fldChar w:fldCharType="begin"/>
        </w:r>
        <w:r>
          <w:instrText xml:space="preserve"> PAGEREF _Toc16180 \h </w:instrText>
        </w:r>
        <w:r>
          <w:fldChar w:fldCharType="separate"/>
        </w:r>
        <w:r>
          <w:t>9</w:t>
        </w:r>
        <w:r>
          <w:fldChar w:fldCharType="end"/>
        </w:r>
      </w:hyperlink>
    </w:p>
    <w:p>
      <w:pPr>
        <w:pStyle w:val="TOC1"/>
        <w:tabs>
          <w:tab w:val="right" w:leader="dot" w:pos="8306"/>
        </w:tabs>
      </w:pPr>
      <w:hyperlink w:anchor="_Toc27372" w:history="1">
        <w:r>
          <w:rPr>
            <w:rFonts w:ascii="仿宋" w:eastAsia="仿宋" w:hAnsi="仿宋" w:cs="仿宋" w:hint="eastAsia"/>
            <w:lang w:eastAsia="zh-CN"/>
          </w:rPr>
          <w:t>三、社会影响分析</w:t>
        </w:r>
        <w:r>
          <w:tab/>
        </w:r>
        <w:r>
          <w:fldChar w:fldCharType="begin"/>
        </w:r>
        <w:r>
          <w:instrText xml:space="preserve"> PAGEREF _Toc27372 \h </w:instrText>
        </w:r>
        <w:r>
          <w:fldChar w:fldCharType="separate"/>
        </w:r>
        <w:r>
          <w:t>10</w:t>
        </w:r>
        <w:r>
          <w:fldChar w:fldCharType="end"/>
        </w:r>
      </w:hyperlink>
    </w:p>
    <w:p>
      <w:pPr>
        <w:pStyle w:val="TOC2"/>
        <w:tabs>
          <w:tab w:val="right" w:leader="dot" w:pos="8306"/>
        </w:tabs>
      </w:pPr>
      <w:hyperlink w:anchor="_Toc9802" w:history="1">
        <w:r>
          <w:rPr>
            <w:rFonts w:ascii="仿宋" w:eastAsia="仿宋" w:hAnsi="仿宋" w:cs="仿宋" w:hint="eastAsia"/>
            <w:lang w:eastAsia="zh-CN"/>
          </w:rPr>
          <w:t>(一)、社会影响效果分析</w:t>
        </w:r>
        <w:r>
          <w:tab/>
        </w:r>
        <w:r>
          <w:fldChar w:fldCharType="begin"/>
        </w:r>
        <w:r>
          <w:instrText xml:space="preserve"> PAGEREF _Toc9802 \h </w:instrText>
        </w:r>
        <w:r>
          <w:fldChar w:fldCharType="separate"/>
        </w:r>
        <w:r>
          <w:t>10</w:t>
        </w:r>
        <w:r>
          <w:fldChar w:fldCharType="end"/>
        </w:r>
      </w:hyperlink>
    </w:p>
    <w:p>
      <w:pPr>
        <w:pStyle w:val="TOC2"/>
        <w:tabs>
          <w:tab w:val="right" w:leader="dot" w:pos="8306"/>
        </w:tabs>
      </w:pPr>
      <w:hyperlink w:anchor="_Toc7248" w:history="1">
        <w:r>
          <w:rPr>
            <w:rFonts w:ascii="仿宋" w:eastAsia="仿宋" w:hAnsi="仿宋" w:cs="仿宋" w:hint="eastAsia"/>
            <w:lang w:eastAsia="zh-CN"/>
          </w:rPr>
          <w:t>(二)、社会适应性分析</w:t>
        </w:r>
        <w:r>
          <w:tab/>
        </w:r>
        <w:r>
          <w:fldChar w:fldCharType="begin"/>
        </w:r>
        <w:r>
          <w:instrText xml:space="preserve"> PAGEREF _Toc7248 \h </w:instrText>
        </w:r>
        <w:r>
          <w:fldChar w:fldCharType="separate"/>
        </w:r>
        <w:r>
          <w:t>13</w:t>
        </w:r>
        <w:r>
          <w:fldChar w:fldCharType="end"/>
        </w:r>
      </w:hyperlink>
    </w:p>
    <w:p>
      <w:pPr>
        <w:pStyle w:val="TOC2"/>
        <w:tabs>
          <w:tab w:val="right" w:leader="dot" w:pos="8306"/>
        </w:tabs>
      </w:pPr>
      <w:hyperlink w:anchor="_Toc22221" w:history="1">
        <w:r>
          <w:rPr>
            <w:rFonts w:ascii="仿宋" w:eastAsia="仿宋" w:hAnsi="仿宋" w:cs="仿宋" w:hint="eastAsia"/>
            <w:lang w:eastAsia="zh-CN"/>
          </w:rPr>
          <w:t>(三)、社会风险及对策分析</w:t>
        </w:r>
        <w:r>
          <w:tab/>
        </w:r>
        <w:r>
          <w:fldChar w:fldCharType="begin"/>
        </w:r>
        <w:r>
          <w:instrText xml:space="preserve"> PAGEREF _Toc22221 \h </w:instrText>
        </w:r>
        <w:r>
          <w:fldChar w:fldCharType="separate"/>
        </w:r>
        <w:r>
          <w:t>14</w:t>
        </w:r>
        <w:r>
          <w:fldChar w:fldCharType="end"/>
        </w:r>
      </w:hyperlink>
    </w:p>
    <w:p>
      <w:pPr>
        <w:pStyle w:val="TOC1"/>
        <w:tabs>
          <w:tab w:val="right" w:leader="dot" w:pos="8306"/>
        </w:tabs>
      </w:pPr>
      <w:hyperlink w:anchor="_Toc21210" w:history="1">
        <w:r>
          <w:rPr>
            <w:rFonts w:ascii="仿宋" w:eastAsia="仿宋" w:hAnsi="仿宋" w:cs="仿宋" w:hint="eastAsia"/>
            <w:lang w:eastAsia="zh-CN"/>
          </w:rPr>
          <w:t>四、财务管理与成本控制</w:t>
        </w:r>
        <w:r>
          <w:tab/>
        </w:r>
        <w:r>
          <w:fldChar w:fldCharType="begin"/>
        </w:r>
        <w:r>
          <w:instrText xml:space="preserve"> PAGEREF _Toc21210 \h </w:instrText>
        </w:r>
        <w:r>
          <w:fldChar w:fldCharType="separate"/>
        </w:r>
        <w:r>
          <w:t>18</w:t>
        </w:r>
        <w:r>
          <w:fldChar w:fldCharType="end"/>
        </w:r>
      </w:hyperlink>
    </w:p>
    <w:p>
      <w:pPr>
        <w:pStyle w:val="TOC2"/>
        <w:tabs>
          <w:tab w:val="right" w:leader="dot" w:pos="8306"/>
        </w:tabs>
      </w:pPr>
      <w:hyperlink w:anchor="_Toc6293" w:history="1">
        <w:r>
          <w:rPr>
            <w:rFonts w:ascii="仿宋" w:eastAsia="仿宋" w:hAnsi="仿宋" w:cs="仿宋" w:hint="eastAsia"/>
            <w:lang w:eastAsia="zh-CN"/>
          </w:rPr>
          <w:t>(一)、财务管理体系建设</w:t>
        </w:r>
        <w:r>
          <w:tab/>
        </w:r>
        <w:r>
          <w:fldChar w:fldCharType="begin"/>
        </w:r>
        <w:r>
          <w:instrText xml:space="preserve"> PAGEREF _Toc6293 \h </w:instrText>
        </w:r>
        <w:r>
          <w:fldChar w:fldCharType="separate"/>
        </w:r>
        <w:r>
          <w:t>18</w:t>
        </w:r>
        <w:r>
          <w:fldChar w:fldCharType="end"/>
        </w:r>
      </w:hyperlink>
    </w:p>
    <w:p>
      <w:pPr>
        <w:pStyle w:val="TOC2"/>
        <w:tabs>
          <w:tab w:val="right" w:leader="dot" w:pos="8306"/>
        </w:tabs>
      </w:pPr>
      <w:hyperlink w:anchor="_Toc9324" w:history="1">
        <w:r>
          <w:rPr>
            <w:rFonts w:ascii="仿宋" w:eastAsia="仿宋" w:hAnsi="仿宋" w:cs="仿宋" w:hint="eastAsia"/>
            <w:lang w:eastAsia="zh-CN"/>
          </w:rPr>
          <w:t>(二)、成本控制措施</w:t>
        </w:r>
        <w:r>
          <w:tab/>
        </w:r>
        <w:r>
          <w:fldChar w:fldCharType="begin"/>
        </w:r>
        <w:r>
          <w:instrText xml:space="preserve"> PAGEREF _Toc9324 \h </w:instrText>
        </w:r>
        <w:r>
          <w:fldChar w:fldCharType="separate"/>
        </w:r>
        <w:r>
          <w:t>19</w:t>
        </w:r>
        <w:r>
          <w:fldChar w:fldCharType="end"/>
        </w:r>
      </w:hyperlink>
    </w:p>
    <w:p>
      <w:pPr>
        <w:pStyle w:val="TOC1"/>
        <w:tabs>
          <w:tab w:val="right" w:leader="dot" w:pos="8306"/>
        </w:tabs>
      </w:pPr>
      <w:hyperlink w:anchor="_Toc2497" w:history="1">
        <w:r>
          <w:rPr>
            <w:rFonts w:ascii="仿宋" w:eastAsia="仿宋" w:hAnsi="仿宋" w:cs="仿宋" w:hint="eastAsia"/>
            <w:lang w:eastAsia="zh-CN"/>
          </w:rPr>
          <w:t>五、项目监理与质量保证</w:t>
        </w:r>
        <w:r>
          <w:tab/>
        </w:r>
        <w:r>
          <w:fldChar w:fldCharType="begin"/>
        </w:r>
        <w:r>
          <w:instrText xml:space="preserve"> PAGEREF _Toc2497 \h </w:instrText>
        </w:r>
        <w:r>
          <w:fldChar w:fldCharType="separate"/>
        </w:r>
        <w:r>
          <w:t>20</w:t>
        </w:r>
        <w:r>
          <w:fldChar w:fldCharType="end"/>
        </w:r>
      </w:hyperlink>
    </w:p>
    <w:p>
      <w:pPr>
        <w:pStyle w:val="TOC2"/>
        <w:tabs>
          <w:tab w:val="right" w:leader="dot" w:pos="8306"/>
        </w:tabs>
      </w:pPr>
      <w:hyperlink w:anchor="_Toc8034" w:history="1">
        <w:r>
          <w:rPr>
            <w:rFonts w:ascii="仿宋" w:eastAsia="仿宋" w:hAnsi="仿宋" w:cs="仿宋" w:hint="eastAsia"/>
            <w:lang w:eastAsia="zh-CN"/>
          </w:rPr>
          <w:t>(一)、监理体系构建</w:t>
        </w:r>
        <w:r>
          <w:tab/>
        </w:r>
        <w:r>
          <w:fldChar w:fldCharType="begin"/>
        </w:r>
        <w:r>
          <w:instrText xml:space="preserve"> PAGEREF _Toc8034 \h </w:instrText>
        </w:r>
        <w:r>
          <w:fldChar w:fldCharType="separate"/>
        </w:r>
        <w:r>
          <w:t>20</w:t>
        </w:r>
        <w:r>
          <w:fldChar w:fldCharType="end"/>
        </w:r>
      </w:hyperlink>
    </w:p>
    <w:p>
      <w:pPr>
        <w:pStyle w:val="TOC2"/>
        <w:tabs>
          <w:tab w:val="right" w:leader="dot" w:pos="8306"/>
        </w:tabs>
      </w:pPr>
      <w:hyperlink w:anchor="_Toc11532" w:history="1">
        <w:r>
          <w:rPr>
            <w:rFonts w:ascii="仿宋" w:eastAsia="仿宋" w:hAnsi="仿宋" w:cs="仿宋" w:hint="eastAsia"/>
            <w:lang w:eastAsia="zh-CN"/>
          </w:rPr>
          <w:t>(二)、质量保证体系实施</w:t>
        </w:r>
        <w:r>
          <w:tab/>
        </w:r>
        <w:r>
          <w:fldChar w:fldCharType="begin"/>
        </w:r>
        <w:r>
          <w:instrText xml:space="preserve"> PAGEREF _Toc11532 \h </w:instrText>
        </w:r>
        <w:r>
          <w:fldChar w:fldCharType="separate"/>
        </w:r>
        <w:r>
          <w:t>21</w:t>
        </w:r>
        <w:r>
          <w:fldChar w:fldCharType="end"/>
        </w:r>
      </w:hyperlink>
    </w:p>
    <w:p>
      <w:pPr>
        <w:pStyle w:val="TOC2"/>
        <w:tabs>
          <w:tab w:val="right" w:leader="dot" w:pos="8306"/>
        </w:tabs>
      </w:pPr>
      <w:hyperlink w:anchor="_Toc31257" w:history="1">
        <w:r>
          <w:rPr>
            <w:rFonts w:ascii="仿宋" w:eastAsia="仿宋" w:hAnsi="仿宋" w:cs="仿宋" w:hint="eastAsia"/>
            <w:lang w:eastAsia="zh-CN"/>
          </w:rPr>
          <w:t>(三)、监理与质量控制流程</w:t>
        </w:r>
        <w:r>
          <w:tab/>
        </w:r>
        <w:r>
          <w:fldChar w:fldCharType="begin"/>
        </w:r>
        <w:r>
          <w:instrText xml:space="preserve"> PAGEREF _Toc31257 \h </w:instrText>
        </w:r>
        <w:r>
          <w:fldChar w:fldCharType="separate"/>
        </w:r>
        <w:r>
          <w:t>21</w:t>
        </w:r>
        <w:r>
          <w:fldChar w:fldCharType="end"/>
        </w:r>
      </w:hyperlink>
    </w:p>
    <w:p>
      <w:pPr>
        <w:pStyle w:val="TOC1"/>
        <w:tabs>
          <w:tab w:val="right" w:leader="dot" w:pos="8306"/>
        </w:tabs>
      </w:pPr>
      <w:hyperlink w:anchor="_Toc19396" w:history="1">
        <w:r>
          <w:rPr>
            <w:rFonts w:ascii="仿宋" w:eastAsia="仿宋" w:hAnsi="仿宋" w:cs="仿宋" w:hint="eastAsia"/>
            <w:lang w:eastAsia="zh-CN"/>
          </w:rPr>
          <w:t>六、环境和生态影响分析</w:t>
        </w:r>
        <w:r>
          <w:tab/>
        </w:r>
        <w:r>
          <w:fldChar w:fldCharType="begin"/>
        </w:r>
        <w:r>
          <w:instrText xml:space="preserve"> PAGEREF _Toc19396 \h </w:instrText>
        </w:r>
        <w:r>
          <w:fldChar w:fldCharType="separate"/>
        </w:r>
        <w:r>
          <w:t>22</w:t>
        </w:r>
        <w:r>
          <w:fldChar w:fldCharType="end"/>
        </w:r>
      </w:hyperlink>
    </w:p>
    <w:p>
      <w:pPr>
        <w:pStyle w:val="TOC2"/>
        <w:tabs>
          <w:tab w:val="right" w:leader="dot" w:pos="8306"/>
        </w:tabs>
      </w:pPr>
      <w:hyperlink w:anchor="_Toc7037" w:history="1">
        <w:r>
          <w:rPr>
            <w:rFonts w:ascii="仿宋" w:eastAsia="仿宋" w:hAnsi="仿宋" w:cs="仿宋" w:hint="eastAsia"/>
            <w:lang w:eastAsia="zh-CN"/>
          </w:rPr>
          <w:t>(一)、环境和生态现状</w:t>
        </w:r>
        <w:r>
          <w:tab/>
        </w:r>
        <w:r>
          <w:fldChar w:fldCharType="begin"/>
        </w:r>
        <w:r>
          <w:instrText xml:space="preserve"> PAGEREF _Toc7037 \h </w:instrText>
        </w:r>
        <w:r>
          <w:fldChar w:fldCharType="separate"/>
        </w:r>
        <w:r>
          <w:t>22</w:t>
        </w:r>
        <w:r>
          <w:fldChar w:fldCharType="end"/>
        </w:r>
      </w:hyperlink>
    </w:p>
    <w:p>
      <w:pPr>
        <w:pStyle w:val="TOC2"/>
        <w:tabs>
          <w:tab w:val="right" w:leader="dot" w:pos="8306"/>
        </w:tabs>
      </w:pPr>
      <w:hyperlink w:anchor="_Toc20627" w:history="1">
        <w:r>
          <w:rPr>
            <w:rFonts w:ascii="仿宋" w:eastAsia="仿宋" w:hAnsi="仿宋" w:cs="仿宋" w:hint="eastAsia"/>
            <w:lang w:eastAsia="zh-CN"/>
          </w:rPr>
          <w:t>(二)、生态环境影响分析</w:t>
        </w:r>
        <w:r>
          <w:tab/>
        </w:r>
        <w:r>
          <w:fldChar w:fldCharType="begin"/>
        </w:r>
        <w:r>
          <w:instrText xml:space="preserve"> PAGEREF _Toc20627 \h </w:instrText>
        </w:r>
        <w:r>
          <w:fldChar w:fldCharType="separate"/>
        </w:r>
        <w:r>
          <w:t>24</w:t>
        </w:r>
        <w:r>
          <w:fldChar w:fldCharType="end"/>
        </w:r>
      </w:hyperlink>
    </w:p>
    <w:p>
      <w:pPr>
        <w:pStyle w:val="TOC2"/>
        <w:tabs>
          <w:tab w:val="right" w:leader="dot" w:pos="8306"/>
        </w:tabs>
      </w:pPr>
      <w:hyperlink w:anchor="_Toc11578" w:history="1">
        <w:r>
          <w:rPr>
            <w:rFonts w:ascii="仿宋" w:eastAsia="仿宋" w:hAnsi="仿宋" w:cs="仿宋" w:hint="eastAsia"/>
            <w:lang w:eastAsia="zh-CN"/>
          </w:rPr>
          <w:t>(三)、生态环境保护措施</w:t>
        </w:r>
        <w:r>
          <w:tab/>
        </w:r>
        <w:r>
          <w:fldChar w:fldCharType="begin"/>
        </w:r>
        <w:r>
          <w:instrText xml:space="preserve"> PAGEREF _Toc11578 \h </w:instrText>
        </w:r>
        <w:r>
          <w:fldChar w:fldCharType="separate"/>
        </w:r>
        <w:r>
          <w:t>25</w:t>
        </w:r>
        <w:r>
          <w:fldChar w:fldCharType="end"/>
        </w:r>
      </w:hyperlink>
    </w:p>
    <w:p>
      <w:pPr>
        <w:pStyle w:val="TOC2"/>
        <w:tabs>
          <w:tab w:val="right" w:leader="dot" w:pos="8306"/>
        </w:tabs>
      </w:pPr>
      <w:hyperlink w:anchor="_Toc10620" w:history="1">
        <w:r>
          <w:rPr>
            <w:rFonts w:ascii="仿宋" w:eastAsia="仿宋" w:hAnsi="仿宋" w:cs="仿宋" w:hint="eastAsia"/>
            <w:lang w:eastAsia="zh-CN"/>
          </w:rPr>
          <w:t>(四)、地质灾害影响分析</w:t>
        </w:r>
        <w:r>
          <w:tab/>
        </w:r>
        <w:r>
          <w:fldChar w:fldCharType="begin"/>
        </w:r>
        <w:r>
          <w:instrText xml:space="preserve"> PAGEREF _Toc10620 \h </w:instrText>
        </w:r>
        <w:r>
          <w:fldChar w:fldCharType="separate"/>
        </w:r>
        <w:r>
          <w:t>27</w:t>
        </w:r>
        <w:r>
          <w:fldChar w:fldCharType="end"/>
        </w:r>
      </w:hyperlink>
    </w:p>
    <w:p>
      <w:pPr>
        <w:pStyle w:val="TOC2"/>
        <w:tabs>
          <w:tab w:val="right" w:leader="dot" w:pos="8306"/>
        </w:tabs>
      </w:pPr>
      <w:hyperlink w:anchor="_Toc11333" w:history="1">
        <w:r>
          <w:rPr>
            <w:rFonts w:ascii="仿宋" w:eastAsia="仿宋" w:hAnsi="仿宋" w:cs="仿宋" w:hint="eastAsia"/>
            <w:lang w:eastAsia="zh-CN"/>
          </w:rPr>
          <w:t>(五)、特殊环境影响</w:t>
        </w:r>
        <w:r>
          <w:tab/>
        </w:r>
        <w:r>
          <w:fldChar w:fldCharType="begin"/>
        </w:r>
        <w:r>
          <w:instrText xml:space="preserve"> PAGEREF _Toc11333 \h </w:instrText>
        </w:r>
        <w:r>
          <w:fldChar w:fldCharType="separate"/>
        </w:r>
        <w:r>
          <w:t>28</w:t>
        </w:r>
        <w:r>
          <w:fldChar w:fldCharType="end"/>
        </w:r>
      </w:hyperlink>
    </w:p>
    <w:p>
      <w:pPr>
        <w:pStyle w:val="TOC1"/>
        <w:tabs>
          <w:tab w:val="right" w:leader="dot" w:pos="8306"/>
        </w:tabs>
      </w:pPr>
      <w:hyperlink w:anchor="_Toc29359" w:history="1">
        <w:r>
          <w:rPr>
            <w:rFonts w:ascii="仿宋" w:eastAsia="仿宋" w:hAnsi="仿宋" w:cs="仿宋" w:hint="eastAsia"/>
            <w:lang w:eastAsia="zh-CN"/>
          </w:rPr>
          <w:t>七、经济效益与社会效益优化</w:t>
        </w:r>
        <w:r>
          <w:tab/>
        </w:r>
        <w:r>
          <w:fldChar w:fldCharType="begin"/>
        </w:r>
        <w:r>
          <w:instrText xml:space="preserve"> PAGEREF _Toc29359 \h </w:instrText>
        </w:r>
        <w:r>
          <w:fldChar w:fldCharType="separate"/>
        </w:r>
        <w:r>
          <w:t>29</w:t>
        </w:r>
        <w:r>
          <w:fldChar w:fldCharType="end"/>
        </w:r>
      </w:hyperlink>
    </w:p>
    <w:p>
      <w:pPr>
        <w:pStyle w:val="TOC2"/>
        <w:tabs>
          <w:tab w:val="right" w:leader="dot" w:pos="8306"/>
        </w:tabs>
      </w:pPr>
      <w:hyperlink w:anchor="_Toc21204" w:history="1">
        <w:r>
          <w:rPr>
            <w:rFonts w:ascii="仿宋" w:eastAsia="仿宋" w:hAnsi="仿宋" w:cs="仿宋" w:hint="eastAsia"/>
            <w:lang w:eastAsia="zh-CN"/>
          </w:rPr>
          <w:t>(一)、经济效益提升策略</w:t>
        </w:r>
        <w:r>
          <w:tab/>
        </w:r>
        <w:r>
          <w:fldChar w:fldCharType="begin"/>
        </w:r>
        <w:r>
          <w:instrText xml:space="preserve"> PAGEREF _Toc21204 \h </w:instrText>
        </w:r>
        <w:r>
          <w:fldChar w:fldCharType="separate"/>
        </w:r>
        <w:r>
          <w:t>29</w:t>
        </w:r>
        <w:r>
          <w:fldChar w:fldCharType="end"/>
        </w:r>
      </w:hyperlink>
    </w:p>
    <w:p>
      <w:pPr>
        <w:pStyle w:val="TOC2"/>
        <w:tabs>
          <w:tab w:val="right" w:leader="dot" w:pos="8306"/>
        </w:tabs>
      </w:pPr>
      <w:hyperlink w:anchor="_Toc31018" w:history="1">
        <w:r>
          <w:rPr>
            <w:rFonts w:ascii="仿宋" w:eastAsia="仿宋" w:hAnsi="仿宋" w:cs="仿宋" w:hint="eastAsia"/>
            <w:lang w:eastAsia="zh-CN"/>
          </w:rPr>
          <w:t>(二)、社会效益增强方案</w:t>
        </w:r>
        <w:r>
          <w:tab/>
        </w:r>
        <w:r>
          <w:fldChar w:fldCharType="begin"/>
        </w:r>
        <w:r>
          <w:instrText xml:space="preserve"> PAGEREF _Toc31018 \h </w:instrText>
        </w:r>
        <w:r>
          <w:fldChar w:fldCharType="separate"/>
        </w:r>
        <w:r>
          <w:t>30</w:t>
        </w:r>
        <w:r>
          <w:fldChar w:fldCharType="end"/>
        </w:r>
      </w:hyperlink>
    </w:p>
    <w:p>
      <w:pPr>
        <w:pStyle w:val="TOC1"/>
        <w:tabs>
          <w:tab w:val="right" w:leader="dot" w:pos="8306"/>
        </w:tabs>
      </w:pPr>
      <w:hyperlink w:anchor="_Toc20230" w:history="1">
        <w:r>
          <w:rPr>
            <w:rFonts w:ascii="仿宋" w:eastAsia="仿宋" w:hAnsi="仿宋" w:cs="仿宋" w:hint="eastAsia"/>
            <w:lang w:eastAsia="zh-CN"/>
          </w:rPr>
          <w:t>八、安全与应急管理</w:t>
        </w:r>
        <w:r>
          <w:tab/>
        </w:r>
        <w:r>
          <w:fldChar w:fldCharType="begin"/>
        </w:r>
        <w:r>
          <w:instrText xml:space="preserve"> PAGEREF _Toc20230 \h </w:instrText>
        </w:r>
        <w:r>
          <w:fldChar w:fldCharType="separate"/>
        </w:r>
        <w:r>
          <w:t>31</w:t>
        </w:r>
        <w:r>
          <w:fldChar w:fldCharType="end"/>
        </w:r>
      </w:hyperlink>
    </w:p>
    <w:p>
      <w:pPr>
        <w:pStyle w:val="TOC2"/>
        <w:tabs>
          <w:tab w:val="right" w:leader="dot" w:pos="8306"/>
        </w:tabs>
      </w:pPr>
      <w:hyperlink w:anchor="_Toc23365" w:history="1">
        <w:r>
          <w:rPr>
            <w:rFonts w:ascii="仿宋" w:eastAsia="仿宋" w:hAnsi="仿宋" w:cs="仿宋" w:hint="eastAsia"/>
            <w:lang w:eastAsia="zh-CN"/>
          </w:rPr>
          <w:t>(一)、安全生产管理</w:t>
        </w:r>
        <w:r>
          <w:tab/>
        </w:r>
        <w:r>
          <w:fldChar w:fldCharType="begin"/>
        </w:r>
        <w:r>
          <w:instrText xml:space="preserve"> PAGEREF _Toc23365 \h </w:instrText>
        </w:r>
        <w:r>
          <w:fldChar w:fldCharType="separate"/>
        </w:r>
        <w:r>
          <w:t>31</w:t>
        </w:r>
        <w:r>
          <w:fldChar w:fldCharType="end"/>
        </w:r>
      </w:hyperlink>
    </w:p>
    <w:p>
      <w:pPr>
        <w:pStyle w:val="TOC2"/>
        <w:tabs>
          <w:tab w:val="right" w:leader="dot" w:pos="8306"/>
        </w:tabs>
      </w:pPr>
      <w:hyperlink w:anchor="_Toc5058" w:history="1">
        <w:r>
          <w:rPr>
            <w:rFonts w:ascii="仿宋" w:eastAsia="仿宋" w:hAnsi="仿宋" w:cs="仿宋" w:hint="eastAsia"/>
            <w:lang w:eastAsia="zh-CN"/>
          </w:rPr>
          <w:t>(二)、应急预案与响应</w:t>
        </w:r>
        <w:r>
          <w:tab/>
        </w:r>
        <w:r>
          <w:fldChar w:fldCharType="begin"/>
        </w:r>
        <w:r>
          <w:instrText xml:space="preserve"> PAGEREF _Toc5058 \h </w:instrText>
        </w:r>
        <w:r>
          <w:fldChar w:fldCharType="separate"/>
        </w:r>
        <w:r>
          <w:t>33</w:t>
        </w:r>
        <w:r>
          <w:fldChar w:fldCharType="end"/>
        </w:r>
      </w:hyperlink>
    </w:p>
    <w:p>
      <w:pPr>
        <w:pStyle w:val="TOC1"/>
        <w:tabs>
          <w:tab w:val="right" w:leader="dot" w:pos="8306"/>
        </w:tabs>
      </w:pPr>
      <w:hyperlink w:anchor="_Toc32397" w:history="1">
        <w:r>
          <w:rPr>
            <w:rFonts w:ascii="仿宋" w:eastAsia="仿宋" w:hAnsi="仿宋" w:cs="仿宋" w:hint="eastAsia"/>
            <w:lang w:eastAsia="zh-CN"/>
          </w:rPr>
          <w:t>九、环境保护与治理方案</w:t>
        </w:r>
        <w:r>
          <w:tab/>
        </w:r>
        <w:r>
          <w:fldChar w:fldCharType="begin"/>
        </w:r>
        <w:r>
          <w:instrText xml:space="preserve"> PAGEREF _Toc32397 \h </w:instrText>
        </w:r>
        <w:r>
          <w:fldChar w:fldCharType="separate"/>
        </w:r>
        <w:r>
          <w:t>34</w:t>
        </w:r>
        <w:r>
          <w:fldChar w:fldCharType="end"/>
        </w:r>
      </w:hyperlink>
    </w:p>
    <w:p>
      <w:pPr>
        <w:pStyle w:val="TOC2"/>
        <w:tabs>
          <w:tab w:val="right" w:leader="dot" w:pos="8306"/>
        </w:tabs>
      </w:pPr>
      <w:hyperlink w:anchor="_Toc15767" w:history="1">
        <w:r>
          <w:rPr>
            <w:rFonts w:ascii="仿宋" w:eastAsia="仿宋" w:hAnsi="仿宋" w:cs="仿宋" w:hint="eastAsia"/>
            <w:lang w:eastAsia="zh-CN"/>
          </w:rPr>
          <w:t>(一)、项目环境影响评估</w:t>
        </w:r>
        <w:r>
          <w:tab/>
        </w:r>
        <w:r>
          <w:fldChar w:fldCharType="begin"/>
        </w:r>
        <w:r>
          <w:instrText xml:space="preserve"> PAGEREF _Toc15767 \h </w:instrText>
        </w:r>
        <w:r>
          <w:fldChar w:fldCharType="separate"/>
        </w:r>
        <w:r>
          <w:t>34</w:t>
        </w:r>
        <w:r>
          <w:fldChar w:fldCharType="end"/>
        </w:r>
      </w:hyperlink>
    </w:p>
    <w:p>
      <w:pPr>
        <w:pStyle w:val="TOC2"/>
        <w:tabs>
          <w:tab w:val="right" w:leader="dot" w:pos="8306"/>
        </w:tabs>
      </w:pPr>
      <w:hyperlink w:anchor="_Toc3493" w:history="1">
        <w:r>
          <w:rPr>
            <w:rFonts w:ascii="仿宋" w:eastAsia="仿宋" w:hAnsi="仿宋" w:cs="仿宋" w:hint="eastAsia"/>
            <w:lang w:eastAsia="zh-CN"/>
          </w:rPr>
          <w:t>(二)、环境保护措施与治理方案</w:t>
        </w:r>
        <w:r>
          <w:tab/>
        </w:r>
        <w:r>
          <w:fldChar w:fldCharType="begin"/>
        </w:r>
        <w:r>
          <w:instrText xml:space="preserve"> PAGEREF _Toc3493 \h </w:instrText>
        </w:r>
        <w:r>
          <w:fldChar w:fldCharType="separate"/>
        </w:r>
        <w:r>
          <w:t>35</w:t>
        </w:r>
        <w:r>
          <w:fldChar w:fldCharType="end"/>
        </w:r>
      </w:hyperlink>
    </w:p>
    <w:p>
      <w:pPr>
        <w:pStyle w:val="TOC1"/>
        <w:tabs>
          <w:tab w:val="right" w:leader="dot" w:pos="8306"/>
        </w:tabs>
      </w:pPr>
      <w:hyperlink w:anchor="_Toc5034" w:history="1">
        <w:r>
          <w:rPr>
            <w:rFonts w:ascii="仿宋" w:eastAsia="仿宋" w:hAnsi="仿宋" w:cs="仿宋" w:hint="eastAsia"/>
            <w:lang w:eastAsia="zh-CN"/>
          </w:rPr>
          <w:t>十、项目变更管理</w:t>
        </w:r>
        <w:r>
          <w:tab/>
        </w:r>
        <w:r>
          <w:fldChar w:fldCharType="begin"/>
        </w:r>
        <w:r>
          <w:instrText xml:space="preserve"> PAGEREF _Toc5034 \h </w:instrText>
        </w:r>
        <w:r>
          <w:fldChar w:fldCharType="separate"/>
        </w:r>
        <w:r>
          <w:t>35</w:t>
        </w:r>
        <w:r>
          <w:fldChar w:fldCharType="end"/>
        </w:r>
      </w:hyperlink>
    </w:p>
    <w:p>
      <w:pPr>
        <w:pStyle w:val="TOC2"/>
        <w:tabs>
          <w:tab w:val="right" w:leader="dot" w:pos="8306"/>
        </w:tabs>
      </w:pPr>
      <w:hyperlink w:anchor="_Toc1540" w:history="1">
        <w:r>
          <w:rPr>
            <w:rFonts w:ascii="仿宋" w:eastAsia="仿宋" w:hAnsi="仿宋" w:cs="仿宋" w:hint="eastAsia"/>
            <w:lang w:eastAsia="zh-CN"/>
          </w:rPr>
          <w:t>(一)、变更控制流程</w:t>
        </w:r>
        <w:r>
          <w:tab/>
        </w:r>
        <w:r>
          <w:fldChar w:fldCharType="begin"/>
        </w:r>
        <w:r>
          <w:instrText xml:space="preserve"> PAGEREF _Toc1540 \h </w:instrText>
        </w:r>
        <w:r>
          <w:fldChar w:fldCharType="separate"/>
        </w:r>
        <w:r>
          <w:t>35</w:t>
        </w:r>
        <w:r>
          <w:fldChar w:fldCharType="end"/>
        </w:r>
      </w:hyperlink>
    </w:p>
    <w:p>
      <w:pPr>
        <w:pStyle w:val="TOC2"/>
        <w:tabs>
          <w:tab w:val="right" w:leader="dot" w:pos="8306"/>
        </w:tabs>
      </w:pPr>
      <w:hyperlink w:anchor="_Toc11499" w:history="1">
        <w:r>
          <w:rPr>
            <w:rFonts w:ascii="仿宋" w:eastAsia="仿宋" w:hAnsi="仿宋" w:cs="仿宋" w:hint="eastAsia"/>
            <w:lang w:eastAsia="zh-CN"/>
          </w:rPr>
          <w:t>(二)、影响评估与处理</w:t>
        </w:r>
        <w:r>
          <w:tab/>
        </w:r>
        <w:r>
          <w:fldChar w:fldCharType="begin"/>
        </w:r>
        <w:r>
          <w:instrText xml:space="preserve"> PAGEREF _Toc11499 \h </w:instrText>
        </w:r>
        <w:r>
          <w:fldChar w:fldCharType="separate"/>
        </w:r>
        <w:r>
          <w:t>36</w:t>
        </w:r>
        <w:r>
          <w:fldChar w:fldCharType="end"/>
        </w:r>
      </w:hyperlink>
    </w:p>
    <w:p>
      <w:pPr>
        <w:pStyle w:val="TOC2"/>
        <w:tabs>
          <w:tab w:val="right" w:leader="dot" w:pos="8306"/>
        </w:tabs>
      </w:pPr>
      <w:hyperlink w:anchor="_Toc23750" w:history="1">
        <w:r>
          <w:rPr>
            <w:rFonts w:ascii="仿宋" w:eastAsia="仿宋" w:hAnsi="仿宋" w:cs="仿宋" w:hint="eastAsia"/>
            <w:lang w:eastAsia="zh-CN"/>
          </w:rPr>
          <w:t>(三)、变更记录与追踪</w:t>
        </w:r>
        <w:r>
          <w:tab/>
        </w:r>
        <w:r>
          <w:fldChar w:fldCharType="begin"/>
        </w:r>
        <w:r>
          <w:instrText xml:space="preserve"> PAGEREF _Toc23750 \h </w:instrText>
        </w:r>
        <w:r>
          <w:fldChar w:fldCharType="separate"/>
        </w:r>
        <w:r>
          <w:t>38</w:t>
        </w:r>
        <w:r>
          <w:fldChar w:fldCharType="end"/>
        </w:r>
      </w:hyperlink>
    </w:p>
    <w:p>
      <w:pPr>
        <w:pStyle w:val="TOC2"/>
        <w:tabs>
          <w:tab w:val="right" w:leader="dot" w:pos="8306"/>
        </w:tabs>
      </w:pPr>
      <w:hyperlink w:anchor="_Toc17455" w:history="1">
        <w:r>
          <w:rPr>
            <w:rFonts w:ascii="仿宋" w:eastAsia="仿宋" w:hAnsi="仿宋" w:cs="仿宋" w:hint="eastAsia"/>
            <w:lang w:eastAsia="zh-CN"/>
          </w:rPr>
          <w:t>(四)、变更管理策略</w:t>
        </w:r>
        <w:r>
          <w:tab/>
        </w:r>
        <w:r>
          <w:fldChar w:fldCharType="begin"/>
        </w:r>
        <w:r>
          <w:instrText xml:space="preserve"> PAGEREF _Toc17455 \h </w:instrText>
        </w:r>
        <w:r>
          <w:fldChar w:fldCharType="separate"/>
        </w:r>
        <w:r>
          <w:t>39</w:t>
        </w:r>
        <w:r>
          <w:fldChar w:fldCharType="end"/>
        </w:r>
      </w:hyperlink>
    </w:p>
    <w:p>
      <w:pPr>
        <w:pStyle w:val="TOC1"/>
        <w:tabs>
          <w:tab w:val="right" w:leader="dot" w:pos="8306"/>
        </w:tabs>
      </w:pPr>
      <w:hyperlink w:anchor="_Toc15090" w:history="1">
        <w:r>
          <w:rPr>
            <w:rFonts w:ascii="仿宋" w:eastAsia="仿宋" w:hAnsi="仿宋" w:cs="仿宋" w:hint="eastAsia"/>
            <w:lang w:eastAsia="zh-CN"/>
          </w:rPr>
          <w:t>十一、资金管理与财务规划</w:t>
        </w:r>
        <w:r>
          <w:tab/>
        </w:r>
        <w:r>
          <w:fldChar w:fldCharType="begin"/>
        </w:r>
        <w:r>
          <w:instrText xml:space="preserve"> PAGEREF _Toc15090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1" w:history="1">
        <w:r>
          <w:rPr>
            <w:rFonts w:ascii="仿宋" w:eastAsia="仿宋" w:hAnsi="仿宋" w:cs="仿宋" w:hint="eastAsia"/>
            <w:lang w:eastAsia="zh-CN"/>
          </w:rPr>
          <w:t>(一)、项目资金来源与筹措</w:t>
        </w:r>
        <w:r>
          <w:tab/>
        </w:r>
        <w:r>
          <w:fldChar w:fldCharType="begin"/>
        </w:r>
        <w:r>
          <w:instrText xml:space="preserve"> PAGEREF _Toc23011 \h </w:instrText>
        </w:r>
        <w:r>
          <w:fldChar w:fldCharType="separate"/>
        </w:r>
        <w:r>
          <w:t>41</w:t>
        </w:r>
        <w:r>
          <w:fldChar w:fldCharType="end"/>
        </w:r>
      </w:hyperlink>
    </w:p>
    <w:p>
      <w:pPr>
        <w:pStyle w:val="TOC2"/>
        <w:tabs>
          <w:tab w:val="right" w:leader="dot" w:pos="8306"/>
        </w:tabs>
      </w:pPr>
      <w:hyperlink w:anchor="_Toc5331" w:history="1">
        <w:r>
          <w:rPr>
            <w:rFonts w:ascii="仿宋" w:eastAsia="仿宋" w:hAnsi="仿宋" w:cs="仿宋" w:hint="eastAsia"/>
            <w:lang w:eastAsia="zh-CN"/>
          </w:rPr>
          <w:t>(二)、资金使用与监管</w:t>
        </w:r>
        <w:r>
          <w:tab/>
        </w:r>
        <w:r>
          <w:fldChar w:fldCharType="begin"/>
        </w:r>
        <w:r>
          <w:instrText xml:space="preserve"> PAGEREF _Toc5331 \h </w:instrText>
        </w:r>
        <w:r>
          <w:fldChar w:fldCharType="separate"/>
        </w:r>
        <w:r>
          <w:t>43</w:t>
        </w:r>
        <w:r>
          <w:fldChar w:fldCharType="end"/>
        </w:r>
      </w:hyperlink>
    </w:p>
    <w:p>
      <w:pPr>
        <w:pStyle w:val="TOC2"/>
        <w:tabs>
          <w:tab w:val="right" w:leader="dot" w:pos="8306"/>
        </w:tabs>
      </w:pPr>
      <w:hyperlink w:anchor="_Toc30824" w:history="1">
        <w:r>
          <w:rPr>
            <w:rFonts w:ascii="仿宋" w:eastAsia="仿宋" w:hAnsi="仿宋" w:cs="仿宋" w:hint="eastAsia"/>
            <w:lang w:eastAsia="zh-CN"/>
          </w:rPr>
          <w:t>(三)、财务规划与预测</w:t>
        </w:r>
        <w:r>
          <w:tab/>
        </w:r>
        <w:r>
          <w:fldChar w:fldCharType="begin"/>
        </w:r>
        <w:r>
          <w:instrText xml:space="preserve"> PAGEREF _Toc30824 \h </w:instrText>
        </w:r>
        <w:r>
          <w:fldChar w:fldCharType="separate"/>
        </w:r>
        <w:r>
          <w:t>44</w:t>
        </w:r>
        <w:r>
          <w:fldChar w:fldCharType="end"/>
        </w:r>
      </w:hyperlink>
    </w:p>
    <w:p>
      <w:pPr>
        <w:pStyle w:val="TOC1"/>
        <w:tabs>
          <w:tab w:val="right" w:leader="dot" w:pos="8306"/>
        </w:tabs>
      </w:pPr>
      <w:hyperlink w:anchor="_Toc15718" w:history="1">
        <w:r>
          <w:rPr>
            <w:rFonts w:ascii="仿宋" w:eastAsia="仿宋" w:hAnsi="仿宋" w:cs="仿宋" w:hint="eastAsia"/>
            <w:lang w:eastAsia="zh-CN"/>
          </w:rPr>
          <w:t>十二、技术创新与产业升级</w:t>
        </w:r>
        <w:r>
          <w:tab/>
        </w:r>
        <w:r>
          <w:fldChar w:fldCharType="begin"/>
        </w:r>
        <w:r>
          <w:instrText xml:space="preserve"> PAGEREF _Toc15718 \h </w:instrText>
        </w:r>
        <w:r>
          <w:fldChar w:fldCharType="separate"/>
        </w:r>
        <w:r>
          <w:t>45</w:t>
        </w:r>
        <w:r>
          <w:fldChar w:fldCharType="end"/>
        </w:r>
      </w:hyperlink>
    </w:p>
    <w:p>
      <w:pPr>
        <w:pStyle w:val="TOC2"/>
        <w:tabs>
          <w:tab w:val="right" w:leader="dot" w:pos="8306"/>
        </w:tabs>
      </w:pPr>
      <w:hyperlink w:anchor="_Toc22630" w:history="1">
        <w:r>
          <w:rPr>
            <w:rFonts w:ascii="仿宋" w:eastAsia="仿宋" w:hAnsi="仿宋" w:cs="仿宋" w:hint="eastAsia"/>
            <w:lang w:eastAsia="zh-CN"/>
          </w:rPr>
          <w:t>(一)、技术创新方向与目标</w:t>
        </w:r>
        <w:r>
          <w:tab/>
        </w:r>
        <w:r>
          <w:fldChar w:fldCharType="begin"/>
        </w:r>
        <w:r>
          <w:instrText xml:space="preserve"> PAGEREF _Toc22630 \h </w:instrText>
        </w:r>
        <w:r>
          <w:fldChar w:fldCharType="separate"/>
        </w:r>
        <w:r>
          <w:t>45</w:t>
        </w:r>
        <w:r>
          <w:fldChar w:fldCharType="end"/>
        </w:r>
      </w:hyperlink>
    </w:p>
    <w:p>
      <w:pPr>
        <w:pStyle w:val="TOC2"/>
        <w:tabs>
          <w:tab w:val="right" w:leader="dot" w:pos="8306"/>
        </w:tabs>
      </w:pPr>
      <w:hyperlink w:anchor="_Toc24039" w:history="1">
        <w:r>
          <w:rPr>
            <w:rFonts w:ascii="仿宋" w:eastAsia="仿宋" w:hAnsi="仿宋" w:cs="仿宋" w:hint="eastAsia"/>
            <w:lang w:eastAsia="zh-CN"/>
          </w:rPr>
          <w:t>(二)、产业升级路径与措施</w:t>
        </w:r>
        <w:r>
          <w:tab/>
        </w:r>
        <w:r>
          <w:fldChar w:fldCharType="begin"/>
        </w:r>
        <w:r>
          <w:instrText xml:space="preserve"> PAGEREF _Toc24039 \h </w:instrText>
        </w:r>
        <w:r>
          <w:fldChar w:fldCharType="separate"/>
        </w:r>
        <w:r>
          <w:t>46</w:t>
        </w:r>
        <w:r>
          <w:fldChar w:fldCharType="end"/>
        </w:r>
      </w:hyperlink>
    </w:p>
    <w:p>
      <w:pPr>
        <w:pStyle w:val="TOC1"/>
        <w:tabs>
          <w:tab w:val="right" w:leader="dot" w:pos="8306"/>
        </w:tabs>
      </w:pPr>
      <w:hyperlink w:anchor="_Toc19601" w:history="1">
        <w:r>
          <w:rPr>
            <w:rFonts w:ascii="仿宋" w:eastAsia="仿宋" w:hAnsi="仿宋" w:cs="仿宋" w:hint="eastAsia"/>
            <w:lang w:eastAsia="zh-CN"/>
          </w:rPr>
          <w:t>十三、成果转化与推广应用</w:t>
        </w:r>
        <w:r>
          <w:tab/>
        </w:r>
        <w:r>
          <w:fldChar w:fldCharType="begin"/>
        </w:r>
        <w:r>
          <w:instrText xml:space="preserve"> PAGEREF _Toc19601 \h </w:instrText>
        </w:r>
        <w:r>
          <w:fldChar w:fldCharType="separate"/>
        </w:r>
        <w:r>
          <w:t>47</w:t>
        </w:r>
        <w:r>
          <w:fldChar w:fldCharType="end"/>
        </w:r>
      </w:hyperlink>
    </w:p>
    <w:p>
      <w:pPr>
        <w:pStyle w:val="TOC2"/>
        <w:tabs>
          <w:tab w:val="right" w:leader="dot" w:pos="8306"/>
        </w:tabs>
      </w:pPr>
      <w:hyperlink w:anchor="_Toc15100" w:history="1">
        <w:r>
          <w:rPr>
            <w:rFonts w:ascii="仿宋" w:eastAsia="仿宋" w:hAnsi="仿宋" w:cs="仿宋" w:hint="eastAsia"/>
            <w:lang w:eastAsia="zh-CN"/>
          </w:rPr>
          <w:t>(一)、成果转化策略制定</w:t>
        </w:r>
        <w:r>
          <w:tab/>
        </w:r>
        <w:r>
          <w:fldChar w:fldCharType="begin"/>
        </w:r>
        <w:r>
          <w:instrText xml:space="preserve"> PAGEREF _Toc15100 \h </w:instrText>
        </w:r>
        <w:r>
          <w:fldChar w:fldCharType="separate"/>
        </w:r>
        <w:r>
          <w:t>47</w:t>
        </w:r>
        <w:r>
          <w:fldChar w:fldCharType="end"/>
        </w:r>
      </w:hyperlink>
    </w:p>
    <w:p>
      <w:pPr>
        <w:pStyle w:val="TOC2"/>
        <w:tabs>
          <w:tab w:val="right" w:leader="dot" w:pos="8306"/>
        </w:tabs>
      </w:pPr>
      <w:hyperlink w:anchor="_Toc22708" w:history="1">
        <w:r>
          <w:rPr>
            <w:rFonts w:ascii="仿宋" w:eastAsia="仿宋" w:hAnsi="仿宋" w:cs="仿宋" w:hint="eastAsia"/>
            <w:lang w:eastAsia="zh-CN"/>
          </w:rPr>
          <w:t>(二)、成果推广应用方案</w:t>
        </w:r>
        <w:r>
          <w:tab/>
        </w:r>
        <w:r>
          <w:fldChar w:fldCharType="begin"/>
        </w:r>
        <w:r>
          <w:instrText xml:space="preserve"> PAGEREF _Toc22708 \h </w:instrText>
        </w:r>
        <w:r>
          <w:fldChar w:fldCharType="separate"/>
        </w:r>
        <w:r>
          <w:t>49</w:t>
        </w:r>
        <w:r>
          <w:fldChar w:fldCharType="end"/>
        </w:r>
      </w:hyperlink>
    </w:p>
    <w:p>
      <w:pPr>
        <w:pStyle w:val="TOC1"/>
        <w:tabs>
          <w:tab w:val="right" w:leader="dot" w:pos="8306"/>
        </w:tabs>
      </w:pPr>
      <w:hyperlink w:anchor="_Toc15382" w:history="1">
        <w:r>
          <w:rPr>
            <w:rFonts w:ascii="仿宋" w:eastAsia="仿宋" w:hAnsi="仿宋" w:cs="仿宋" w:hint="eastAsia"/>
            <w:lang w:eastAsia="zh-CN"/>
          </w:rPr>
          <w:t>十四、法律法规与政策遵循</w:t>
        </w:r>
        <w:r>
          <w:tab/>
        </w:r>
        <w:r>
          <w:fldChar w:fldCharType="begin"/>
        </w:r>
        <w:r>
          <w:instrText xml:space="preserve"> PAGEREF _Toc15382 \h </w:instrText>
        </w:r>
        <w:r>
          <w:fldChar w:fldCharType="separate"/>
        </w:r>
        <w:r>
          <w:t>50</w:t>
        </w:r>
        <w:r>
          <w:fldChar w:fldCharType="end"/>
        </w:r>
      </w:hyperlink>
    </w:p>
    <w:p>
      <w:pPr>
        <w:pStyle w:val="TOC2"/>
        <w:tabs>
          <w:tab w:val="right" w:leader="dot" w:pos="8306"/>
        </w:tabs>
      </w:pPr>
      <w:hyperlink w:anchor="_Toc13825" w:history="1">
        <w:r>
          <w:rPr>
            <w:rFonts w:ascii="仿宋" w:eastAsia="仿宋" w:hAnsi="仿宋" w:cs="仿宋" w:hint="eastAsia"/>
            <w:lang w:eastAsia="zh-CN"/>
          </w:rPr>
          <w:t>(一)、法律法规遵守</w:t>
        </w:r>
        <w:r>
          <w:tab/>
        </w:r>
        <w:r>
          <w:fldChar w:fldCharType="begin"/>
        </w:r>
        <w:r>
          <w:instrText xml:space="preserve"> PAGEREF _Toc13825 \h </w:instrText>
        </w:r>
        <w:r>
          <w:fldChar w:fldCharType="separate"/>
        </w:r>
        <w:r>
          <w:t>50</w:t>
        </w:r>
        <w:r>
          <w:fldChar w:fldCharType="end"/>
        </w:r>
      </w:hyperlink>
    </w:p>
    <w:p>
      <w:pPr>
        <w:pStyle w:val="TOC2"/>
        <w:tabs>
          <w:tab w:val="right" w:leader="dot" w:pos="8306"/>
        </w:tabs>
      </w:pPr>
      <w:hyperlink w:anchor="_Toc3838" w:history="1">
        <w:r>
          <w:rPr>
            <w:rFonts w:ascii="仿宋" w:eastAsia="仿宋" w:hAnsi="仿宋" w:cs="仿宋" w:hint="eastAsia"/>
            <w:lang w:eastAsia="zh-CN"/>
          </w:rPr>
          <w:t>(二)、政策导向与利用</w:t>
        </w:r>
        <w:r>
          <w:tab/>
        </w:r>
        <w:r>
          <w:fldChar w:fldCharType="begin"/>
        </w:r>
        <w:r>
          <w:instrText xml:space="preserve"> PAGEREF _Toc3838 \h </w:instrText>
        </w:r>
        <w:r>
          <w:fldChar w:fldCharType="separate"/>
        </w:r>
        <w:r>
          <w:t>51</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十五、设施与设备管理</w:t>
        </w:r>
        <w:r>
          <w:tab/>
        </w:r>
        <w:r>
          <w:fldChar w:fldCharType="begin"/>
        </w:r>
        <w:r>
          <w:instrText xml:space="preserve"> PAGEREF _Toc22263 \h </w:instrText>
        </w:r>
        <w:r>
          <w:fldChar w:fldCharType="separate"/>
        </w:r>
        <w:r>
          <w:t>52</w:t>
        </w:r>
        <w:r>
          <w:fldChar w:fldCharType="end"/>
        </w:r>
      </w:hyperlink>
    </w:p>
    <w:p>
      <w:pPr>
        <w:pStyle w:val="TOC2"/>
        <w:tabs>
          <w:tab w:val="right" w:leader="dot" w:pos="8306"/>
        </w:tabs>
      </w:pPr>
      <w:hyperlink w:anchor="_Toc20652" w:history="1">
        <w:r>
          <w:rPr>
            <w:rFonts w:ascii="仿宋" w:eastAsia="仿宋" w:hAnsi="仿宋" w:cs="仿宋" w:hint="eastAsia"/>
            <w:lang w:eastAsia="zh-CN"/>
          </w:rPr>
          <w:t>(一)、设施规划与配置</w:t>
        </w:r>
        <w:r>
          <w:tab/>
        </w:r>
        <w:r>
          <w:fldChar w:fldCharType="begin"/>
        </w:r>
        <w:r>
          <w:instrText xml:space="preserve"> PAGEREF _Toc20652 \h </w:instrText>
        </w:r>
        <w:r>
          <w:fldChar w:fldCharType="separate"/>
        </w:r>
        <w:r>
          <w:t>52</w:t>
        </w:r>
        <w:r>
          <w:fldChar w:fldCharType="end"/>
        </w:r>
      </w:hyperlink>
    </w:p>
    <w:p>
      <w:pPr>
        <w:pStyle w:val="TOC2"/>
        <w:tabs>
          <w:tab w:val="right" w:leader="dot" w:pos="8306"/>
        </w:tabs>
      </w:pPr>
      <w:hyperlink w:anchor="_Toc20316" w:history="1">
        <w:r>
          <w:rPr>
            <w:rFonts w:ascii="仿宋" w:eastAsia="仿宋" w:hAnsi="仿宋" w:cs="仿宋" w:hint="eastAsia"/>
            <w:lang w:eastAsia="zh-CN"/>
          </w:rPr>
          <w:t>(二)、设备采购与维护管理</w:t>
        </w:r>
        <w:r>
          <w:tab/>
        </w:r>
        <w:r>
          <w:fldChar w:fldCharType="begin"/>
        </w:r>
        <w:r>
          <w:instrText xml:space="preserve"> PAGEREF _Toc20316 \h </w:instrText>
        </w:r>
        <w:r>
          <w:fldChar w:fldCharType="separate"/>
        </w:r>
        <w:r>
          <w:t>53</w:t>
        </w:r>
        <w:r>
          <w:fldChar w:fldCharType="end"/>
        </w:r>
      </w:hyperlink>
    </w:p>
    <w:p>
      <w:pPr>
        <w:pStyle w:val="TOC2"/>
        <w:tabs>
          <w:tab w:val="right" w:leader="dot" w:pos="8306"/>
        </w:tabs>
      </w:pPr>
      <w:hyperlink w:anchor="_Toc11727" w:history="1">
        <w:r>
          <w:rPr>
            <w:rFonts w:ascii="仿宋" w:eastAsia="仿宋" w:hAnsi="仿宋" w:cs="仿宋" w:hint="eastAsia"/>
            <w:lang w:eastAsia="zh-CN"/>
          </w:rPr>
          <w:t>(三)、设施设备升级策略</w:t>
        </w:r>
        <w:r>
          <w:tab/>
        </w:r>
        <w:r>
          <w:fldChar w:fldCharType="begin"/>
        </w:r>
        <w:r>
          <w:instrText xml:space="preserve"> PAGEREF _Toc11727 \h </w:instrText>
        </w:r>
        <w:r>
          <w:fldChar w:fldCharType="separate"/>
        </w:r>
        <w:r>
          <w:t>54</w:t>
        </w:r>
        <w:r>
          <w:fldChar w:fldCharType="end"/>
        </w:r>
      </w:hyperlink>
    </w:p>
    <w:p>
      <w:pPr>
        <w:pStyle w:val="TOC1"/>
        <w:tabs>
          <w:tab w:val="right" w:leader="dot" w:pos="8306"/>
        </w:tabs>
      </w:pPr>
      <w:hyperlink w:anchor="_Toc26908" w:history="1">
        <w:r>
          <w:rPr>
            <w:rFonts w:ascii="仿宋" w:eastAsia="仿宋" w:hAnsi="仿宋" w:cs="仿宋" w:hint="eastAsia"/>
            <w:lang w:eastAsia="zh-CN"/>
          </w:rPr>
          <w:t>十六、项目施工方案</w:t>
        </w:r>
        <w:r>
          <w:tab/>
        </w:r>
        <w:r>
          <w:fldChar w:fldCharType="begin"/>
        </w:r>
        <w:r>
          <w:instrText xml:space="preserve"> PAGEREF _Toc26908 \h </w:instrText>
        </w:r>
        <w:r>
          <w:fldChar w:fldCharType="separate"/>
        </w:r>
        <w:r>
          <w:t>54</w:t>
        </w:r>
        <w:r>
          <w:fldChar w:fldCharType="end"/>
        </w:r>
      </w:hyperlink>
    </w:p>
    <w:p>
      <w:pPr>
        <w:pStyle w:val="TOC2"/>
        <w:tabs>
          <w:tab w:val="right" w:leader="dot" w:pos="8306"/>
        </w:tabs>
      </w:pPr>
      <w:hyperlink w:anchor="_Toc16569" w:history="1">
        <w:r>
          <w:rPr>
            <w:rFonts w:ascii="仿宋" w:eastAsia="仿宋" w:hAnsi="仿宋" w:cs="仿宋" w:hint="eastAsia"/>
            <w:lang w:eastAsia="zh-CN"/>
          </w:rPr>
          <w:t>(一)、施工组织设计</w:t>
        </w:r>
        <w:r>
          <w:tab/>
        </w:r>
        <w:r>
          <w:fldChar w:fldCharType="begin"/>
        </w:r>
        <w:r>
          <w:instrText xml:space="preserve"> PAGEREF _Toc16569 \h </w:instrText>
        </w:r>
        <w:r>
          <w:fldChar w:fldCharType="separate"/>
        </w:r>
        <w:r>
          <w:t>54</w:t>
        </w:r>
        <w:r>
          <w:fldChar w:fldCharType="end"/>
        </w:r>
      </w:hyperlink>
    </w:p>
    <w:p>
      <w:pPr>
        <w:pStyle w:val="TOC2"/>
        <w:tabs>
          <w:tab w:val="right" w:leader="dot" w:pos="8306"/>
        </w:tabs>
      </w:pPr>
      <w:hyperlink w:anchor="_Toc13578" w:history="1">
        <w:r>
          <w:rPr>
            <w:rFonts w:ascii="仿宋" w:eastAsia="仿宋" w:hAnsi="仿宋" w:cs="仿宋" w:hint="eastAsia"/>
            <w:lang w:eastAsia="zh-CN"/>
          </w:rPr>
          <w:t>(二)、施工工艺与技术路线</w:t>
        </w:r>
        <w:r>
          <w:tab/>
        </w:r>
        <w:r>
          <w:fldChar w:fldCharType="begin"/>
        </w:r>
        <w:r>
          <w:instrText xml:space="preserve"> PAGEREF _Toc13578 \h </w:instrText>
        </w:r>
        <w:r>
          <w:fldChar w:fldCharType="separate"/>
        </w:r>
        <w:r>
          <w:t>56</w:t>
        </w:r>
        <w:r>
          <w:fldChar w:fldCharType="end"/>
        </w:r>
      </w:hyperlink>
    </w:p>
    <w:p>
      <w:pPr>
        <w:pStyle w:val="TOC2"/>
        <w:tabs>
          <w:tab w:val="right" w:leader="dot" w:pos="8306"/>
        </w:tabs>
      </w:pPr>
      <w:hyperlink w:anchor="_Toc24458" w:history="1">
        <w:r>
          <w:rPr>
            <w:rFonts w:ascii="仿宋" w:eastAsia="仿宋" w:hAnsi="仿宋" w:cs="仿宋" w:hint="eastAsia"/>
            <w:lang w:eastAsia="zh-CN"/>
          </w:rPr>
          <w:t>(三)、关键节点施工计划</w:t>
        </w:r>
        <w:r>
          <w:tab/>
        </w:r>
        <w:r>
          <w:fldChar w:fldCharType="begin"/>
        </w:r>
        <w:r>
          <w:instrText xml:space="preserve"> PAGEREF _Toc24458 \h </w:instrText>
        </w:r>
        <w:r>
          <w:fldChar w:fldCharType="separate"/>
        </w:r>
        <w:r>
          <w:t>57</w:t>
        </w:r>
        <w:r>
          <w:fldChar w:fldCharType="end"/>
        </w:r>
      </w:hyperlink>
    </w:p>
    <w:p>
      <w:pPr>
        <w:pStyle w:val="TOC2"/>
        <w:tabs>
          <w:tab w:val="right" w:leader="dot" w:pos="8306"/>
        </w:tabs>
      </w:pPr>
      <w:hyperlink w:anchor="_Toc7904" w:history="1">
        <w:r>
          <w:rPr>
            <w:rFonts w:ascii="仿宋" w:eastAsia="仿宋" w:hAnsi="仿宋" w:cs="仿宋" w:hint="eastAsia"/>
            <w:lang w:eastAsia="zh-CN"/>
          </w:rPr>
          <w:t>(四)、施工现场管理</w:t>
        </w:r>
        <w:r>
          <w:tab/>
        </w:r>
        <w:r>
          <w:fldChar w:fldCharType="begin"/>
        </w:r>
        <w:r>
          <w:instrText xml:space="preserve"> PAGEREF _Toc7904 \h </w:instrText>
        </w:r>
        <w:r>
          <w:fldChar w:fldCharType="separate"/>
        </w:r>
        <w:r>
          <w:t>59</w:t>
        </w:r>
        <w:r>
          <w:fldChar w:fldCharType="end"/>
        </w:r>
      </w:hyperlink>
    </w:p>
    <w:p>
      <w:pPr>
        <w:pStyle w:val="TOC1"/>
        <w:tabs>
          <w:tab w:val="right" w:leader="dot" w:pos="8306"/>
        </w:tabs>
      </w:pPr>
      <w:hyperlink w:anchor="_Toc25805" w:history="1">
        <w:r>
          <w:rPr>
            <w:rFonts w:ascii="仿宋" w:eastAsia="仿宋" w:hAnsi="仿宋" w:cs="仿宋" w:hint="eastAsia"/>
            <w:lang w:eastAsia="zh-CN"/>
          </w:rPr>
          <w:t>十七、质量管理与控制</w:t>
        </w:r>
        <w:r>
          <w:tab/>
        </w:r>
        <w:r>
          <w:fldChar w:fldCharType="begin"/>
        </w:r>
        <w:r>
          <w:instrText xml:space="preserve"> PAGEREF _Toc25805 \h </w:instrText>
        </w:r>
        <w:r>
          <w:fldChar w:fldCharType="separate"/>
        </w:r>
        <w:r>
          <w:t>61</w:t>
        </w:r>
        <w:r>
          <w:fldChar w:fldCharType="end"/>
        </w:r>
      </w:hyperlink>
    </w:p>
    <w:p>
      <w:pPr>
        <w:pStyle w:val="TOC2"/>
        <w:tabs>
          <w:tab w:val="right" w:leader="dot" w:pos="8306"/>
        </w:tabs>
      </w:pPr>
      <w:hyperlink w:anchor="_Toc1512" w:history="1">
        <w:r>
          <w:rPr>
            <w:rFonts w:ascii="仿宋" w:eastAsia="仿宋" w:hAnsi="仿宋" w:cs="仿宋" w:hint="eastAsia"/>
            <w:lang w:eastAsia="zh-CN"/>
          </w:rPr>
          <w:t>(一)、质量管理体系建设</w:t>
        </w:r>
        <w:r>
          <w:tab/>
        </w:r>
        <w:r>
          <w:fldChar w:fldCharType="begin"/>
        </w:r>
        <w:r>
          <w:instrText xml:space="preserve"> PAGEREF _Toc1512 \h </w:instrText>
        </w:r>
        <w:r>
          <w:fldChar w:fldCharType="separate"/>
        </w:r>
        <w:r>
          <w:t>61</w:t>
        </w:r>
        <w:r>
          <w:fldChar w:fldCharType="end"/>
        </w:r>
      </w:hyperlink>
    </w:p>
    <w:p>
      <w:pPr>
        <w:pStyle w:val="TOC2"/>
        <w:tabs>
          <w:tab w:val="right" w:leader="dot" w:pos="8306"/>
        </w:tabs>
      </w:pPr>
      <w:hyperlink w:anchor="_Toc3558" w:history="1">
        <w:r>
          <w:rPr>
            <w:rFonts w:ascii="仿宋" w:eastAsia="仿宋" w:hAnsi="仿宋" w:cs="仿宋" w:hint="eastAsia"/>
            <w:lang w:eastAsia="zh-CN"/>
          </w:rPr>
          <w:t>(二)、质量控制措施</w:t>
        </w:r>
        <w:r>
          <w:tab/>
        </w:r>
        <w:r>
          <w:fldChar w:fldCharType="begin"/>
        </w:r>
        <w:r>
          <w:instrText xml:space="preserve"> PAGEREF _Toc3558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7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一、电子天平项目的技术资源开发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二、电子天平项目的人力资源管理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天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三、电子天平项目的资金资源筹措与优化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天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天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天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天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3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天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天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智能技术的应用：电子天平项目将利用智能技术，如物联网（IoT）和大数据分析，来监控和优化资源使用。通过实时数据分析，项目可以更有效地管理能源消耗、减少原材料浪费，并提高生产过程的整体效率。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9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22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天平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天平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60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在全球经济快速发展和科技日新月异的今天，市场对创新技术和环保解决方案的需求日益增长。电子天平项目恰好聚焦于这一趋势，提供涵盖人工智能、大数据分析和可持续能源等领域的高效、先进产品和服务。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电子天平项目在其专注的领域内，特别是在人工智能和数据科学方面，有望推动显著的技术革新。项目的研发活动不仅有望孕育出改变行业运作方式的新技术，还可能在长远中影响整个技术生态系统。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电子天平项目还致力于提升当地居民的技能和就业能力，通过与当地教育机构合作提供培训和教育机会，从而提高社区整体的生活水平和社会福祉。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天平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18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天平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天平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37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980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天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https://d.book118.com/025104124024011104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82E29"/>
    <w:rsid w:val="76282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104124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2024-02-07T12:52:00Z</dcterms:created>
  <dcterms:modified xsi:type="dcterms:W3CDTF">2024-02-07T12:52:38Z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4F7C6989454C471996536143C6D4A8B9_11</vt:lpwstr>
  </property>
  <property fmtid="{D5CDD505-2E9C-101B-9397-08002B2CF9AE}" pid="3" name="KSOProductBuildVer">
    <vt:lpwstr>2052-12.1.0.16250</vt:lpwstr>
  </property>
</Properties>
</file>