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a1"/>
        <w:keepNext w:val="0"/>
        <w:keepLines w:val="0"/>
        <w:framePr w:w="1613" w:h="384" w:hRule="atLeast" w:wrap="none" w:hAnchor="page" w:x="1700" w:y="467"/>
        <w:widowControl w:val="0"/>
        <w:shd w:val="clear" w:color="auto" w:fill="auto"/>
        <w:bidi w:val="0"/>
        <w:spacing w:before="0" w:after="0" w:line="240" w:lineRule="auto"/>
        <w:ind w:left="0" w:right="0" w:firstLine="0"/>
        <w:jc w:val="left"/>
      </w:pPr>
      <w:r>
        <w:rPr>
          <w:color w:val="000000"/>
          <w:spacing w:val="0"/>
          <w:w w:val="100"/>
          <w:position w:val="0"/>
        </w:rPr>
        <w:t>一、单选题</w:t>
      </w:r>
    </w:p>
    <w:p>
      <w:pPr>
        <w:pStyle w:val="a1"/>
        <w:keepNext w:val="0"/>
        <w:keepLines w:val="0"/>
        <w:framePr w:w="4910" w:h="384" w:hRule="atLeast" w:wrap="none" w:hAnchor="page" w:x="1081" w:y="927"/>
        <w:widowControl w:val="0"/>
        <w:shd w:val="clear" w:color="auto" w:fill="auto"/>
        <w:bidi w:val="0"/>
        <w:spacing w:before="0" w:after="0" w:line="240" w:lineRule="auto"/>
        <w:ind w:left="0" w:right="0" w:firstLine="0"/>
        <w:jc w:val="left"/>
      </w:pPr>
      <w:r>
        <w:rPr>
          <w:color w:val="000000"/>
          <w:spacing w:val="0"/>
          <w:w w:val="100"/>
          <w:position w:val="0"/>
        </w:rPr>
        <w:t>1.我们通常所说的利率是指</w:t>
      </w:r>
      <w:r>
        <w:rPr>
          <w:color w:val="000000"/>
          <w:spacing w:val="0"/>
          <w:w w:val="100"/>
          <w:position w:val="0"/>
        </w:rPr>
        <w:t>（B）。</w:t>
      </w:r>
    </w:p>
    <w:p>
      <w:pPr>
        <w:pStyle w:val="20"/>
        <w:keepNext w:val="0"/>
        <w:keepLines w:val="0"/>
        <w:framePr w:w="3845" w:h="384" w:hRule="atLeast" w:wrap="none" w:hAnchor="page" w:x="7009" w:y="1"/>
        <w:widowControl w:val="0"/>
        <w:shd w:val="clear" w:color="auto" w:fill="auto"/>
        <w:bidi w:val="0"/>
        <w:spacing w:before="0" w:after="0" w:line="240" w:lineRule="auto"/>
        <w:ind w:left="0" w:right="0" w:firstLine="0"/>
        <w:jc w:val="center"/>
      </w:pPr>
      <w:r>
        <w:rPr>
          <w:color w:val="000000"/>
          <w:spacing w:val="0"/>
          <w:w w:val="100"/>
          <w:position w:val="0"/>
        </w:rPr>
        <w:t>银行从业资格考试题库历年</w:t>
      </w:r>
    </w:p>
    <w:p>
      <w:pPr>
        <w:pStyle w:val="a1"/>
        <w:keepNext w:val="0"/>
        <w:keepLines w:val="0"/>
        <w:framePr w:w="10766" w:h="854" w:hRule="atLeast" w:wrap="none" w:hAnchor="page" w:x="1057" w:y="1379"/>
        <w:widowControl w:val="0"/>
        <w:shd w:val="clear" w:color="auto" w:fill="auto"/>
        <w:tabs>
          <w:tab w:val="left" w:pos="8986"/>
        </w:tabs>
        <w:bidi w:val="0"/>
        <w:spacing w:before="0" w:after="100" w:line="240" w:lineRule="auto"/>
        <w:ind w:left="0" w:right="0" w:firstLine="0"/>
        <w:jc w:val="left"/>
      </w:pPr>
      <w:r>
        <w:rPr>
          <w:color w:val="000000"/>
          <w:spacing w:val="0"/>
          <w:w w:val="100"/>
          <w:position w:val="0"/>
        </w:rPr>
        <w:t>A.</w:t>
      </w:r>
      <w:r>
        <w:rPr>
          <w:color w:val="000000"/>
          <w:spacing w:val="0"/>
          <w:w w:val="100"/>
          <w:position w:val="0"/>
        </w:rPr>
        <w:t xml:space="preserve">市场利率 </w:t>
      </w:r>
      <w:r>
        <w:rPr>
          <w:color w:val="000000"/>
          <w:spacing w:val="0"/>
          <w:w w:val="100"/>
          <w:position w:val="0"/>
        </w:rPr>
        <w:t>B.</w:t>
      </w:r>
      <w:r>
        <w:rPr>
          <w:color w:val="000000"/>
          <w:spacing w:val="0"/>
          <w:w w:val="100"/>
          <w:position w:val="0"/>
        </w:rPr>
        <w:t xml:space="preserve">名义利率 </w:t>
      </w:r>
      <w:r>
        <w:rPr>
          <w:color w:val="000000"/>
          <w:spacing w:val="0"/>
          <w:w w:val="100"/>
          <w:position w:val="0"/>
        </w:rPr>
        <w:t>C.</w:t>
      </w:r>
      <w:r>
        <w:rPr>
          <w:color w:val="000000"/>
          <w:spacing w:val="0"/>
          <w:w w:val="100"/>
          <w:position w:val="0"/>
        </w:rPr>
        <w:t>实际利率</w:t>
        <w:tab/>
      </w:r>
      <w:r>
        <w:rPr>
          <w:color w:val="000000"/>
          <w:spacing w:val="0"/>
          <w:w w:val="100"/>
          <w:position w:val="0"/>
        </w:rPr>
        <w:t>D.</w:t>
      </w:r>
      <w:r>
        <w:rPr>
          <w:color w:val="000000"/>
          <w:spacing w:val="0"/>
          <w:w w:val="100"/>
          <w:position w:val="0"/>
        </w:rPr>
        <w:t>固定利率</w:t>
      </w:r>
    </w:p>
    <w:p>
      <w:pPr>
        <w:pStyle w:val="a1"/>
        <w:keepNext w:val="0"/>
        <w:keepLines w:val="0"/>
        <w:framePr w:w="10766" w:h="854" w:hRule="atLeast" w:wrap="none" w:hAnchor="page" w:x="1057" w:y="1379"/>
        <w:widowControl w:val="0"/>
        <w:shd w:val="clear" w:color="auto" w:fill="auto"/>
        <w:bidi w:val="0"/>
        <w:spacing w:before="0" w:after="0" w:line="240" w:lineRule="auto"/>
        <w:ind w:left="0" w:right="0" w:firstLine="0"/>
        <w:jc w:val="left"/>
      </w:pPr>
      <w:r>
        <w:rPr>
          <w:color w:val="000000"/>
          <w:spacing w:val="0"/>
          <w:w w:val="100"/>
          <w:position w:val="0"/>
        </w:rPr>
        <w:t>2.国民经济发展的总体目标一般包括</w:t>
      </w:r>
      <w:r>
        <w:rPr>
          <w:color w:val="000000"/>
          <w:spacing w:val="0"/>
          <w:w w:val="100"/>
          <w:position w:val="0"/>
        </w:rPr>
        <w:t>（A）。</w:t>
      </w:r>
    </w:p>
    <w:p>
      <w:pPr>
        <w:pStyle w:val="a1"/>
        <w:keepNext w:val="0"/>
        <w:keepLines w:val="0"/>
        <w:framePr w:w="10469" w:h="2722" w:hRule="atLeast" w:wrap="none" w:hAnchor="page" w:x="1057" w:y="2315"/>
        <w:widowControl w:val="0"/>
        <w:numPr>
          <w:ilvl w:val="0"/>
          <w:numId w:val="1"/>
        </w:numPr>
        <w:shd w:val="clear" w:color="auto" w:fill="auto"/>
        <w:tabs>
          <w:tab w:val="left" w:pos="485"/>
        </w:tabs>
        <w:bidi w:val="0"/>
        <w:spacing w:before="0" w:after="100" w:line="240" w:lineRule="auto"/>
        <w:ind w:left="0" w:right="0" w:firstLine="0"/>
        <w:jc w:val="left"/>
      </w:pPr>
      <w:bookmarkStart w:id="0" w:name="bookmark0"/>
      <w:bookmarkEnd w:id="0"/>
      <w:r>
        <w:rPr>
          <w:color w:val="000000"/>
          <w:spacing w:val="0"/>
          <w:w w:val="100"/>
          <w:position w:val="0"/>
        </w:rPr>
        <w:t>经济增长、充分就业、物价稳定和国际收支平衡</w:t>
      </w:r>
    </w:p>
    <w:p>
      <w:pPr>
        <w:pStyle w:val="a1"/>
        <w:keepNext w:val="0"/>
        <w:keepLines w:val="0"/>
        <w:framePr w:w="10469" w:h="2722" w:hRule="atLeast" w:wrap="none" w:hAnchor="page" w:x="1057" w:y="2315"/>
        <w:widowControl w:val="0"/>
        <w:numPr>
          <w:ilvl w:val="0"/>
          <w:numId w:val="1"/>
        </w:numPr>
        <w:shd w:val="clear" w:color="auto" w:fill="auto"/>
        <w:tabs>
          <w:tab w:val="left" w:pos="485"/>
        </w:tabs>
        <w:bidi w:val="0"/>
        <w:spacing w:before="0" w:after="100" w:line="240" w:lineRule="auto"/>
        <w:ind w:left="0" w:right="0" w:firstLine="0"/>
        <w:jc w:val="left"/>
      </w:pPr>
      <w:bookmarkStart w:id="1" w:name="bookmark1"/>
      <w:bookmarkEnd w:id="1"/>
      <w:r>
        <w:rPr>
          <w:color w:val="000000"/>
          <w:spacing w:val="0"/>
          <w:w w:val="100"/>
          <w:position w:val="0"/>
        </w:rPr>
        <w:t>经济增长、区域协调、物价稳定和国际收支平衡</w:t>
      </w:r>
    </w:p>
    <w:p>
      <w:pPr>
        <w:pStyle w:val="a1"/>
        <w:keepNext w:val="0"/>
        <w:keepLines w:val="0"/>
        <w:framePr w:w="10469" w:h="2722" w:hRule="atLeast" w:wrap="none" w:hAnchor="page" w:x="1057" w:y="2315"/>
        <w:widowControl w:val="0"/>
        <w:numPr>
          <w:ilvl w:val="0"/>
          <w:numId w:val="1"/>
        </w:numPr>
        <w:shd w:val="clear" w:color="auto" w:fill="auto"/>
        <w:tabs>
          <w:tab w:val="left" w:pos="480"/>
        </w:tabs>
        <w:bidi w:val="0"/>
        <w:spacing w:before="0" w:after="100" w:line="240" w:lineRule="auto"/>
        <w:ind w:left="0" w:right="0" w:firstLine="0"/>
        <w:jc w:val="left"/>
      </w:pPr>
      <w:bookmarkStart w:id="2" w:name="bookmark2"/>
      <w:bookmarkEnd w:id="2"/>
      <w:r>
        <w:rPr>
          <w:color w:val="000000"/>
          <w:spacing w:val="0"/>
          <w:w w:val="100"/>
          <w:position w:val="0"/>
        </w:rPr>
        <w:t>经济增长、充分就业、物价稳定和进出口增长</w:t>
      </w:r>
    </w:p>
    <w:p>
      <w:pPr>
        <w:pStyle w:val="a1"/>
        <w:keepNext w:val="0"/>
        <w:keepLines w:val="0"/>
        <w:framePr w:w="10469" w:h="2722" w:hRule="atLeast" w:wrap="none" w:hAnchor="page" w:x="1057" w:y="2315"/>
        <w:widowControl w:val="0"/>
        <w:numPr>
          <w:ilvl w:val="0"/>
          <w:numId w:val="1"/>
        </w:numPr>
        <w:shd w:val="clear" w:color="auto" w:fill="auto"/>
        <w:tabs>
          <w:tab w:val="left" w:pos="485"/>
        </w:tabs>
        <w:bidi w:val="0"/>
        <w:spacing w:before="0" w:after="100" w:line="240" w:lineRule="auto"/>
        <w:ind w:left="0" w:right="0" w:firstLine="0"/>
        <w:jc w:val="left"/>
      </w:pPr>
      <w:bookmarkStart w:id="3" w:name="bookmark3"/>
      <w:bookmarkEnd w:id="3"/>
      <w:r>
        <w:rPr>
          <w:color w:val="000000"/>
          <w:spacing w:val="0"/>
          <w:w w:val="100"/>
          <w:position w:val="0"/>
        </w:rPr>
        <w:t>经济增长、区域协调、物价稳定和进出口增长</w:t>
      </w:r>
    </w:p>
    <w:p>
      <w:pPr>
        <w:pStyle w:val="a1"/>
        <w:keepNext w:val="0"/>
        <w:keepLines w:val="0"/>
        <w:framePr w:w="10469" w:h="2722" w:hRule="atLeast" w:wrap="none" w:hAnchor="page" w:x="1057" w:y="2315"/>
        <w:widowControl w:val="0"/>
        <w:shd w:val="clear" w:color="auto" w:fill="auto"/>
        <w:bidi w:val="0"/>
        <w:spacing w:before="0" w:after="100" w:line="240" w:lineRule="auto"/>
        <w:ind w:left="0" w:right="0" w:firstLine="0"/>
        <w:jc w:val="left"/>
      </w:pPr>
      <w:r>
        <w:rPr>
          <w:color w:val="000000"/>
          <w:spacing w:val="0"/>
          <w:w w:val="100"/>
          <w:position w:val="0"/>
        </w:rPr>
        <w:t>3.在一国经济过度繁荣时，最有可能采取以下哪种政策</w:t>
      </w:r>
      <w:r>
        <w:rPr>
          <w:color w:val="000000"/>
          <w:spacing w:val="0"/>
          <w:w w:val="100"/>
          <w:position w:val="0"/>
        </w:rPr>
        <w:t>（B）</w:t>
      </w:r>
    </w:p>
    <w:p>
      <w:pPr>
        <w:pStyle w:val="a1"/>
        <w:keepNext w:val="0"/>
        <w:keepLines w:val="0"/>
        <w:framePr w:w="10469" w:h="2722" w:hRule="atLeast" w:wrap="none" w:hAnchor="page" w:x="1057" w:y="2315"/>
        <w:widowControl w:val="0"/>
        <w:shd w:val="clear" w:color="auto" w:fill="auto"/>
        <w:tabs>
          <w:tab w:val="left" w:pos="6240"/>
        </w:tabs>
        <w:bidi w:val="0"/>
        <w:spacing w:before="0" w:after="100" w:line="240" w:lineRule="auto"/>
        <w:ind w:left="0" w:right="0" w:firstLine="0"/>
        <w:jc w:val="left"/>
      </w:pPr>
      <w:r>
        <w:rPr>
          <w:color w:val="000000"/>
          <w:spacing w:val="0"/>
          <w:w w:val="100"/>
          <w:position w:val="0"/>
        </w:rPr>
        <w:t>A.</w:t>
      </w:r>
      <w:r>
        <w:rPr>
          <w:color w:val="000000"/>
          <w:spacing w:val="0"/>
          <w:w w:val="100"/>
          <w:position w:val="0"/>
        </w:rPr>
        <w:t>扩张性财政政策，抑制通胀</w:t>
        <w:tab/>
      </w:r>
      <w:r>
        <w:rPr>
          <w:color w:val="000000"/>
          <w:spacing w:val="0"/>
          <w:w w:val="100"/>
          <w:position w:val="0"/>
        </w:rPr>
        <w:t>B.</w:t>
      </w:r>
      <w:r>
        <w:rPr>
          <w:color w:val="000000"/>
          <w:spacing w:val="0"/>
          <w:w w:val="100"/>
          <w:position w:val="0"/>
        </w:rPr>
        <w:t>紧缩性财政政策，抑制通胀</w:t>
      </w:r>
    </w:p>
    <w:p>
      <w:pPr>
        <w:pStyle w:val="a1"/>
        <w:keepNext w:val="0"/>
        <w:keepLines w:val="0"/>
        <w:framePr w:w="15725" w:h="9394" w:hRule="atLeast" w:wrap="none" w:hAnchor="page" w:x="1057" w:y="5041"/>
        <w:widowControl w:val="0"/>
        <w:shd w:val="clear" w:color="auto" w:fill="auto"/>
        <w:tabs>
          <w:tab w:val="left" w:pos="6211"/>
        </w:tabs>
        <w:bidi w:val="0"/>
        <w:spacing w:before="0" w:after="0" w:line="475" w:lineRule="exact"/>
        <w:ind w:left="0" w:right="0" w:firstLine="0"/>
        <w:jc w:val="left"/>
      </w:pPr>
      <w:r>
        <w:rPr>
          <w:color w:val="000000"/>
          <w:spacing w:val="0"/>
          <w:w w:val="100"/>
          <w:position w:val="0"/>
        </w:rPr>
        <w:t>C.</w:t>
      </w:r>
      <w:r>
        <w:rPr>
          <w:color w:val="000000"/>
          <w:spacing w:val="0"/>
          <w:w w:val="100"/>
          <w:position w:val="0"/>
        </w:rPr>
        <w:t>扩张性财政政策，防止通货紧缩</w:t>
        <w:tab/>
      </w:r>
      <w:r>
        <w:rPr>
          <w:color w:val="000000"/>
          <w:spacing w:val="0"/>
          <w:w w:val="100"/>
          <w:position w:val="0"/>
        </w:rPr>
        <w:t>D.</w:t>
      </w:r>
      <w:r>
        <w:rPr>
          <w:color w:val="000000"/>
          <w:spacing w:val="0"/>
          <w:w w:val="100"/>
          <w:position w:val="0"/>
        </w:rPr>
        <w:t>紧缩性财政政策，防止通胀</w:t>
      </w:r>
    </w:p>
    <w:p>
      <w:pPr>
        <w:pStyle w:val="a1"/>
        <w:keepNext w:val="0"/>
        <w:keepLines w:val="0"/>
        <w:framePr w:w="15725" w:h="9394" w:hRule="atLeast" w:wrap="none" w:hAnchor="page" w:x="1057" w:y="5041"/>
        <w:widowControl w:val="0"/>
        <w:numPr>
          <w:ilvl w:val="0"/>
          <w:numId w:val="2"/>
        </w:numPr>
        <w:shd w:val="clear" w:color="auto" w:fill="auto"/>
        <w:tabs>
          <w:tab w:val="left" w:pos="485"/>
        </w:tabs>
        <w:bidi w:val="0"/>
        <w:spacing w:before="0" w:after="0" w:line="475" w:lineRule="exact"/>
        <w:ind w:left="0" w:right="0" w:firstLine="0"/>
        <w:jc w:val="left"/>
      </w:pPr>
      <w:bookmarkStart w:id="4" w:name="bookmark4"/>
      <w:bookmarkEnd w:id="4"/>
      <w:r>
        <w:rPr>
          <w:color w:val="000000"/>
          <w:spacing w:val="0"/>
          <w:w w:val="100"/>
          <w:position w:val="0"/>
        </w:rPr>
        <w:t>关于股份制商业银行的下列说法中错误的是</w:t>
      </w:r>
      <w:r>
        <w:rPr>
          <w:color w:val="000000"/>
          <w:spacing w:val="0"/>
          <w:w w:val="100"/>
          <w:position w:val="0"/>
        </w:rPr>
        <w:t>（D）。</w:t>
      </w:r>
    </w:p>
    <w:p>
      <w:pPr>
        <w:pStyle w:val="a1"/>
        <w:keepNext w:val="0"/>
        <w:keepLines w:val="0"/>
        <w:framePr w:w="15725" w:h="9394" w:hRule="atLeast" w:wrap="none" w:hAnchor="page" w:x="1057" w:y="5041"/>
        <w:widowControl w:val="0"/>
        <w:numPr>
          <w:ilvl w:val="0"/>
          <w:numId w:val="3"/>
        </w:numPr>
        <w:shd w:val="clear" w:color="auto" w:fill="auto"/>
        <w:tabs>
          <w:tab w:val="left" w:pos="480"/>
        </w:tabs>
        <w:bidi w:val="0"/>
        <w:spacing w:before="0" w:after="0" w:line="504" w:lineRule="exact"/>
        <w:ind w:left="0" w:right="0" w:firstLine="0"/>
        <w:jc w:val="left"/>
      </w:pPr>
      <w:bookmarkStart w:id="5" w:name="bookmark5"/>
      <w:bookmarkEnd w:id="5"/>
      <w:r>
        <w:rPr>
          <w:color w:val="000000"/>
          <w:spacing w:val="0"/>
          <w:w w:val="100"/>
          <w:position w:val="0"/>
        </w:rPr>
        <w:t>在一定程度上填补了国有商业银行收缩机构造成的市场空白，较好地满足了中小企业和居民的融资及储蓄业务 需求</w:t>
      </w:r>
    </w:p>
    <w:p>
      <w:pPr>
        <w:pStyle w:val="a1"/>
        <w:keepNext w:val="0"/>
        <w:keepLines w:val="0"/>
        <w:framePr w:w="15725" w:h="9394" w:hRule="atLeast" w:wrap="none" w:hAnchor="page" w:x="1057" w:y="5041"/>
        <w:widowControl w:val="0"/>
        <w:numPr>
          <w:ilvl w:val="0"/>
          <w:numId w:val="3"/>
        </w:numPr>
        <w:shd w:val="clear" w:color="auto" w:fill="auto"/>
        <w:tabs>
          <w:tab w:val="left" w:pos="490"/>
        </w:tabs>
        <w:bidi w:val="0"/>
        <w:spacing w:before="0" w:after="0" w:line="475" w:lineRule="exact"/>
        <w:ind w:left="0" w:right="0" w:firstLine="0"/>
        <w:jc w:val="left"/>
      </w:pPr>
      <w:bookmarkStart w:id="6" w:name="bookmark6"/>
      <w:bookmarkEnd w:id="6"/>
      <w:r>
        <w:rPr>
          <w:color w:val="000000"/>
          <w:spacing w:val="0"/>
          <w:w w:val="100"/>
          <w:position w:val="0"/>
        </w:rPr>
        <w:t>打破了计划经济体制下国家专业银行的垄断局面，促进了银行体系竞争机制的形成和竞争水平的提高</w:t>
      </w:r>
    </w:p>
    <w:p>
      <w:pPr>
        <w:pStyle w:val="a1"/>
        <w:keepNext w:val="0"/>
        <w:keepLines w:val="0"/>
        <w:framePr w:w="15725" w:h="9394" w:hRule="atLeast" w:wrap="none" w:hAnchor="page" w:x="1057" w:y="5041"/>
        <w:widowControl w:val="0"/>
        <w:numPr>
          <w:ilvl w:val="0"/>
          <w:numId w:val="3"/>
        </w:numPr>
        <w:shd w:val="clear" w:color="auto" w:fill="auto"/>
        <w:tabs>
          <w:tab w:val="left" w:pos="475"/>
        </w:tabs>
        <w:bidi w:val="0"/>
        <w:spacing w:before="0" w:after="0" w:line="475" w:lineRule="exact"/>
        <w:ind w:left="0" w:right="0" w:firstLine="0"/>
        <w:jc w:val="left"/>
      </w:pPr>
      <w:bookmarkStart w:id="7" w:name="bookmark7"/>
      <w:bookmarkEnd w:id="7"/>
      <w:r>
        <w:rPr>
          <w:color w:val="000000"/>
          <w:spacing w:val="0"/>
          <w:w w:val="100"/>
          <w:position w:val="0"/>
        </w:rPr>
        <w:t>在经营管理方面不断创新，是很多重大措施的“试验田”，从而大大推动了整个中国银行业的改革和发展</w:t>
      </w:r>
    </w:p>
    <w:p>
      <w:pPr>
        <w:pStyle w:val="a1"/>
        <w:keepNext w:val="0"/>
        <w:keepLines w:val="0"/>
        <w:framePr w:w="15725" w:h="9394" w:hRule="atLeast" w:wrap="none" w:hAnchor="page" w:x="1057" w:y="5041"/>
        <w:widowControl w:val="0"/>
        <w:numPr>
          <w:ilvl w:val="0"/>
          <w:numId w:val="3"/>
        </w:numPr>
        <w:shd w:val="clear" w:color="auto" w:fill="auto"/>
        <w:tabs>
          <w:tab w:val="left" w:pos="523"/>
        </w:tabs>
        <w:bidi w:val="0"/>
        <w:spacing w:before="0" w:after="0" w:line="475" w:lineRule="exact"/>
        <w:ind w:left="0" w:right="0" w:firstLine="0"/>
        <w:jc w:val="left"/>
      </w:pPr>
      <w:bookmarkStart w:id="8" w:name="bookmark8"/>
      <w:bookmarkEnd w:id="8"/>
      <w:r>
        <w:rPr>
          <w:color w:val="000000"/>
          <w:spacing w:val="0"/>
          <w:w w:val="100"/>
          <w:position w:val="0"/>
        </w:rPr>
        <w:t>由于体制优势带来了其发展速度上的优势，目前在总资产规模上已经超过了原有的四大国有商业银行</w:t>
      </w:r>
    </w:p>
    <w:p>
      <w:pPr>
        <w:pStyle w:val="a1"/>
        <w:keepNext w:val="0"/>
        <w:keepLines w:val="0"/>
        <w:framePr w:w="15725" w:h="9394" w:hRule="atLeast" w:wrap="none" w:hAnchor="page" w:x="1057" w:y="5041"/>
        <w:widowControl w:val="0"/>
        <w:numPr>
          <w:ilvl w:val="0"/>
          <w:numId w:val="2"/>
        </w:numPr>
        <w:shd w:val="clear" w:color="auto" w:fill="auto"/>
        <w:tabs>
          <w:tab w:val="left" w:pos="470"/>
        </w:tabs>
        <w:bidi w:val="0"/>
        <w:spacing w:before="0" w:after="0" w:line="475" w:lineRule="exact"/>
        <w:ind w:left="0" w:right="0" w:firstLine="0"/>
        <w:jc w:val="left"/>
      </w:pPr>
      <w:bookmarkStart w:id="9" w:name="bookmark9"/>
      <w:bookmarkEnd w:id="9"/>
      <w:r>
        <w:rPr>
          <w:color w:val="000000"/>
          <w:spacing w:val="0"/>
          <w:w w:val="100"/>
          <w:position w:val="0"/>
        </w:rPr>
        <w:t>城市商业银行是在</w:t>
      </w:r>
      <w:r>
        <w:rPr>
          <w:color w:val="000000"/>
          <w:spacing w:val="0"/>
          <w:w w:val="100"/>
          <w:position w:val="0"/>
        </w:rPr>
        <w:t>（D）</w:t>
      </w:r>
      <w:r>
        <w:rPr>
          <w:color w:val="000000"/>
          <w:spacing w:val="0"/>
          <w:w w:val="100"/>
          <w:position w:val="0"/>
        </w:rPr>
        <w:t>的基础上成立起来的。</w:t>
      </w:r>
    </w:p>
    <w:p>
      <w:pPr>
        <w:pStyle w:val="a1"/>
        <w:keepNext w:val="0"/>
        <w:keepLines w:val="0"/>
        <w:framePr w:w="15725" w:h="9394" w:hRule="atLeast" w:wrap="none" w:hAnchor="page" w:x="1057" w:y="5041"/>
        <w:widowControl w:val="0"/>
        <w:shd w:val="clear" w:color="auto" w:fill="auto"/>
        <w:tabs>
          <w:tab w:val="left" w:pos="3701"/>
          <w:tab w:val="left" w:pos="7478"/>
        </w:tabs>
        <w:bidi w:val="0"/>
        <w:spacing w:before="0" w:after="0" w:line="475" w:lineRule="exact"/>
        <w:ind w:left="0" w:right="0" w:firstLine="0"/>
        <w:jc w:val="left"/>
      </w:pPr>
      <w:r>
        <w:rPr>
          <w:color w:val="000000"/>
          <w:spacing w:val="0"/>
          <w:w w:val="100"/>
          <w:position w:val="0"/>
        </w:rPr>
        <w:t>A.</w:t>
      </w:r>
      <w:r>
        <w:rPr>
          <w:color w:val="000000"/>
          <w:spacing w:val="0"/>
          <w:w w:val="100"/>
          <w:position w:val="0"/>
        </w:rPr>
        <w:t>农村信用合作社</w:t>
        <w:tab/>
      </w:r>
      <w:r>
        <w:rPr>
          <w:color w:val="000000"/>
          <w:spacing w:val="0"/>
          <w:w w:val="100"/>
          <w:position w:val="0"/>
        </w:rPr>
        <w:t>B.</w:t>
      </w:r>
      <w:r>
        <w:rPr>
          <w:color w:val="000000"/>
          <w:spacing w:val="0"/>
          <w:w w:val="100"/>
          <w:position w:val="0"/>
        </w:rPr>
        <w:t>股份制商业银行</w:t>
        <w:tab/>
      </w:r>
      <w:r>
        <w:rPr>
          <w:color w:val="000000"/>
          <w:spacing w:val="0"/>
          <w:w w:val="100"/>
          <w:position w:val="0"/>
        </w:rPr>
        <w:t>C.</w:t>
      </w:r>
      <w:r>
        <w:rPr>
          <w:color w:val="000000"/>
          <w:spacing w:val="0"/>
          <w:w w:val="100"/>
          <w:position w:val="0"/>
        </w:rPr>
        <w:t>人民银行</w:t>
      </w:r>
    </w:p>
    <w:p>
      <w:pPr>
        <w:pStyle w:val="a1"/>
        <w:keepNext w:val="0"/>
        <w:keepLines w:val="0"/>
        <w:framePr w:w="15725" w:h="9394" w:hRule="atLeast" w:wrap="none" w:hAnchor="page" w:x="1057" w:y="5041"/>
        <w:widowControl w:val="0"/>
        <w:numPr>
          <w:ilvl w:val="0"/>
          <w:numId w:val="2"/>
        </w:numPr>
        <w:shd w:val="clear" w:color="auto" w:fill="auto"/>
        <w:tabs>
          <w:tab w:val="left" w:pos="485"/>
        </w:tabs>
        <w:bidi w:val="0"/>
        <w:spacing w:before="0" w:after="0" w:line="475" w:lineRule="exact"/>
        <w:ind w:left="0" w:right="0" w:firstLine="0"/>
        <w:jc w:val="left"/>
      </w:pPr>
      <w:bookmarkStart w:id="10" w:name="bookmark10"/>
      <w:bookmarkEnd w:id="10"/>
      <w:r>
        <w:rPr>
          <w:color w:val="000000"/>
          <w:spacing w:val="0"/>
          <w:w w:val="100"/>
          <w:position w:val="0"/>
        </w:rPr>
        <w:t>下列农村金融机构中，属于2007年批准新设立的机构是</w:t>
      </w:r>
      <w:r>
        <w:rPr>
          <w:color w:val="000000"/>
          <w:spacing w:val="0"/>
          <w:w w:val="100"/>
          <w:position w:val="0"/>
        </w:rPr>
        <w:t>（B）。</w:t>
      </w:r>
    </w:p>
    <w:p>
      <w:pPr>
        <w:pStyle w:val="a1"/>
        <w:keepNext w:val="0"/>
        <w:keepLines w:val="0"/>
        <w:framePr w:w="15725" w:h="9394" w:hRule="atLeast" w:wrap="none" w:hAnchor="page" w:x="1057" w:y="5041"/>
        <w:widowControl w:val="0"/>
        <w:shd w:val="clear" w:color="auto" w:fill="auto"/>
        <w:tabs>
          <w:tab w:val="left" w:pos="3854"/>
          <w:tab w:val="left" w:pos="7790"/>
        </w:tabs>
        <w:bidi w:val="0"/>
        <w:spacing w:before="0" w:after="0" w:line="475" w:lineRule="exact"/>
        <w:ind w:left="0" w:right="0" w:firstLine="0"/>
        <w:jc w:val="left"/>
      </w:pPr>
      <w:r>
        <w:rPr>
          <w:color w:val="000000"/>
          <w:spacing w:val="0"/>
          <w:w w:val="100"/>
          <w:position w:val="0"/>
        </w:rPr>
        <w:t>A.</w:t>
      </w:r>
      <w:r>
        <w:rPr>
          <w:color w:val="000000"/>
          <w:spacing w:val="0"/>
          <w:w w:val="100"/>
          <w:position w:val="0"/>
        </w:rPr>
        <w:t>农村商业银行</w:t>
        <w:tab/>
      </w:r>
      <w:r>
        <w:rPr>
          <w:color w:val="000000"/>
          <w:spacing w:val="0"/>
          <w:w w:val="100"/>
          <w:position w:val="0"/>
        </w:rPr>
        <w:t>B.</w:t>
      </w:r>
      <w:r>
        <w:rPr>
          <w:color w:val="000000"/>
          <w:spacing w:val="0"/>
          <w:w w:val="100"/>
          <w:position w:val="0"/>
        </w:rPr>
        <w:t>农村资金互助社</w:t>
        <w:tab/>
      </w:r>
      <w:r>
        <w:rPr>
          <w:color w:val="000000"/>
          <w:spacing w:val="0"/>
          <w:w w:val="100"/>
          <w:position w:val="0"/>
        </w:rPr>
        <w:t>C.</w:t>
      </w:r>
      <w:r>
        <w:rPr>
          <w:color w:val="000000"/>
          <w:spacing w:val="0"/>
          <w:w w:val="100"/>
          <w:position w:val="0"/>
        </w:rPr>
        <w:t>农村信用社</w:t>
      </w:r>
    </w:p>
    <w:p>
      <w:pPr>
        <w:pStyle w:val="a1"/>
        <w:keepNext w:val="0"/>
        <w:keepLines w:val="0"/>
        <w:framePr w:w="15725" w:h="9394" w:hRule="atLeast" w:wrap="none" w:hAnchor="page" w:x="1057" w:y="5041"/>
        <w:widowControl w:val="0"/>
        <w:numPr>
          <w:ilvl w:val="0"/>
          <w:numId w:val="2"/>
        </w:numPr>
        <w:shd w:val="clear" w:color="auto" w:fill="auto"/>
        <w:tabs>
          <w:tab w:val="left" w:pos="470"/>
        </w:tabs>
        <w:bidi w:val="0"/>
        <w:spacing w:before="0" w:after="0" w:line="475" w:lineRule="exact"/>
        <w:ind w:left="0" w:right="0" w:firstLine="0"/>
        <w:jc w:val="left"/>
      </w:pPr>
      <w:bookmarkStart w:id="11" w:name="bookmark11"/>
      <w:bookmarkEnd w:id="11"/>
      <w:r>
        <w:rPr>
          <w:color w:val="000000"/>
          <w:spacing w:val="0"/>
          <w:w w:val="100"/>
          <w:position w:val="0"/>
        </w:rPr>
        <w:t>承担支持农业政策性贷款任务的政策性银行是</w:t>
      </w:r>
      <w:r>
        <w:rPr>
          <w:color w:val="000000"/>
          <w:spacing w:val="0"/>
          <w:w w:val="100"/>
          <w:position w:val="0"/>
        </w:rPr>
        <w:t>（B）。</w:t>
      </w:r>
    </w:p>
    <w:p>
      <w:pPr>
        <w:pStyle w:val="a1"/>
        <w:keepNext w:val="0"/>
        <w:keepLines w:val="0"/>
        <w:framePr w:w="15725" w:h="9394" w:hRule="atLeast" w:wrap="none" w:hAnchor="page" w:x="1057" w:y="5041"/>
        <w:widowControl w:val="0"/>
        <w:shd w:val="clear" w:color="auto" w:fill="auto"/>
        <w:tabs>
          <w:tab w:val="left" w:pos="3384"/>
          <w:tab w:val="left" w:pos="7478"/>
        </w:tabs>
        <w:bidi w:val="0"/>
        <w:spacing w:before="0" w:after="0" w:line="475" w:lineRule="exact"/>
        <w:ind w:left="0" w:right="0" w:firstLine="0"/>
        <w:jc w:val="left"/>
      </w:pPr>
      <w:r>
        <w:rPr>
          <w:color w:val="000000"/>
          <w:spacing w:val="0"/>
          <w:w w:val="100"/>
          <w:position w:val="0"/>
        </w:rPr>
        <w:t>A.</w:t>
      </w:r>
      <w:r>
        <w:rPr>
          <w:color w:val="000000"/>
          <w:spacing w:val="0"/>
          <w:w w:val="100"/>
          <w:position w:val="0"/>
        </w:rPr>
        <w:t>中国农业银行</w:t>
        <w:tab/>
      </w:r>
      <w:r>
        <w:rPr>
          <w:color w:val="000000"/>
          <w:spacing w:val="0"/>
          <w:w w:val="100"/>
          <w:position w:val="0"/>
        </w:rPr>
        <w:t>B.</w:t>
      </w:r>
      <w:r>
        <w:rPr>
          <w:color w:val="000000"/>
          <w:spacing w:val="0"/>
          <w:w w:val="100"/>
          <w:position w:val="0"/>
        </w:rPr>
        <w:t>中国农业发展银行</w:t>
        <w:tab/>
      </w:r>
      <w:r>
        <w:rPr>
          <w:color w:val="000000"/>
          <w:spacing w:val="0"/>
          <w:w w:val="100"/>
          <w:position w:val="0"/>
        </w:rPr>
        <w:t>C.</w:t>
      </w:r>
      <w:r>
        <w:rPr>
          <w:color w:val="000000"/>
          <w:spacing w:val="0"/>
          <w:w w:val="100"/>
          <w:position w:val="0"/>
        </w:rPr>
        <w:t>中国进出口银行</w:t>
      </w:r>
    </w:p>
    <w:p>
      <w:pPr>
        <w:pStyle w:val="a1"/>
        <w:keepNext w:val="0"/>
        <w:keepLines w:val="0"/>
        <w:framePr w:w="15725" w:h="9394" w:hRule="atLeast" w:wrap="none" w:hAnchor="page" w:x="1057" w:y="5041"/>
        <w:widowControl w:val="0"/>
        <w:numPr>
          <w:ilvl w:val="0"/>
          <w:numId w:val="2"/>
        </w:numPr>
        <w:shd w:val="clear" w:color="auto" w:fill="auto"/>
        <w:tabs>
          <w:tab w:val="left" w:pos="485"/>
        </w:tabs>
        <w:bidi w:val="0"/>
        <w:spacing w:before="0" w:after="0" w:line="475" w:lineRule="exact"/>
        <w:ind w:left="0" w:right="0" w:firstLine="0"/>
        <w:jc w:val="left"/>
      </w:pPr>
      <w:bookmarkStart w:id="12" w:name="bookmark12"/>
      <w:bookmarkEnd w:id="12"/>
      <w:r>
        <w:rPr>
          <w:color w:val="000000"/>
          <w:spacing w:val="0"/>
          <w:w w:val="100"/>
          <w:position w:val="0"/>
        </w:rPr>
        <w:t>下列不属于商品期货的标的商品是</w:t>
      </w:r>
      <w:r>
        <w:rPr>
          <w:color w:val="000000"/>
          <w:spacing w:val="0"/>
          <w:w w:val="100"/>
          <w:position w:val="0"/>
        </w:rPr>
        <w:t>（B）。</w:t>
      </w:r>
    </w:p>
    <w:p>
      <w:pPr>
        <w:pStyle w:val="a1"/>
        <w:keepNext w:val="0"/>
        <w:keepLines w:val="0"/>
        <w:framePr w:w="15725" w:h="9394" w:hRule="atLeast" w:wrap="none" w:hAnchor="page" w:x="1057" w:y="5041"/>
        <w:widowControl w:val="0"/>
        <w:shd w:val="clear" w:color="auto" w:fill="auto"/>
        <w:tabs>
          <w:tab w:val="left" w:pos="2683"/>
          <w:tab w:val="left" w:pos="5746"/>
        </w:tabs>
        <w:bidi w:val="0"/>
        <w:spacing w:before="0" w:after="0" w:line="475" w:lineRule="exact"/>
        <w:ind w:left="0" w:right="0" w:firstLine="0"/>
        <w:jc w:val="left"/>
      </w:pPr>
      <w:r>
        <w:rPr>
          <w:color w:val="000000"/>
          <w:spacing w:val="0"/>
          <w:w w:val="100"/>
          <w:position w:val="0"/>
        </w:rPr>
        <w:t>A.</w:t>
      </w:r>
      <w:r>
        <w:rPr>
          <w:color w:val="000000"/>
          <w:spacing w:val="0"/>
          <w:w w:val="100"/>
          <w:position w:val="0"/>
        </w:rPr>
        <w:t>大豆</w:t>
        <w:tab/>
      </w:r>
      <w:r>
        <w:rPr>
          <w:color w:val="000000"/>
          <w:spacing w:val="0"/>
          <w:w w:val="100"/>
          <w:position w:val="0"/>
        </w:rPr>
        <w:t>B.</w:t>
      </w:r>
      <w:r>
        <w:rPr>
          <w:color w:val="000000"/>
          <w:spacing w:val="0"/>
          <w:w w:val="100"/>
          <w:position w:val="0"/>
        </w:rPr>
        <w:t>利率期货</w:t>
        <w:tab/>
      </w:r>
      <w:r>
        <w:rPr>
          <w:color w:val="000000"/>
          <w:spacing w:val="0"/>
          <w:w w:val="100"/>
          <w:position w:val="0"/>
        </w:rPr>
        <w:t>C.</w:t>
      </w:r>
      <w:r>
        <w:rPr>
          <w:color w:val="000000"/>
          <w:spacing w:val="0"/>
          <w:w w:val="100"/>
          <w:position w:val="0"/>
        </w:rPr>
        <w:t>原油</w:t>
      </w:r>
    </w:p>
    <w:p>
      <w:pPr>
        <w:pStyle w:val="a1"/>
        <w:keepNext w:val="0"/>
        <w:keepLines w:val="0"/>
        <w:framePr w:w="15725" w:h="9394" w:hRule="atLeast" w:wrap="none" w:hAnchor="page" w:x="1057" w:y="5041"/>
        <w:widowControl w:val="0"/>
        <w:numPr>
          <w:ilvl w:val="0"/>
          <w:numId w:val="2"/>
        </w:numPr>
        <w:shd w:val="clear" w:color="auto" w:fill="auto"/>
        <w:tabs>
          <w:tab w:val="left" w:pos="504"/>
        </w:tabs>
        <w:bidi w:val="0"/>
        <w:spacing w:before="0" w:after="0" w:line="475" w:lineRule="exact"/>
        <w:ind w:left="0" w:right="0" w:firstLine="0"/>
        <w:jc w:val="left"/>
      </w:pPr>
      <w:bookmarkStart w:id="13" w:name="bookmark13"/>
      <w:bookmarkEnd w:id="13"/>
      <w:r>
        <w:rPr>
          <w:color w:val="000000"/>
          <w:spacing w:val="0"/>
          <w:w w:val="100"/>
          <w:position w:val="0"/>
        </w:rPr>
        <w:t>中央银行在金融市场上买卖有价证券的行为属于</w:t>
      </w:r>
      <w:r>
        <w:rPr>
          <w:color w:val="000000"/>
          <w:spacing w:val="0"/>
          <w:w w:val="100"/>
          <w:position w:val="0"/>
        </w:rPr>
        <w:t>（A）</w:t>
      </w:r>
    </w:p>
    <w:p>
      <w:pPr>
        <w:pStyle w:val="a1"/>
        <w:keepNext w:val="0"/>
        <w:keepLines w:val="0"/>
        <w:framePr w:w="15725" w:h="9394" w:hRule="atLeast" w:wrap="none" w:hAnchor="page" w:x="1057" w:y="5041"/>
        <w:widowControl w:val="0"/>
        <w:shd w:val="clear" w:color="auto" w:fill="auto"/>
        <w:tabs>
          <w:tab w:val="left" w:pos="3542"/>
        </w:tabs>
        <w:bidi w:val="0"/>
        <w:spacing w:before="0" w:after="0" w:line="475" w:lineRule="exact"/>
        <w:ind w:left="0" w:right="0" w:firstLine="0"/>
        <w:jc w:val="left"/>
      </w:pPr>
      <w:r>
        <w:rPr>
          <w:color w:val="000000"/>
          <w:spacing w:val="0"/>
          <w:w w:val="100"/>
          <w:position w:val="0"/>
        </w:rPr>
        <w:t>A.</w:t>
      </w:r>
      <w:r>
        <w:rPr>
          <w:color w:val="000000"/>
          <w:spacing w:val="0"/>
          <w:w w:val="100"/>
          <w:position w:val="0"/>
        </w:rPr>
        <w:t>公开市场业务</w:t>
        <w:tab/>
      </w:r>
      <w:r>
        <w:rPr>
          <w:color w:val="000000"/>
          <w:spacing w:val="0"/>
          <w:w w:val="100"/>
          <w:position w:val="0"/>
        </w:rPr>
        <w:t>B.</w:t>
      </w:r>
      <w:r>
        <w:rPr>
          <w:color w:val="000000"/>
          <w:spacing w:val="0"/>
          <w:w w:val="100"/>
          <w:position w:val="0"/>
        </w:rPr>
        <w:t>存款准备金</w:t>
      </w:r>
    </w:p>
    <w:p>
      <w:pPr>
        <w:pStyle w:val="a1"/>
        <w:keepNext w:val="0"/>
        <w:keepLines w:val="0"/>
        <w:framePr w:w="15725" w:h="9394" w:hRule="atLeast" w:wrap="none" w:hAnchor="page" w:x="1057" w:y="5041"/>
        <w:widowControl w:val="0"/>
        <w:numPr>
          <w:ilvl w:val="0"/>
          <w:numId w:val="2"/>
        </w:numPr>
        <w:shd w:val="clear" w:color="auto" w:fill="auto"/>
        <w:tabs>
          <w:tab w:val="left" w:pos="638"/>
        </w:tabs>
        <w:bidi w:val="0"/>
        <w:spacing w:before="0" w:after="0" w:line="475" w:lineRule="exact"/>
        <w:ind w:left="0" w:right="0" w:firstLine="0"/>
        <w:jc w:val="left"/>
      </w:pPr>
      <w:bookmarkStart w:id="14" w:name="bookmark14"/>
      <w:bookmarkEnd w:id="14"/>
      <w:r>
        <w:rPr>
          <w:color w:val="000000"/>
          <w:spacing w:val="0"/>
          <w:w w:val="100"/>
          <w:position w:val="0"/>
        </w:rPr>
        <w:t>中央银行票据的特点有</w:t>
      </w:r>
      <w:r>
        <w:rPr>
          <w:color w:val="000000"/>
          <w:spacing w:val="0"/>
          <w:w w:val="100"/>
          <w:position w:val="0"/>
        </w:rPr>
        <w:t>（C）。</w:t>
      </w:r>
    </w:p>
    <w:p>
      <w:pPr>
        <w:pStyle w:val="a1"/>
        <w:keepNext w:val="0"/>
        <w:keepLines w:val="0"/>
        <w:framePr w:w="15725" w:h="9394" w:hRule="atLeast" w:wrap="none" w:hAnchor="page" w:x="1057" w:y="5041"/>
        <w:widowControl w:val="0"/>
        <w:shd w:val="clear" w:color="auto" w:fill="auto"/>
        <w:bidi w:val="0"/>
        <w:spacing w:before="0" w:after="0" w:line="475" w:lineRule="exact"/>
        <w:ind w:left="0" w:right="0" w:firstLine="0"/>
        <w:jc w:val="left"/>
      </w:pPr>
      <w:r>
        <w:rPr>
          <w:color w:val="000000"/>
          <w:spacing w:val="0"/>
          <w:w w:val="100"/>
          <w:position w:val="0"/>
        </w:rPr>
        <w:t>A.</w:t>
      </w:r>
      <w:r>
        <w:rPr>
          <w:color w:val="000000"/>
          <w:spacing w:val="0"/>
          <w:w w:val="100"/>
          <w:position w:val="0"/>
        </w:rPr>
        <w:t>无风险、期限短、流动性低</w:t>
      </w:r>
    </w:p>
    <w:p>
      <w:pPr>
        <w:pStyle w:val="a1"/>
        <w:keepNext w:val="0"/>
        <w:keepLines w:val="0"/>
        <w:framePr w:w="15725" w:h="9394" w:hRule="atLeast" w:wrap="none" w:hAnchor="page" w:x="1057" w:y="5041"/>
        <w:widowControl w:val="0"/>
        <w:shd w:val="clear" w:color="auto" w:fill="auto"/>
        <w:bidi w:val="0"/>
        <w:spacing w:before="0" w:after="0" w:line="475" w:lineRule="exact"/>
        <w:ind w:left="0" w:right="0" w:firstLine="0"/>
        <w:jc w:val="left"/>
      </w:pPr>
      <w:r>
        <w:rPr>
          <w:color w:val="000000"/>
          <w:spacing w:val="0"/>
          <w:w w:val="100"/>
          <w:position w:val="0"/>
        </w:rPr>
        <w:t>C.</w:t>
      </w:r>
      <w:r>
        <w:rPr>
          <w:color w:val="000000"/>
          <w:spacing w:val="0"/>
          <w:w w:val="100"/>
          <w:position w:val="0"/>
        </w:rPr>
        <w:t>无风险、期限短、流动性高</w:t>
      </w:r>
    </w:p>
    <w:p>
      <w:pPr>
        <w:pStyle w:val="a1"/>
        <w:keepNext w:val="0"/>
        <w:keepLines w:val="0"/>
        <w:framePr w:w="2726" w:h="384" w:hRule="atLeast" w:wrap="none" w:hAnchor="page" w:x="11463" w:y="8881"/>
        <w:widowControl w:val="0"/>
        <w:shd w:val="clear" w:color="auto" w:fill="auto"/>
        <w:bidi w:val="0"/>
        <w:spacing w:before="0" w:after="0" w:line="240" w:lineRule="auto"/>
        <w:ind w:left="0" w:right="0" w:firstLine="0"/>
        <w:jc w:val="left"/>
      </w:pPr>
      <w:r>
        <w:rPr>
          <w:color w:val="000000"/>
          <w:spacing w:val="0"/>
          <w:w w:val="100"/>
          <w:position w:val="0"/>
        </w:rPr>
        <w:t>D</w:t>
      </w:r>
      <w:r>
        <w:rPr>
          <w:color w:val="000000"/>
          <w:spacing w:val="0"/>
          <w:w w:val="100"/>
          <w:position w:val="0"/>
        </w:rPr>
        <w:t>.城市信用合作社</w:t>
      </w:r>
    </w:p>
    <w:p>
      <w:pPr>
        <w:pStyle w:val="a1"/>
        <w:keepNext w:val="0"/>
        <w:keepLines w:val="0"/>
        <w:framePr w:w="2251" w:h="384" w:hRule="atLeast" w:wrap="none" w:hAnchor="page" w:x="11934" w:y="9812"/>
        <w:widowControl w:val="0"/>
        <w:shd w:val="clear" w:color="auto" w:fill="auto"/>
        <w:bidi w:val="0"/>
        <w:spacing w:before="0" w:after="0" w:line="240" w:lineRule="auto"/>
        <w:ind w:left="0" w:right="0" w:firstLine="0"/>
        <w:jc w:val="left"/>
      </w:pPr>
      <w:r>
        <w:rPr>
          <w:color w:val="000000"/>
          <w:spacing w:val="0"/>
          <w:w w:val="100"/>
          <w:position w:val="0"/>
        </w:rPr>
        <w:t>D.</w:t>
      </w:r>
      <w:r>
        <w:rPr>
          <w:color w:val="000000"/>
          <w:spacing w:val="0"/>
          <w:w w:val="100"/>
          <w:position w:val="0"/>
        </w:rPr>
        <w:t>农村合作银行</w:t>
      </w:r>
    </w:p>
    <w:p>
      <w:pPr>
        <w:pStyle w:val="a1"/>
        <w:keepNext w:val="0"/>
        <w:keepLines w:val="0"/>
        <w:framePr w:w="2410" w:h="384" w:hRule="atLeast" w:wrap="none" w:hAnchor="page" w:x="12563" w:y="10748"/>
        <w:widowControl w:val="0"/>
        <w:shd w:val="clear" w:color="auto" w:fill="auto"/>
        <w:bidi w:val="0"/>
        <w:spacing w:before="0" w:after="0" w:line="240" w:lineRule="auto"/>
        <w:ind w:left="0" w:right="0" w:firstLine="0"/>
        <w:jc w:val="right"/>
      </w:pPr>
      <w:r>
        <w:rPr>
          <w:color w:val="000000"/>
          <w:spacing w:val="0"/>
          <w:w w:val="100"/>
          <w:position w:val="0"/>
        </w:rPr>
        <w:t>D.</w:t>
      </w:r>
      <w:r>
        <w:rPr>
          <w:color w:val="000000"/>
          <w:spacing w:val="0"/>
          <w:w w:val="100"/>
          <w:position w:val="0"/>
        </w:rPr>
        <w:t>国家开发银行</w:t>
      </w:r>
    </w:p>
    <w:p>
      <w:pPr>
        <w:pStyle w:val="a1"/>
        <w:keepNext w:val="0"/>
        <w:keepLines w:val="0"/>
        <w:framePr w:w="1142" w:h="384" w:hRule="atLeast" w:wrap="none" w:hAnchor="page" w:x="9735" w:y="11684"/>
        <w:widowControl w:val="0"/>
        <w:shd w:val="clear" w:color="auto" w:fill="auto"/>
        <w:bidi w:val="0"/>
        <w:spacing w:before="0" w:after="0" w:line="240" w:lineRule="auto"/>
        <w:ind w:left="0" w:right="0" w:firstLine="0"/>
        <w:jc w:val="left"/>
      </w:pPr>
      <w:r>
        <w:rPr>
          <w:color w:val="000000"/>
          <w:spacing w:val="0"/>
          <w:w w:val="100"/>
          <w:position w:val="0"/>
        </w:rPr>
        <w:t>D</w:t>
      </w:r>
      <w:r>
        <w:rPr>
          <w:color w:val="000000"/>
          <w:spacing w:val="0"/>
          <w:w w:val="100"/>
          <w:position w:val="0"/>
        </w:rPr>
        <w:t>•钢材</w:t>
      </w:r>
    </w:p>
    <w:p>
      <w:pPr>
        <w:pStyle w:val="a1"/>
        <w:keepNext w:val="0"/>
        <w:keepLines w:val="0"/>
        <w:framePr w:w="1613" w:h="384" w:hRule="atLeast" w:wrap="none" w:hAnchor="page" w:x="7844" w:y="12620"/>
        <w:widowControl w:val="0"/>
        <w:shd w:val="clear" w:color="auto" w:fill="auto"/>
        <w:bidi w:val="0"/>
        <w:spacing w:before="0" w:after="0" w:line="240" w:lineRule="auto"/>
        <w:ind w:left="0" w:right="0" w:firstLine="0"/>
        <w:jc w:val="center"/>
      </w:pPr>
      <w:r>
        <w:rPr>
          <w:color w:val="000000"/>
          <w:spacing w:val="0"/>
          <w:w w:val="100"/>
          <w:position w:val="0"/>
        </w:rPr>
        <w:t>C.</w:t>
      </w:r>
      <w:r>
        <w:rPr>
          <w:color w:val="000000"/>
          <w:spacing w:val="0"/>
          <w:w w:val="100"/>
          <w:position w:val="0"/>
        </w:rPr>
        <w:t>窗口指导</w:t>
      </w:r>
    </w:p>
    <w:p>
      <w:pPr>
        <w:pStyle w:val="a1"/>
        <w:keepNext w:val="0"/>
        <w:keepLines w:val="0"/>
        <w:framePr w:w="1464" w:h="384" w:hRule="atLeast" w:wrap="none" w:hAnchor="page" w:x="10518" w:y="12615"/>
        <w:widowControl w:val="0"/>
        <w:shd w:val="clear" w:color="auto" w:fill="auto"/>
        <w:bidi w:val="0"/>
        <w:spacing w:before="0" w:after="0" w:line="240" w:lineRule="auto"/>
        <w:ind w:left="0" w:right="0" w:firstLine="0"/>
        <w:jc w:val="center"/>
      </w:pPr>
      <w:r>
        <w:rPr>
          <w:color w:val="000000"/>
          <w:spacing w:val="0"/>
          <w:w w:val="100"/>
          <w:position w:val="0"/>
        </w:rPr>
        <w:t>D.</w:t>
      </w:r>
      <w:r>
        <w:rPr>
          <w:color w:val="000000"/>
          <w:spacing w:val="0"/>
          <w:w w:val="100"/>
          <w:position w:val="0"/>
        </w:rPr>
        <w:t>再贴现</w:t>
      </w:r>
    </w:p>
    <w:p>
      <w:pPr>
        <w:pStyle w:val="a1"/>
        <w:keepNext w:val="0"/>
        <w:keepLines w:val="0"/>
        <w:framePr w:w="4306" w:h="854" w:hRule="atLeast" w:wrap="none" w:hAnchor="page" w:x="7215" w:y="13551"/>
        <w:widowControl w:val="0"/>
        <w:shd w:val="clear" w:color="auto" w:fill="auto"/>
        <w:bidi w:val="0"/>
        <w:spacing w:before="0" w:after="100" w:line="240" w:lineRule="auto"/>
        <w:ind w:left="0" w:right="0" w:firstLine="0"/>
        <w:jc w:val="center"/>
      </w:pPr>
      <w:r>
        <w:rPr>
          <w:color w:val="000000"/>
          <w:spacing w:val="0"/>
          <w:w w:val="100"/>
          <w:position w:val="0"/>
        </w:rPr>
        <w:t>B.</w:t>
      </w:r>
      <w:r>
        <w:rPr>
          <w:color w:val="000000"/>
          <w:spacing w:val="0"/>
          <w:w w:val="100"/>
          <w:position w:val="0"/>
        </w:rPr>
        <w:t>无风险、期限长、流动性低</w:t>
      </w:r>
    </w:p>
    <w:p>
      <w:pPr>
        <w:pStyle w:val="a1"/>
        <w:keepNext w:val="0"/>
        <w:keepLines w:val="0"/>
        <w:framePr w:w="4306" w:h="854" w:hRule="atLeast" w:wrap="none" w:hAnchor="page" w:x="7215" w:y="13551"/>
        <w:widowControl w:val="0"/>
        <w:shd w:val="clear" w:color="auto" w:fill="auto"/>
        <w:bidi w:val="0"/>
        <w:spacing w:before="0" w:after="0" w:line="240" w:lineRule="auto"/>
        <w:ind w:left="0" w:right="0" w:firstLine="0"/>
        <w:jc w:val="center"/>
      </w:pPr>
      <w:r>
        <w:rPr>
          <w:color w:val="000000"/>
          <w:spacing w:val="0"/>
          <w:w w:val="100"/>
          <w:position w:val="0"/>
        </w:rPr>
        <w:t>D.</w:t>
      </w:r>
      <w:r>
        <w:rPr>
          <w:color w:val="000000"/>
          <w:spacing w:val="0"/>
          <w:w w:val="100"/>
          <w:position w:val="0"/>
        </w:rPr>
        <w:t>无风险、期限长、流动性高</w:t>
      </w:r>
    </w:p>
    <w:p>
      <w:pPr>
        <w:pStyle w:val="a1"/>
        <w:keepNext w:val="0"/>
        <w:keepLines w:val="0"/>
        <w:framePr w:w="15965" w:h="2371" w:hRule="atLeast" w:wrap="none" w:hAnchor="page" w:x="1057" w:y="14439"/>
        <w:widowControl w:val="0"/>
        <w:numPr>
          <w:ilvl w:val="0"/>
          <w:numId w:val="4"/>
        </w:numPr>
        <w:shd w:val="clear" w:color="auto" w:fill="auto"/>
        <w:tabs>
          <w:tab w:val="left" w:pos="638"/>
        </w:tabs>
        <w:bidi w:val="0"/>
        <w:spacing w:before="0" w:after="0" w:line="475" w:lineRule="exact"/>
        <w:ind w:left="0" w:right="0" w:firstLine="0"/>
        <w:jc w:val="left"/>
      </w:pPr>
      <w:bookmarkStart w:id="15" w:name="bookmark15"/>
      <w:bookmarkEnd w:id="15"/>
      <w:r>
        <w:rPr>
          <w:color w:val="000000"/>
          <w:spacing w:val="0"/>
          <w:w w:val="100"/>
          <w:position w:val="0"/>
        </w:rPr>
        <w:t>商业银行应确定一个管理部门或委员会统一审核批准对客户的授信，不能由不同部门分别对同一或不同客户进 行授信，这是指授信要做到（</w:t>
      </w:r>
      <w:r>
        <w:rPr>
          <w:color w:val="000000"/>
          <w:spacing w:val="0"/>
          <w:w w:val="100"/>
          <w:position w:val="0"/>
        </w:rPr>
        <w:t>A</w:t>
      </w:r>
    </w:p>
    <w:p>
      <w:pPr>
        <w:pStyle w:val="a1"/>
        <w:keepNext w:val="0"/>
        <w:keepLines w:val="0"/>
        <w:framePr w:w="15965" w:h="2371" w:hRule="atLeast" w:wrap="none" w:hAnchor="page" w:x="1057" w:y="14439"/>
        <w:widowControl w:val="0"/>
        <w:shd w:val="clear" w:color="auto" w:fill="auto"/>
        <w:tabs>
          <w:tab w:val="left" w:pos="3542"/>
          <w:tab w:val="left" w:pos="6845"/>
          <w:tab w:val="left" w:pos="10469"/>
        </w:tabs>
        <w:bidi w:val="0"/>
        <w:spacing w:before="0" w:after="0" w:line="480" w:lineRule="exact"/>
        <w:ind w:left="0" w:right="0" w:firstLine="0"/>
        <w:jc w:val="left"/>
      </w:pPr>
      <w:r>
        <w:rPr>
          <w:color w:val="000000"/>
          <w:spacing w:val="0"/>
          <w:w w:val="100"/>
          <w:position w:val="0"/>
        </w:rPr>
        <w:t>A、</w:t>
      </w:r>
      <w:r>
        <w:rPr>
          <w:color w:val="000000"/>
          <w:spacing w:val="0"/>
          <w:w w:val="100"/>
          <w:position w:val="0"/>
        </w:rPr>
        <w:t>授信主体的统一</w:t>
        <w:tab/>
      </w:r>
      <w:r>
        <w:rPr>
          <w:color w:val="000000"/>
          <w:spacing w:val="0"/>
          <w:w w:val="100"/>
          <w:position w:val="0"/>
        </w:rPr>
        <w:t>B、</w:t>
      </w:r>
      <w:r>
        <w:rPr>
          <w:color w:val="000000"/>
          <w:spacing w:val="0"/>
          <w:w w:val="100"/>
          <w:position w:val="0"/>
        </w:rPr>
        <w:t>授信形式的统一</w:t>
        <w:tab/>
      </w:r>
      <w:r>
        <w:rPr>
          <w:color w:val="000000"/>
          <w:spacing w:val="0"/>
          <w:w w:val="100"/>
          <w:position w:val="0"/>
        </w:rPr>
        <w:t>C、</w:t>
      </w:r>
      <w:r>
        <w:rPr>
          <w:color w:val="000000"/>
          <w:spacing w:val="0"/>
          <w:w w:val="100"/>
          <w:position w:val="0"/>
        </w:rPr>
        <w:t>授信对象的统一</w:t>
        <w:tab/>
      </w:r>
      <w:r>
        <w:rPr>
          <w:color w:val="000000"/>
          <w:spacing w:val="0"/>
          <w:w w:val="100"/>
          <w:position w:val="0"/>
        </w:rPr>
        <w:t>D、</w:t>
      </w:r>
      <w:r>
        <w:rPr>
          <w:color w:val="000000"/>
          <w:spacing w:val="0"/>
          <w:w w:val="100"/>
          <w:position w:val="0"/>
        </w:rPr>
        <w:t>不同币种授信的统一</w:t>
      </w:r>
    </w:p>
    <w:p>
      <w:pPr>
        <w:pStyle w:val="a1"/>
        <w:keepNext w:val="0"/>
        <w:keepLines w:val="0"/>
        <w:framePr w:w="15965" w:h="2371" w:hRule="atLeast" w:wrap="none" w:hAnchor="page" w:x="1057" w:y="14439"/>
        <w:widowControl w:val="0"/>
        <w:numPr>
          <w:ilvl w:val="0"/>
          <w:numId w:val="4"/>
        </w:numPr>
        <w:shd w:val="clear" w:color="auto" w:fill="auto"/>
        <w:tabs>
          <w:tab w:val="left" w:pos="514"/>
        </w:tabs>
        <w:bidi w:val="0"/>
        <w:spacing w:before="0" w:after="0" w:line="480" w:lineRule="exact"/>
        <w:ind w:left="0" w:right="0" w:firstLine="0"/>
        <w:jc w:val="left"/>
      </w:pPr>
      <w:bookmarkStart w:id="16" w:name="bookmark16"/>
      <w:bookmarkEnd w:id="16"/>
      <w:r>
        <w:rPr>
          <w:color w:val="000000"/>
          <w:spacing w:val="0"/>
          <w:w w:val="100"/>
          <w:position w:val="0"/>
        </w:rPr>
        <w:t>商业银行授信的对象是法人，不允许商业银行在一个营业机构或系统内对不具备法人资格的分支公司客户授信， 即授信要做到（</w:t>
      </w:r>
      <w:r>
        <w:rPr>
          <w:color w:val="000000"/>
          <w:spacing w:val="0"/>
          <w:w w:val="100"/>
          <w:position w:val="0"/>
        </w:rPr>
        <w:t>C</w:t>
      </w:r>
    </w:p>
    <w:p>
      <w:pPr>
        <w:pStyle w:val="a1"/>
        <w:keepNext w:val="0"/>
        <w:keepLines w:val="0"/>
        <w:framePr w:w="653" w:h="384" w:hRule="atLeast" w:wrap="none" w:hAnchor="page" w:x="4388" w:y="16369"/>
        <w:widowControl w:val="0"/>
        <w:shd w:val="clear" w:color="auto" w:fill="auto"/>
        <w:bidi w:val="0"/>
        <w:spacing w:before="0" w:after="0" w:line="240" w:lineRule="auto"/>
        <w:ind w:left="0" w:right="0" w:firstLine="0"/>
        <w:jc w:val="both"/>
      </w:pPr>
      <w:r>
        <w:rPr>
          <w:color w:val="000000"/>
          <w:spacing w:val="0"/>
          <w:w w:val="100"/>
          <w:position w:val="0"/>
        </w:rPr>
        <w:t>）。</w:t>
      </w:r>
    </w:p>
    <w:p>
      <w:pPr>
        <w:pStyle w:val="a1"/>
        <w:keepNext w:val="0"/>
        <w:keepLines w:val="0"/>
        <w:framePr w:w="600" w:h="384" w:hRule="atLeast" w:wrap="none" w:hAnchor="page" w:x="6284" w:y="14967"/>
        <w:widowControl w:val="0"/>
        <w:shd w:val="clear" w:color="auto" w:fill="auto"/>
        <w:bidi w:val="0"/>
        <w:spacing w:before="0" w:after="0" w:line="240" w:lineRule="auto"/>
        <w:ind w:left="0" w:right="0" w:firstLine="0"/>
        <w:jc w:val="both"/>
      </w:pPr>
      <w:r>
        <w:rPr>
          <w:color w:val="000000"/>
          <w:spacing w:val="0"/>
          <w:w w:val="100"/>
          <w:position w:val="0"/>
        </w:rPr>
        <w:t>）。</w:t>
      </w:r>
    </w:p>
    <w:p>
      <w:pPr>
        <w:pStyle w:val="a1"/>
        <w:keepNext w:val="0"/>
        <w:keepLines w:val="0"/>
        <w:framePr w:w="9821" w:h="4718" w:hRule="atLeast" w:wrap="none" w:hAnchor="page" w:x="1057" w:y="16815"/>
        <w:widowControl w:val="0"/>
        <w:shd w:val="clear" w:color="auto" w:fill="auto"/>
        <w:tabs>
          <w:tab w:val="left" w:pos="4013"/>
          <w:tab w:val="left" w:pos="7320"/>
        </w:tabs>
        <w:bidi w:val="0"/>
        <w:spacing w:before="0" w:after="0" w:line="485" w:lineRule="exact"/>
        <w:ind w:left="0" w:right="0" w:firstLine="0"/>
        <w:jc w:val="left"/>
      </w:pPr>
      <w:r>
        <w:rPr>
          <w:color w:val="000000"/>
          <w:spacing w:val="0"/>
          <w:w w:val="100"/>
          <w:position w:val="0"/>
        </w:rPr>
        <w:t>A、</w:t>
      </w:r>
      <w:r>
        <w:rPr>
          <w:color w:val="000000"/>
          <w:spacing w:val="0"/>
          <w:w w:val="100"/>
          <w:position w:val="0"/>
        </w:rPr>
        <w:t>授信主体的统一</w:t>
        <w:tab/>
      </w:r>
      <w:r>
        <w:rPr>
          <w:color w:val="000000"/>
          <w:spacing w:val="0"/>
          <w:w w:val="100"/>
          <w:position w:val="0"/>
        </w:rPr>
        <w:t>B、</w:t>
      </w:r>
      <w:r>
        <w:rPr>
          <w:color w:val="000000"/>
          <w:spacing w:val="0"/>
          <w:w w:val="100"/>
          <w:position w:val="0"/>
        </w:rPr>
        <w:t>授信形式的统一</w:t>
        <w:tab/>
      </w:r>
      <w:r>
        <w:rPr>
          <w:color w:val="000000"/>
          <w:spacing w:val="0"/>
          <w:w w:val="100"/>
          <w:position w:val="0"/>
        </w:rPr>
        <w:t>C、</w:t>
      </w:r>
      <w:r>
        <w:rPr>
          <w:color w:val="000000"/>
          <w:spacing w:val="0"/>
          <w:w w:val="100"/>
          <w:position w:val="0"/>
        </w:rPr>
        <w:t>授信对象的统</w:t>
      </w:r>
    </w:p>
    <w:p>
      <w:pPr>
        <w:pStyle w:val="a1"/>
        <w:keepNext w:val="0"/>
        <w:keepLines w:val="0"/>
        <w:framePr w:w="9821" w:h="4718" w:hRule="atLeast" w:wrap="none" w:hAnchor="page" w:x="1057" w:y="16815"/>
        <w:widowControl w:val="0"/>
        <w:numPr>
          <w:ilvl w:val="0"/>
          <w:numId w:val="5"/>
        </w:numPr>
        <w:shd w:val="clear" w:color="auto" w:fill="auto"/>
        <w:tabs>
          <w:tab w:val="left" w:pos="614"/>
        </w:tabs>
        <w:bidi w:val="0"/>
        <w:spacing w:before="0" w:after="0" w:line="485" w:lineRule="exact"/>
        <w:ind w:left="0" w:right="0" w:firstLine="0"/>
        <w:jc w:val="left"/>
      </w:pPr>
      <w:bookmarkStart w:id="17" w:name="bookmark17"/>
      <w:bookmarkEnd w:id="17"/>
      <w:r>
        <w:rPr>
          <w:color w:val="000000"/>
          <w:spacing w:val="0"/>
          <w:w w:val="100"/>
          <w:position w:val="0"/>
        </w:rPr>
        <w:t>不对外公开，作为商业银行内部控制客户信用风险的最高限额 的授信方式是（</w:t>
      </w:r>
      <w:r>
        <w:rPr>
          <w:color w:val="000000"/>
          <w:spacing w:val="0"/>
          <w:w w:val="100"/>
          <w:position w:val="0"/>
        </w:rPr>
        <w:t>B</w:t>
      </w:r>
    </w:p>
    <w:p>
      <w:pPr>
        <w:pStyle w:val="a1"/>
        <w:keepNext w:val="0"/>
        <w:keepLines w:val="0"/>
        <w:framePr w:w="9821" w:h="4718" w:hRule="atLeast" w:wrap="none" w:hAnchor="page" w:x="1057" w:y="16815"/>
        <w:widowControl w:val="0"/>
        <w:shd w:val="clear" w:color="auto" w:fill="auto"/>
        <w:tabs>
          <w:tab w:val="left" w:pos="3067"/>
        </w:tabs>
        <w:bidi w:val="0"/>
        <w:spacing w:before="0" w:after="0" w:line="475" w:lineRule="exact"/>
        <w:ind w:left="0" w:right="0" w:firstLine="0"/>
        <w:jc w:val="left"/>
      </w:pPr>
      <w:r>
        <w:rPr>
          <w:color w:val="000000"/>
          <w:spacing w:val="0"/>
          <w:w w:val="100"/>
          <w:position w:val="0"/>
        </w:rPr>
        <w:t>A、</w:t>
      </w:r>
      <w:r>
        <w:rPr>
          <w:color w:val="000000"/>
          <w:spacing w:val="0"/>
          <w:w w:val="100"/>
          <w:position w:val="0"/>
        </w:rPr>
        <w:t>公开授信</w:t>
        <w:tab/>
      </w:r>
      <w:r>
        <w:rPr>
          <w:color w:val="000000"/>
          <w:spacing w:val="0"/>
          <w:w w:val="100"/>
          <w:position w:val="0"/>
        </w:rPr>
        <w:t>B、</w:t>
      </w:r>
      <w:r>
        <w:rPr>
          <w:color w:val="000000"/>
          <w:spacing w:val="0"/>
          <w:w w:val="100"/>
          <w:position w:val="0"/>
        </w:rPr>
        <w:t>内部授信</w:t>
      </w:r>
    </w:p>
    <w:p>
      <w:pPr>
        <w:pStyle w:val="a1"/>
        <w:keepNext w:val="0"/>
        <w:keepLines w:val="0"/>
        <w:framePr w:w="9821" w:h="4718" w:hRule="atLeast" w:wrap="none" w:hAnchor="page" w:x="1057" w:y="16815"/>
        <w:widowControl w:val="0"/>
        <w:numPr>
          <w:ilvl w:val="0"/>
          <w:numId w:val="5"/>
        </w:numPr>
        <w:shd w:val="clear" w:color="auto" w:fill="auto"/>
        <w:tabs>
          <w:tab w:val="left" w:pos="619"/>
        </w:tabs>
        <w:bidi w:val="0"/>
        <w:spacing w:before="0" w:after="0" w:line="475" w:lineRule="exact"/>
        <w:ind w:left="0" w:right="0" w:firstLine="0"/>
        <w:jc w:val="left"/>
      </w:pPr>
      <w:bookmarkStart w:id="18" w:name="bookmark18"/>
      <w:bookmarkEnd w:id="18"/>
      <w:r>
        <w:rPr>
          <w:color w:val="000000"/>
          <w:spacing w:val="0"/>
          <w:w w:val="100"/>
          <w:position w:val="0"/>
        </w:rPr>
        <w:t>下列哪个项目不属于流动资产（，</w:t>
      </w:r>
    </w:p>
    <w:p>
      <w:pPr>
        <w:pStyle w:val="a1"/>
        <w:keepNext w:val="0"/>
        <w:keepLines w:val="0"/>
        <w:framePr w:w="9821" w:h="4718" w:hRule="atLeast" w:wrap="none" w:hAnchor="page" w:x="1057" w:y="16815"/>
        <w:widowControl w:val="0"/>
        <w:shd w:val="clear" w:color="auto" w:fill="auto"/>
        <w:tabs>
          <w:tab w:val="left" w:pos="3067"/>
        </w:tabs>
        <w:bidi w:val="0"/>
        <w:spacing w:before="0" w:after="0" w:line="475" w:lineRule="exact"/>
        <w:ind w:left="0" w:right="0" w:firstLine="0"/>
        <w:jc w:val="left"/>
      </w:pPr>
      <w:r>
        <w:rPr>
          <w:color w:val="000000"/>
          <w:spacing w:val="0"/>
          <w:w w:val="100"/>
          <w:position w:val="0"/>
        </w:rPr>
        <w:t>A、</w:t>
      </w:r>
      <w:r>
        <w:rPr>
          <w:color w:val="000000"/>
          <w:spacing w:val="0"/>
          <w:w w:val="100"/>
          <w:position w:val="0"/>
        </w:rPr>
        <w:t>货币资金</w:t>
        <w:tab/>
      </w:r>
      <w:r>
        <w:rPr>
          <w:color w:val="000000"/>
          <w:spacing w:val="0"/>
          <w:w w:val="100"/>
          <w:position w:val="0"/>
        </w:rPr>
        <w:t>B、</w:t>
      </w:r>
      <w:r>
        <w:rPr>
          <w:color w:val="000000"/>
          <w:spacing w:val="0"/>
          <w:w w:val="100"/>
          <w:position w:val="0"/>
        </w:rPr>
        <w:t>应收账款</w:t>
      </w:r>
    </w:p>
    <w:p>
      <w:pPr>
        <w:pStyle w:val="a1"/>
        <w:keepNext w:val="0"/>
        <w:keepLines w:val="0"/>
        <w:framePr w:w="9821" w:h="4718" w:hRule="atLeast" w:wrap="none" w:hAnchor="page" w:x="1057" w:y="16815"/>
        <w:widowControl w:val="0"/>
        <w:numPr>
          <w:ilvl w:val="0"/>
          <w:numId w:val="5"/>
        </w:numPr>
        <w:shd w:val="clear" w:color="auto" w:fill="auto"/>
        <w:tabs>
          <w:tab w:val="left" w:pos="619"/>
        </w:tabs>
        <w:bidi w:val="0"/>
        <w:spacing w:before="0" w:after="0" w:line="475" w:lineRule="exact"/>
        <w:ind w:left="0" w:right="0" w:firstLine="0"/>
        <w:jc w:val="left"/>
      </w:pPr>
      <w:bookmarkStart w:id="19" w:name="bookmark19"/>
      <w:bookmarkEnd w:id="19"/>
      <w:r>
        <w:rPr>
          <w:color w:val="000000"/>
          <w:spacing w:val="0"/>
          <w:w w:val="100"/>
          <w:position w:val="0"/>
        </w:rPr>
        <w:t>下列项目中属于流动资产的是（</w:t>
      </w:r>
      <w:r>
        <w:rPr>
          <w:color w:val="000000"/>
          <w:spacing w:val="0"/>
          <w:w w:val="100"/>
          <w:position w:val="0"/>
        </w:rPr>
        <w:t>.</w:t>
      </w:r>
    </w:p>
    <w:p>
      <w:pPr>
        <w:pStyle w:val="a1"/>
        <w:keepNext w:val="0"/>
        <w:keepLines w:val="0"/>
        <w:framePr w:w="9821" w:h="4718" w:hRule="atLeast" w:wrap="none" w:hAnchor="page" w:x="1057" w:y="16815"/>
        <w:widowControl w:val="0"/>
        <w:shd w:val="clear" w:color="auto" w:fill="auto"/>
        <w:tabs>
          <w:tab w:val="left" w:pos="3701"/>
        </w:tabs>
        <w:bidi w:val="0"/>
        <w:spacing w:before="0" w:after="0" w:line="475" w:lineRule="exact"/>
        <w:ind w:left="0" w:right="0" w:firstLine="0"/>
        <w:jc w:val="left"/>
      </w:pPr>
      <w:r>
        <w:rPr>
          <w:color w:val="000000"/>
          <w:spacing w:val="0"/>
          <w:w w:val="100"/>
          <w:position w:val="0"/>
        </w:rPr>
        <w:t>A、</w:t>
      </w:r>
      <w:r>
        <w:rPr>
          <w:color w:val="000000"/>
          <w:spacing w:val="0"/>
          <w:w w:val="100"/>
          <w:position w:val="0"/>
        </w:rPr>
        <w:t>银行存款</w:t>
        <w:tab/>
      </w:r>
      <w:r>
        <w:rPr>
          <w:color w:val="000000"/>
          <w:spacing w:val="0"/>
          <w:w w:val="100"/>
          <w:position w:val="0"/>
        </w:rPr>
        <w:t>B、</w:t>
      </w:r>
      <w:r>
        <w:rPr>
          <w:color w:val="000000"/>
          <w:spacing w:val="0"/>
          <w:w w:val="100"/>
          <w:position w:val="0"/>
        </w:rPr>
        <w:t>短期借款</w:t>
      </w:r>
    </w:p>
    <w:p>
      <w:pPr>
        <w:pStyle w:val="a1"/>
        <w:keepNext w:val="0"/>
        <w:keepLines w:val="0"/>
        <w:framePr w:w="9821" w:h="4718" w:hRule="atLeast" w:wrap="none" w:hAnchor="page" w:x="1057" w:y="16815"/>
        <w:widowControl w:val="0"/>
        <w:numPr>
          <w:ilvl w:val="0"/>
          <w:numId w:val="5"/>
        </w:numPr>
        <w:shd w:val="clear" w:color="auto" w:fill="auto"/>
        <w:tabs>
          <w:tab w:val="left" w:pos="653"/>
        </w:tabs>
        <w:bidi w:val="0"/>
        <w:spacing w:before="0" w:after="0" w:line="456" w:lineRule="exact"/>
        <w:ind w:left="0" w:right="0" w:firstLine="0"/>
        <w:jc w:val="left"/>
      </w:pPr>
      <w:bookmarkStart w:id="20" w:name="bookmark20"/>
      <w:bookmarkEnd w:id="20"/>
      <w:r>
        <w:rPr>
          <w:color w:val="000000"/>
          <w:spacing w:val="0"/>
          <w:w w:val="100"/>
          <w:position w:val="0"/>
        </w:rPr>
        <w:t xml:space="preserve">下列各种情况属于风险较大的是（ </w:t>
      </w:r>
      <w:r>
        <w:rPr>
          <w:color w:val="000000"/>
          <w:spacing w:val="0"/>
          <w:w w:val="100"/>
          <w:position w:val="0"/>
        </w:rPr>
        <w:t>A、</w:t>
      </w:r>
      <w:r>
        <w:rPr>
          <w:color w:val="000000"/>
          <w:spacing w:val="0"/>
          <w:w w:val="100"/>
          <w:position w:val="0"/>
        </w:rPr>
        <w:t>企业的固定成本在总成本中的比重大</w:t>
      </w:r>
    </w:p>
    <w:p>
      <w:pPr>
        <w:pStyle w:val="a1"/>
        <w:keepNext w:val="0"/>
        <w:keepLines w:val="0"/>
        <w:framePr w:w="653" w:h="384" w:hRule="atLeast" w:wrap="none" w:hAnchor="page" w:x="4388" w:y="17775"/>
        <w:widowControl w:val="0"/>
        <w:shd w:val="clear" w:color="auto" w:fill="auto"/>
        <w:bidi w:val="0"/>
        <w:spacing w:before="0" w:after="0" w:line="240" w:lineRule="auto"/>
        <w:ind w:left="0" w:right="0" w:firstLine="0"/>
        <w:jc w:val="both"/>
      </w:pPr>
      <w:r>
        <w:rPr>
          <w:color w:val="000000"/>
          <w:spacing w:val="0"/>
          <w:w w:val="100"/>
          <w:position w:val="0"/>
        </w:rPr>
        <w:t>）。</w:t>
      </w:r>
    </w:p>
    <w:p>
      <w:pPr>
        <w:pStyle w:val="a1"/>
        <w:keepNext w:val="0"/>
        <w:keepLines w:val="0"/>
        <w:framePr w:w="6355" w:h="864" w:hRule="atLeast" w:wrap="none" w:hAnchor="page" w:x="10585" w:y="16835"/>
        <w:widowControl w:val="0"/>
        <w:shd w:val="clear" w:color="auto" w:fill="auto"/>
        <w:bidi w:val="0"/>
        <w:spacing w:before="0" w:after="100" w:line="240" w:lineRule="auto"/>
        <w:ind w:left="0" w:right="0" w:firstLine="0"/>
        <w:jc w:val="center"/>
      </w:pPr>
      <w:r>
        <w:rPr>
          <w:color w:val="000000"/>
          <w:spacing w:val="0"/>
          <w:w w:val="100"/>
          <w:position w:val="0"/>
        </w:rPr>
        <w:t>D、</w:t>
      </w:r>
      <w:r>
        <w:rPr>
          <w:color w:val="000000"/>
          <w:spacing w:val="0"/>
          <w:w w:val="100"/>
          <w:position w:val="0"/>
        </w:rPr>
        <w:t>不同币种授信的统一</w:t>
      </w:r>
    </w:p>
    <w:p>
      <w:pPr>
        <w:pStyle w:val="a1"/>
        <w:keepNext w:val="0"/>
        <w:keepLines w:val="0"/>
        <w:framePr w:w="6355" w:h="864" w:hRule="atLeast" w:wrap="none" w:hAnchor="page" w:x="10585" w:y="16835"/>
        <w:widowControl w:val="0"/>
        <w:shd w:val="clear" w:color="auto" w:fill="auto"/>
        <w:bidi w:val="0"/>
        <w:spacing w:before="0" w:after="0" w:line="240" w:lineRule="auto"/>
        <w:ind w:left="0" w:right="0" w:firstLine="0"/>
        <w:jc w:val="center"/>
      </w:pPr>
      <w:r>
        <w:rPr>
          <w:color w:val="000000"/>
          <w:spacing w:val="0"/>
          <w:w w:val="100"/>
          <w:position w:val="0"/>
        </w:rPr>
        <w:t>由商业银行审批客户信用需求时内部掌握使用</w:t>
      </w:r>
    </w:p>
    <w:p>
      <w:pPr>
        <w:pStyle w:val="a1"/>
        <w:keepNext w:val="0"/>
        <w:keepLines w:val="0"/>
        <w:framePr w:w="1781" w:h="384" w:hRule="atLeast" w:wrap="none" w:hAnchor="page" w:x="7681" w:y="18241"/>
        <w:widowControl w:val="0"/>
        <w:shd w:val="clear" w:color="auto" w:fill="auto"/>
        <w:bidi w:val="0"/>
        <w:spacing w:before="0" w:after="0" w:line="240" w:lineRule="auto"/>
        <w:ind w:left="0" w:right="0" w:firstLine="0"/>
        <w:jc w:val="center"/>
      </w:pPr>
      <w:r>
        <w:rPr>
          <w:color w:val="000000"/>
          <w:spacing w:val="0"/>
          <w:w w:val="100"/>
          <w:position w:val="0"/>
        </w:rPr>
        <w:t>C、</w:t>
      </w:r>
      <w:r>
        <w:rPr>
          <w:color w:val="000000"/>
          <w:spacing w:val="0"/>
          <w:w w:val="100"/>
          <w:position w:val="0"/>
        </w:rPr>
        <w:t>集中授信</w:t>
      </w:r>
    </w:p>
    <w:p>
      <w:pPr>
        <w:pStyle w:val="a1"/>
        <w:keepNext w:val="0"/>
        <w:keepLines w:val="0"/>
        <w:framePr w:w="1776" w:h="384" w:hRule="atLeast" w:wrap="none" w:hAnchor="page" w:x="10993" w:y="18231"/>
        <w:widowControl w:val="0"/>
        <w:shd w:val="clear" w:color="auto" w:fill="auto"/>
        <w:bidi w:val="0"/>
        <w:spacing w:before="0" w:after="0" w:line="240" w:lineRule="auto"/>
        <w:ind w:left="0" w:right="0" w:firstLine="0"/>
        <w:jc w:val="left"/>
      </w:pPr>
      <w:r>
        <w:rPr>
          <w:color w:val="000000"/>
          <w:spacing w:val="0"/>
          <w:w w:val="100"/>
          <w:position w:val="0"/>
        </w:rPr>
        <w:t>D、</w:t>
      </w:r>
      <w:r>
        <w:rPr>
          <w:color w:val="000000"/>
          <w:spacing w:val="0"/>
          <w:w w:val="100"/>
          <w:position w:val="0"/>
        </w:rPr>
        <w:t>秘密授信</w:t>
      </w:r>
    </w:p>
    <w:p>
      <w:pPr>
        <w:pStyle w:val="a1"/>
        <w:keepNext w:val="0"/>
        <w:keepLines w:val="0"/>
        <w:framePr w:w="2232" w:h="845" w:hRule="atLeast" w:wrap="none" w:hAnchor="page" w:x="7230" w:y="18711"/>
        <w:widowControl w:val="0"/>
        <w:shd w:val="clear" w:color="auto" w:fill="auto"/>
        <w:bidi w:val="0"/>
        <w:spacing w:before="0" w:after="120" w:line="240" w:lineRule="auto"/>
        <w:ind w:left="0" w:right="0" w:firstLine="0"/>
        <w:jc w:val="left"/>
      </w:pPr>
      <w:r>
        <w:rPr>
          <w:color w:val="000000"/>
          <w:spacing w:val="0"/>
          <w:w w:val="100"/>
          <w:position w:val="0"/>
        </w:rPr>
        <w:t>）。</w:t>
      </w:r>
    </w:p>
    <w:p>
      <w:pPr>
        <w:pStyle w:val="a1"/>
        <w:keepNext w:val="0"/>
        <w:keepLines w:val="0"/>
        <w:framePr w:w="2232" w:h="845" w:hRule="atLeast" w:wrap="none" w:hAnchor="page" w:x="7230" w:y="18711"/>
        <w:widowControl w:val="0"/>
        <w:shd w:val="clear" w:color="auto" w:fill="auto"/>
        <w:bidi w:val="0"/>
        <w:spacing w:before="0" w:after="0" w:line="240" w:lineRule="auto"/>
        <w:ind w:left="0" w:right="0" w:firstLine="460"/>
        <w:jc w:val="left"/>
      </w:pPr>
      <w:r>
        <w:rPr>
          <w:color w:val="000000"/>
          <w:spacing w:val="0"/>
          <w:w w:val="100"/>
          <w:position w:val="0"/>
        </w:rPr>
        <w:t>C、</w:t>
      </w:r>
      <w:r>
        <w:rPr>
          <w:color w:val="000000"/>
          <w:spacing w:val="0"/>
          <w:w w:val="100"/>
          <w:position w:val="0"/>
        </w:rPr>
        <w:t>应付账款</w:t>
      </w:r>
    </w:p>
    <w:p>
      <w:pPr>
        <w:pStyle w:val="a1"/>
        <w:keepNext w:val="0"/>
        <w:keepLines w:val="0"/>
        <w:framePr w:w="1142" w:h="384" w:hRule="atLeast" w:wrap="none" w:hAnchor="page" w:x="10835" w:y="19177"/>
        <w:widowControl w:val="0"/>
        <w:shd w:val="clear" w:color="auto" w:fill="auto"/>
        <w:bidi w:val="0"/>
        <w:spacing w:before="0" w:after="0" w:line="240" w:lineRule="auto"/>
        <w:ind w:left="0" w:right="0" w:firstLine="0"/>
        <w:jc w:val="left"/>
      </w:pPr>
      <w:r>
        <w:rPr>
          <w:color w:val="000000"/>
          <w:spacing w:val="0"/>
          <w:w w:val="100"/>
          <w:position w:val="0"/>
        </w:rPr>
        <w:t>D、</w:t>
      </w:r>
      <w:r>
        <w:rPr>
          <w:color w:val="000000"/>
          <w:spacing w:val="0"/>
          <w:w w:val="100"/>
          <w:position w:val="0"/>
        </w:rPr>
        <w:t>存货</w:t>
      </w:r>
    </w:p>
    <w:p>
      <w:pPr>
        <w:pStyle w:val="a1"/>
        <w:keepNext w:val="0"/>
        <w:keepLines w:val="0"/>
        <w:framePr w:w="610" w:h="384" w:hRule="atLeast" w:wrap="none" w:hAnchor="page" w:x="7230" w:y="19647"/>
        <w:widowControl w:val="0"/>
        <w:shd w:val="clear" w:color="auto" w:fill="auto"/>
        <w:bidi w:val="0"/>
        <w:spacing w:before="0" w:after="0" w:line="240" w:lineRule="auto"/>
        <w:ind w:left="0" w:right="0" w:firstLine="0"/>
        <w:jc w:val="both"/>
      </w:pPr>
      <w:r>
        <w:rPr>
          <w:color w:val="000000"/>
          <w:spacing w:val="0"/>
          <w:w w:val="100"/>
          <w:position w:val="0"/>
        </w:rPr>
        <w:t>）。</w:t>
      </w:r>
    </w:p>
    <w:p>
      <w:pPr>
        <w:pStyle w:val="a1"/>
        <w:keepNext w:val="0"/>
        <w:keepLines w:val="0"/>
        <w:framePr w:w="1310" w:h="384" w:hRule="atLeast" w:wrap="none" w:hAnchor="page" w:x="6889" w:y="20569"/>
        <w:widowControl w:val="0"/>
        <w:shd w:val="clear" w:color="auto" w:fill="auto"/>
        <w:bidi w:val="0"/>
        <w:spacing w:before="0" w:after="0" w:line="240" w:lineRule="auto"/>
        <w:ind w:left="0" w:right="0" w:firstLine="0"/>
        <w:jc w:val="left"/>
      </w:pPr>
      <w:r>
        <w:rPr>
          <w:color w:val="000000"/>
          <w:spacing w:val="0"/>
          <w:w w:val="100"/>
          <w:position w:val="0"/>
        </w:rPr>
        <w:t xml:space="preserve">A </w:t>
      </w:r>
      <w:r>
        <w:rPr>
          <w:color w:val="000000"/>
          <w:spacing w:val="0"/>
          <w:w w:val="100"/>
          <w:position w:val="0"/>
        </w:rPr>
        <w:t>）。</w:t>
      </w:r>
    </w:p>
    <w:p>
      <w:pPr>
        <w:pStyle w:val="a1"/>
        <w:keepNext w:val="0"/>
        <w:keepLines w:val="0"/>
        <w:framePr w:w="1781" w:h="384" w:hRule="atLeast" w:wrap="none" w:hAnchor="page" w:x="8627" w:y="20113"/>
        <w:widowControl w:val="0"/>
        <w:shd w:val="clear" w:color="auto" w:fill="auto"/>
        <w:bidi w:val="0"/>
        <w:spacing w:before="0" w:after="0" w:line="240" w:lineRule="auto"/>
        <w:ind w:left="0" w:right="0" w:firstLine="0"/>
        <w:jc w:val="center"/>
      </w:pPr>
      <w:r>
        <w:rPr>
          <w:color w:val="000000"/>
          <w:spacing w:val="0"/>
          <w:w w:val="100"/>
          <w:position w:val="0"/>
        </w:rPr>
        <w:t>C、</w:t>
      </w:r>
      <w:r>
        <w:rPr>
          <w:color w:val="000000"/>
          <w:spacing w:val="0"/>
          <w:w w:val="100"/>
          <w:position w:val="0"/>
        </w:rPr>
        <w:t>应付票据</w:t>
      </w:r>
    </w:p>
    <w:p>
      <w:pPr>
        <w:pStyle w:val="a1"/>
        <w:keepNext w:val="0"/>
        <w:keepLines w:val="0"/>
        <w:framePr w:w="1776" w:h="384" w:hRule="atLeast" w:wrap="none" w:hAnchor="page" w:x="11939" w:y="20108"/>
        <w:widowControl w:val="0"/>
        <w:shd w:val="clear" w:color="auto" w:fill="auto"/>
        <w:bidi w:val="0"/>
        <w:spacing w:before="0" w:after="0" w:line="240" w:lineRule="auto"/>
        <w:ind w:left="0" w:right="0" w:firstLine="0"/>
        <w:jc w:val="left"/>
      </w:pPr>
      <w:r>
        <w:rPr>
          <w:color w:val="000000"/>
          <w:spacing w:val="0"/>
          <w:w w:val="100"/>
          <w:position w:val="0"/>
        </w:rPr>
        <w:t>D、</w:t>
      </w:r>
      <w:r>
        <w:rPr>
          <w:color w:val="000000"/>
          <w:spacing w:val="0"/>
          <w:w w:val="100"/>
          <w:position w:val="0"/>
        </w:rPr>
        <w:t>预提费用</w:t>
      </w:r>
    </w:p>
    <w:p>
      <w:pPr>
        <w:pStyle w:val="a1"/>
        <w:keepNext w:val="0"/>
        <w:keepLines w:val="0"/>
        <w:framePr w:w="3355" w:h="389" w:hRule="atLeast" w:wrap="none" w:hAnchor="page" w:x="8315" w:y="21035"/>
        <w:widowControl w:val="0"/>
        <w:shd w:val="clear" w:color="auto" w:fill="auto"/>
        <w:bidi w:val="0"/>
        <w:spacing w:before="0" w:after="0" w:line="240" w:lineRule="auto"/>
        <w:ind w:left="0" w:right="0" w:firstLine="0"/>
        <w:jc w:val="left"/>
      </w:pPr>
      <w:r>
        <w:rPr>
          <w:color w:val="000000"/>
          <w:spacing w:val="0"/>
          <w:w w:val="100"/>
          <w:position w:val="0"/>
        </w:rPr>
        <w:t>B、</w:t>
      </w:r>
      <w:r>
        <w:rPr>
          <w:color w:val="000000"/>
          <w:spacing w:val="0"/>
          <w:w w:val="100"/>
          <w:position w:val="0"/>
        </w:rPr>
        <w:t>企业产品具有独特性</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52" w:line="1" w:lineRule="exact"/>
      </w:pPr>
    </w:p>
    <w:p>
      <w:pPr>
        <w:widowControl w:val="0"/>
        <w:spacing w:line="1" w:lineRule="exact"/>
        <w:sectPr>
          <w:type w:val="continuous"/>
          <w:pgSz w:w="17861" w:h="25258"/>
          <w:pgMar w:top="1416" w:right="840" w:bottom="1416" w:left="1056" w:header="0" w:footer="3" w:gutter="0"/>
          <w:cols w:space="720"/>
          <w:noEndnote/>
          <w:rtlGutter w:val="0"/>
          <w:docGrid w:linePitch="360"/>
        </w:sectPr>
      </w:pPr>
    </w:p>
    <w:p>
      <w:pPr>
        <w:pStyle w:val="a1"/>
        <w:keepNext w:val="0"/>
        <w:keepLines w:val="0"/>
        <w:widowControl w:val="0"/>
        <w:shd w:val="clear" w:color="auto" w:fill="auto"/>
        <w:bidi w:val="0"/>
        <w:spacing w:before="0" w:after="100" w:line="240" w:lineRule="auto"/>
        <w:ind w:left="0" w:right="0" w:firstLine="0"/>
        <w:jc w:val="left"/>
      </w:pPr>
      <w:r>
        <w:rPr>
          <w:color w:val="000000"/>
          <w:spacing w:val="0"/>
          <w:w w:val="100"/>
          <w:position w:val="0"/>
        </w:rPr>
        <w:t>C、</w:t>
      </w:r>
      <w:r>
        <w:rPr>
          <w:color w:val="000000"/>
          <w:spacing w:val="0"/>
          <w:w w:val="100"/>
          <w:position w:val="0"/>
        </w:rPr>
        <w:t>与经济周期变化的相关程度低</w:t>
      </w:r>
    </w:p>
    <w:p>
      <w:pPr>
        <w:pStyle w:val="a1"/>
        <w:keepNext w:val="0"/>
        <w:keepLines w:val="0"/>
        <w:widowControl w:val="0"/>
        <w:shd w:val="clear" w:color="auto" w:fill="auto"/>
        <w:tabs>
          <w:tab w:val="left" w:pos="694"/>
        </w:tabs>
        <w:bidi w:val="0"/>
        <w:spacing w:before="0" w:after="100" w:line="240" w:lineRule="auto"/>
        <w:ind w:left="0" w:right="0" w:firstLine="0"/>
        <w:jc w:val="left"/>
      </w:pPr>
      <w:bookmarkStart w:id="21" w:name="bookmark21"/>
      <w:r>
        <w:rPr>
          <w:color w:val="000000"/>
          <w:spacing w:val="0"/>
          <w:w w:val="100"/>
          <w:position w:val="0"/>
        </w:rPr>
        <w:t>1</w:t>
      </w:r>
      <w:bookmarkEnd w:id="21"/>
      <w:r>
        <w:rPr>
          <w:color w:val="000000"/>
          <w:spacing w:val="0"/>
          <w:w w:val="100"/>
          <w:position w:val="0"/>
        </w:rPr>
        <w:t>7、</w:t>
        <w:tab/>
        <w:t>下列各种情况属于风险较大的是（</w:t>
      </w:r>
      <w:r>
        <w:rPr>
          <w:color w:val="000000"/>
          <w:spacing w:val="0"/>
          <w:w w:val="100"/>
          <w:position w:val="0"/>
        </w:rPr>
        <w:t>B</w:t>
      </w:r>
    </w:p>
    <w:p>
      <w:pPr>
        <w:pStyle w:val="a1"/>
        <w:keepNext w:val="0"/>
        <w:keepLines w:val="0"/>
        <w:widowControl w:val="0"/>
        <w:shd w:val="clear" w:color="auto" w:fill="auto"/>
        <w:bidi w:val="0"/>
        <w:spacing w:before="0" w:after="100" w:line="240" w:lineRule="auto"/>
        <w:ind w:left="0" w:right="0" w:firstLine="0"/>
        <w:jc w:val="left"/>
      </w:pPr>
      <w:bookmarkStart w:id="22" w:name="bookmark22"/>
      <w:r>
        <w:rPr>
          <w:color w:val="000000"/>
          <w:spacing w:val="0"/>
          <w:w w:val="100"/>
          <w:position w:val="0"/>
        </w:rPr>
        <w:t>A</w:t>
      </w:r>
      <w:bookmarkEnd w:id="22"/>
      <w:r>
        <w:rPr>
          <w:color w:val="000000"/>
          <w:spacing w:val="0"/>
          <w:w w:val="100"/>
          <w:position w:val="0"/>
        </w:rPr>
        <w:t>、</w:t>
      </w:r>
      <w:r>
        <w:rPr>
          <w:color w:val="000000"/>
          <w:spacing w:val="0"/>
          <w:w w:val="100"/>
          <w:position w:val="0"/>
        </w:rPr>
        <w:t>企业的固定成本在总成本中的比重小</w:t>
      </w:r>
    </w:p>
    <w:p>
      <w:pPr>
        <w:pStyle w:val="a1"/>
        <w:keepNext w:val="0"/>
        <w:keepLines w:val="0"/>
        <w:widowControl w:val="0"/>
        <w:shd w:val="clear" w:color="auto" w:fill="auto"/>
        <w:bidi w:val="0"/>
        <w:spacing w:before="0" w:after="100" w:line="240" w:lineRule="auto"/>
        <w:ind w:left="0" w:right="0" w:firstLine="0"/>
        <w:jc w:val="left"/>
      </w:pPr>
      <w:r>
        <w:rPr>
          <w:color w:val="000000"/>
          <w:spacing w:val="0"/>
          <w:w w:val="100"/>
          <w:position w:val="0"/>
        </w:rPr>
        <w:t>C、</w:t>
      </w:r>
      <w:r>
        <w:rPr>
          <w:color w:val="000000"/>
          <w:spacing w:val="0"/>
          <w:w w:val="100"/>
          <w:position w:val="0"/>
        </w:rPr>
        <w:t>企业进入成熟期</w:t>
      </w:r>
    </w:p>
    <w:p>
      <w:pPr>
        <w:pStyle w:val="a1"/>
        <w:keepNext w:val="0"/>
        <w:keepLines w:val="0"/>
        <w:widowControl w:val="0"/>
        <w:shd w:val="clear" w:color="auto" w:fill="auto"/>
        <w:tabs>
          <w:tab w:val="left" w:pos="694"/>
        </w:tabs>
        <w:bidi w:val="0"/>
        <w:spacing w:before="0" w:after="0" w:line="240" w:lineRule="auto"/>
        <w:ind w:left="0" w:right="0" w:firstLine="0"/>
        <w:jc w:val="left"/>
      </w:pPr>
      <w:bookmarkStart w:id="23" w:name="bookmark23"/>
      <w:r>
        <w:rPr>
          <w:color w:val="000000"/>
          <w:spacing w:val="0"/>
          <w:w w:val="100"/>
          <w:position w:val="0"/>
        </w:rPr>
        <w:t>1</w:t>
      </w:r>
      <w:bookmarkEnd w:id="23"/>
      <w:r>
        <w:rPr>
          <w:color w:val="000000"/>
          <w:spacing w:val="0"/>
          <w:w w:val="100"/>
          <w:position w:val="0"/>
        </w:rPr>
        <w:t>8、</w:t>
        <w:tab/>
        <w:t>《担保法》规定：保证方式可分为（</w:t>
      </w:r>
      <w:r>
        <w:rPr>
          <w:color w:val="000000"/>
          <w:spacing w:val="0"/>
          <w:w w:val="100"/>
          <w:position w:val="0"/>
        </w:rPr>
        <w:t>C</w:t>
      </w:r>
    </w:p>
    <w:p>
      <w:pPr>
        <w:pStyle w:val="a1"/>
        <w:keepNext w:val="0"/>
        <w:keepLines w:val="0"/>
        <w:widowControl w:val="0"/>
        <w:shd w:val="clear" w:color="auto" w:fill="auto"/>
        <w:bidi w:val="0"/>
        <w:spacing w:before="0" w:after="0" w:line="480" w:lineRule="exact"/>
        <w:ind w:left="0" w:right="0" w:firstLine="0"/>
        <w:jc w:val="left"/>
      </w:pPr>
      <w:r>
        <w:rPr>
          <w:color w:val="000000"/>
          <w:spacing w:val="0"/>
          <w:w w:val="100"/>
          <w:position w:val="0"/>
        </w:rPr>
        <w:t>D、</w:t>
      </w:r>
      <w:r>
        <w:rPr>
          <w:color w:val="000000"/>
          <w:spacing w:val="0"/>
          <w:w w:val="100"/>
          <w:position w:val="0"/>
        </w:rPr>
        <w:t>对其他企业的原材料供应和产品销售的依赖性弱 ）。</w:t>
      </w:r>
    </w:p>
    <w:p>
      <w:pPr>
        <w:pStyle w:val="a1"/>
        <w:keepNext w:val="0"/>
        <w:keepLines w:val="0"/>
        <w:widowControl w:val="0"/>
        <w:shd w:val="clear" w:color="auto" w:fill="auto"/>
        <w:bidi w:val="0"/>
        <w:spacing w:before="0" w:after="0" w:line="480" w:lineRule="exact"/>
        <w:ind w:left="0" w:right="0" w:firstLine="640"/>
        <w:jc w:val="left"/>
      </w:pPr>
      <w:bookmarkStart w:id="24" w:name="bookmark24"/>
      <w:r>
        <w:rPr>
          <w:color w:val="000000"/>
          <w:spacing w:val="0"/>
          <w:w w:val="100"/>
          <w:position w:val="0"/>
        </w:rPr>
        <w:t>B</w:t>
      </w:r>
      <w:bookmarkEnd w:id="24"/>
      <w:r>
        <w:rPr>
          <w:color w:val="000000"/>
          <w:spacing w:val="0"/>
          <w:w w:val="100"/>
          <w:position w:val="0"/>
        </w:rPr>
        <w:t>、</w:t>
      </w:r>
      <w:r>
        <w:rPr>
          <w:color w:val="000000"/>
          <w:spacing w:val="0"/>
          <w:w w:val="100"/>
          <w:position w:val="0"/>
        </w:rPr>
        <w:t>企业所在行业与经济周期变化的相关程度高</w:t>
      </w:r>
    </w:p>
    <w:p>
      <w:pPr>
        <w:pStyle w:val="a1"/>
        <w:keepNext w:val="0"/>
        <w:keepLines w:val="0"/>
        <w:widowControl w:val="0"/>
        <w:shd w:val="clear" w:color="auto" w:fill="auto"/>
        <w:bidi w:val="0"/>
        <w:spacing w:before="0" w:after="160" w:line="480" w:lineRule="exact"/>
        <w:ind w:left="0" w:right="0" w:firstLine="640"/>
        <w:jc w:val="left"/>
      </w:pPr>
      <w:r>
        <w:rPr>
          <w:color w:val="000000"/>
          <w:spacing w:val="0"/>
          <w:w w:val="100"/>
          <w:position w:val="0"/>
        </w:rPr>
        <w:t>D、</w:t>
      </w:r>
      <w:r>
        <w:rPr>
          <w:color w:val="000000"/>
          <w:spacing w:val="0"/>
          <w:w w:val="100"/>
          <w:position w:val="0"/>
        </w:rPr>
        <w:t>企业产品具有独特性</w:t>
      </w:r>
    </w:p>
    <w:p>
      <w:pPr>
        <w:pStyle w:val="a1"/>
        <w:keepNext w:val="0"/>
        <w:keepLines w:val="0"/>
        <w:widowControl w:val="0"/>
        <w:shd w:val="clear" w:color="auto" w:fill="auto"/>
        <w:bidi w:val="0"/>
        <w:spacing w:before="0" w:after="0" w:line="480" w:lineRule="exact"/>
        <w:ind w:left="0" w:right="0" w:firstLine="320"/>
        <w:jc w:val="left"/>
        <w:sectPr>
          <w:pgSz w:w="17861" w:h="25258"/>
          <w:pgMar w:top="1277" w:right="3173" w:bottom="2714" w:left="1056" w:header="0" w:footer="3" w:gutter="0"/>
          <w:pgNumType w:start="2"/>
          <w:cols w:num="2" w:space="720" w:equalWidth="0">
            <w:col w:w="6350" w:space="120"/>
            <w:col w:w="7162" w:space="0"/>
          </w:cols>
          <w:noEndnote/>
          <w:rtlGutter w:val="0"/>
          <w:docGrid w:linePitch="360"/>
        </w:sectPr>
      </w:pPr>
      <w:r>
        <w:rPr>
          <w:color w:val="000000"/>
          <w:spacing w:val="0"/>
          <w:w w:val="100"/>
          <w:position w:val="0"/>
        </w:rPr>
        <w:t>）。</w:t>
      </w:r>
    </w:p>
    <w:p>
      <w:pPr>
        <w:pStyle w:val="a1"/>
        <w:keepNext w:val="0"/>
        <w:keepLines w:val="0"/>
        <w:widowControl w:val="0"/>
        <w:shd w:val="clear" w:color="auto" w:fill="auto"/>
        <w:tabs>
          <w:tab w:val="left" w:pos="5603"/>
        </w:tabs>
        <w:bidi w:val="0"/>
        <w:spacing w:before="0" w:after="0" w:line="475" w:lineRule="exact"/>
        <w:ind w:left="0" w:right="0" w:firstLine="0"/>
        <w:jc w:val="both"/>
      </w:pPr>
      <w:r>
        <w:rPr>
          <w:color w:val="000000"/>
          <w:spacing w:val="0"/>
          <w:w w:val="100"/>
          <w:position w:val="0"/>
        </w:rPr>
        <w:t>A、</w:t>
      </w:r>
      <w:r>
        <w:rPr>
          <w:color w:val="000000"/>
          <w:spacing w:val="0"/>
          <w:w w:val="100"/>
          <w:position w:val="0"/>
        </w:rPr>
        <w:t>代偿保证和一般保证</w:t>
        <w:tab/>
      </w:r>
      <w:r>
        <w:rPr>
          <w:color w:val="000000"/>
          <w:spacing w:val="0"/>
          <w:w w:val="100"/>
          <w:position w:val="0"/>
        </w:rPr>
        <w:t>B、</w:t>
      </w:r>
      <w:r>
        <w:rPr>
          <w:color w:val="000000"/>
          <w:spacing w:val="0"/>
          <w:w w:val="100"/>
          <w:position w:val="0"/>
        </w:rPr>
        <w:t>赔偿责任和连带责任保证</w:t>
      </w:r>
    </w:p>
    <w:p>
      <w:pPr>
        <w:pStyle w:val="a1"/>
        <w:keepNext w:val="0"/>
        <w:keepLines w:val="0"/>
        <w:widowControl w:val="0"/>
        <w:shd w:val="clear" w:color="auto" w:fill="auto"/>
        <w:tabs>
          <w:tab w:val="left" w:pos="5603"/>
        </w:tabs>
        <w:bidi w:val="0"/>
        <w:spacing w:before="0" w:after="0" w:line="475" w:lineRule="exact"/>
        <w:ind w:left="0" w:right="0" w:firstLine="0"/>
        <w:jc w:val="both"/>
      </w:pPr>
      <w:bookmarkStart w:id="25" w:name="bookmark25"/>
      <w:r>
        <w:rPr>
          <w:color w:val="000000"/>
          <w:spacing w:val="0"/>
          <w:w w:val="100"/>
          <w:position w:val="0"/>
        </w:rPr>
        <w:t>C</w:t>
      </w:r>
      <w:bookmarkEnd w:id="25"/>
      <w:r>
        <w:rPr>
          <w:color w:val="000000"/>
          <w:spacing w:val="0"/>
          <w:w w:val="100"/>
          <w:position w:val="0"/>
        </w:rPr>
        <w:t>、</w:t>
      </w:r>
      <w:r>
        <w:rPr>
          <w:color w:val="000000"/>
          <w:spacing w:val="0"/>
          <w:w w:val="100"/>
          <w:position w:val="0"/>
        </w:rPr>
        <w:t>一般保证和连带责任保证</w:t>
        <w:tab/>
      </w:r>
      <w:r>
        <w:rPr>
          <w:color w:val="000000"/>
          <w:spacing w:val="0"/>
          <w:w w:val="100"/>
          <w:position w:val="0"/>
        </w:rPr>
        <w:t>D、</w:t>
      </w:r>
      <w:r>
        <w:rPr>
          <w:color w:val="000000"/>
          <w:spacing w:val="0"/>
          <w:w w:val="100"/>
          <w:position w:val="0"/>
        </w:rPr>
        <w:t>代偿责任和连带责任保证</w:t>
      </w:r>
    </w:p>
    <w:p>
      <w:pPr>
        <w:pStyle w:val="a1"/>
        <w:keepNext w:val="0"/>
        <w:keepLines w:val="0"/>
        <w:widowControl w:val="0"/>
        <w:shd w:val="clear" w:color="auto" w:fill="auto"/>
        <w:tabs>
          <w:tab w:val="left" w:pos="607"/>
        </w:tabs>
        <w:bidi w:val="0"/>
        <w:spacing w:before="0" w:after="0" w:line="475" w:lineRule="exact"/>
        <w:ind w:left="0" w:right="0" w:firstLine="0"/>
        <w:jc w:val="both"/>
      </w:pPr>
      <w:bookmarkStart w:id="26" w:name="bookmark26"/>
      <w:r>
        <w:rPr>
          <w:color w:val="000000"/>
          <w:spacing w:val="0"/>
          <w:w w:val="100"/>
          <w:position w:val="0"/>
        </w:rPr>
        <w:t>1</w:t>
      </w:r>
      <w:bookmarkEnd w:id="26"/>
      <w:r>
        <w:rPr>
          <w:color w:val="000000"/>
          <w:spacing w:val="0"/>
          <w:w w:val="100"/>
          <w:position w:val="0"/>
        </w:rPr>
        <w:t>9、</w:t>
        <w:tab/>
        <w:t>担保贷款是属于贷款（</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2917"/>
          <w:tab w:val="left" w:pos="10080"/>
        </w:tabs>
        <w:bidi w:val="0"/>
        <w:spacing w:before="0" w:after="0" w:line="475" w:lineRule="exact"/>
        <w:ind w:left="0" w:right="0" w:firstLine="0"/>
        <w:jc w:val="both"/>
      </w:pPr>
      <w:r>
        <w:rPr>
          <w:color w:val="000000"/>
          <w:spacing w:val="0"/>
          <w:w w:val="100"/>
          <w:position w:val="0"/>
        </w:rPr>
        <w:t>A、</w:t>
      </w:r>
      <w:r>
        <w:rPr>
          <w:color w:val="000000"/>
          <w:spacing w:val="0"/>
          <w:w w:val="100"/>
          <w:position w:val="0"/>
        </w:rPr>
        <w:t>风险抑制</w:t>
        <w:tab/>
      </w:r>
      <w:r>
        <w:rPr>
          <w:color w:val="000000"/>
          <w:spacing w:val="0"/>
          <w:w w:val="100"/>
          <w:position w:val="0"/>
        </w:rPr>
        <w:t>B、</w:t>
      </w:r>
      <w:r>
        <w:rPr>
          <w:color w:val="000000"/>
          <w:spacing w:val="0"/>
          <w:w w:val="100"/>
          <w:position w:val="0"/>
        </w:rPr>
        <w:t xml:space="preserve">风险转移 </w:t>
      </w:r>
      <w:r>
        <w:rPr>
          <w:color w:val="000000"/>
          <w:spacing w:val="0"/>
          <w:w w:val="100"/>
          <w:position w:val="0"/>
        </w:rPr>
        <w:t>C、</w:t>
      </w:r>
      <w:r>
        <w:rPr>
          <w:color w:val="000000"/>
          <w:spacing w:val="0"/>
          <w:w w:val="100"/>
          <w:position w:val="0"/>
        </w:rPr>
        <w:t>风险的内部分散</w:t>
        <w:tab/>
      </w:r>
      <w:r>
        <w:rPr>
          <w:color w:val="000000"/>
          <w:spacing w:val="0"/>
          <w:w w:val="100"/>
          <w:position w:val="0"/>
        </w:rPr>
        <w:t>D、</w:t>
      </w:r>
      <w:r>
        <w:rPr>
          <w:color w:val="000000"/>
          <w:spacing w:val="0"/>
          <w:w w:val="100"/>
          <w:position w:val="0"/>
        </w:rPr>
        <w:t>风险的外部分散</w:t>
      </w:r>
    </w:p>
    <w:p>
      <w:pPr>
        <w:pStyle w:val="a1"/>
        <w:keepNext w:val="0"/>
        <w:keepLines w:val="0"/>
        <w:widowControl w:val="0"/>
        <w:shd w:val="clear" w:color="auto" w:fill="auto"/>
        <w:tabs>
          <w:tab w:val="left" w:pos="613"/>
        </w:tabs>
        <w:bidi w:val="0"/>
        <w:spacing w:before="0" w:after="0" w:line="475" w:lineRule="exact"/>
        <w:ind w:left="0" w:right="0" w:firstLine="0"/>
        <w:jc w:val="both"/>
      </w:pPr>
      <w:bookmarkStart w:id="27" w:name="bookmark27"/>
      <w:r>
        <w:rPr>
          <w:color w:val="000000"/>
          <w:spacing w:val="0"/>
          <w:w w:val="100"/>
          <w:position w:val="0"/>
        </w:rPr>
        <w:t>2</w:t>
      </w:r>
      <w:bookmarkEnd w:id="27"/>
      <w:r>
        <w:rPr>
          <w:color w:val="000000"/>
          <w:spacing w:val="0"/>
          <w:w w:val="100"/>
          <w:position w:val="0"/>
        </w:rPr>
        <w:t>0、</w:t>
        <w:tab/>
        <w:t>个人贷款信用分析最主要的是（</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2917"/>
          <w:tab w:val="left" w:pos="7451"/>
        </w:tabs>
        <w:bidi w:val="0"/>
        <w:spacing w:before="0" w:after="0" w:line="475" w:lineRule="exact"/>
        <w:ind w:left="0" w:right="0" w:firstLine="0"/>
        <w:jc w:val="both"/>
      </w:pPr>
      <w:r>
        <w:rPr>
          <w:color w:val="000000"/>
          <w:spacing w:val="0"/>
          <w:w w:val="100"/>
          <w:position w:val="0"/>
        </w:rPr>
        <w:t>A、</w:t>
      </w:r>
      <w:r>
        <w:rPr>
          <w:color w:val="000000"/>
          <w:spacing w:val="0"/>
          <w:w w:val="100"/>
          <w:position w:val="0"/>
        </w:rPr>
        <w:t>个人品德</w:t>
        <w:tab/>
      </w:r>
      <w:r>
        <w:rPr>
          <w:color w:val="000000"/>
          <w:spacing w:val="0"/>
          <w:w w:val="100"/>
          <w:position w:val="0"/>
        </w:rPr>
        <w:t>B、</w:t>
      </w:r>
      <w:r>
        <w:rPr>
          <w:color w:val="000000"/>
          <w:spacing w:val="0"/>
          <w:w w:val="100"/>
          <w:position w:val="0"/>
        </w:rPr>
        <w:t>是否有稳定的预期收入</w:t>
        <w:tab/>
      </w:r>
      <w:r>
        <w:rPr>
          <w:color w:val="000000"/>
          <w:spacing w:val="0"/>
          <w:w w:val="100"/>
          <w:position w:val="0"/>
        </w:rPr>
        <w:t>C、</w:t>
      </w:r>
      <w:r>
        <w:rPr>
          <w:color w:val="000000"/>
          <w:spacing w:val="0"/>
          <w:w w:val="100"/>
          <w:position w:val="0"/>
        </w:rPr>
        <w:t xml:space="preserve">资产 </w:t>
      </w:r>
      <w:r>
        <w:rPr>
          <w:color w:val="000000"/>
          <w:spacing w:val="0"/>
          <w:w w:val="100"/>
          <w:position w:val="0"/>
        </w:rPr>
        <w:t>D、</w:t>
      </w:r>
      <w:r>
        <w:rPr>
          <w:color w:val="000000"/>
          <w:spacing w:val="0"/>
          <w:w w:val="100"/>
          <w:position w:val="0"/>
        </w:rPr>
        <w:t>其他债务及支出</w:t>
      </w:r>
    </w:p>
    <w:p>
      <w:pPr>
        <w:pStyle w:val="a1"/>
        <w:keepNext w:val="0"/>
        <w:keepLines w:val="0"/>
        <w:widowControl w:val="0"/>
        <w:shd w:val="clear" w:color="auto" w:fill="auto"/>
        <w:tabs>
          <w:tab w:val="left" w:pos="613"/>
        </w:tabs>
        <w:bidi w:val="0"/>
        <w:spacing w:before="0" w:after="0" w:line="475" w:lineRule="exact"/>
        <w:ind w:left="0" w:right="0" w:firstLine="0"/>
        <w:jc w:val="both"/>
      </w:pPr>
      <w:bookmarkStart w:id="28" w:name="bookmark28"/>
      <w:r>
        <w:rPr>
          <w:color w:val="000000"/>
          <w:spacing w:val="0"/>
          <w:w w:val="100"/>
          <w:position w:val="0"/>
        </w:rPr>
        <w:t>2</w:t>
      </w:r>
      <w:bookmarkEnd w:id="28"/>
      <w:r>
        <w:rPr>
          <w:color w:val="000000"/>
          <w:spacing w:val="0"/>
          <w:w w:val="100"/>
          <w:position w:val="0"/>
        </w:rPr>
        <w:t>1、</w:t>
        <w:tab/>
        <w:t>贷款期限本质上是由资产转换周期决定的，流动资金的资产转换周期应由</w:t>
      </w:r>
      <w:r>
        <w:rPr>
          <w:color w:val="000000"/>
          <w:spacing w:val="0"/>
          <w:w w:val="100"/>
          <w:position w:val="0"/>
        </w:rPr>
        <w:t xml:space="preserve">（C </w:t>
      </w:r>
      <w:r>
        <w:rPr>
          <w:color w:val="000000"/>
          <w:spacing w:val="0"/>
          <w:w w:val="100"/>
          <w:position w:val="0"/>
        </w:rPr>
        <w:t>）组成。</w:t>
      </w:r>
    </w:p>
    <w:p>
      <w:pPr>
        <w:pStyle w:val="a1"/>
        <w:keepNext w:val="0"/>
        <w:keepLines w:val="0"/>
        <w:widowControl w:val="0"/>
        <w:shd w:val="clear" w:color="auto" w:fill="auto"/>
        <w:tabs>
          <w:tab w:val="left" w:pos="7451"/>
        </w:tabs>
        <w:bidi w:val="0"/>
        <w:spacing w:before="0" w:after="0" w:line="475" w:lineRule="exact"/>
        <w:ind w:left="0" w:right="0" w:firstLine="0"/>
        <w:jc w:val="both"/>
      </w:pPr>
      <w:r>
        <w:rPr>
          <w:color w:val="000000"/>
          <w:spacing w:val="0"/>
          <w:w w:val="100"/>
          <w:position w:val="0"/>
        </w:rPr>
        <w:t>A、</w:t>
      </w:r>
      <w:r>
        <w:rPr>
          <w:color w:val="000000"/>
          <w:spacing w:val="0"/>
          <w:w w:val="100"/>
          <w:position w:val="0"/>
        </w:rPr>
        <w:t>存货周转期</w:t>
        <w:tab/>
      </w:r>
      <w:r>
        <w:rPr>
          <w:color w:val="000000"/>
          <w:spacing w:val="0"/>
          <w:w w:val="100"/>
          <w:position w:val="0"/>
        </w:rPr>
        <w:t>B、</w:t>
      </w:r>
      <w:r>
        <w:rPr>
          <w:color w:val="000000"/>
          <w:spacing w:val="0"/>
          <w:w w:val="100"/>
          <w:position w:val="0"/>
        </w:rPr>
        <w:t>应收账款周转期</w:t>
      </w:r>
    </w:p>
    <w:p>
      <w:pPr>
        <w:pStyle w:val="a1"/>
        <w:keepNext w:val="0"/>
        <w:keepLines w:val="0"/>
        <w:widowControl w:val="0"/>
        <w:shd w:val="clear" w:color="auto" w:fill="auto"/>
        <w:tabs>
          <w:tab w:val="left" w:pos="7451"/>
        </w:tabs>
        <w:bidi w:val="0"/>
        <w:spacing w:before="0" w:after="0" w:line="475" w:lineRule="exact"/>
        <w:ind w:left="0" w:right="0" w:firstLine="0"/>
        <w:jc w:val="both"/>
      </w:pPr>
      <w:r>
        <w:rPr>
          <w:color w:val="000000"/>
          <w:spacing w:val="0"/>
          <w:w w:val="100"/>
          <w:position w:val="0"/>
        </w:rPr>
        <w:t>C、</w:t>
      </w:r>
      <w:r>
        <w:rPr>
          <w:color w:val="000000"/>
          <w:spacing w:val="0"/>
          <w:w w:val="100"/>
          <w:position w:val="0"/>
        </w:rPr>
        <w:t>存货周转期与应收账款周转期之和</w:t>
        <w:tab/>
      </w:r>
      <w:r>
        <w:rPr>
          <w:color w:val="000000"/>
          <w:spacing w:val="0"/>
          <w:w w:val="100"/>
          <w:position w:val="0"/>
        </w:rPr>
        <w:t>D、</w:t>
      </w:r>
      <w:r>
        <w:rPr>
          <w:color w:val="000000"/>
          <w:spacing w:val="0"/>
          <w:w w:val="100"/>
          <w:position w:val="0"/>
        </w:rPr>
        <w:t>存货周转期与应付账款周转期之和</w:t>
      </w:r>
    </w:p>
    <w:p>
      <w:pPr>
        <w:pStyle w:val="a1"/>
        <w:keepNext w:val="0"/>
        <w:keepLines w:val="0"/>
        <w:widowControl w:val="0"/>
        <w:shd w:val="clear" w:color="auto" w:fill="auto"/>
        <w:tabs>
          <w:tab w:val="left" w:pos="613"/>
        </w:tabs>
        <w:bidi w:val="0"/>
        <w:spacing w:before="0" w:after="0" w:line="475" w:lineRule="exact"/>
        <w:ind w:left="0" w:right="0" w:firstLine="0"/>
        <w:jc w:val="both"/>
      </w:pPr>
      <w:bookmarkStart w:id="29" w:name="bookmark29"/>
      <w:r>
        <w:rPr>
          <w:color w:val="000000"/>
          <w:spacing w:val="0"/>
          <w:w w:val="100"/>
          <w:position w:val="0"/>
        </w:rPr>
        <w:t>2</w:t>
      </w:r>
      <w:bookmarkEnd w:id="29"/>
      <w:r>
        <w:rPr>
          <w:color w:val="000000"/>
          <w:spacing w:val="0"/>
          <w:w w:val="100"/>
          <w:position w:val="0"/>
        </w:rPr>
        <w:t>2、</w:t>
        <w:tab/>
        <w:t>在银团贷款中，贷款协议签订后的工作主要由（</w:t>
      </w:r>
      <w:r>
        <w:rPr>
          <w:color w:val="000000"/>
          <w:spacing w:val="0"/>
          <w:w w:val="100"/>
          <w:position w:val="0"/>
        </w:rPr>
        <w:t xml:space="preserve">A </w:t>
      </w:r>
      <w:r>
        <w:rPr>
          <w:color w:val="000000"/>
          <w:spacing w:val="0"/>
          <w:w w:val="100"/>
          <w:position w:val="0"/>
        </w:rPr>
        <w:t>）负责。</w:t>
      </w:r>
    </w:p>
    <w:p>
      <w:pPr>
        <w:pStyle w:val="a1"/>
        <w:keepNext w:val="0"/>
        <w:keepLines w:val="0"/>
        <w:widowControl w:val="0"/>
        <w:shd w:val="clear" w:color="auto" w:fill="auto"/>
        <w:tabs>
          <w:tab w:val="left" w:pos="5124"/>
          <w:tab w:val="left" w:pos="8520"/>
        </w:tabs>
        <w:bidi w:val="0"/>
        <w:spacing w:before="0" w:after="0" w:line="475" w:lineRule="exact"/>
        <w:ind w:left="0" w:right="0" w:firstLine="0"/>
        <w:jc w:val="both"/>
      </w:pPr>
      <w:r>
        <w:rPr>
          <w:color w:val="000000"/>
          <w:spacing w:val="0"/>
          <w:w w:val="100"/>
          <w:position w:val="0"/>
        </w:rPr>
        <w:t>A、</w:t>
      </w:r>
      <w:r>
        <w:rPr>
          <w:color w:val="000000"/>
          <w:spacing w:val="0"/>
          <w:w w:val="100"/>
          <w:position w:val="0"/>
        </w:rPr>
        <w:t xml:space="preserve">代理行 </w:t>
      </w:r>
      <w:r>
        <w:rPr>
          <w:color w:val="000000"/>
          <w:spacing w:val="0"/>
          <w:w w:val="100"/>
          <w:position w:val="0"/>
        </w:rPr>
        <w:t>B、</w:t>
      </w:r>
      <w:r>
        <w:rPr>
          <w:color w:val="000000"/>
          <w:spacing w:val="0"/>
          <w:w w:val="100"/>
          <w:position w:val="0"/>
        </w:rPr>
        <w:t>参加行</w:t>
        <w:tab/>
      </w:r>
      <w:r>
        <w:rPr>
          <w:color w:val="000000"/>
          <w:spacing w:val="0"/>
          <w:w w:val="100"/>
          <w:position w:val="0"/>
        </w:rPr>
        <w:t>C、</w:t>
      </w:r>
      <w:r>
        <w:rPr>
          <w:color w:val="000000"/>
          <w:spacing w:val="0"/>
          <w:w w:val="100"/>
          <w:position w:val="0"/>
        </w:rPr>
        <w:t>牵头行</w:t>
        <w:tab/>
      </w:r>
      <w:r>
        <w:rPr>
          <w:color w:val="000000"/>
          <w:spacing w:val="0"/>
          <w:w w:val="100"/>
          <w:position w:val="0"/>
        </w:rPr>
        <w:t>D、</w:t>
      </w:r>
      <w:r>
        <w:rPr>
          <w:color w:val="000000"/>
          <w:spacing w:val="0"/>
          <w:w w:val="100"/>
          <w:position w:val="0"/>
        </w:rPr>
        <w:t>副牵头行</w:t>
      </w:r>
    </w:p>
    <w:p>
      <w:pPr>
        <w:pStyle w:val="a1"/>
        <w:keepNext w:val="0"/>
        <w:keepLines w:val="0"/>
        <w:widowControl w:val="0"/>
        <w:shd w:val="clear" w:color="auto" w:fill="auto"/>
        <w:tabs>
          <w:tab w:val="left" w:pos="613"/>
        </w:tabs>
        <w:bidi w:val="0"/>
        <w:spacing w:before="0" w:after="0" w:line="475" w:lineRule="exact"/>
        <w:ind w:left="0" w:right="0" w:firstLine="0"/>
        <w:jc w:val="both"/>
      </w:pPr>
      <w:bookmarkStart w:id="30" w:name="bookmark30"/>
      <w:r>
        <w:rPr>
          <w:color w:val="000000"/>
          <w:spacing w:val="0"/>
          <w:w w:val="100"/>
          <w:position w:val="0"/>
        </w:rPr>
        <w:t>2</w:t>
      </w:r>
      <w:bookmarkEnd w:id="30"/>
      <w:r>
        <w:rPr>
          <w:color w:val="000000"/>
          <w:spacing w:val="0"/>
          <w:w w:val="100"/>
          <w:position w:val="0"/>
        </w:rPr>
        <w:t>3、</w:t>
        <w:tab/>
        <w:t>银团贷款的组织者或安排者称为（</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3169"/>
          <w:tab w:val="left" w:pos="5911"/>
          <w:tab w:val="left" w:pos="8827"/>
        </w:tabs>
        <w:bidi w:val="0"/>
        <w:spacing w:before="0" w:after="0" w:line="475" w:lineRule="exact"/>
        <w:ind w:left="0" w:right="0" w:firstLine="0"/>
        <w:jc w:val="both"/>
      </w:pPr>
      <w:r>
        <w:rPr>
          <w:color w:val="000000"/>
          <w:spacing w:val="0"/>
          <w:w w:val="100"/>
          <w:position w:val="0"/>
        </w:rPr>
        <w:t>A、</w:t>
      </w:r>
      <w:r>
        <w:rPr>
          <w:color w:val="000000"/>
          <w:spacing w:val="0"/>
          <w:w w:val="100"/>
          <w:position w:val="0"/>
        </w:rPr>
        <w:t>代理行</w:t>
        <w:tab/>
      </w:r>
      <w:r>
        <w:rPr>
          <w:color w:val="000000"/>
          <w:spacing w:val="0"/>
          <w:w w:val="100"/>
          <w:position w:val="0"/>
        </w:rPr>
        <w:t>B、</w:t>
      </w:r>
      <w:r>
        <w:rPr>
          <w:color w:val="000000"/>
          <w:spacing w:val="0"/>
          <w:w w:val="100"/>
          <w:position w:val="0"/>
        </w:rPr>
        <w:t>参加行</w:t>
        <w:tab/>
      </w:r>
      <w:r>
        <w:rPr>
          <w:color w:val="000000"/>
          <w:spacing w:val="0"/>
          <w:w w:val="100"/>
          <w:position w:val="0"/>
        </w:rPr>
        <w:t>C、</w:t>
      </w:r>
      <w:r>
        <w:rPr>
          <w:color w:val="000000"/>
          <w:spacing w:val="0"/>
          <w:w w:val="100"/>
          <w:position w:val="0"/>
        </w:rPr>
        <w:t>牵头行</w:t>
        <w:tab/>
      </w:r>
      <w:r>
        <w:rPr>
          <w:color w:val="000000"/>
          <w:spacing w:val="0"/>
          <w:w w:val="100"/>
          <w:position w:val="0"/>
        </w:rPr>
        <w:t>D、</w:t>
      </w:r>
      <w:r>
        <w:rPr>
          <w:color w:val="000000"/>
          <w:spacing w:val="0"/>
          <w:w w:val="100"/>
          <w:position w:val="0"/>
        </w:rPr>
        <w:t>经理行</w:t>
      </w:r>
    </w:p>
    <w:p>
      <w:pPr>
        <w:pStyle w:val="a1"/>
        <w:keepNext w:val="0"/>
        <w:keepLines w:val="0"/>
        <w:widowControl w:val="0"/>
        <w:shd w:val="clear" w:color="auto" w:fill="auto"/>
        <w:tabs>
          <w:tab w:val="left" w:pos="613"/>
        </w:tabs>
        <w:bidi w:val="0"/>
        <w:spacing w:before="0" w:after="0" w:line="475" w:lineRule="exact"/>
        <w:ind w:left="0" w:right="0" w:firstLine="0"/>
        <w:jc w:val="both"/>
      </w:pPr>
      <w:bookmarkStart w:id="31" w:name="bookmark31"/>
      <w:r>
        <w:rPr>
          <w:color w:val="000000"/>
          <w:spacing w:val="0"/>
          <w:w w:val="100"/>
          <w:position w:val="0"/>
        </w:rPr>
        <w:t>2</w:t>
      </w:r>
      <w:bookmarkEnd w:id="31"/>
      <w:r>
        <w:rPr>
          <w:color w:val="000000"/>
          <w:spacing w:val="0"/>
          <w:w w:val="100"/>
          <w:position w:val="0"/>
        </w:rPr>
        <w:t>4、</w:t>
        <w:tab/>
        <w:t>某商业银行的支行在月末对贷款资产进行贷款风险分类，结果正常贷款4亿，关注贷款3亿，次级贷款2亿， 可疑贷款5000万，损失贷款5000万，相应的专项贷款损失准备金率为2%、20%、50%、100%，则应计提的专项贷款 损失准备金为（</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3169"/>
          <w:tab w:val="left" w:pos="6782"/>
        </w:tabs>
        <w:bidi w:val="0"/>
        <w:spacing w:before="0" w:after="0" w:line="463" w:lineRule="exact"/>
        <w:ind w:left="0" w:right="0" w:firstLine="0"/>
        <w:jc w:val="both"/>
      </w:pPr>
      <w:r>
        <w:rPr>
          <w:color w:val="000000"/>
          <w:spacing w:val="0"/>
          <w:w w:val="100"/>
          <w:position w:val="0"/>
        </w:rPr>
        <w:t>A、</w:t>
      </w:r>
      <w:r>
        <w:rPr>
          <w:color w:val="000000"/>
          <w:spacing w:val="0"/>
          <w:w w:val="100"/>
          <w:position w:val="0"/>
        </w:rPr>
        <w:t>1000 万</w:t>
        <w:tab/>
      </w:r>
      <w:r>
        <w:rPr>
          <w:color w:val="000000"/>
          <w:spacing w:val="0"/>
          <w:w w:val="100"/>
          <w:position w:val="0"/>
        </w:rPr>
        <w:t>B、</w:t>
      </w:r>
      <w:r>
        <w:rPr>
          <w:color w:val="000000"/>
          <w:spacing w:val="0"/>
          <w:w w:val="100"/>
          <w:position w:val="0"/>
        </w:rPr>
        <w:t>5000 万</w:t>
        <w:tab/>
      </w:r>
      <w:r>
        <w:rPr>
          <w:color w:val="000000"/>
          <w:spacing w:val="0"/>
          <w:w w:val="100"/>
          <w:position w:val="0"/>
        </w:rPr>
        <w:t>C、</w:t>
      </w:r>
      <w:r>
        <w:rPr>
          <w:color w:val="000000"/>
          <w:spacing w:val="0"/>
          <w:w w:val="100"/>
          <w:position w:val="0"/>
        </w:rPr>
        <w:t xml:space="preserve">12100 万 </w:t>
      </w:r>
      <w:r>
        <w:rPr>
          <w:color w:val="000000"/>
          <w:spacing w:val="0"/>
          <w:w w:val="100"/>
          <w:position w:val="0"/>
        </w:rPr>
        <w:t>D、</w:t>
      </w:r>
      <w:r>
        <w:rPr>
          <w:color w:val="000000"/>
          <w:spacing w:val="0"/>
          <w:w w:val="100"/>
          <w:position w:val="0"/>
        </w:rPr>
        <w:t>15000 万</w:t>
      </w:r>
    </w:p>
    <w:p>
      <w:pPr>
        <w:pStyle w:val="a1"/>
        <w:keepNext w:val="0"/>
        <w:keepLines w:val="0"/>
        <w:widowControl w:val="0"/>
        <w:shd w:val="clear" w:color="auto" w:fill="auto"/>
        <w:tabs>
          <w:tab w:val="left" w:pos="613"/>
        </w:tabs>
        <w:bidi w:val="0"/>
        <w:spacing w:before="0" w:after="0" w:line="463" w:lineRule="exact"/>
        <w:ind w:left="0" w:right="0" w:firstLine="0"/>
        <w:jc w:val="both"/>
      </w:pPr>
      <w:bookmarkStart w:id="32" w:name="bookmark32"/>
      <w:r>
        <w:rPr>
          <w:color w:val="000000"/>
          <w:spacing w:val="0"/>
          <w:w w:val="100"/>
          <w:position w:val="0"/>
        </w:rPr>
        <w:t>2</w:t>
      </w:r>
      <w:bookmarkEnd w:id="32"/>
      <w:r>
        <w:rPr>
          <w:color w:val="000000"/>
          <w:spacing w:val="0"/>
          <w:w w:val="100"/>
          <w:position w:val="0"/>
        </w:rPr>
        <w:t>5、</w:t>
        <w:tab/>
        <w:t>第一还款来源是指（</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4330"/>
          <w:tab w:val="left" w:pos="12509"/>
        </w:tabs>
        <w:bidi w:val="0"/>
        <w:spacing w:before="0" w:after="0" w:line="463" w:lineRule="exact"/>
        <w:ind w:left="0" w:right="0" w:firstLine="0"/>
        <w:jc w:val="both"/>
      </w:pPr>
      <w:r>
        <w:rPr>
          <w:color w:val="000000"/>
          <w:spacing w:val="0"/>
          <w:w w:val="100"/>
          <w:position w:val="0"/>
        </w:rPr>
        <w:t>A、</w:t>
      </w:r>
      <w:r>
        <w:rPr>
          <w:color w:val="000000"/>
          <w:spacing w:val="0"/>
          <w:w w:val="100"/>
          <w:position w:val="0"/>
        </w:rPr>
        <w:t>借款人的资产变现收入</w:t>
        <w:tab/>
      </w:r>
      <w:r>
        <w:rPr>
          <w:color w:val="000000"/>
          <w:spacing w:val="0"/>
          <w:w w:val="100"/>
          <w:position w:val="0"/>
        </w:rPr>
        <w:t>B、</w:t>
      </w:r>
      <w:r>
        <w:rPr>
          <w:color w:val="000000"/>
          <w:spacing w:val="0"/>
          <w:w w:val="100"/>
          <w:position w:val="0"/>
        </w:rPr>
        <w:t>借款人的正常经营收入</w:t>
      </w:r>
      <w:r>
        <w:rPr>
          <w:color w:val="000000"/>
          <w:spacing w:val="0"/>
          <w:w w:val="100"/>
          <w:position w:val="0"/>
        </w:rPr>
        <w:t>C、</w:t>
      </w:r>
      <w:r>
        <w:rPr>
          <w:color w:val="000000"/>
          <w:spacing w:val="0"/>
          <w:w w:val="100"/>
          <w:position w:val="0"/>
        </w:rPr>
        <w:t>借款人的担保变现收入</w:t>
        <w:tab/>
      </w:r>
      <w:r>
        <w:rPr>
          <w:color w:val="000000"/>
          <w:spacing w:val="0"/>
          <w:w w:val="100"/>
          <w:position w:val="0"/>
        </w:rPr>
        <w:t>D、</w:t>
      </w:r>
      <w:r>
        <w:rPr>
          <w:color w:val="000000"/>
          <w:spacing w:val="0"/>
          <w:w w:val="100"/>
          <w:position w:val="0"/>
        </w:rPr>
        <w:t>借款人的对外筹资</w:t>
      </w:r>
    </w:p>
    <w:p>
      <w:pPr>
        <w:pStyle w:val="a1"/>
        <w:keepNext w:val="0"/>
        <w:keepLines w:val="0"/>
        <w:widowControl w:val="0"/>
        <w:shd w:val="clear" w:color="auto" w:fill="auto"/>
        <w:tabs>
          <w:tab w:val="left" w:pos="613"/>
        </w:tabs>
        <w:bidi w:val="0"/>
        <w:spacing w:before="0" w:after="0" w:line="463" w:lineRule="exact"/>
        <w:ind w:left="0" w:right="0" w:firstLine="0"/>
        <w:jc w:val="both"/>
      </w:pPr>
      <w:bookmarkStart w:id="33" w:name="bookmark33"/>
      <w:r>
        <w:rPr>
          <w:color w:val="000000"/>
          <w:spacing w:val="0"/>
          <w:w w:val="100"/>
          <w:position w:val="0"/>
        </w:rPr>
        <w:t>2</w:t>
      </w:r>
      <w:bookmarkEnd w:id="33"/>
      <w:r>
        <w:rPr>
          <w:color w:val="000000"/>
          <w:spacing w:val="0"/>
          <w:w w:val="100"/>
          <w:position w:val="0"/>
        </w:rPr>
        <w:t>6、</w:t>
        <w:tab/>
        <w:t>使用贷款风险分类法对贷款质量进行分类，实际上是判断借款人及时足额归还贷款本息的（</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2917"/>
          <w:tab w:val="left" w:pos="5911"/>
        </w:tabs>
        <w:bidi w:val="0"/>
        <w:spacing w:before="0" w:after="0" w:line="463" w:lineRule="exact"/>
        <w:ind w:left="0" w:right="0" w:firstLine="0"/>
        <w:jc w:val="both"/>
      </w:pPr>
      <w:r>
        <w:rPr>
          <w:color w:val="000000"/>
          <w:spacing w:val="0"/>
          <w:w w:val="100"/>
          <w:position w:val="0"/>
        </w:rPr>
        <w:t>A、</w:t>
      </w:r>
      <w:r>
        <w:rPr>
          <w:color w:val="000000"/>
          <w:spacing w:val="0"/>
          <w:w w:val="100"/>
          <w:position w:val="0"/>
        </w:rPr>
        <w:t>时间性</w:t>
        <w:tab/>
      </w:r>
      <w:r>
        <w:rPr>
          <w:color w:val="000000"/>
          <w:spacing w:val="0"/>
          <w:w w:val="100"/>
          <w:position w:val="0"/>
        </w:rPr>
        <w:t>B、</w:t>
      </w:r>
      <w:r>
        <w:rPr>
          <w:color w:val="000000"/>
          <w:spacing w:val="0"/>
          <w:w w:val="100"/>
          <w:position w:val="0"/>
        </w:rPr>
        <w:t>意愿性</w:t>
        <w:tab/>
      </w:r>
      <w:r>
        <w:rPr>
          <w:color w:val="000000"/>
          <w:spacing w:val="0"/>
          <w:w w:val="100"/>
          <w:position w:val="0"/>
        </w:rPr>
        <w:t>C、</w:t>
      </w:r>
      <w:r>
        <w:rPr>
          <w:color w:val="000000"/>
          <w:spacing w:val="0"/>
          <w:w w:val="100"/>
          <w:position w:val="0"/>
        </w:rPr>
        <w:t xml:space="preserve">可能性 </w:t>
      </w:r>
      <w:r>
        <w:rPr>
          <w:color w:val="000000"/>
          <w:spacing w:val="0"/>
          <w:w w:val="100"/>
          <w:position w:val="0"/>
        </w:rPr>
        <w:t>D、</w:t>
      </w:r>
      <w:r>
        <w:rPr>
          <w:color w:val="000000"/>
          <w:spacing w:val="0"/>
          <w:w w:val="100"/>
          <w:position w:val="0"/>
        </w:rPr>
        <w:t>可行性</w:t>
      </w:r>
    </w:p>
    <w:p>
      <w:pPr>
        <w:pStyle w:val="a1"/>
        <w:keepNext w:val="0"/>
        <w:keepLines w:val="0"/>
        <w:widowControl w:val="0"/>
        <w:shd w:val="clear" w:color="auto" w:fill="auto"/>
        <w:tabs>
          <w:tab w:val="left" w:pos="613"/>
        </w:tabs>
        <w:bidi w:val="0"/>
        <w:spacing w:before="0" w:after="0" w:line="463" w:lineRule="exact"/>
        <w:ind w:left="0" w:right="0" w:firstLine="0"/>
        <w:jc w:val="both"/>
      </w:pPr>
      <w:bookmarkStart w:id="34" w:name="bookmark34"/>
      <w:r>
        <w:rPr>
          <w:color w:val="000000"/>
          <w:spacing w:val="0"/>
          <w:w w:val="100"/>
          <w:position w:val="0"/>
        </w:rPr>
        <w:t>2</w:t>
      </w:r>
      <w:bookmarkEnd w:id="34"/>
      <w:r>
        <w:rPr>
          <w:color w:val="000000"/>
          <w:spacing w:val="0"/>
          <w:w w:val="100"/>
          <w:position w:val="0"/>
        </w:rPr>
        <w:t>7、</w:t>
        <w:tab/>
        <w:t>按贷款风险分类法如借款人能够履行合同，没有足够理由怀疑贷款本息不能按时足额偿还的贷款应归为</w:t>
      </w:r>
      <w:r>
        <w:rPr>
          <w:color w:val="000000"/>
          <w:spacing w:val="0"/>
          <w:w w:val="100"/>
          <w:position w:val="0"/>
        </w:rPr>
        <w:t>（A）</w:t>
      </w:r>
      <w:r>
        <w:rPr>
          <w:color w:val="000000"/>
          <w:spacing w:val="0"/>
          <w:w w:val="100"/>
          <w:position w:val="0"/>
        </w:rPr>
        <w:t>。</w:t>
      </w:r>
    </w:p>
    <w:p>
      <w:pPr>
        <w:pStyle w:val="a1"/>
        <w:keepNext w:val="0"/>
        <w:keepLines w:val="0"/>
        <w:widowControl w:val="0"/>
        <w:shd w:val="clear" w:color="auto" w:fill="auto"/>
        <w:tabs>
          <w:tab w:val="left" w:pos="2917"/>
          <w:tab w:val="left" w:pos="5603"/>
        </w:tabs>
        <w:bidi w:val="0"/>
        <w:spacing w:before="0" w:after="0" w:line="463" w:lineRule="exact"/>
        <w:ind w:left="0" w:right="0" w:firstLine="0"/>
        <w:jc w:val="both"/>
      </w:pPr>
      <w:r>
        <w:rPr>
          <w:color w:val="000000"/>
          <w:spacing w:val="0"/>
          <w:w w:val="100"/>
          <w:position w:val="0"/>
        </w:rPr>
        <w:t>A、</w:t>
      </w:r>
      <w:r>
        <w:rPr>
          <w:color w:val="000000"/>
          <w:spacing w:val="0"/>
          <w:w w:val="100"/>
          <w:position w:val="0"/>
        </w:rPr>
        <w:t>正常</w:t>
        <w:tab/>
      </w:r>
      <w:r>
        <w:rPr>
          <w:color w:val="000000"/>
          <w:spacing w:val="0"/>
          <w:w w:val="100"/>
          <w:position w:val="0"/>
        </w:rPr>
        <w:t>B、</w:t>
      </w:r>
      <w:r>
        <w:rPr>
          <w:color w:val="000000"/>
          <w:spacing w:val="0"/>
          <w:w w:val="100"/>
          <w:position w:val="0"/>
        </w:rPr>
        <w:t>关注</w:t>
        <w:tab/>
      </w:r>
      <w:r>
        <w:rPr>
          <w:color w:val="000000"/>
          <w:spacing w:val="0"/>
          <w:w w:val="100"/>
          <w:position w:val="0"/>
        </w:rPr>
        <w:t>C、</w:t>
      </w:r>
      <w:r>
        <w:rPr>
          <w:color w:val="000000"/>
          <w:spacing w:val="0"/>
          <w:w w:val="100"/>
          <w:position w:val="0"/>
        </w:rPr>
        <w:t xml:space="preserve">次级 </w:t>
      </w:r>
      <w:r>
        <w:rPr>
          <w:color w:val="000000"/>
          <w:spacing w:val="0"/>
          <w:w w:val="100"/>
          <w:position w:val="0"/>
        </w:rPr>
        <w:t>D、</w:t>
      </w:r>
      <w:r>
        <w:rPr>
          <w:color w:val="000000"/>
          <w:spacing w:val="0"/>
          <w:w w:val="100"/>
          <w:position w:val="0"/>
        </w:rPr>
        <w:t>可疑</w:t>
      </w:r>
    </w:p>
    <w:p>
      <w:pPr>
        <w:pStyle w:val="a1"/>
        <w:keepNext w:val="0"/>
        <w:keepLines w:val="0"/>
        <w:widowControl w:val="0"/>
        <w:shd w:val="clear" w:color="auto" w:fill="auto"/>
        <w:tabs>
          <w:tab w:val="left" w:pos="613"/>
        </w:tabs>
        <w:bidi w:val="0"/>
        <w:spacing w:before="0" w:after="0" w:line="463" w:lineRule="exact"/>
        <w:ind w:left="0" w:right="0" w:firstLine="0"/>
        <w:jc w:val="both"/>
      </w:pPr>
      <w:bookmarkStart w:id="35" w:name="bookmark35"/>
      <w:r>
        <w:rPr>
          <w:color w:val="000000"/>
          <w:spacing w:val="0"/>
          <w:w w:val="100"/>
          <w:position w:val="0"/>
        </w:rPr>
        <w:t>2</w:t>
      </w:r>
      <w:bookmarkEnd w:id="35"/>
      <w:r>
        <w:rPr>
          <w:color w:val="000000"/>
          <w:spacing w:val="0"/>
          <w:w w:val="100"/>
          <w:position w:val="0"/>
        </w:rPr>
        <w:t>8、</w:t>
        <w:tab/>
        <w:t>按贷款风险分类法尽管借款人目前有能力偿还贷款本息，但存在一些可能对偿还产生不利影响的因素的贷款应 归为（</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2520"/>
          <w:tab w:val="left" w:pos="7224"/>
        </w:tabs>
        <w:bidi w:val="0"/>
        <w:spacing w:before="0" w:after="0" w:line="463" w:lineRule="exact"/>
        <w:ind w:left="0" w:right="0" w:firstLine="0"/>
        <w:jc w:val="both"/>
      </w:pPr>
      <w:r>
        <w:rPr>
          <w:color w:val="000000"/>
          <w:spacing w:val="0"/>
          <w:w w:val="100"/>
          <w:position w:val="0"/>
        </w:rPr>
        <w:t>A、</w:t>
      </w:r>
      <w:r>
        <w:rPr>
          <w:color w:val="000000"/>
          <w:spacing w:val="0"/>
          <w:w w:val="100"/>
          <w:position w:val="0"/>
        </w:rPr>
        <w:t>正常</w:t>
        <w:tab/>
      </w:r>
      <w:r>
        <w:rPr>
          <w:color w:val="000000"/>
          <w:spacing w:val="0"/>
          <w:w w:val="100"/>
          <w:position w:val="0"/>
        </w:rPr>
        <w:t>B、</w:t>
      </w:r>
      <w:r>
        <w:rPr>
          <w:color w:val="000000"/>
          <w:spacing w:val="0"/>
          <w:w w:val="100"/>
          <w:position w:val="0"/>
        </w:rPr>
        <w:t xml:space="preserve">关注 </w:t>
      </w:r>
      <w:r>
        <w:rPr>
          <w:color w:val="000000"/>
          <w:spacing w:val="0"/>
          <w:w w:val="100"/>
          <w:position w:val="0"/>
        </w:rPr>
        <w:t>C、</w:t>
      </w:r>
      <w:r>
        <w:rPr>
          <w:color w:val="000000"/>
          <w:spacing w:val="0"/>
          <w:w w:val="100"/>
          <w:position w:val="0"/>
        </w:rPr>
        <w:t>次级</w:t>
        <w:tab/>
      </w:r>
      <w:r>
        <w:rPr>
          <w:color w:val="000000"/>
          <w:spacing w:val="0"/>
          <w:w w:val="100"/>
          <w:position w:val="0"/>
        </w:rPr>
        <w:t>D、</w:t>
      </w:r>
      <w:r>
        <w:rPr>
          <w:color w:val="000000"/>
          <w:spacing w:val="0"/>
          <w:w w:val="100"/>
          <w:position w:val="0"/>
        </w:rPr>
        <w:t>可疑</w:t>
      </w:r>
    </w:p>
    <w:p>
      <w:pPr>
        <w:pStyle w:val="a1"/>
        <w:keepNext w:val="0"/>
        <w:keepLines w:val="0"/>
        <w:widowControl w:val="0"/>
        <w:shd w:val="clear" w:color="auto" w:fill="auto"/>
        <w:tabs>
          <w:tab w:val="left" w:pos="613"/>
        </w:tabs>
        <w:bidi w:val="0"/>
        <w:spacing w:before="0" w:after="0" w:line="463" w:lineRule="exact"/>
        <w:ind w:left="0" w:right="0" w:firstLine="0"/>
        <w:jc w:val="both"/>
      </w:pPr>
      <w:bookmarkStart w:id="36" w:name="bookmark36"/>
      <w:r>
        <w:rPr>
          <w:color w:val="000000"/>
          <w:spacing w:val="0"/>
          <w:w w:val="100"/>
          <w:position w:val="0"/>
        </w:rPr>
        <w:t>2</w:t>
      </w:r>
      <w:bookmarkEnd w:id="36"/>
      <w:r>
        <w:rPr>
          <w:color w:val="000000"/>
          <w:spacing w:val="0"/>
          <w:w w:val="100"/>
          <w:position w:val="0"/>
        </w:rPr>
        <w:t>9、</w:t>
        <w:tab/>
        <w:t>按贷款风险分类法借款人的还款能力出现明显问题，完全依靠其正常营业收入无法足额偿还贷款本息，即使执</w:t>
      </w:r>
    </w:p>
    <w:p>
      <w:pPr>
        <w:pStyle w:val="a1"/>
        <w:keepNext w:val="0"/>
        <w:keepLines w:val="0"/>
        <w:widowControl w:val="0"/>
        <w:shd w:val="clear" w:color="auto" w:fill="auto"/>
        <w:tabs>
          <w:tab w:val="left" w:pos="7224"/>
        </w:tabs>
        <w:bidi w:val="0"/>
        <w:spacing w:before="0" w:after="0" w:line="463" w:lineRule="exact"/>
        <w:ind w:left="0" w:right="0" w:firstLine="0"/>
        <w:jc w:val="both"/>
      </w:pPr>
      <w:r>
        <w:rPr>
          <w:color w:val="000000"/>
          <w:spacing w:val="0"/>
          <w:w w:val="100"/>
          <w:position w:val="0"/>
        </w:rPr>
        <w:t>行担保，也可能会造成一定损失的贷款应归为</w:t>
      </w:r>
      <w:r>
        <w:rPr>
          <w:color w:val="000000"/>
          <w:spacing w:val="0"/>
          <w:w w:val="100"/>
          <w:position w:val="0"/>
        </w:rPr>
        <w:t>（C</w:t>
        <w:tab/>
      </w:r>
      <w:r>
        <w:rPr>
          <w:color w:val="000000"/>
          <w:spacing w:val="0"/>
          <w:w w:val="100"/>
          <w:position w:val="0"/>
        </w:rPr>
        <w:t>）。</w:t>
      </w:r>
    </w:p>
    <w:p>
      <w:pPr>
        <w:pStyle w:val="a1"/>
        <w:keepNext w:val="0"/>
        <w:keepLines w:val="0"/>
        <w:widowControl w:val="0"/>
        <w:shd w:val="clear" w:color="auto" w:fill="auto"/>
        <w:tabs>
          <w:tab w:val="left" w:pos="2520"/>
          <w:tab w:val="left" w:pos="5124"/>
        </w:tabs>
        <w:bidi w:val="0"/>
        <w:spacing w:before="0" w:after="0" w:line="463" w:lineRule="exact"/>
        <w:ind w:left="0" w:right="0" w:firstLine="0"/>
        <w:jc w:val="both"/>
      </w:pPr>
      <w:r>
        <w:rPr>
          <w:color w:val="000000"/>
          <w:spacing w:val="0"/>
          <w:w w:val="100"/>
          <w:position w:val="0"/>
        </w:rPr>
        <w:t>A、</w:t>
      </w:r>
      <w:r>
        <w:rPr>
          <w:color w:val="000000"/>
          <w:spacing w:val="0"/>
          <w:w w:val="100"/>
          <w:position w:val="0"/>
        </w:rPr>
        <w:t>正常</w:t>
        <w:tab/>
      </w:r>
      <w:r>
        <w:rPr>
          <w:color w:val="000000"/>
          <w:spacing w:val="0"/>
          <w:w w:val="100"/>
          <w:position w:val="0"/>
        </w:rPr>
        <w:t>B、</w:t>
      </w:r>
      <w:r>
        <w:rPr>
          <w:color w:val="000000"/>
          <w:spacing w:val="0"/>
          <w:w w:val="100"/>
          <w:position w:val="0"/>
        </w:rPr>
        <w:t>关注</w:t>
        <w:tab/>
      </w:r>
      <w:r>
        <w:rPr>
          <w:color w:val="000000"/>
          <w:spacing w:val="0"/>
          <w:w w:val="100"/>
          <w:position w:val="0"/>
        </w:rPr>
        <w:t>C、</w:t>
      </w:r>
      <w:r>
        <w:rPr>
          <w:color w:val="000000"/>
          <w:spacing w:val="0"/>
          <w:w w:val="100"/>
          <w:position w:val="0"/>
        </w:rPr>
        <w:t xml:space="preserve">次级 </w:t>
      </w:r>
      <w:r>
        <w:rPr>
          <w:color w:val="000000"/>
          <w:spacing w:val="0"/>
          <w:w w:val="100"/>
          <w:position w:val="0"/>
        </w:rPr>
        <w:t>D、</w:t>
      </w:r>
      <w:r>
        <w:rPr>
          <w:color w:val="000000"/>
          <w:spacing w:val="0"/>
          <w:w w:val="100"/>
          <w:position w:val="0"/>
        </w:rPr>
        <w:t>可疑</w:t>
      </w:r>
    </w:p>
    <w:p>
      <w:pPr>
        <w:pStyle w:val="a1"/>
        <w:keepNext w:val="0"/>
        <w:keepLines w:val="0"/>
        <w:widowControl w:val="0"/>
        <w:shd w:val="clear" w:color="auto" w:fill="auto"/>
        <w:tabs>
          <w:tab w:val="left" w:pos="613"/>
        </w:tabs>
        <w:bidi w:val="0"/>
        <w:spacing w:before="0" w:after="0" w:line="463" w:lineRule="exact"/>
        <w:ind w:left="0" w:right="0" w:firstLine="0"/>
        <w:jc w:val="both"/>
      </w:pPr>
      <w:bookmarkStart w:id="37" w:name="bookmark37"/>
      <w:r>
        <w:rPr>
          <w:color w:val="000000"/>
          <w:spacing w:val="0"/>
          <w:w w:val="100"/>
          <w:position w:val="0"/>
        </w:rPr>
        <w:t>3</w:t>
      </w:r>
      <w:bookmarkEnd w:id="37"/>
      <w:r>
        <w:rPr>
          <w:color w:val="000000"/>
          <w:spacing w:val="0"/>
          <w:w w:val="100"/>
          <w:position w:val="0"/>
        </w:rPr>
        <w:t>0、</w:t>
        <w:tab/>
        <w:t>按贷款风险分类法借款人无法足额偿还贷款本息，即使执行担保，也肯定要造成较大损失的贷款应归为（</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tabs>
          <w:tab w:val="left" w:pos="3169"/>
          <w:tab w:val="left" w:pos="7714"/>
        </w:tabs>
        <w:bidi w:val="0"/>
        <w:spacing w:before="0" w:after="0" w:line="463" w:lineRule="exact"/>
        <w:ind w:left="0" w:right="0" w:firstLine="0"/>
        <w:jc w:val="both"/>
      </w:pPr>
      <w:r>
        <w:rPr>
          <w:color w:val="000000"/>
          <w:spacing w:val="0"/>
          <w:w w:val="100"/>
          <w:position w:val="0"/>
        </w:rPr>
        <w:t>A、</w:t>
      </w:r>
      <w:r>
        <w:rPr>
          <w:color w:val="000000"/>
          <w:spacing w:val="0"/>
          <w:w w:val="100"/>
          <w:position w:val="0"/>
        </w:rPr>
        <w:t>正常</w:t>
        <w:tab/>
      </w:r>
      <w:r>
        <w:rPr>
          <w:color w:val="000000"/>
          <w:spacing w:val="0"/>
          <w:w w:val="100"/>
          <w:position w:val="0"/>
        </w:rPr>
        <w:t>B、</w:t>
      </w:r>
      <w:r>
        <w:rPr>
          <w:color w:val="000000"/>
          <w:spacing w:val="0"/>
          <w:w w:val="100"/>
          <w:position w:val="0"/>
        </w:rPr>
        <w:t xml:space="preserve">关注 </w:t>
      </w:r>
      <w:r>
        <w:rPr>
          <w:color w:val="000000"/>
          <w:spacing w:val="0"/>
          <w:w w:val="100"/>
          <w:position w:val="0"/>
        </w:rPr>
        <w:t>C、</w:t>
      </w:r>
      <w:r>
        <w:rPr>
          <w:color w:val="000000"/>
          <w:spacing w:val="0"/>
          <w:w w:val="100"/>
          <w:position w:val="0"/>
        </w:rPr>
        <w:t>次级</w:t>
        <w:tab/>
      </w:r>
      <w:r>
        <w:rPr>
          <w:color w:val="000000"/>
          <w:spacing w:val="0"/>
          <w:w w:val="100"/>
          <w:position w:val="0"/>
        </w:rPr>
        <w:t>D、</w:t>
      </w:r>
      <w:r>
        <w:rPr>
          <w:color w:val="000000"/>
          <w:spacing w:val="0"/>
          <w:w w:val="100"/>
          <w:position w:val="0"/>
        </w:rPr>
        <w:t>可疑</w:t>
      </w:r>
    </w:p>
    <w:p>
      <w:pPr>
        <w:pStyle w:val="a1"/>
        <w:keepNext w:val="0"/>
        <w:keepLines w:val="0"/>
        <w:widowControl w:val="0"/>
        <w:shd w:val="clear" w:color="auto" w:fill="auto"/>
        <w:tabs>
          <w:tab w:val="left" w:pos="618"/>
        </w:tabs>
        <w:bidi w:val="0"/>
        <w:spacing w:before="0" w:after="0" w:line="463" w:lineRule="exact"/>
        <w:ind w:left="0" w:right="0" w:firstLine="0"/>
        <w:jc w:val="both"/>
      </w:pPr>
      <w:bookmarkStart w:id="38" w:name="bookmark38"/>
      <w:r>
        <w:rPr>
          <w:color w:val="000000"/>
          <w:spacing w:val="0"/>
          <w:w w:val="100"/>
          <w:position w:val="0"/>
        </w:rPr>
        <w:t>3</w:t>
      </w:r>
      <w:bookmarkEnd w:id="38"/>
      <w:r>
        <w:rPr>
          <w:color w:val="000000"/>
          <w:spacing w:val="0"/>
          <w:w w:val="100"/>
          <w:position w:val="0"/>
        </w:rPr>
        <w:t>1、</w:t>
        <w:tab/>
        <w:t>按贷款风险分类法在采取所有可能的措施或一切必要的法律程序之后，本息仍然无法收回，或只能收回极少部 分的贷款应归为（</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tabs>
          <w:tab w:val="left" w:pos="3169"/>
          <w:tab w:val="left" w:pos="5603"/>
        </w:tabs>
        <w:bidi w:val="0"/>
        <w:spacing w:before="0" w:after="0" w:line="463" w:lineRule="exact"/>
        <w:ind w:left="0" w:right="0" w:firstLine="0"/>
        <w:jc w:val="both"/>
      </w:pPr>
      <w:r>
        <w:rPr>
          <w:color w:val="000000"/>
          <w:spacing w:val="0"/>
          <w:w w:val="100"/>
          <w:position w:val="0"/>
        </w:rPr>
        <w:t>A、</w:t>
      </w:r>
      <w:r>
        <w:rPr>
          <w:color w:val="000000"/>
          <w:spacing w:val="0"/>
          <w:w w:val="100"/>
          <w:position w:val="0"/>
        </w:rPr>
        <w:t>可疑</w:t>
        <w:tab/>
      </w:r>
      <w:r>
        <w:rPr>
          <w:color w:val="000000"/>
          <w:spacing w:val="0"/>
          <w:w w:val="100"/>
          <w:position w:val="0"/>
        </w:rPr>
        <w:t>B、</w:t>
      </w:r>
      <w:r>
        <w:rPr>
          <w:color w:val="000000"/>
          <w:spacing w:val="0"/>
          <w:w w:val="100"/>
          <w:position w:val="0"/>
        </w:rPr>
        <w:t>关注</w:t>
        <w:tab/>
      </w:r>
      <w:r>
        <w:rPr>
          <w:color w:val="000000"/>
          <w:spacing w:val="0"/>
          <w:w w:val="100"/>
          <w:position w:val="0"/>
        </w:rPr>
        <w:t>C、</w:t>
      </w:r>
      <w:r>
        <w:rPr>
          <w:color w:val="000000"/>
          <w:spacing w:val="0"/>
          <w:w w:val="100"/>
          <w:position w:val="0"/>
        </w:rPr>
        <w:t xml:space="preserve">次级 </w:t>
      </w:r>
      <w:r>
        <w:rPr>
          <w:color w:val="000000"/>
          <w:spacing w:val="0"/>
          <w:w w:val="100"/>
          <w:position w:val="0"/>
        </w:rPr>
        <w:t>D、</w:t>
      </w:r>
      <w:r>
        <w:rPr>
          <w:color w:val="000000"/>
          <w:spacing w:val="0"/>
          <w:w w:val="100"/>
          <w:position w:val="0"/>
        </w:rPr>
        <w:t>损失</w:t>
      </w:r>
    </w:p>
    <w:p>
      <w:pPr>
        <w:pStyle w:val="a1"/>
        <w:keepNext w:val="0"/>
        <w:keepLines w:val="0"/>
        <w:widowControl w:val="0"/>
        <w:shd w:val="clear" w:color="auto" w:fill="auto"/>
        <w:tabs>
          <w:tab w:val="left" w:pos="613"/>
        </w:tabs>
        <w:bidi w:val="0"/>
        <w:spacing w:before="0" w:after="0" w:line="463" w:lineRule="exact"/>
        <w:ind w:left="0" w:right="0" w:firstLine="0"/>
        <w:jc w:val="both"/>
      </w:pPr>
      <w:bookmarkStart w:id="39" w:name="bookmark39"/>
      <w:r>
        <w:rPr>
          <w:color w:val="000000"/>
          <w:spacing w:val="0"/>
          <w:w w:val="100"/>
          <w:position w:val="0"/>
        </w:rPr>
        <w:t>3</w:t>
      </w:r>
      <w:bookmarkEnd w:id="39"/>
      <w:r>
        <w:rPr>
          <w:color w:val="000000"/>
          <w:spacing w:val="0"/>
          <w:w w:val="100"/>
          <w:position w:val="0"/>
        </w:rPr>
        <w:t>2、</w:t>
        <w:tab/>
        <w:t>从现金流量看，如果借款人用经营活动产生的现金流量还款，而且现金流量稳定，那么其借款档次为（</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2917"/>
          <w:tab w:val="left" w:pos="5357"/>
        </w:tabs>
        <w:bidi w:val="0"/>
        <w:spacing w:before="0" w:after="0" w:line="463" w:lineRule="exact"/>
        <w:ind w:left="0" w:right="0" w:firstLine="0"/>
        <w:jc w:val="both"/>
        <w:sectPr>
          <w:type w:val="continuous"/>
          <w:pgSz w:w="17861" w:h="25258"/>
          <w:pgMar w:top="1277" w:right="902" w:bottom="2714" w:left="1056" w:header="0" w:footer="3" w:gutter="0"/>
          <w:pgNumType w:start="3"/>
          <w:cols w:space="720"/>
          <w:noEndnote/>
          <w:rtlGutter w:val="0"/>
          <w:docGrid w:linePitch="360"/>
        </w:sectPr>
      </w:pPr>
      <w:r>
        <w:rPr>
          <w:color w:val="000000"/>
          <w:spacing w:val="0"/>
          <w:w w:val="100"/>
          <w:position w:val="0"/>
        </w:rPr>
        <w:t>A、</w:t>
      </w:r>
      <w:r>
        <w:rPr>
          <w:color w:val="000000"/>
          <w:spacing w:val="0"/>
          <w:w w:val="100"/>
          <w:position w:val="0"/>
        </w:rPr>
        <w:t>正常</w:t>
        <w:tab/>
      </w:r>
      <w:r>
        <w:rPr>
          <w:color w:val="000000"/>
          <w:spacing w:val="0"/>
          <w:w w:val="100"/>
          <w:position w:val="0"/>
        </w:rPr>
        <w:t>B、</w:t>
      </w:r>
      <w:r>
        <w:rPr>
          <w:color w:val="000000"/>
          <w:spacing w:val="0"/>
          <w:w w:val="100"/>
          <w:position w:val="0"/>
        </w:rPr>
        <w:t>关注</w:t>
        <w:tab/>
      </w:r>
      <w:r>
        <w:rPr>
          <w:color w:val="000000"/>
          <w:spacing w:val="0"/>
          <w:w w:val="100"/>
          <w:position w:val="0"/>
        </w:rPr>
        <w:t>C、</w:t>
      </w:r>
      <w:r>
        <w:rPr>
          <w:color w:val="000000"/>
          <w:spacing w:val="0"/>
          <w:w w:val="100"/>
          <w:position w:val="0"/>
        </w:rPr>
        <w:t xml:space="preserve">次级 </w:t>
      </w:r>
      <w:r>
        <w:rPr>
          <w:color w:val="000000"/>
          <w:spacing w:val="0"/>
          <w:w w:val="100"/>
          <w:position w:val="0"/>
        </w:rPr>
        <w:t>D、</w:t>
      </w:r>
      <w:r>
        <w:rPr>
          <w:color w:val="000000"/>
          <w:spacing w:val="0"/>
          <w:w w:val="100"/>
          <w:position w:val="0"/>
        </w:rPr>
        <w:t>可疑</w:t>
      </w:r>
    </w:p>
    <w:p>
      <w:pPr>
        <w:pStyle w:val="a1"/>
        <w:keepNext w:val="0"/>
        <w:keepLines w:val="0"/>
        <w:widowControl w:val="0"/>
        <w:shd w:val="clear" w:color="auto" w:fill="auto"/>
        <w:tabs>
          <w:tab w:val="left" w:pos="613"/>
        </w:tabs>
        <w:bidi w:val="0"/>
        <w:spacing w:before="0" w:after="0" w:line="463" w:lineRule="exact"/>
        <w:ind w:left="0" w:right="0" w:firstLine="0"/>
        <w:jc w:val="both"/>
      </w:pPr>
      <w:bookmarkStart w:id="40" w:name="bookmark40"/>
      <w:r>
        <w:rPr>
          <w:color w:val="000000"/>
          <w:spacing w:val="0"/>
          <w:w w:val="100"/>
          <w:position w:val="0"/>
        </w:rPr>
        <w:t>3</w:t>
      </w:r>
      <w:bookmarkEnd w:id="40"/>
      <w:r>
        <w:rPr>
          <w:color w:val="000000"/>
          <w:spacing w:val="0"/>
          <w:w w:val="100"/>
          <w:position w:val="0"/>
        </w:rPr>
        <w:t>3、</w:t>
        <w:tab/>
        <w:t>从现金流量看，如果借款人用经营活动产生的现金还款，但是现金流量在减少，那么其贷款档次为（</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bidi w:val="0"/>
        <w:spacing w:before="0" w:after="0" w:line="463" w:lineRule="exact"/>
        <w:ind w:left="0" w:right="0" w:firstLine="0"/>
        <w:jc w:val="both"/>
      </w:pPr>
      <w:r>
        <w:rPr>
          <w:color w:val="000000"/>
          <w:spacing w:val="0"/>
          <w:w w:val="100"/>
          <w:position w:val="0"/>
        </w:rPr>
        <w:t>A、</w:t>
      </w:r>
      <w:r>
        <w:rPr>
          <w:color w:val="000000"/>
          <w:spacing w:val="0"/>
          <w:w w:val="100"/>
          <w:position w:val="0"/>
        </w:rPr>
        <w:t xml:space="preserve">正常 </w:t>
      </w:r>
      <w:r>
        <w:rPr>
          <w:color w:val="000000"/>
          <w:spacing w:val="0"/>
          <w:w w:val="100"/>
          <w:position w:val="0"/>
        </w:rPr>
        <w:t>B、</w:t>
      </w:r>
      <w:r>
        <w:rPr>
          <w:color w:val="000000"/>
          <w:spacing w:val="0"/>
          <w:w w:val="100"/>
          <w:position w:val="0"/>
        </w:rPr>
        <w:t xml:space="preserve">关注 </w:t>
      </w:r>
      <w:r>
        <w:rPr>
          <w:color w:val="000000"/>
          <w:spacing w:val="0"/>
          <w:w w:val="100"/>
          <w:position w:val="0"/>
        </w:rPr>
        <w:t>C、</w:t>
      </w:r>
      <w:r>
        <w:rPr>
          <w:color w:val="000000"/>
          <w:spacing w:val="0"/>
          <w:w w:val="100"/>
          <w:position w:val="0"/>
        </w:rPr>
        <w:t xml:space="preserve">次级 </w:t>
      </w:r>
      <w:r>
        <w:rPr>
          <w:color w:val="000000"/>
          <w:spacing w:val="0"/>
          <w:w w:val="100"/>
          <w:position w:val="0"/>
        </w:rPr>
        <w:t>D、</w:t>
      </w:r>
      <w:r>
        <w:rPr>
          <w:color w:val="000000"/>
          <w:spacing w:val="0"/>
          <w:w w:val="100"/>
          <w:position w:val="0"/>
        </w:rPr>
        <w:t>可疑</w:t>
      </w:r>
    </w:p>
    <w:p>
      <w:pPr>
        <w:pStyle w:val="a1"/>
        <w:keepNext w:val="0"/>
        <w:keepLines w:val="0"/>
        <w:widowControl w:val="0"/>
        <w:shd w:val="clear" w:color="auto" w:fill="auto"/>
        <w:tabs>
          <w:tab w:val="left" w:pos="618"/>
        </w:tabs>
        <w:bidi w:val="0"/>
        <w:spacing w:before="0" w:after="0" w:line="494" w:lineRule="exact"/>
        <w:ind w:left="0" w:right="0" w:firstLine="0"/>
        <w:jc w:val="both"/>
        <w:sectPr>
          <w:type w:val="nextPage"/>
          <w:pgSz w:w="17861" w:h="25258"/>
          <w:pgMar w:top="1277" w:right="902" w:bottom="2714" w:left="1056" w:header="0" w:footer="3" w:gutter="0"/>
          <w:pgNumType w:start="4"/>
          <w:cols w:space="720"/>
          <w:noEndnote/>
          <w:titlePg w:val="0"/>
          <w:rtlGutter w:val="0"/>
          <w:docGrid w:linePitch="360"/>
        </w:sectPr>
      </w:pPr>
      <w:bookmarkStart w:id="41" w:name="bookmark41"/>
      <w:r>
        <w:rPr>
          <w:color w:val="000000"/>
          <w:spacing w:val="0"/>
          <w:w w:val="100"/>
          <w:position w:val="0"/>
        </w:rPr>
        <w:t>3</w:t>
      </w:r>
      <w:bookmarkEnd w:id="41"/>
      <w:r>
        <w:rPr>
          <w:color w:val="000000"/>
          <w:spacing w:val="0"/>
          <w:w w:val="100"/>
          <w:position w:val="0"/>
        </w:rPr>
        <w:t>4、</w:t>
        <w:tab/>
        <w:t>从现金流量看，如果借款人不能用经营活动产生的现金流量还款，而要通过出售证券或减少固定资产维修、更 新、技术改造现金支出，甚至对外融资还款，那么贷款档次至少为（</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bidi w:val="0"/>
        <w:spacing w:before="0" w:after="0" w:line="240" w:lineRule="auto"/>
        <w:ind w:left="0" w:right="0" w:firstLine="0"/>
        <w:jc w:val="left"/>
      </w:pPr>
      <w:bookmarkStart w:id="42" w:name="bookmark42"/>
      <w:r>
        <w:rPr>
          <w:color w:val="000000"/>
          <w:spacing w:val="0"/>
          <w:w w:val="100"/>
          <w:position w:val="0"/>
        </w:rPr>
        <w:t>3</w:t>
      </w:r>
      <w:bookmarkEnd w:id="42"/>
      <w:r>
        <w:rPr>
          <w:color w:val="000000"/>
          <w:spacing w:val="0"/>
          <w:w w:val="100"/>
          <w:position w:val="0"/>
        </w:rPr>
        <w:t xml:space="preserve">5、从现金流量看，如果借款人不能用经营活动产生的现金流量还款，而要通过出售证券或减少固定资产维修、更 </w:t>
      </w:r>
      <w:r>
        <w:rPr>
          <w:color w:val="000000"/>
          <w:spacing w:val="0"/>
          <w:w w:val="100"/>
          <w:position w:val="0"/>
        </w:rPr>
        <w:t>新、技术改造现金支出，甚至对外融资产生的现金流入仍不足以还款，那么其贷款档次至少为（</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tabs>
          <w:tab w:val="left" w:pos="3081"/>
        </w:tabs>
        <w:bidi w:val="0"/>
        <w:spacing w:before="0" w:after="0" w:line="461" w:lineRule="exact"/>
        <w:ind w:left="0" w:right="0" w:firstLine="0"/>
        <w:jc w:val="left"/>
      </w:pPr>
      <w:r>
        <w:rPr>
          <w:color w:val="000000"/>
          <w:spacing w:val="0"/>
          <w:w w:val="100"/>
          <w:position w:val="0"/>
        </w:rPr>
        <w:t>A、</w:t>
      </w:r>
      <w:r>
        <w:rPr>
          <w:color w:val="000000"/>
          <w:spacing w:val="0"/>
          <w:w w:val="100"/>
          <w:position w:val="0"/>
        </w:rPr>
        <w:t>正常</w:t>
        <w:tab/>
      </w:r>
      <w:r>
        <w:rPr>
          <w:color w:val="000000"/>
          <w:spacing w:val="0"/>
          <w:w w:val="100"/>
          <w:position w:val="0"/>
        </w:rPr>
        <w:t>B、</w:t>
      </w:r>
      <w:r>
        <w:rPr>
          <w:color w:val="000000"/>
          <w:spacing w:val="0"/>
          <w:w w:val="100"/>
          <w:position w:val="0"/>
        </w:rPr>
        <w:t xml:space="preserve">关注 </w:t>
      </w:r>
      <w:r>
        <w:rPr>
          <w:color w:val="000000"/>
          <w:spacing w:val="0"/>
          <w:w w:val="100"/>
          <w:position w:val="0"/>
        </w:rPr>
        <w:t>C、</w:t>
      </w:r>
      <w:r>
        <w:rPr>
          <w:color w:val="000000"/>
          <w:spacing w:val="0"/>
          <w:w w:val="100"/>
          <w:position w:val="0"/>
        </w:rPr>
        <w:t xml:space="preserve">次级 </w:t>
      </w:r>
      <w:r>
        <w:rPr>
          <w:color w:val="000000"/>
          <w:spacing w:val="0"/>
          <w:w w:val="100"/>
          <w:position w:val="0"/>
        </w:rPr>
        <w:t>D、</w:t>
      </w:r>
      <w:r>
        <w:rPr>
          <w:color w:val="000000"/>
          <w:spacing w:val="0"/>
          <w:w w:val="100"/>
          <w:position w:val="0"/>
        </w:rPr>
        <w:t>可疑</w:t>
      </w:r>
    </w:p>
    <w:p>
      <w:pPr>
        <w:pStyle w:val="a1"/>
        <w:keepNext w:val="0"/>
        <w:keepLines w:val="0"/>
        <w:widowControl w:val="0"/>
        <w:shd w:val="clear" w:color="auto" w:fill="auto"/>
        <w:bidi w:val="0"/>
        <w:spacing w:before="0" w:after="100" w:line="461" w:lineRule="exact"/>
        <w:ind w:left="0" w:right="0" w:firstLine="0"/>
        <w:jc w:val="left"/>
      </w:pPr>
      <w:bookmarkStart w:id="43" w:name="bookmark43"/>
      <w:r>
        <w:rPr>
          <w:color w:val="000000"/>
          <w:spacing w:val="0"/>
          <w:w w:val="100"/>
          <w:position w:val="0"/>
        </w:rPr>
        <w:t>3</w:t>
      </w:r>
      <w:bookmarkEnd w:id="43"/>
      <w:r>
        <w:rPr>
          <w:color w:val="000000"/>
          <w:spacing w:val="0"/>
          <w:w w:val="100"/>
          <w:position w:val="0"/>
        </w:rPr>
        <w:t>6、从现金流量看，如果借款人出售无形资产，固定资产产生的现金，甚至转让股份所得都不足以还款，那么其贷 款档次为（</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bidi w:val="0"/>
        <w:spacing w:before="0" w:after="100" w:line="240" w:lineRule="auto"/>
        <w:ind w:left="0" w:right="0" w:firstLine="0"/>
        <w:jc w:val="left"/>
      </w:pPr>
      <w:r>
        <mc:AlternateContent>
          <mc:Choice Requires="wps">
            <w:drawing>
              <wp:anchor distT="0" distB="0" distL="114300" distR="114300" simplePos="0" relativeHeight="251659264" behindDoc="0" locked="0" layoutInCell="1" allowOverlap="1">
                <wp:simplePos x="0" y="0"/>
                <wp:positionH relativeFrom="page">
                  <wp:posOffset>4375785</wp:posOffset>
                </wp:positionH>
                <wp:positionV relativeFrom="paragraph">
                  <wp:posOffset>12700</wp:posOffset>
                </wp:positionV>
                <wp:extent cx="2035810" cy="831850"/>
                <wp:wrapSquare wrapText="left"/>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2035810" cy="831850"/>
                        </a:xfrm>
                        <a:prstGeom prst="rect">
                          <a:avLst/>
                        </a:prstGeom>
                        <a:noFill/>
                      </wps:spPr>
                      <wps:txbx>
                        <w:txbxContent>
                          <w:p>
                            <w:pPr>
                              <w:pStyle w:val="a1"/>
                              <w:keepNext w:val="0"/>
                              <w:keepLines w:val="0"/>
                              <w:widowControl w:val="0"/>
                              <w:shd w:val="clear" w:color="auto" w:fill="auto"/>
                              <w:bidi w:val="0"/>
                              <w:spacing w:before="0" w:after="80" w:line="240" w:lineRule="auto"/>
                              <w:ind w:left="0" w:right="0" w:firstLine="0"/>
                              <w:jc w:val="left"/>
                            </w:pPr>
                            <w:r>
                              <w:rPr>
                                <w:color w:val="000000"/>
                                <w:spacing w:val="0"/>
                                <w:w w:val="100"/>
                                <w:position w:val="0"/>
                              </w:rPr>
                              <w:t>D、</w:t>
                            </w:r>
                            <w:r>
                              <w:rPr>
                                <w:color w:val="000000"/>
                                <w:spacing w:val="0"/>
                                <w:w w:val="100"/>
                                <w:position w:val="0"/>
                              </w:rPr>
                              <w:t>损失</w:t>
                            </w:r>
                          </w:p>
                          <w:p>
                            <w:pPr>
                              <w:pStyle w:val="a1"/>
                              <w:keepNext w:val="0"/>
                              <w:keepLines w:val="0"/>
                              <w:widowControl w:val="0"/>
                              <w:shd w:val="clear" w:color="auto" w:fill="auto"/>
                              <w:bidi w:val="0"/>
                              <w:spacing w:before="0" w:after="80" w:line="240" w:lineRule="auto"/>
                              <w:ind w:left="0" w:right="0" w:firstLine="0"/>
                              <w:jc w:val="left"/>
                            </w:pPr>
                            <w:r>
                              <w:rPr>
                                <w:color w:val="000000"/>
                                <w:spacing w:val="0"/>
                                <w:w w:val="100"/>
                                <w:position w:val="0"/>
                              </w:rPr>
                              <w:t>）为主的形式进行。</w:t>
                            </w:r>
                          </w:p>
                          <w:p>
                            <w:pPr>
                              <w:pStyle w:val="a1"/>
                              <w:keepNext w:val="0"/>
                              <w:keepLines w:val="0"/>
                              <w:widowControl w:val="0"/>
                              <w:shd w:val="clear" w:color="auto" w:fill="auto"/>
                              <w:bidi w:val="0"/>
                              <w:spacing w:before="0" w:after="80" w:line="240" w:lineRule="auto"/>
                              <w:ind w:left="0" w:right="0" w:firstLine="800"/>
                              <w:jc w:val="left"/>
                            </w:pPr>
                            <w:r>
                              <w:rPr>
                                <w:color w:val="000000"/>
                                <w:spacing w:val="0"/>
                                <w:w w:val="100"/>
                                <w:position w:val="0"/>
                              </w:rPr>
                              <w:t>C、</w:t>
                            </w:r>
                            <w:r>
                              <w:rPr>
                                <w:color w:val="000000"/>
                                <w:spacing w:val="0"/>
                                <w:w w:val="100"/>
                                <w:position w:val="0"/>
                              </w:rPr>
                              <w:t>职工民主协商</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5" type="#_x0000_t202" style="width:160.3pt;height:65.5pt;margin-top:1pt;margin-left:344.55pt;mso-position-horizontal-relative:page;mso-wrap-distance-bottom:0;mso-wrap-distance-left:9pt;mso-wrap-distance-right:9pt;mso-wrap-distance-top:0;position:absolute;v-text-anchor:top;z-index:251658240" filled="f" fillcolor="this">
                <v:textbox inset="0,0,0,0">
                  <w:txbxContent>
                    <w:p>
                      <w:pPr>
                        <w:pStyle w:val="a1"/>
                        <w:keepNext w:val="0"/>
                        <w:keepLines w:val="0"/>
                        <w:widowControl w:val="0"/>
                        <w:shd w:val="clear" w:color="auto" w:fill="auto"/>
                        <w:bidi w:val="0"/>
                        <w:spacing w:before="0" w:after="80" w:line="240" w:lineRule="auto"/>
                        <w:ind w:left="0" w:right="0" w:firstLine="0"/>
                        <w:jc w:val="left"/>
                      </w:pPr>
                      <w:r>
                        <w:rPr>
                          <w:color w:val="000000"/>
                          <w:spacing w:val="0"/>
                          <w:w w:val="100"/>
                          <w:position w:val="0"/>
                        </w:rPr>
                        <w:t>D、</w:t>
                      </w:r>
                      <w:r>
                        <w:rPr>
                          <w:color w:val="000000"/>
                          <w:spacing w:val="0"/>
                          <w:w w:val="100"/>
                          <w:position w:val="0"/>
                        </w:rPr>
                        <w:t>损失</w:t>
                      </w:r>
                    </w:p>
                    <w:p>
                      <w:pPr>
                        <w:pStyle w:val="a1"/>
                        <w:keepNext w:val="0"/>
                        <w:keepLines w:val="0"/>
                        <w:widowControl w:val="0"/>
                        <w:shd w:val="clear" w:color="auto" w:fill="auto"/>
                        <w:bidi w:val="0"/>
                        <w:spacing w:before="0" w:after="80" w:line="240" w:lineRule="auto"/>
                        <w:ind w:left="0" w:right="0" w:firstLine="0"/>
                        <w:jc w:val="left"/>
                      </w:pPr>
                      <w:r>
                        <w:rPr>
                          <w:color w:val="000000"/>
                          <w:spacing w:val="0"/>
                          <w:w w:val="100"/>
                          <w:position w:val="0"/>
                        </w:rPr>
                        <w:t>）为主的形式进行。</w:t>
                      </w:r>
                    </w:p>
                    <w:p>
                      <w:pPr>
                        <w:pStyle w:val="a1"/>
                        <w:keepNext w:val="0"/>
                        <w:keepLines w:val="0"/>
                        <w:widowControl w:val="0"/>
                        <w:shd w:val="clear" w:color="auto" w:fill="auto"/>
                        <w:bidi w:val="0"/>
                        <w:spacing w:before="0" w:after="80" w:line="240" w:lineRule="auto"/>
                        <w:ind w:left="0" w:right="0" w:firstLine="800"/>
                        <w:jc w:val="left"/>
                      </w:pPr>
                      <w:r>
                        <w:rPr>
                          <w:color w:val="000000"/>
                          <w:spacing w:val="0"/>
                          <w:w w:val="100"/>
                          <w:position w:val="0"/>
                        </w:rPr>
                        <w:t>C、</w:t>
                      </w:r>
                      <w:r>
                        <w:rPr>
                          <w:color w:val="000000"/>
                          <w:spacing w:val="0"/>
                          <w:w w:val="100"/>
                          <w:position w:val="0"/>
                        </w:rPr>
                        <w:t>职工民主协商</w:t>
                      </w:r>
                    </w:p>
                  </w:txbxContent>
                </v:textbox>
                <w10:wrap type="square" side="left"/>
              </v:shape>
            </w:pict>
          </mc:Fallback>
        </mc:AlternateContent>
      </w:r>
      <w:r>
        <w:rPr>
          <w:color w:val="000000"/>
          <w:spacing w:val="0"/>
          <w:w w:val="100"/>
          <w:position w:val="0"/>
        </w:rPr>
        <w:t>A、</w:t>
      </w:r>
      <w:r>
        <w:rPr>
          <w:color w:val="000000"/>
          <w:spacing w:val="0"/>
          <w:w w:val="100"/>
          <w:position w:val="0"/>
        </w:rPr>
        <w:t xml:space="preserve">关注 </w:t>
      </w:r>
      <w:r>
        <w:rPr>
          <w:color w:val="000000"/>
          <w:spacing w:val="0"/>
          <w:w w:val="100"/>
          <w:position w:val="0"/>
        </w:rPr>
        <w:t>B、</w:t>
      </w:r>
      <w:r>
        <w:rPr>
          <w:color w:val="000000"/>
          <w:spacing w:val="0"/>
          <w:w w:val="100"/>
          <w:position w:val="0"/>
        </w:rPr>
        <w:t xml:space="preserve">次级 </w:t>
      </w:r>
      <w:r>
        <w:rPr>
          <w:color w:val="000000"/>
          <w:spacing w:val="0"/>
          <w:w w:val="100"/>
          <w:position w:val="0"/>
        </w:rPr>
        <w:t>C、</w:t>
      </w:r>
      <w:r>
        <w:rPr>
          <w:color w:val="000000"/>
          <w:spacing w:val="0"/>
          <w:w w:val="100"/>
          <w:position w:val="0"/>
        </w:rPr>
        <w:t>可疑</w:t>
      </w:r>
    </w:p>
    <w:p>
      <w:pPr>
        <w:pStyle w:val="a1"/>
        <w:keepNext w:val="0"/>
        <w:keepLines w:val="0"/>
        <w:widowControl w:val="0"/>
        <w:shd w:val="clear" w:color="auto" w:fill="auto"/>
        <w:tabs>
          <w:tab w:val="left" w:pos="629"/>
        </w:tabs>
        <w:bidi w:val="0"/>
        <w:spacing w:before="0" w:after="100" w:line="240" w:lineRule="auto"/>
        <w:ind w:left="0" w:right="0" w:firstLine="0"/>
        <w:jc w:val="left"/>
      </w:pPr>
      <w:bookmarkStart w:id="44" w:name="bookmark44"/>
      <w:r>
        <w:rPr>
          <w:color w:val="000000"/>
          <w:spacing w:val="0"/>
          <w:w w:val="100"/>
          <w:position w:val="0"/>
        </w:rPr>
        <w:t>3</w:t>
      </w:r>
      <w:bookmarkEnd w:id="44"/>
      <w:r>
        <w:rPr>
          <w:color w:val="000000"/>
          <w:spacing w:val="0"/>
          <w:w w:val="100"/>
          <w:position w:val="0"/>
        </w:rPr>
        <w:t>7、</w:t>
        <w:tab/>
        <w:t>抵债资产的转让处置应采取（</w:t>
      </w:r>
      <w:r>
        <w:rPr>
          <w:color w:val="000000"/>
          <w:spacing w:val="0"/>
          <w:w w:val="100"/>
          <w:position w:val="0"/>
        </w:rPr>
        <w:t>B</w:t>
      </w:r>
    </w:p>
    <w:p>
      <w:pPr>
        <w:pStyle w:val="a1"/>
        <w:keepNext w:val="0"/>
        <w:keepLines w:val="0"/>
        <w:widowControl w:val="0"/>
        <w:shd w:val="clear" w:color="auto" w:fill="auto"/>
        <w:tabs>
          <w:tab w:val="left" w:pos="3720"/>
        </w:tabs>
        <w:bidi w:val="0"/>
        <w:spacing w:before="0" w:after="100" w:line="240" w:lineRule="auto"/>
        <w:ind w:left="0" w:right="0" w:firstLine="0"/>
        <w:jc w:val="left"/>
      </w:pPr>
      <w:r>
        <mc:AlternateContent>
          <mc:Choice Requires="wps">
            <w:drawing>
              <wp:anchor distT="0" distB="0" distL="114300" distR="114300" simplePos="0" relativeHeight="251661312" behindDoc="0" locked="0" layoutInCell="1" allowOverlap="1">
                <wp:simplePos x="0" y="0"/>
                <wp:positionH relativeFrom="page">
                  <wp:posOffset>7475855</wp:posOffset>
                </wp:positionH>
                <wp:positionV relativeFrom="paragraph">
                  <wp:posOffset>12700</wp:posOffset>
                </wp:positionV>
                <wp:extent cx="1334770" cy="243840"/>
                <wp:wrapSquare wrapText="left"/>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334770" cy="243840"/>
                        </a:xfrm>
                        <a:prstGeom prst="rect">
                          <a:avLst/>
                        </a:prstGeom>
                        <a:noFill/>
                      </wps:spPr>
                      <wps:txbx>
                        <w:txbxContent>
                          <w:p>
                            <w:pPr>
                              <w:pStyle w:val="a1"/>
                              <w:keepNext w:val="0"/>
                              <w:keepLines w:val="0"/>
                              <w:widowControl w:val="0"/>
                              <w:shd w:val="clear" w:color="auto" w:fill="auto"/>
                              <w:bidi w:val="0"/>
                              <w:spacing w:before="0" w:after="0" w:line="240" w:lineRule="auto"/>
                              <w:ind w:left="0" w:right="0" w:firstLine="0"/>
                              <w:jc w:val="left"/>
                            </w:pPr>
                            <w:r>
                              <w:rPr>
                                <w:color w:val="000000"/>
                                <w:spacing w:val="0"/>
                                <w:w w:val="100"/>
                                <w:position w:val="0"/>
                              </w:rPr>
                              <w:t>D、</w:t>
                            </w:r>
                            <w:r>
                              <w:rPr>
                                <w:color w:val="000000"/>
                                <w:spacing w:val="0"/>
                                <w:w w:val="100"/>
                                <w:position w:val="0"/>
                              </w:rPr>
                              <w:t>借款人定价</w:t>
                            </w:r>
                          </w:p>
                        </w:txbxContent>
                      </wps:txbx>
                      <wps:bodyPr wrap="none" lIns="0" tIns="0" rIns="0" bIns="0"/>
                    </wps:wsp>
                  </a:graphicData>
                </a:graphic>
              </wp:anchor>
            </w:drawing>
          </mc:Choice>
          <mc:Fallback>
            <w:pict>
              <v:shape id="Shape 3" o:spid="_x0000_s1026" type="#_x0000_t202" style="width:105.1pt;height:19.2pt;margin-top:1pt;margin-left:588.65pt;mso-position-horizontal-relative:page;mso-wrap-distance-bottom:0;mso-wrap-distance-left:9pt;mso-wrap-distance-right:9pt;mso-wrap-distance-top:0;mso-wrap-style:none;position:absolute;v-text-anchor:top;z-index:251660288" filled="f" fillcolor="this">
                <v:textbox inset="0,0,0,0">
                  <w:txbxContent>
                    <w:p>
                      <w:pPr>
                        <w:pStyle w:val="a1"/>
                        <w:keepNext w:val="0"/>
                        <w:keepLines w:val="0"/>
                        <w:widowControl w:val="0"/>
                        <w:shd w:val="clear" w:color="auto" w:fill="auto"/>
                        <w:bidi w:val="0"/>
                        <w:spacing w:before="0" w:after="0" w:line="240" w:lineRule="auto"/>
                        <w:ind w:left="0" w:right="0" w:firstLine="0"/>
                        <w:jc w:val="left"/>
                      </w:pPr>
                      <w:r>
                        <w:rPr>
                          <w:color w:val="000000"/>
                          <w:spacing w:val="0"/>
                          <w:w w:val="100"/>
                          <w:position w:val="0"/>
                        </w:rPr>
                        <w:t>D、</w:t>
                      </w:r>
                      <w:r>
                        <w:rPr>
                          <w:color w:val="000000"/>
                          <w:spacing w:val="0"/>
                          <w:w w:val="100"/>
                          <w:position w:val="0"/>
                        </w:rPr>
                        <w:t>借款人定价</w:t>
                      </w:r>
                    </w:p>
                  </w:txbxContent>
                </v:textbox>
                <w10:wrap type="square" side="left"/>
              </v:shape>
            </w:pict>
          </mc:Fallback>
        </mc:AlternateContent>
      </w:r>
      <w:r>
        <w:rPr>
          <w:color w:val="000000"/>
          <w:spacing w:val="0"/>
          <w:w w:val="100"/>
          <w:position w:val="0"/>
        </w:rPr>
        <w:t>A、</w:t>
      </w:r>
      <w:r>
        <w:rPr>
          <w:color w:val="000000"/>
          <w:spacing w:val="0"/>
          <w:w w:val="100"/>
          <w:position w:val="0"/>
        </w:rPr>
        <w:t>领导决定</w:t>
        <w:tab/>
      </w:r>
      <w:r>
        <w:rPr>
          <w:color w:val="000000"/>
          <w:spacing w:val="0"/>
          <w:w w:val="100"/>
          <w:position w:val="0"/>
        </w:rPr>
        <w:t>B、</w:t>
      </w:r>
      <w:r>
        <w:rPr>
          <w:color w:val="000000"/>
          <w:spacing w:val="0"/>
          <w:w w:val="100"/>
          <w:position w:val="0"/>
        </w:rPr>
        <w:t>拍卖</w:t>
      </w:r>
    </w:p>
    <w:p>
      <w:pPr>
        <w:pStyle w:val="a1"/>
        <w:keepNext w:val="0"/>
        <w:keepLines w:val="0"/>
        <w:widowControl w:val="0"/>
        <w:shd w:val="clear" w:color="auto" w:fill="auto"/>
        <w:tabs>
          <w:tab w:val="left" w:pos="629"/>
        </w:tabs>
        <w:bidi w:val="0"/>
        <w:spacing w:before="0" w:after="0" w:line="240" w:lineRule="auto"/>
        <w:ind w:left="0" w:right="0" w:firstLine="0"/>
        <w:jc w:val="left"/>
      </w:pPr>
      <w:bookmarkStart w:id="45" w:name="bookmark45"/>
      <w:r>
        <w:rPr>
          <w:color w:val="000000"/>
          <w:spacing w:val="0"/>
          <w:w w:val="100"/>
          <w:position w:val="0"/>
        </w:rPr>
        <w:t>3</w:t>
      </w:r>
      <w:bookmarkEnd w:id="45"/>
      <w:r>
        <w:rPr>
          <w:color w:val="000000"/>
          <w:spacing w:val="0"/>
          <w:w w:val="100"/>
          <w:position w:val="0"/>
        </w:rPr>
        <w:t>8、</w:t>
        <w:tab/>
        <w:t>在贷款风险分类操作中，以现金、国库券作为质押物的贷款可等同于有充分还款保证的贷款，可视作</w:t>
      </w:r>
      <w:r>
        <w:rPr>
          <w:color w:val="000000"/>
          <w:spacing w:val="0"/>
          <w:w w:val="100"/>
          <w:position w:val="0"/>
        </w:rPr>
        <w:t>A）</w:t>
      </w:r>
      <w:r>
        <w:rPr>
          <w:color w:val="000000"/>
          <w:spacing w:val="0"/>
          <w:w w:val="100"/>
          <w:position w:val="0"/>
        </w:rPr>
        <w:t>贷款。</w:t>
      </w:r>
    </w:p>
    <w:p>
      <w:pPr>
        <w:pStyle w:val="a1"/>
        <w:keepNext w:val="0"/>
        <w:keepLines w:val="0"/>
        <w:widowControl w:val="0"/>
        <w:shd w:val="clear" w:color="auto" w:fill="auto"/>
        <w:bidi w:val="0"/>
        <w:spacing w:before="0" w:after="0" w:line="485" w:lineRule="exact"/>
        <w:ind w:left="0" w:right="0" w:firstLine="0"/>
        <w:jc w:val="left"/>
      </w:pPr>
      <w:r>
        <w:rPr>
          <w:color w:val="000000"/>
          <w:spacing w:val="0"/>
          <w:w w:val="100"/>
          <w:position w:val="0"/>
        </w:rPr>
        <w:t>A、</w:t>
      </w:r>
      <w:r>
        <w:rPr>
          <w:color w:val="000000"/>
          <w:spacing w:val="0"/>
          <w:w w:val="100"/>
          <w:position w:val="0"/>
        </w:rPr>
        <w:t xml:space="preserve">正常 </w:t>
      </w:r>
      <w:r>
        <w:rPr>
          <w:color w:val="000000"/>
          <w:spacing w:val="0"/>
          <w:w w:val="100"/>
          <w:position w:val="0"/>
        </w:rPr>
        <w:t>B、</w:t>
      </w:r>
      <w:r>
        <w:rPr>
          <w:color w:val="000000"/>
          <w:spacing w:val="0"/>
          <w:w w:val="100"/>
          <w:position w:val="0"/>
        </w:rPr>
        <w:t xml:space="preserve">关注 </w:t>
      </w:r>
      <w:r>
        <w:rPr>
          <w:color w:val="000000"/>
          <w:spacing w:val="0"/>
          <w:w w:val="100"/>
          <w:position w:val="0"/>
        </w:rPr>
        <w:t>C、</w:t>
      </w:r>
      <w:r>
        <w:rPr>
          <w:color w:val="000000"/>
          <w:spacing w:val="0"/>
          <w:w w:val="100"/>
          <w:position w:val="0"/>
        </w:rPr>
        <w:t xml:space="preserve">次级 </w:t>
      </w:r>
      <w:r>
        <w:rPr>
          <w:color w:val="000000"/>
          <w:spacing w:val="0"/>
          <w:w w:val="100"/>
          <w:position w:val="0"/>
        </w:rPr>
        <w:t>D、</w:t>
      </w:r>
      <w:r>
        <w:rPr>
          <w:color w:val="000000"/>
          <w:spacing w:val="0"/>
          <w:w w:val="100"/>
          <w:position w:val="0"/>
        </w:rPr>
        <w:t>可疑</w:t>
      </w:r>
    </w:p>
    <w:p>
      <w:pPr>
        <w:pStyle w:val="a1"/>
        <w:keepNext w:val="0"/>
        <w:keepLines w:val="0"/>
        <w:widowControl w:val="0"/>
        <w:shd w:val="clear" w:color="auto" w:fill="auto"/>
        <w:tabs>
          <w:tab w:val="left" w:pos="629"/>
        </w:tabs>
        <w:bidi w:val="0"/>
        <w:spacing w:before="0" w:after="0" w:line="485" w:lineRule="exact"/>
        <w:ind w:left="0" w:right="0" w:firstLine="0"/>
        <w:jc w:val="left"/>
      </w:pPr>
      <w:bookmarkStart w:id="46" w:name="bookmark46"/>
      <w:r>
        <w:rPr>
          <w:color w:val="000000"/>
          <w:spacing w:val="0"/>
          <w:w w:val="100"/>
          <w:position w:val="0"/>
        </w:rPr>
        <w:t>3</w:t>
      </w:r>
      <w:bookmarkEnd w:id="46"/>
      <w:r>
        <w:rPr>
          <w:color w:val="000000"/>
          <w:spacing w:val="0"/>
          <w:w w:val="100"/>
          <w:position w:val="0"/>
        </w:rPr>
        <w:t>9、</w:t>
        <w:tab/>
        <w:t>若贷款是以有借记条款的备用信用证作为担保的，这种担保可视作第一还款来源，该笔贷款可认为是（</w:t>
      </w:r>
      <w:r>
        <w:rPr>
          <w:color w:val="000000"/>
          <w:spacing w:val="0"/>
          <w:w w:val="100"/>
          <w:position w:val="0"/>
        </w:rPr>
        <w:t xml:space="preserve">A </w:t>
      </w:r>
      <w:r>
        <w:rPr>
          <w:color w:val="000000"/>
          <w:spacing w:val="0"/>
          <w:w w:val="100"/>
          <w:position w:val="0"/>
        </w:rPr>
        <w:t>） 贷款。</w:t>
      </w:r>
    </w:p>
    <w:p>
      <w:pPr>
        <w:pStyle w:val="a1"/>
        <w:keepNext w:val="0"/>
        <w:keepLines w:val="0"/>
        <w:widowControl w:val="0"/>
        <w:shd w:val="clear" w:color="auto" w:fill="auto"/>
        <w:bidi w:val="0"/>
        <w:spacing w:before="0" w:after="0" w:line="480" w:lineRule="exact"/>
        <w:ind w:left="0" w:right="0" w:firstLine="0"/>
        <w:jc w:val="left"/>
      </w:pPr>
      <w:r>
        <w:rPr>
          <w:color w:val="000000"/>
          <w:spacing w:val="0"/>
          <w:w w:val="100"/>
          <w:position w:val="0"/>
        </w:rPr>
        <w:t>A、</w:t>
      </w:r>
      <w:r>
        <w:rPr>
          <w:color w:val="000000"/>
          <w:spacing w:val="0"/>
          <w:w w:val="100"/>
          <w:position w:val="0"/>
        </w:rPr>
        <w:t xml:space="preserve">正常 </w:t>
      </w:r>
      <w:r>
        <w:rPr>
          <w:color w:val="000000"/>
          <w:spacing w:val="0"/>
          <w:w w:val="100"/>
          <w:position w:val="0"/>
        </w:rPr>
        <w:t>B、</w:t>
      </w:r>
      <w:r>
        <w:rPr>
          <w:color w:val="000000"/>
          <w:spacing w:val="0"/>
          <w:w w:val="100"/>
          <w:position w:val="0"/>
        </w:rPr>
        <w:t xml:space="preserve">关注 </w:t>
      </w:r>
      <w:r>
        <w:rPr>
          <w:color w:val="000000"/>
          <w:spacing w:val="0"/>
          <w:w w:val="100"/>
          <w:position w:val="0"/>
        </w:rPr>
        <w:t>C、</w:t>
      </w:r>
      <w:r>
        <w:rPr>
          <w:color w:val="000000"/>
          <w:spacing w:val="0"/>
          <w:w w:val="100"/>
          <w:position w:val="0"/>
        </w:rPr>
        <w:t xml:space="preserve">次级 </w:t>
      </w:r>
      <w:r>
        <w:rPr>
          <w:color w:val="000000"/>
          <w:spacing w:val="0"/>
          <w:w w:val="100"/>
          <w:position w:val="0"/>
        </w:rPr>
        <w:t>D、</w:t>
      </w:r>
      <w:r>
        <w:rPr>
          <w:color w:val="000000"/>
          <w:spacing w:val="0"/>
          <w:w w:val="100"/>
          <w:position w:val="0"/>
        </w:rPr>
        <w:t>可疑</w:t>
      </w:r>
    </w:p>
    <w:p>
      <w:pPr>
        <w:pStyle w:val="a1"/>
        <w:keepNext w:val="0"/>
        <w:keepLines w:val="0"/>
        <w:widowControl w:val="0"/>
        <w:shd w:val="clear" w:color="auto" w:fill="auto"/>
        <w:tabs>
          <w:tab w:val="left" w:pos="629"/>
        </w:tabs>
        <w:bidi w:val="0"/>
        <w:spacing w:before="0" w:after="0" w:line="480" w:lineRule="exact"/>
        <w:ind w:left="0" w:right="0" w:firstLine="0"/>
        <w:jc w:val="left"/>
      </w:pPr>
      <w:bookmarkStart w:id="47" w:name="bookmark47"/>
      <w:r>
        <w:rPr>
          <w:color w:val="000000"/>
          <w:spacing w:val="0"/>
          <w:w w:val="100"/>
          <w:position w:val="0"/>
        </w:rPr>
        <w:t>4</w:t>
      </w:r>
      <w:bookmarkEnd w:id="47"/>
      <w:r>
        <w:rPr>
          <w:color w:val="000000"/>
          <w:spacing w:val="0"/>
          <w:w w:val="100"/>
          <w:position w:val="0"/>
        </w:rPr>
        <w:t>0、</w:t>
        <w:tab/>
        <w:t>在银团贷款中，如果合同与协议条款的约定本身不利于贷款偿还，这种贷款至少应为（</w:t>
      </w:r>
      <w:r>
        <w:rPr>
          <w:color w:val="000000"/>
          <w:spacing w:val="0"/>
          <w:w w:val="100"/>
          <w:position w:val="0"/>
        </w:rPr>
        <w:t xml:space="preserve">B </w:t>
      </w:r>
      <w:r>
        <w:rPr>
          <w:color w:val="000000"/>
          <w:spacing w:val="0"/>
          <w:w w:val="100"/>
          <w:position w:val="0"/>
        </w:rPr>
        <w:t>）贷款。</w:t>
      </w:r>
    </w:p>
    <w:p>
      <w:pPr>
        <w:pStyle w:val="a1"/>
        <w:keepNext w:val="0"/>
        <w:keepLines w:val="0"/>
        <w:widowControl w:val="0"/>
        <w:shd w:val="clear" w:color="auto" w:fill="auto"/>
        <w:tabs>
          <w:tab w:val="left" w:pos="3081"/>
        </w:tabs>
        <w:bidi w:val="0"/>
        <w:spacing w:before="0" w:after="0" w:line="480" w:lineRule="exact"/>
        <w:ind w:left="0" w:right="0" w:firstLine="0"/>
        <w:jc w:val="left"/>
      </w:pPr>
      <w:r>
        <w:rPr>
          <w:color w:val="000000"/>
          <w:spacing w:val="0"/>
          <w:w w:val="100"/>
          <w:position w:val="0"/>
        </w:rPr>
        <w:t>A、</w:t>
      </w:r>
      <w:r>
        <w:rPr>
          <w:color w:val="000000"/>
          <w:spacing w:val="0"/>
          <w:w w:val="100"/>
          <w:position w:val="0"/>
        </w:rPr>
        <w:t>正常</w:t>
        <w:tab/>
      </w:r>
      <w:r>
        <w:rPr>
          <w:color w:val="000000"/>
          <w:spacing w:val="0"/>
          <w:w w:val="100"/>
          <w:position w:val="0"/>
        </w:rPr>
        <w:t>B、</w:t>
      </w:r>
      <w:r>
        <w:rPr>
          <w:color w:val="000000"/>
          <w:spacing w:val="0"/>
          <w:w w:val="100"/>
          <w:position w:val="0"/>
        </w:rPr>
        <w:t xml:space="preserve">关注 </w:t>
      </w:r>
      <w:r>
        <w:rPr>
          <w:color w:val="000000"/>
          <w:spacing w:val="0"/>
          <w:w w:val="100"/>
          <w:position w:val="0"/>
        </w:rPr>
        <w:t>C、</w:t>
      </w:r>
      <w:r>
        <w:rPr>
          <w:color w:val="000000"/>
          <w:spacing w:val="0"/>
          <w:w w:val="100"/>
          <w:position w:val="0"/>
        </w:rPr>
        <w:t xml:space="preserve">次级 </w:t>
      </w:r>
      <w:r>
        <w:rPr>
          <w:color w:val="000000"/>
          <w:spacing w:val="0"/>
          <w:w w:val="100"/>
          <w:position w:val="0"/>
        </w:rPr>
        <w:t>D、</w:t>
      </w:r>
      <w:r>
        <w:rPr>
          <w:color w:val="000000"/>
          <w:spacing w:val="0"/>
          <w:w w:val="100"/>
          <w:position w:val="0"/>
        </w:rPr>
        <w:t>可疑</w:t>
      </w:r>
    </w:p>
    <w:p>
      <w:pPr>
        <w:pStyle w:val="a1"/>
        <w:keepNext w:val="0"/>
        <w:keepLines w:val="0"/>
        <w:widowControl w:val="0"/>
        <w:shd w:val="clear" w:color="auto" w:fill="auto"/>
        <w:tabs>
          <w:tab w:val="left" w:pos="629"/>
        </w:tabs>
        <w:bidi w:val="0"/>
        <w:spacing w:before="0" w:after="0" w:line="480" w:lineRule="exact"/>
        <w:ind w:left="0" w:right="0" w:firstLine="0"/>
        <w:jc w:val="left"/>
      </w:pPr>
      <w:bookmarkStart w:id="48" w:name="bookmark48"/>
      <w:r>
        <w:rPr>
          <w:color w:val="000000"/>
          <w:spacing w:val="0"/>
          <w:w w:val="100"/>
          <w:position w:val="0"/>
        </w:rPr>
        <w:t>4</w:t>
      </w:r>
      <w:bookmarkEnd w:id="48"/>
      <w:r>
        <w:rPr>
          <w:color w:val="000000"/>
          <w:spacing w:val="0"/>
          <w:w w:val="100"/>
          <w:position w:val="0"/>
        </w:rPr>
        <w:t>1、</w:t>
        <w:tab/>
        <w:t>对关系人发放的信用贷款，即使贷款的偿还从目前看有充分保证，也是正常的，但是存在着法律执行风险的问 题，这样的贷款至少应归为（</w:t>
      </w:r>
      <w:r>
        <w:rPr>
          <w:color w:val="000000"/>
          <w:spacing w:val="0"/>
          <w:w w:val="100"/>
          <w:position w:val="0"/>
        </w:rPr>
        <w:t xml:space="preserve">B </w:t>
      </w:r>
      <w:r>
        <w:rPr>
          <w:color w:val="000000"/>
          <w:spacing w:val="0"/>
          <w:w w:val="100"/>
          <w:position w:val="0"/>
        </w:rPr>
        <w:t>）贷款。</w:t>
      </w:r>
    </w:p>
    <w:p>
      <w:pPr>
        <w:pStyle w:val="a1"/>
        <w:keepNext w:val="0"/>
        <w:keepLines w:val="0"/>
        <w:widowControl w:val="0"/>
        <w:shd w:val="clear" w:color="auto" w:fill="auto"/>
        <w:bidi w:val="0"/>
        <w:spacing w:before="0" w:after="0" w:line="475" w:lineRule="exact"/>
        <w:ind w:left="0" w:right="0" w:firstLine="0"/>
        <w:jc w:val="left"/>
      </w:pPr>
      <w:r>
        <w:rPr>
          <w:color w:val="000000"/>
          <w:spacing w:val="0"/>
          <w:w w:val="100"/>
          <w:position w:val="0"/>
        </w:rPr>
        <w:t>A、</w:t>
      </w:r>
      <w:r>
        <w:rPr>
          <w:color w:val="000000"/>
          <w:spacing w:val="0"/>
          <w:w w:val="100"/>
          <w:position w:val="0"/>
        </w:rPr>
        <w:t xml:space="preserve">正常 </w:t>
      </w:r>
      <w:r>
        <w:rPr>
          <w:color w:val="000000"/>
          <w:spacing w:val="0"/>
          <w:w w:val="100"/>
          <w:position w:val="0"/>
        </w:rPr>
        <w:t>B、</w:t>
      </w:r>
      <w:r>
        <w:rPr>
          <w:color w:val="000000"/>
          <w:spacing w:val="0"/>
          <w:w w:val="100"/>
          <w:position w:val="0"/>
        </w:rPr>
        <w:t xml:space="preserve">关注 </w:t>
      </w:r>
      <w:r>
        <w:rPr>
          <w:color w:val="000000"/>
          <w:spacing w:val="0"/>
          <w:w w:val="100"/>
          <w:position w:val="0"/>
        </w:rPr>
        <w:t>C、</w:t>
      </w:r>
      <w:r>
        <w:rPr>
          <w:color w:val="000000"/>
          <w:spacing w:val="0"/>
          <w:w w:val="100"/>
          <w:position w:val="0"/>
        </w:rPr>
        <w:t xml:space="preserve">次级 </w:t>
      </w:r>
      <w:r>
        <w:rPr>
          <w:color w:val="000000"/>
          <w:spacing w:val="0"/>
          <w:w w:val="100"/>
          <w:position w:val="0"/>
        </w:rPr>
        <w:t>D、</w:t>
      </w:r>
      <w:r>
        <w:rPr>
          <w:color w:val="000000"/>
          <w:spacing w:val="0"/>
          <w:w w:val="100"/>
          <w:position w:val="0"/>
        </w:rPr>
        <w:t>可疑</w:t>
      </w:r>
    </w:p>
    <w:p>
      <w:pPr>
        <w:pStyle w:val="a1"/>
        <w:keepNext w:val="0"/>
        <w:keepLines w:val="0"/>
        <w:widowControl w:val="0"/>
        <w:shd w:val="clear" w:color="auto" w:fill="auto"/>
        <w:tabs>
          <w:tab w:val="left" w:pos="629"/>
        </w:tabs>
        <w:bidi w:val="0"/>
        <w:spacing w:before="0" w:after="0" w:line="475" w:lineRule="exact"/>
        <w:ind w:left="0" w:right="0" w:firstLine="0"/>
        <w:jc w:val="left"/>
      </w:pPr>
      <w:bookmarkStart w:id="49" w:name="bookmark49"/>
      <w:r>
        <w:rPr>
          <w:color w:val="000000"/>
          <w:spacing w:val="0"/>
          <w:w w:val="100"/>
          <w:position w:val="0"/>
        </w:rPr>
        <w:t>4</w:t>
      </w:r>
      <w:bookmarkEnd w:id="49"/>
      <w:r>
        <w:rPr>
          <w:color w:val="000000"/>
          <w:spacing w:val="0"/>
          <w:w w:val="100"/>
          <w:position w:val="0"/>
        </w:rPr>
        <w:t>2、</w:t>
        <w:tab/>
        <w:t>对现有企业与新建在进行经营性的建筑、安装、工程建设中所需建设资金，因自筹资金不足而发放的贷款，这 种贷款是（</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4663"/>
          <w:tab w:val="left" w:pos="8472"/>
          <w:tab w:val="left" w:pos="12242"/>
        </w:tabs>
        <w:bidi w:val="0"/>
        <w:spacing w:before="0" w:after="0" w:line="475" w:lineRule="exact"/>
        <w:ind w:left="0" w:right="0" w:firstLine="0"/>
        <w:jc w:val="left"/>
      </w:pPr>
      <w:r>
        <w:rPr>
          <w:color w:val="000000"/>
          <w:spacing w:val="0"/>
          <w:w w:val="100"/>
          <w:position w:val="0"/>
        </w:rPr>
        <w:t>A、</w:t>
      </w:r>
      <w:r>
        <w:rPr>
          <w:color w:val="000000"/>
          <w:spacing w:val="0"/>
          <w:w w:val="100"/>
          <w:position w:val="0"/>
        </w:rPr>
        <w:t>技术改造贷款</w:t>
        <w:tab/>
      </w:r>
      <w:r>
        <w:rPr>
          <w:color w:val="000000"/>
          <w:spacing w:val="0"/>
          <w:w w:val="100"/>
          <w:position w:val="0"/>
        </w:rPr>
        <w:t>B、</w:t>
      </w:r>
      <w:r>
        <w:rPr>
          <w:color w:val="000000"/>
          <w:spacing w:val="0"/>
          <w:w w:val="100"/>
          <w:position w:val="0"/>
        </w:rPr>
        <w:t>基本建设贷款</w:t>
        <w:tab/>
      </w:r>
      <w:r>
        <w:rPr>
          <w:color w:val="000000"/>
          <w:spacing w:val="0"/>
          <w:w w:val="100"/>
          <w:position w:val="0"/>
        </w:rPr>
        <w:t>C、</w:t>
      </w:r>
      <w:r>
        <w:rPr>
          <w:color w:val="000000"/>
          <w:spacing w:val="0"/>
          <w:w w:val="100"/>
          <w:position w:val="0"/>
        </w:rPr>
        <w:t>科技开发贷款</w:t>
        <w:tab/>
      </w:r>
      <w:r>
        <w:rPr>
          <w:color w:val="000000"/>
          <w:spacing w:val="0"/>
          <w:w w:val="100"/>
          <w:position w:val="0"/>
        </w:rPr>
        <w:t>D、</w:t>
      </w:r>
      <w:r>
        <w:rPr>
          <w:color w:val="000000"/>
          <w:spacing w:val="0"/>
          <w:w w:val="100"/>
          <w:position w:val="0"/>
        </w:rPr>
        <w:t>存货贷款</w:t>
      </w:r>
    </w:p>
    <w:p>
      <w:pPr>
        <w:pStyle w:val="a1"/>
        <w:keepNext w:val="0"/>
        <w:keepLines w:val="0"/>
        <w:widowControl w:val="0"/>
        <w:shd w:val="clear" w:color="auto" w:fill="auto"/>
        <w:tabs>
          <w:tab w:val="left" w:pos="629"/>
        </w:tabs>
        <w:bidi w:val="0"/>
        <w:spacing w:before="0" w:after="0" w:line="475" w:lineRule="exact"/>
        <w:ind w:left="0" w:right="0" w:firstLine="0"/>
        <w:jc w:val="left"/>
      </w:pPr>
      <w:bookmarkStart w:id="50" w:name="bookmark50"/>
      <w:r>
        <w:rPr>
          <w:color w:val="000000"/>
          <w:spacing w:val="0"/>
          <w:w w:val="100"/>
          <w:position w:val="0"/>
        </w:rPr>
        <w:t>4</w:t>
      </w:r>
      <w:bookmarkEnd w:id="50"/>
      <w:r>
        <w:rPr>
          <w:color w:val="000000"/>
          <w:spacing w:val="0"/>
          <w:w w:val="100"/>
          <w:position w:val="0"/>
        </w:rPr>
        <w:t>3、</w:t>
        <w:tab/>
        <w:t>中期流动资金贷款为（</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5366"/>
        </w:tabs>
        <w:bidi w:val="0"/>
        <w:spacing w:before="0" w:after="0" w:line="475" w:lineRule="exact"/>
        <w:ind w:left="0" w:right="0" w:firstLine="0"/>
        <w:jc w:val="left"/>
      </w:pPr>
      <w:r>
        <w:rPr>
          <w:color w:val="000000"/>
          <w:spacing w:val="0"/>
          <w:w w:val="100"/>
          <w:position w:val="0"/>
        </w:rPr>
        <w:t>A、</w:t>
      </w:r>
      <w:r>
        <w:rPr>
          <w:color w:val="000000"/>
          <w:spacing w:val="0"/>
          <w:w w:val="100"/>
          <w:position w:val="0"/>
        </w:rPr>
        <w:t>期限为1年至5年</w:t>
        <w:tab/>
      </w:r>
      <w:r>
        <w:rPr>
          <w:color w:val="000000"/>
          <w:spacing w:val="0"/>
          <w:w w:val="100"/>
          <w:position w:val="0"/>
        </w:rPr>
        <w:t>B、</w:t>
      </w:r>
      <w:r>
        <w:rPr>
          <w:color w:val="000000"/>
          <w:spacing w:val="0"/>
          <w:w w:val="100"/>
          <w:position w:val="0"/>
        </w:rPr>
        <w:t>满足企业在正常生产经营中临时性的流动资金需要</w:t>
      </w:r>
    </w:p>
    <w:p>
      <w:pPr>
        <w:pStyle w:val="a1"/>
        <w:keepNext w:val="0"/>
        <w:keepLines w:val="0"/>
        <w:widowControl w:val="0"/>
        <w:shd w:val="clear" w:color="auto" w:fill="auto"/>
        <w:tabs>
          <w:tab w:val="left" w:pos="8119"/>
        </w:tabs>
        <w:bidi w:val="0"/>
        <w:spacing w:before="0" w:after="0" w:line="475" w:lineRule="exact"/>
        <w:ind w:left="0" w:right="0" w:firstLine="0"/>
        <w:jc w:val="left"/>
      </w:pPr>
      <w:r>
        <w:rPr>
          <w:color w:val="000000"/>
          <w:spacing w:val="0"/>
          <w:w w:val="100"/>
          <w:position w:val="0"/>
        </w:rPr>
        <w:t>C、</w:t>
      </w:r>
      <w:r>
        <w:rPr>
          <w:color w:val="000000"/>
          <w:spacing w:val="0"/>
          <w:w w:val="100"/>
          <w:position w:val="0"/>
        </w:rPr>
        <w:t>满足企业在正常生产经营中经常占用的流动资金需要</w:t>
        <w:tab/>
      </w:r>
      <w:r>
        <w:rPr>
          <w:color w:val="000000"/>
          <w:spacing w:val="0"/>
          <w:w w:val="100"/>
          <w:position w:val="0"/>
        </w:rPr>
        <w:t>D、</w:t>
      </w:r>
      <w:r>
        <w:rPr>
          <w:color w:val="000000"/>
          <w:spacing w:val="0"/>
          <w:w w:val="100"/>
          <w:position w:val="0"/>
        </w:rPr>
        <w:t>满足企业在正常生产经营中周转性的流动资金需要</w:t>
      </w:r>
    </w:p>
    <w:p>
      <w:pPr>
        <w:pStyle w:val="a1"/>
        <w:keepNext w:val="0"/>
        <w:keepLines w:val="0"/>
        <w:widowControl w:val="0"/>
        <w:shd w:val="clear" w:color="auto" w:fill="auto"/>
        <w:tabs>
          <w:tab w:val="left" w:pos="629"/>
        </w:tabs>
        <w:bidi w:val="0"/>
        <w:spacing w:before="0" w:after="0" w:line="475" w:lineRule="exact"/>
        <w:ind w:left="0" w:right="0" w:firstLine="0"/>
        <w:jc w:val="left"/>
      </w:pPr>
      <w:bookmarkStart w:id="51" w:name="bookmark51"/>
      <w:r>
        <w:rPr>
          <w:color w:val="000000"/>
          <w:spacing w:val="0"/>
          <w:w w:val="100"/>
          <w:position w:val="0"/>
        </w:rPr>
        <w:t>4</w:t>
      </w:r>
      <w:bookmarkEnd w:id="51"/>
      <w:r>
        <w:rPr>
          <w:color w:val="000000"/>
          <w:spacing w:val="0"/>
          <w:w w:val="100"/>
          <w:position w:val="0"/>
        </w:rPr>
        <w:t>4、</w:t>
        <w:tab/>
        <w:t>某项目当折现率为10%时，其净现值为20,当折现率为12%时，其净现值为-35,则该项目的内部收益率为</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3081"/>
        </w:tabs>
        <w:bidi w:val="0"/>
        <w:spacing w:before="0" w:after="0" w:line="480" w:lineRule="exact"/>
        <w:ind w:left="0" w:right="0" w:firstLine="0"/>
        <w:jc w:val="left"/>
      </w:pPr>
      <w:r>
        <w:rPr>
          <w:color w:val="000000"/>
          <w:spacing w:val="0"/>
          <w:w w:val="100"/>
          <w:position w:val="0"/>
        </w:rPr>
        <w:t>A、</w:t>
      </w:r>
      <w:r>
        <w:rPr>
          <w:color w:val="000000"/>
          <w:spacing w:val="0"/>
          <w:w w:val="100"/>
          <w:position w:val="0"/>
        </w:rPr>
        <w:t>10.7%</w:t>
        <w:tab/>
      </w:r>
      <w:r>
        <w:rPr>
          <w:color w:val="000000"/>
          <w:spacing w:val="0"/>
          <w:w w:val="100"/>
          <w:position w:val="0"/>
        </w:rPr>
        <w:t>B、</w:t>
      </w:r>
      <w:r>
        <w:rPr>
          <w:color w:val="000000"/>
          <w:spacing w:val="0"/>
          <w:w w:val="100"/>
          <w:position w:val="0"/>
        </w:rPr>
        <w:t xml:space="preserve">11.7% </w:t>
      </w:r>
      <w:r>
        <w:rPr>
          <w:color w:val="000000"/>
          <w:spacing w:val="0"/>
          <w:w w:val="100"/>
          <w:position w:val="0"/>
        </w:rPr>
        <w:t>C、</w:t>
      </w:r>
      <w:r>
        <w:rPr>
          <w:color w:val="000000"/>
          <w:spacing w:val="0"/>
          <w:w w:val="100"/>
          <w:position w:val="0"/>
        </w:rPr>
        <w:t xml:space="preserve">11% </w:t>
      </w:r>
      <w:r>
        <w:rPr>
          <w:color w:val="000000"/>
          <w:spacing w:val="0"/>
          <w:w w:val="100"/>
          <w:position w:val="0"/>
        </w:rPr>
        <w:t>D、</w:t>
      </w:r>
      <w:r>
        <w:rPr>
          <w:color w:val="000000"/>
          <w:spacing w:val="0"/>
          <w:w w:val="100"/>
          <w:position w:val="0"/>
        </w:rPr>
        <w:t>11.3%</w:t>
      </w:r>
    </w:p>
    <w:p>
      <w:pPr>
        <w:pStyle w:val="a1"/>
        <w:keepNext w:val="0"/>
        <w:keepLines w:val="0"/>
        <w:widowControl w:val="0"/>
        <w:shd w:val="clear" w:color="auto" w:fill="auto"/>
        <w:tabs>
          <w:tab w:val="left" w:pos="629"/>
        </w:tabs>
        <w:bidi w:val="0"/>
        <w:spacing w:before="0" w:after="0" w:line="480" w:lineRule="exact"/>
        <w:ind w:left="0" w:right="0" w:firstLine="0"/>
        <w:jc w:val="left"/>
      </w:pPr>
      <w:bookmarkStart w:id="52" w:name="bookmark52"/>
      <w:r>
        <w:rPr>
          <w:color w:val="000000"/>
          <w:spacing w:val="0"/>
          <w:w w:val="100"/>
          <w:position w:val="0"/>
        </w:rPr>
        <w:t>4</w:t>
      </w:r>
      <w:bookmarkEnd w:id="52"/>
      <w:r>
        <w:rPr>
          <w:color w:val="000000"/>
          <w:spacing w:val="0"/>
          <w:w w:val="100"/>
          <w:position w:val="0"/>
        </w:rPr>
        <w:t>5、</w:t>
        <w:tab/>
        <w:t>与贷款五级分类相对应的呆账准备金制度应是（</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4008"/>
          <w:tab w:val="left" w:pos="7349"/>
          <w:tab w:val="left" w:pos="11443"/>
        </w:tabs>
        <w:bidi w:val="0"/>
        <w:spacing w:before="0" w:after="0" w:line="480" w:lineRule="exact"/>
        <w:ind w:left="0" w:right="0" w:firstLine="0"/>
        <w:jc w:val="left"/>
      </w:pPr>
      <w:r>
        <w:rPr>
          <w:color w:val="000000"/>
          <w:spacing w:val="0"/>
          <w:w w:val="100"/>
          <w:position w:val="0"/>
        </w:rPr>
        <w:t>A、</w:t>
      </w:r>
      <w:r>
        <w:rPr>
          <w:color w:val="000000"/>
          <w:spacing w:val="0"/>
          <w:w w:val="100"/>
          <w:position w:val="0"/>
        </w:rPr>
        <w:t>普通准备金制度</w:t>
        <w:tab/>
      </w:r>
      <w:r>
        <w:rPr>
          <w:color w:val="000000"/>
          <w:spacing w:val="0"/>
          <w:w w:val="100"/>
          <w:position w:val="0"/>
        </w:rPr>
        <w:t>B、</w:t>
      </w:r>
      <w:r>
        <w:rPr>
          <w:color w:val="000000"/>
          <w:spacing w:val="0"/>
          <w:w w:val="100"/>
          <w:position w:val="0"/>
        </w:rPr>
        <w:t>专项准备金制度</w:t>
        <w:tab/>
      </w:r>
      <w:r>
        <w:rPr>
          <w:color w:val="000000"/>
          <w:spacing w:val="0"/>
          <w:w w:val="100"/>
          <w:position w:val="0"/>
        </w:rPr>
        <w:t>C、</w:t>
      </w:r>
      <w:r>
        <w:rPr>
          <w:color w:val="000000"/>
          <w:spacing w:val="0"/>
          <w:w w:val="100"/>
          <w:position w:val="0"/>
        </w:rPr>
        <w:t>特别准备金制度</w:t>
        <w:tab/>
      </w:r>
      <w:r>
        <w:rPr>
          <w:color w:val="000000"/>
          <w:spacing w:val="0"/>
          <w:w w:val="100"/>
          <w:position w:val="0"/>
        </w:rPr>
        <w:t>D、</w:t>
      </w:r>
      <w:r>
        <w:rPr>
          <w:color w:val="000000"/>
          <w:spacing w:val="0"/>
          <w:w w:val="100"/>
          <w:position w:val="0"/>
        </w:rPr>
        <w:t>直接冲销制度</w:t>
      </w:r>
    </w:p>
    <w:p>
      <w:pPr>
        <w:pStyle w:val="a1"/>
        <w:keepNext w:val="0"/>
        <w:keepLines w:val="0"/>
        <w:widowControl w:val="0"/>
        <w:shd w:val="clear" w:color="auto" w:fill="auto"/>
        <w:tabs>
          <w:tab w:val="left" w:pos="629"/>
        </w:tabs>
        <w:bidi w:val="0"/>
        <w:spacing w:before="0" w:after="0" w:line="480" w:lineRule="exact"/>
        <w:ind w:left="0" w:right="0" w:firstLine="0"/>
        <w:jc w:val="left"/>
      </w:pPr>
      <w:bookmarkStart w:id="53" w:name="bookmark53"/>
      <w:r>
        <w:rPr>
          <w:color w:val="000000"/>
          <w:spacing w:val="0"/>
          <w:w w:val="100"/>
          <w:position w:val="0"/>
        </w:rPr>
        <w:t>4</w:t>
      </w:r>
      <w:bookmarkEnd w:id="53"/>
      <w:r>
        <w:rPr>
          <w:color w:val="000000"/>
          <w:spacing w:val="0"/>
          <w:w w:val="100"/>
          <w:position w:val="0"/>
        </w:rPr>
        <w:t>6、</w:t>
        <w:tab/>
        <w:t>乡（镇）村企业土地使用权（</w:t>
      </w:r>
      <w:r>
        <w:rPr>
          <w:color w:val="000000"/>
          <w:spacing w:val="0"/>
          <w:w w:val="100"/>
          <w:position w:val="0"/>
        </w:rPr>
        <w:t xml:space="preserve">C </w:t>
      </w:r>
      <w:r>
        <w:rPr>
          <w:color w:val="000000"/>
          <w:spacing w:val="0"/>
          <w:w w:val="100"/>
          <w:position w:val="0"/>
        </w:rPr>
        <w:t>）作为贷款的担保。</w:t>
      </w:r>
    </w:p>
    <w:p>
      <w:pPr>
        <w:pStyle w:val="a1"/>
        <w:keepNext w:val="0"/>
        <w:keepLines w:val="0"/>
        <w:widowControl w:val="0"/>
        <w:shd w:val="clear" w:color="auto" w:fill="auto"/>
        <w:tabs>
          <w:tab w:val="left" w:pos="3081"/>
          <w:tab w:val="left" w:pos="5903"/>
          <w:tab w:val="left" w:pos="9187"/>
        </w:tabs>
        <w:bidi w:val="0"/>
        <w:spacing w:before="0" w:after="0" w:line="480" w:lineRule="exact"/>
        <w:ind w:left="0" w:right="0" w:firstLine="0"/>
        <w:jc w:val="left"/>
      </w:pPr>
      <w:r>
        <w:rPr>
          <w:color w:val="000000"/>
          <w:spacing w:val="0"/>
          <w:w w:val="100"/>
          <w:position w:val="0"/>
        </w:rPr>
        <w:t>A、</w:t>
      </w:r>
      <w:r>
        <w:rPr>
          <w:color w:val="000000"/>
          <w:spacing w:val="0"/>
          <w:w w:val="100"/>
          <w:position w:val="0"/>
        </w:rPr>
        <w:t>可以单独抵押</w:t>
        <w:tab/>
      </w:r>
      <w:r>
        <w:rPr>
          <w:color w:val="000000"/>
          <w:spacing w:val="0"/>
          <w:w w:val="100"/>
          <w:position w:val="0"/>
        </w:rPr>
        <w:t>B、</w:t>
      </w:r>
      <w:r>
        <w:rPr>
          <w:color w:val="000000"/>
          <w:spacing w:val="0"/>
          <w:w w:val="100"/>
          <w:position w:val="0"/>
        </w:rPr>
        <w:t>不允许抵押</w:t>
        <w:tab/>
      </w:r>
      <w:r>
        <w:rPr>
          <w:color w:val="000000"/>
          <w:spacing w:val="0"/>
          <w:w w:val="100"/>
          <w:position w:val="0"/>
        </w:rPr>
        <w:t>C、</w:t>
      </w:r>
      <w:r>
        <w:rPr>
          <w:color w:val="000000"/>
          <w:spacing w:val="0"/>
          <w:w w:val="100"/>
          <w:position w:val="0"/>
        </w:rPr>
        <w:t>不得单独抵押</w:t>
        <w:tab/>
      </w:r>
      <w:r>
        <w:rPr>
          <w:color w:val="000000"/>
          <w:spacing w:val="0"/>
          <w:w w:val="100"/>
          <w:position w:val="0"/>
        </w:rPr>
        <w:t>D、</w:t>
      </w:r>
      <w:r>
        <w:rPr>
          <w:color w:val="000000"/>
          <w:spacing w:val="0"/>
          <w:w w:val="100"/>
          <w:position w:val="0"/>
        </w:rPr>
        <w:t>经登记部门登记后，可以单独抵押</w:t>
      </w:r>
    </w:p>
    <w:p>
      <w:pPr>
        <w:pStyle w:val="a1"/>
        <w:keepNext w:val="0"/>
        <w:keepLines w:val="0"/>
        <w:widowControl w:val="0"/>
        <w:shd w:val="clear" w:color="auto" w:fill="auto"/>
        <w:tabs>
          <w:tab w:val="left" w:pos="629"/>
        </w:tabs>
        <w:bidi w:val="0"/>
        <w:spacing w:before="0" w:after="0" w:line="480" w:lineRule="exact"/>
        <w:ind w:left="0" w:right="0" w:firstLine="0"/>
        <w:jc w:val="left"/>
      </w:pPr>
      <w:bookmarkStart w:id="54" w:name="bookmark54"/>
      <w:r>
        <w:rPr>
          <w:color w:val="000000"/>
          <w:spacing w:val="0"/>
          <w:w w:val="100"/>
          <w:position w:val="0"/>
        </w:rPr>
        <w:t>4</w:t>
      </w:r>
      <w:bookmarkEnd w:id="54"/>
      <w:r>
        <w:rPr>
          <w:color w:val="000000"/>
          <w:spacing w:val="0"/>
          <w:w w:val="100"/>
          <w:position w:val="0"/>
        </w:rPr>
        <w:t>7、</w:t>
        <w:tab/>
        <w:t>下列不属于不良贷款的有（</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3081"/>
          <w:tab w:val="left" w:pos="6514"/>
          <w:tab w:val="left" w:pos="9187"/>
        </w:tabs>
        <w:bidi w:val="0"/>
        <w:spacing w:before="0" w:after="0" w:line="480" w:lineRule="exact"/>
        <w:ind w:left="0" w:right="0" w:firstLine="0"/>
        <w:jc w:val="left"/>
      </w:pPr>
      <w:r>
        <w:rPr>
          <w:color w:val="000000"/>
          <w:spacing w:val="0"/>
          <w:w w:val="100"/>
          <w:position w:val="0"/>
        </w:rPr>
        <w:t>A、</w:t>
      </w:r>
      <w:r>
        <w:rPr>
          <w:color w:val="000000"/>
          <w:spacing w:val="0"/>
          <w:w w:val="100"/>
          <w:position w:val="0"/>
        </w:rPr>
        <w:t>关注贷款</w:t>
        <w:tab/>
      </w:r>
      <w:r>
        <w:rPr>
          <w:color w:val="000000"/>
          <w:spacing w:val="0"/>
          <w:w w:val="100"/>
          <w:position w:val="0"/>
        </w:rPr>
        <w:t>B、</w:t>
      </w:r>
      <w:r>
        <w:rPr>
          <w:color w:val="000000"/>
          <w:spacing w:val="0"/>
          <w:w w:val="100"/>
          <w:position w:val="0"/>
        </w:rPr>
        <w:t>逾期贷款</w:t>
        <w:tab/>
      </w:r>
      <w:r>
        <w:rPr>
          <w:color w:val="000000"/>
          <w:spacing w:val="0"/>
          <w:w w:val="100"/>
          <w:position w:val="0"/>
        </w:rPr>
        <w:t>C、</w:t>
      </w:r>
      <w:r>
        <w:rPr>
          <w:color w:val="000000"/>
          <w:spacing w:val="0"/>
          <w:w w:val="100"/>
          <w:position w:val="0"/>
        </w:rPr>
        <w:t>呆账贷款</w:t>
        <w:tab/>
      </w:r>
      <w:r>
        <w:rPr>
          <w:color w:val="000000"/>
          <w:spacing w:val="0"/>
          <w:w w:val="100"/>
          <w:position w:val="0"/>
        </w:rPr>
        <w:t>D、</w:t>
      </w:r>
      <w:r>
        <w:rPr>
          <w:color w:val="000000"/>
          <w:spacing w:val="0"/>
          <w:w w:val="100"/>
          <w:position w:val="0"/>
        </w:rPr>
        <w:t>损失贷款</w:t>
      </w:r>
    </w:p>
    <w:p>
      <w:pPr>
        <w:pStyle w:val="a1"/>
        <w:keepNext w:val="0"/>
        <w:keepLines w:val="0"/>
        <w:widowControl w:val="0"/>
        <w:shd w:val="clear" w:color="auto" w:fill="auto"/>
        <w:tabs>
          <w:tab w:val="left" w:pos="629"/>
        </w:tabs>
        <w:bidi w:val="0"/>
        <w:spacing w:before="0" w:after="0" w:line="480" w:lineRule="exact"/>
        <w:ind w:left="0" w:right="0" w:firstLine="0"/>
        <w:jc w:val="left"/>
      </w:pPr>
      <w:bookmarkStart w:id="55" w:name="bookmark55"/>
      <w:r>
        <w:rPr>
          <w:color w:val="000000"/>
          <w:spacing w:val="0"/>
          <w:w w:val="100"/>
          <w:position w:val="0"/>
        </w:rPr>
        <w:t>4</w:t>
      </w:r>
      <w:bookmarkEnd w:id="55"/>
      <w:r>
        <w:rPr>
          <w:color w:val="000000"/>
          <w:spacing w:val="0"/>
          <w:w w:val="100"/>
          <w:position w:val="0"/>
        </w:rPr>
        <w:t>8、</w:t>
        <w:tab/>
        <w:t>不规定存款期限，在提取或支付时不需预先通知银行的存款是（</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3081"/>
          <w:tab w:val="left" w:pos="5903"/>
          <w:tab w:val="left" w:pos="8796"/>
        </w:tabs>
        <w:bidi w:val="0"/>
        <w:spacing w:before="0" w:after="0" w:line="480" w:lineRule="exact"/>
        <w:ind w:left="0" w:right="0" w:firstLine="0"/>
        <w:jc w:val="left"/>
      </w:pPr>
      <w:r>
        <w:rPr>
          <w:color w:val="000000"/>
          <w:spacing w:val="0"/>
          <w:w w:val="100"/>
          <w:position w:val="0"/>
        </w:rPr>
        <w:t>A、</w:t>
      </w:r>
      <w:r>
        <w:rPr>
          <w:color w:val="000000"/>
          <w:spacing w:val="0"/>
          <w:w w:val="100"/>
          <w:position w:val="0"/>
        </w:rPr>
        <w:t>定期存款</w:t>
        <w:tab/>
      </w:r>
      <w:r>
        <w:rPr>
          <w:color w:val="000000"/>
          <w:spacing w:val="0"/>
          <w:w w:val="100"/>
          <w:position w:val="0"/>
        </w:rPr>
        <w:t>B、</w:t>
      </w:r>
      <w:r>
        <w:rPr>
          <w:color w:val="000000"/>
          <w:spacing w:val="0"/>
          <w:w w:val="100"/>
          <w:position w:val="0"/>
        </w:rPr>
        <w:t>活期存款</w:t>
        <w:tab/>
      </w:r>
      <w:r>
        <w:rPr>
          <w:color w:val="000000"/>
          <w:spacing w:val="0"/>
          <w:w w:val="100"/>
          <w:position w:val="0"/>
        </w:rPr>
        <w:t>C、</w:t>
      </w:r>
      <w:r>
        <w:rPr>
          <w:color w:val="000000"/>
          <w:spacing w:val="0"/>
          <w:w w:val="100"/>
          <w:position w:val="0"/>
        </w:rPr>
        <w:t>储蓄存款</w:t>
        <w:tab/>
      </w:r>
      <w:r>
        <w:rPr>
          <w:color w:val="000000"/>
          <w:spacing w:val="0"/>
          <w:w w:val="100"/>
          <w:position w:val="0"/>
        </w:rPr>
        <w:t>D、</w:t>
      </w:r>
      <w:r>
        <w:rPr>
          <w:color w:val="000000"/>
          <w:spacing w:val="0"/>
          <w:w w:val="100"/>
          <w:position w:val="0"/>
        </w:rPr>
        <w:t>个人通知存款</w:t>
      </w:r>
    </w:p>
    <w:p>
      <w:pPr>
        <w:pStyle w:val="a1"/>
        <w:keepNext w:val="0"/>
        <w:keepLines w:val="0"/>
        <w:widowControl w:val="0"/>
        <w:shd w:val="clear" w:color="auto" w:fill="auto"/>
        <w:tabs>
          <w:tab w:val="left" w:pos="629"/>
        </w:tabs>
        <w:bidi w:val="0"/>
        <w:spacing w:before="0" w:after="0" w:line="480" w:lineRule="exact"/>
        <w:ind w:left="0" w:right="0" w:firstLine="0"/>
        <w:jc w:val="left"/>
      </w:pPr>
      <w:bookmarkStart w:id="56" w:name="bookmark56"/>
      <w:r>
        <w:rPr>
          <w:color w:val="000000"/>
          <w:spacing w:val="0"/>
          <w:w w:val="100"/>
          <w:position w:val="0"/>
        </w:rPr>
        <w:t>4</w:t>
      </w:r>
      <w:bookmarkEnd w:id="56"/>
      <w:r>
        <w:rPr>
          <w:color w:val="000000"/>
          <w:spacing w:val="0"/>
          <w:w w:val="100"/>
          <w:position w:val="0"/>
        </w:rPr>
        <w:t>9、</w:t>
        <w:tab/>
        <w:t>存储时间长、支取频率小、具有投资的性质，并成为银行较稳定的资金来源的存款是（</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4663"/>
        </w:tabs>
        <w:bidi w:val="0"/>
        <w:spacing w:before="0" w:after="0" w:line="480" w:lineRule="exact"/>
        <w:ind w:left="0" w:right="0" w:firstLine="0"/>
        <w:jc w:val="left"/>
      </w:pPr>
      <w:r>
        <w:rPr>
          <w:color w:val="000000"/>
          <w:spacing w:val="0"/>
          <w:w w:val="100"/>
          <w:position w:val="0"/>
        </w:rPr>
        <w:t>A、</w:t>
      </w:r>
      <w:r>
        <w:rPr>
          <w:color w:val="000000"/>
          <w:spacing w:val="0"/>
          <w:w w:val="100"/>
          <w:position w:val="0"/>
        </w:rPr>
        <w:t xml:space="preserve">储蓄存款 </w:t>
      </w:r>
      <w:r>
        <w:rPr>
          <w:color w:val="000000"/>
          <w:spacing w:val="0"/>
          <w:w w:val="100"/>
          <w:position w:val="0"/>
        </w:rPr>
        <w:t>B、</w:t>
      </w:r>
      <w:r>
        <w:rPr>
          <w:color w:val="000000"/>
          <w:spacing w:val="0"/>
          <w:w w:val="100"/>
          <w:position w:val="0"/>
        </w:rPr>
        <w:t>定期存款</w:t>
        <w:tab/>
      </w:r>
      <w:r>
        <w:rPr>
          <w:color w:val="000000"/>
          <w:spacing w:val="0"/>
          <w:w w:val="100"/>
          <w:position w:val="0"/>
        </w:rPr>
        <w:t>C、</w:t>
      </w:r>
      <w:r>
        <w:rPr>
          <w:color w:val="000000"/>
          <w:spacing w:val="0"/>
          <w:w w:val="100"/>
          <w:position w:val="0"/>
        </w:rPr>
        <w:t xml:space="preserve">支票 </w:t>
      </w:r>
      <w:r>
        <w:rPr>
          <w:color w:val="000000"/>
          <w:spacing w:val="0"/>
          <w:w w:val="100"/>
          <w:position w:val="0"/>
        </w:rPr>
        <w:t>D、</w:t>
      </w:r>
      <w:r>
        <w:rPr>
          <w:color w:val="000000"/>
          <w:spacing w:val="0"/>
          <w:w w:val="100"/>
          <w:position w:val="0"/>
        </w:rPr>
        <w:t>活期存款</w:t>
      </w:r>
    </w:p>
    <w:p>
      <w:pPr>
        <w:pStyle w:val="a1"/>
        <w:keepNext w:val="0"/>
        <w:keepLines w:val="0"/>
        <w:widowControl w:val="0"/>
        <w:shd w:val="clear" w:color="auto" w:fill="auto"/>
        <w:tabs>
          <w:tab w:val="left" w:pos="629"/>
        </w:tabs>
        <w:bidi w:val="0"/>
        <w:spacing w:before="0" w:after="0" w:line="480" w:lineRule="exact"/>
        <w:ind w:left="0" w:right="0" w:firstLine="0"/>
        <w:jc w:val="left"/>
      </w:pPr>
      <w:bookmarkStart w:id="57" w:name="bookmark57"/>
      <w:r>
        <w:rPr>
          <w:color w:val="000000"/>
          <w:spacing w:val="0"/>
          <w:w w:val="100"/>
          <w:position w:val="0"/>
        </w:rPr>
        <w:t>5</w:t>
      </w:r>
      <w:bookmarkEnd w:id="57"/>
      <w:r>
        <w:rPr>
          <w:color w:val="000000"/>
          <w:spacing w:val="0"/>
          <w:w w:val="100"/>
          <w:position w:val="0"/>
        </w:rPr>
        <w:t>0、</w:t>
        <w:tab/>
        <w:t>开户时不约定存期，一次存入本金，随时可以支取，根据客户存款的实际存期按规定计息，利息又高于活期储 蓄的存款是（</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tabs>
          <w:tab w:val="left" w:pos="3081"/>
          <w:tab w:val="left" w:pos="5903"/>
        </w:tabs>
        <w:bidi w:val="0"/>
        <w:spacing w:before="0" w:after="0" w:line="480" w:lineRule="exact"/>
        <w:ind w:left="0" w:right="0" w:firstLine="0"/>
        <w:jc w:val="left"/>
      </w:pPr>
      <w:r>
        <w:rPr>
          <w:color w:val="000000"/>
          <w:spacing w:val="0"/>
          <w:w w:val="100"/>
          <w:position w:val="0"/>
        </w:rPr>
        <w:t>A、</w:t>
      </w:r>
      <w:r>
        <w:rPr>
          <w:color w:val="000000"/>
          <w:spacing w:val="0"/>
          <w:w w:val="100"/>
          <w:position w:val="0"/>
        </w:rPr>
        <w:t>协定账户</w:t>
        <w:tab/>
      </w:r>
      <w:r>
        <w:rPr>
          <w:color w:val="000000"/>
          <w:spacing w:val="0"/>
          <w:w w:val="100"/>
          <w:position w:val="0"/>
        </w:rPr>
        <w:t>B、</w:t>
      </w:r>
      <w:r>
        <w:rPr>
          <w:color w:val="000000"/>
          <w:spacing w:val="0"/>
          <w:w w:val="100"/>
          <w:position w:val="0"/>
        </w:rPr>
        <w:t>储蓄存款</w:t>
        <w:tab/>
      </w:r>
      <w:r>
        <w:rPr>
          <w:color w:val="000000"/>
          <w:spacing w:val="0"/>
          <w:w w:val="100"/>
          <w:position w:val="0"/>
        </w:rPr>
        <w:t>C、</w:t>
      </w:r>
      <w:r>
        <w:rPr>
          <w:color w:val="000000"/>
          <w:spacing w:val="0"/>
          <w:w w:val="100"/>
          <w:position w:val="0"/>
        </w:rPr>
        <w:t xml:space="preserve">支票 </w:t>
      </w:r>
      <w:r>
        <w:rPr>
          <w:color w:val="000000"/>
          <w:spacing w:val="0"/>
          <w:w w:val="100"/>
          <w:position w:val="0"/>
        </w:rPr>
        <w:t>D、</w:t>
      </w:r>
      <w:r>
        <w:rPr>
          <w:color w:val="000000"/>
          <w:spacing w:val="0"/>
          <w:w w:val="100"/>
          <w:position w:val="0"/>
        </w:rPr>
        <w:t>定活两便存款</w:t>
      </w:r>
    </w:p>
    <w:p>
      <w:pPr>
        <w:pStyle w:val="a1"/>
        <w:keepNext w:val="0"/>
        <w:keepLines w:val="0"/>
        <w:widowControl w:val="0"/>
        <w:shd w:val="clear" w:color="auto" w:fill="auto"/>
        <w:tabs>
          <w:tab w:val="left" w:pos="629"/>
          <w:tab w:val="left" w:pos="1320"/>
        </w:tabs>
        <w:bidi w:val="0"/>
        <w:spacing w:before="0" w:after="0" w:line="480" w:lineRule="exact"/>
        <w:ind w:left="0" w:right="0" w:firstLine="0"/>
        <w:jc w:val="left"/>
      </w:pPr>
      <w:bookmarkStart w:id="58" w:name="bookmark58"/>
      <w:r>
        <w:rPr>
          <w:color w:val="000000"/>
          <w:spacing w:val="0"/>
          <w:w w:val="100"/>
          <w:position w:val="0"/>
        </w:rPr>
        <w:t>5</w:t>
      </w:r>
      <w:bookmarkEnd w:id="58"/>
      <w:r>
        <w:rPr>
          <w:color w:val="000000"/>
          <w:spacing w:val="0"/>
          <w:w w:val="100"/>
          <w:position w:val="0"/>
        </w:rPr>
        <w:t>1、</w:t>
        <w:tab/>
        <w:t>（</w:t>
        <w:tab/>
      </w:r>
      <w:r>
        <w:rPr>
          <w:color w:val="000000"/>
          <w:spacing w:val="0"/>
          <w:w w:val="100"/>
          <w:position w:val="0"/>
        </w:rPr>
        <w:t xml:space="preserve">B </w:t>
      </w:r>
      <w:r>
        <w:rPr>
          <w:color w:val="000000"/>
          <w:spacing w:val="0"/>
          <w:w w:val="100"/>
          <w:position w:val="0"/>
        </w:rPr>
        <w:t>）是商业银行最主要的资金来源。</w:t>
      </w:r>
    </w:p>
    <w:p>
      <w:pPr>
        <w:pStyle w:val="a1"/>
        <w:keepNext w:val="0"/>
        <w:keepLines w:val="0"/>
        <w:widowControl w:val="0"/>
        <w:shd w:val="clear" w:color="auto" w:fill="auto"/>
        <w:tabs>
          <w:tab w:val="left" w:pos="5903"/>
          <w:tab w:val="left" w:pos="10022"/>
        </w:tabs>
        <w:bidi w:val="0"/>
        <w:spacing w:before="0" w:after="0" w:line="480" w:lineRule="exact"/>
        <w:ind w:left="0" w:right="0" w:firstLine="0"/>
        <w:jc w:val="left"/>
      </w:pPr>
      <w:r>
        <w:rPr>
          <w:color w:val="000000"/>
          <w:spacing w:val="0"/>
          <w:w w:val="100"/>
          <w:position w:val="0"/>
        </w:rPr>
        <w:t>A、</w:t>
      </w:r>
      <w:r>
        <w:rPr>
          <w:color w:val="000000"/>
          <w:spacing w:val="0"/>
          <w:w w:val="100"/>
          <w:position w:val="0"/>
        </w:rPr>
        <w:t xml:space="preserve">同业拆借 </w:t>
      </w:r>
      <w:r>
        <w:rPr>
          <w:color w:val="000000"/>
          <w:spacing w:val="0"/>
          <w:w w:val="100"/>
          <w:position w:val="0"/>
        </w:rPr>
        <w:t>B、</w:t>
      </w:r>
      <w:r>
        <w:rPr>
          <w:color w:val="000000"/>
          <w:spacing w:val="0"/>
          <w:w w:val="100"/>
          <w:position w:val="0"/>
        </w:rPr>
        <w:t>存款</w:t>
        <w:tab/>
      </w:r>
      <w:r>
        <w:rPr>
          <w:color w:val="000000"/>
          <w:spacing w:val="0"/>
          <w:w w:val="100"/>
          <w:position w:val="0"/>
        </w:rPr>
        <w:t>C、</w:t>
      </w:r>
      <w:r>
        <w:rPr>
          <w:color w:val="000000"/>
          <w:spacing w:val="0"/>
          <w:w w:val="100"/>
          <w:position w:val="0"/>
        </w:rPr>
        <w:t>向央行借款</w:t>
        <w:tab/>
      </w:r>
      <w:r>
        <w:rPr>
          <w:color w:val="000000"/>
          <w:spacing w:val="0"/>
          <w:w w:val="100"/>
          <w:position w:val="0"/>
        </w:rPr>
        <w:t>D、</w:t>
      </w:r>
      <w:r>
        <w:rPr>
          <w:color w:val="000000"/>
          <w:spacing w:val="0"/>
          <w:w w:val="100"/>
          <w:position w:val="0"/>
        </w:rPr>
        <w:t>发行债券</w:t>
      </w:r>
    </w:p>
    <w:p>
      <w:pPr>
        <w:pStyle w:val="a1"/>
        <w:keepNext w:val="0"/>
        <w:keepLines w:val="0"/>
        <w:widowControl w:val="0"/>
        <w:shd w:val="clear" w:color="auto" w:fill="auto"/>
        <w:tabs>
          <w:tab w:val="left" w:pos="629"/>
        </w:tabs>
        <w:bidi w:val="0"/>
        <w:spacing w:before="0" w:after="0" w:line="480" w:lineRule="exact"/>
        <w:ind w:left="0" w:right="0" w:firstLine="0"/>
        <w:jc w:val="left"/>
        <w:sectPr>
          <w:pgSz w:w="17861" w:h="25258"/>
          <w:pgMar w:top="1296" w:right="756" w:bottom="2190" w:left="1040" w:header="0" w:footer="3" w:gutter="0"/>
          <w:pgNumType w:start="5"/>
          <w:cols w:space="720"/>
          <w:noEndnote/>
          <w:rtlGutter w:val="0"/>
          <w:docGrid w:linePitch="360"/>
        </w:sectPr>
      </w:pPr>
      <w:bookmarkStart w:id="59" w:name="bookmark59"/>
      <w:r>
        <w:rPr>
          <w:color w:val="000000"/>
          <w:spacing w:val="0"/>
          <w:w w:val="100"/>
          <w:position w:val="0"/>
        </w:rPr>
        <w:t>5</w:t>
      </w:r>
      <w:bookmarkEnd w:id="59"/>
      <w:r>
        <w:rPr>
          <w:color w:val="000000"/>
          <w:spacing w:val="0"/>
          <w:w w:val="100"/>
          <w:position w:val="0"/>
        </w:rPr>
        <w:t>2、</w:t>
        <w:tab/>
        <w:t>2004年10月29日，中国人民银行决定放开人民币存款利率，金融机构根据中国人民银行规定的（</w:t>
      </w:r>
      <w:r>
        <w:rPr>
          <w:color w:val="000000"/>
          <w:spacing w:val="0"/>
          <w:w w:val="100"/>
          <w:position w:val="0"/>
        </w:rPr>
        <w:t xml:space="preserve">A </w:t>
      </w:r>
      <w:r>
        <w:rPr>
          <w:color w:val="000000"/>
          <w:spacing w:val="0"/>
          <w:w w:val="100"/>
          <w:position w:val="0"/>
        </w:rPr>
        <w:t>）， 结合自身经营目标，具体制定本机构的存款利率。</w:t>
      </w:r>
    </w:p>
    <w:p>
      <w:pPr>
        <w:pStyle w:val="a1"/>
        <w:keepNext w:val="0"/>
        <w:keepLines w:val="0"/>
        <w:widowControl w:val="0"/>
        <w:shd w:val="clear" w:color="auto" w:fill="auto"/>
        <w:tabs>
          <w:tab w:val="left" w:pos="4008"/>
          <w:tab w:val="left" w:pos="8119"/>
          <w:tab w:val="left" w:pos="12242"/>
        </w:tabs>
        <w:bidi w:val="0"/>
        <w:spacing w:before="0" w:after="0" w:line="480" w:lineRule="exact"/>
        <w:ind w:left="0" w:right="0" w:firstLine="0"/>
        <w:jc w:val="left"/>
      </w:pPr>
      <w:r>
        <w:rPr>
          <w:color w:val="000000"/>
          <w:spacing w:val="0"/>
          <w:w w:val="100"/>
          <w:position w:val="0"/>
        </w:rPr>
        <w:t>A、</w:t>
      </w:r>
      <w:r>
        <w:rPr>
          <w:color w:val="000000"/>
          <w:spacing w:val="0"/>
          <w:w w:val="100"/>
          <w:position w:val="0"/>
        </w:rPr>
        <w:t>存款基准利率</w:t>
        <w:tab/>
      </w:r>
      <w:r>
        <w:rPr>
          <w:color w:val="000000"/>
          <w:spacing w:val="0"/>
          <w:w w:val="100"/>
          <w:position w:val="0"/>
        </w:rPr>
        <w:t>B、</w:t>
      </w:r>
      <w:r>
        <w:rPr>
          <w:color w:val="000000"/>
          <w:spacing w:val="0"/>
          <w:w w:val="100"/>
          <w:position w:val="0"/>
        </w:rPr>
        <w:t>存款最低利率</w:t>
        <w:tab/>
      </w:r>
      <w:r>
        <w:rPr>
          <w:color w:val="000000"/>
          <w:spacing w:val="0"/>
          <w:w w:val="100"/>
          <w:position w:val="0"/>
        </w:rPr>
        <w:t>C、</w:t>
      </w:r>
      <w:r>
        <w:rPr>
          <w:color w:val="000000"/>
          <w:spacing w:val="0"/>
          <w:w w:val="100"/>
          <w:position w:val="0"/>
        </w:rPr>
        <w:t>存款最高利率</w:t>
        <w:tab/>
      </w:r>
      <w:r>
        <w:rPr>
          <w:color w:val="000000"/>
          <w:spacing w:val="0"/>
          <w:w w:val="100"/>
          <w:position w:val="0"/>
        </w:rPr>
        <w:t>D、</w:t>
      </w:r>
      <w:r>
        <w:rPr>
          <w:color w:val="000000"/>
          <w:spacing w:val="0"/>
          <w:w w:val="100"/>
          <w:position w:val="0"/>
        </w:rPr>
        <w:t>存款浮动利率</w:t>
      </w:r>
    </w:p>
    <w:p>
      <w:pPr>
        <w:pStyle w:val="a1"/>
        <w:keepNext w:val="0"/>
        <w:keepLines w:val="0"/>
        <w:widowControl w:val="0"/>
        <w:shd w:val="clear" w:color="auto" w:fill="auto"/>
        <w:tabs>
          <w:tab w:val="left" w:pos="629"/>
        </w:tabs>
        <w:bidi w:val="0"/>
        <w:spacing w:before="0" w:after="0" w:line="480" w:lineRule="exact"/>
        <w:ind w:left="0" w:right="0" w:firstLine="0"/>
        <w:jc w:val="left"/>
      </w:pPr>
      <w:bookmarkStart w:id="60" w:name="bookmark60"/>
      <w:r>
        <w:rPr>
          <w:color w:val="000000"/>
          <w:spacing w:val="0"/>
          <w:w w:val="100"/>
          <w:position w:val="0"/>
        </w:rPr>
        <w:t>5</w:t>
      </w:r>
      <w:bookmarkEnd w:id="60"/>
      <w:r>
        <w:rPr>
          <w:color w:val="000000"/>
          <w:spacing w:val="0"/>
          <w:w w:val="100"/>
          <w:position w:val="0"/>
        </w:rPr>
        <w:t>3、</w:t>
        <w:tab/>
        <w:t>在我国，储蓄存款是指（</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3081"/>
          <w:tab w:val="left" w:pos="5597"/>
          <w:tab w:val="left" w:pos="8796"/>
        </w:tabs>
        <w:bidi w:val="0"/>
        <w:spacing w:before="0" w:after="100" w:line="480" w:lineRule="exact"/>
        <w:ind w:left="0" w:right="0" w:firstLine="0"/>
        <w:jc w:val="left"/>
      </w:pPr>
      <w:r>
        <w:rPr>
          <w:color w:val="000000"/>
          <w:spacing w:val="0"/>
          <w:w w:val="100"/>
          <w:position w:val="0"/>
        </w:rPr>
        <w:t>A、</w:t>
      </w:r>
      <w:r>
        <w:rPr>
          <w:color w:val="000000"/>
          <w:spacing w:val="0"/>
          <w:w w:val="100"/>
          <w:position w:val="0"/>
        </w:rPr>
        <w:t>个人存款</w:t>
        <w:tab/>
      </w:r>
      <w:r>
        <w:rPr>
          <w:color w:val="000000"/>
          <w:spacing w:val="0"/>
          <w:w w:val="100"/>
          <w:position w:val="0"/>
        </w:rPr>
        <w:t>B、</w:t>
      </w:r>
      <w:r>
        <w:rPr>
          <w:color w:val="000000"/>
          <w:spacing w:val="0"/>
          <w:w w:val="100"/>
          <w:position w:val="0"/>
        </w:rPr>
        <w:t>企业存款</w:t>
        <w:tab/>
      </w:r>
      <w:r>
        <w:rPr>
          <w:color w:val="000000"/>
          <w:spacing w:val="0"/>
          <w:w w:val="100"/>
          <w:position w:val="0"/>
        </w:rPr>
        <w:t>C、</w:t>
      </w:r>
      <w:r>
        <w:rPr>
          <w:color w:val="000000"/>
          <w:spacing w:val="0"/>
          <w:w w:val="100"/>
          <w:position w:val="0"/>
        </w:rPr>
        <w:t>同业存款</w:t>
        <w:tab/>
      </w:r>
      <w:r>
        <w:rPr>
          <w:color w:val="000000"/>
          <w:spacing w:val="0"/>
          <w:w w:val="100"/>
          <w:position w:val="0"/>
        </w:rPr>
        <w:t>D、</w:t>
      </w:r>
      <w:r>
        <w:rPr>
          <w:color w:val="000000"/>
          <w:spacing w:val="0"/>
          <w:w w:val="100"/>
          <w:position w:val="0"/>
        </w:rPr>
        <w:t>单位存款</w:t>
      </w:r>
    </w:p>
    <w:p>
      <w:pPr>
        <w:pStyle w:val="a1"/>
        <w:keepNext w:val="0"/>
        <w:keepLines w:val="0"/>
        <w:widowControl w:val="0"/>
        <w:shd w:val="clear" w:color="auto" w:fill="auto"/>
        <w:tabs>
          <w:tab w:val="left" w:pos="633"/>
        </w:tabs>
        <w:bidi w:val="0"/>
        <w:spacing w:before="0" w:after="0" w:line="485" w:lineRule="exact"/>
        <w:ind w:left="0" w:right="0" w:firstLine="0"/>
        <w:jc w:val="left"/>
      </w:pPr>
      <w:bookmarkStart w:id="61" w:name="bookmark61"/>
      <w:r>
        <w:rPr>
          <w:color w:val="000000"/>
          <w:spacing w:val="0"/>
          <w:w w:val="100"/>
          <w:position w:val="0"/>
        </w:rPr>
        <w:t>5</w:t>
      </w:r>
      <w:bookmarkEnd w:id="61"/>
      <w:r>
        <w:rPr>
          <w:color w:val="000000"/>
          <w:spacing w:val="0"/>
          <w:w w:val="100"/>
          <w:position w:val="0"/>
        </w:rPr>
        <w:t>4、</w:t>
        <w:tab/>
        <w:t>根据规定，从中华人民共和国境内的储蓄机构取得的人民币、外币储蓄存款利息，应当缴纳储蓄存款利息所得 税，利息税税率为（</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bidi w:val="0"/>
        <w:spacing w:before="0" w:after="0" w:line="480" w:lineRule="exact"/>
        <w:ind w:left="0" w:right="0" w:firstLine="0"/>
        <w:jc w:val="left"/>
      </w:pPr>
      <w:r>
        <w:rPr>
          <w:color w:val="000000"/>
          <w:spacing w:val="0"/>
          <w:w w:val="100"/>
          <w:position w:val="0"/>
        </w:rPr>
        <w:t xml:space="preserve">A、 </w:t>
      </w:r>
      <w:r>
        <w:rPr>
          <w:color w:val="000000"/>
          <w:spacing w:val="0"/>
          <w:w w:val="100"/>
          <w:position w:val="0"/>
        </w:rPr>
        <w:t xml:space="preserve">5% </w:t>
      </w:r>
      <w:r>
        <w:rPr>
          <w:color w:val="000000"/>
          <w:spacing w:val="0"/>
          <w:w w:val="100"/>
          <w:position w:val="0"/>
        </w:rPr>
        <w:t xml:space="preserve">B、 </w:t>
      </w:r>
      <w:r>
        <w:rPr>
          <w:color w:val="000000"/>
          <w:spacing w:val="0"/>
          <w:w w:val="100"/>
          <w:position w:val="0"/>
        </w:rPr>
        <w:t xml:space="preserve">10% </w:t>
      </w:r>
      <w:r>
        <w:rPr>
          <w:color w:val="000000"/>
          <w:spacing w:val="0"/>
          <w:w w:val="100"/>
          <w:position w:val="0"/>
        </w:rPr>
        <w:t xml:space="preserve">C、 </w:t>
      </w:r>
      <w:r>
        <w:rPr>
          <w:color w:val="000000"/>
          <w:spacing w:val="0"/>
          <w:w w:val="100"/>
          <w:position w:val="0"/>
        </w:rPr>
        <w:t xml:space="preserve">15% </w:t>
      </w:r>
      <w:r>
        <w:rPr>
          <w:color w:val="000000"/>
          <w:spacing w:val="0"/>
          <w:w w:val="100"/>
          <w:position w:val="0"/>
        </w:rPr>
        <w:t xml:space="preserve">D、 </w:t>
      </w:r>
      <w:r>
        <w:rPr>
          <w:color w:val="000000"/>
          <w:spacing w:val="0"/>
          <w:w w:val="100"/>
          <w:position w:val="0"/>
        </w:rPr>
        <w:t>20%</w:t>
      </w:r>
    </w:p>
    <w:p>
      <w:pPr>
        <w:pStyle w:val="a1"/>
        <w:keepNext w:val="0"/>
        <w:keepLines w:val="0"/>
        <w:widowControl w:val="0"/>
        <w:shd w:val="clear" w:color="auto" w:fill="auto"/>
        <w:tabs>
          <w:tab w:val="left" w:pos="633"/>
        </w:tabs>
        <w:bidi w:val="0"/>
        <w:spacing w:before="0" w:after="0" w:line="480" w:lineRule="exact"/>
        <w:ind w:left="0" w:right="0" w:firstLine="0"/>
        <w:jc w:val="left"/>
      </w:pPr>
      <w:bookmarkStart w:id="62" w:name="bookmark62"/>
      <w:r>
        <w:rPr>
          <w:color w:val="000000"/>
          <w:spacing w:val="0"/>
          <w:w w:val="100"/>
          <w:position w:val="0"/>
        </w:rPr>
        <w:t>5</w:t>
      </w:r>
      <w:bookmarkEnd w:id="62"/>
      <w:r>
        <w:rPr>
          <w:color w:val="000000"/>
          <w:spacing w:val="0"/>
          <w:w w:val="100"/>
          <w:position w:val="0"/>
        </w:rPr>
        <w:t>5、</w:t>
        <w:tab/>
        <w:t>根据个人存款账户实名制规定，个人在金融机构开立个人存款账户时，应当出示（</w:t>
      </w:r>
      <w:r>
        <w:rPr>
          <w:color w:val="000000"/>
          <w:spacing w:val="0"/>
          <w:w w:val="100"/>
          <w:position w:val="0"/>
        </w:rPr>
        <w:t xml:space="preserve">D </w:t>
      </w:r>
      <w:r>
        <w:rPr>
          <w:color w:val="000000"/>
          <w:spacing w:val="0"/>
          <w:w w:val="100"/>
          <w:position w:val="0"/>
        </w:rPr>
        <w:t>），使用实名。</w:t>
      </w:r>
    </w:p>
    <w:p>
      <w:pPr>
        <w:pStyle w:val="a1"/>
        <w:keepNext w:val="0"/>
        <w:keepLines w:val="0"/>
        <w:widowControl w:val="0"/>
        <w:shd w:val="clear" w:color="auto" w:fill="auto"/>
        <w:tabs>
          <w:tab w:val="left" w:pos="3924"/>
          <w:tab w:val="left" w:pos="7296"/>
          <w:tab w:val="left" w:pos="11998"/>
        </w:tabs>
        <w:bidi w:val="0"/>
        <w:spacing w:before="0" w:after="0" w:line="480" w:lineRule="exact"/>
        <w:ind w:left="0" w:right="0" w:firstLine="0"/>
        <w:jc w:val="left"/>
      </w:pPr>
      <w:r>
        <w:rPr>
          <w:color w:val="000000"/>
          <w:spacing w:val="0"/>
          <w:w w:val="100"/>
          <w:position w:val="0"/>
        </w:rPr>
        <w:t>A、</w:t>
      </w:r>
      <w:r>
        <w:rPr>
          <w:color w:val="000000"/>
          <w:spacing w:val="0"/>
          <w:w w:val="100"/>
          <w:position w:val="0"/>
        </w:rPr>
        <w:t>本人工作证件</w:t>
        <w:tab/>
      </w:r>
      <w:r>
        <w:rPr>
          <w:color w:val="000000"/>
          <w:spacing w:val="0"/>
          <w:w w:val="100"/>
          <w:position w:val="0"/>
        </w:rPr>
        <w:t>B、</w:t>
      </w:r>
      <w:r>
        <w:rPr>
          <w:color w:val="000000"/>
          <w:spacing w:val="0"/>
          <w:w w:val="100"/>
          <w:position w:val="0"/>
        </w:rPr>
        <w:t>本人收入证明</w:t>
        <w:tab/>
      </w:r>
      <w:r>
        <w:rPr>
          <w:color w:val="000000"/>
          <w:spacing w:val="0"/>
          <w:w w:val="100"/>
          <w:position w:val="0"/>
        </w:rPr>
        <w:t>C、</w:t>
      </w:r>
      <w:r>
        <w:rPr>
          <w:color w:val="000000"/>
          <w:spacing w:val="0"/>
          <w:w w:val="100"/>
          <w:position w:val="0"/>
        </w:rPr>
        <w:t>本人学历或职称证件</w:t>
        <w:tab/>
      </w:r>
      <w:r>
        <w:rPr>
          <w:color w:val="000000"/>
          <w:spacing w:val="0"/>
          <w:w w:val="100"/>
          <w:position w:val="0"/>
        </w:rPr>
        <w:t>D、</w:t>
      </w:r>
      <w:r>
        <w:rPr>
          <w:color w:val="000000"/>
          <w:spacing w:val="0"/>
          <w:w w:val="100"/>
          <w:position w:val="0"/>
        </w:rPr>
        <w:t>本人身份证件</w:t>
      </w:r>
    </w:p>
    <w:p>
      <w:pPr>
        <w:pStyle w:val="a1"/>
        <w:keepNext w:val="0"/>
        <w:keepLines w:val="0"/>
        <w:widowControl w:val="0"/>
        <w:shd w:val="clear" w:color="auto" w:fill="auto"/>
        <w:tabs>
          <w:tab w:val="left" w:pos="633"/>
        </w:tabs>
        <w:bidi w:val="0"/>
        <w:spacing w:before="0" w:after="0" w:line="480" w:lineRule="exact"/>
        <w:ind w:left="0" w:right="0" w:firstLine="0"/>
        <w:jc w:val="left"/>
      </w:pPr>
      <w:bookmarkStart w:id="63" w:name="bookmark63"/>
      <w:r>
        <w:rPr>
          <w:color w:val="000000"/>
          <w:spacing w:val="0"/>
          <w:w w:val="100"/>
          <w:position w:val="0"/>
        </w:rPr>
        <w:t>5</w:t>
      </w:r>
      <w:bookmarkEnd w:id="63"/>
      <w:r>
        <w:rPr>
          <w:color w:val="000000"/>
          <w:spacing w:val="0"/>
          <w:w w:val="100"/>
          <w:position w:val="0"/>
        </w:rPr>
        <w:t>6、</w:t>
        <w:tab/>
        <w:t>目前，各家银行多使用逐笔计息法计算（</w:t>
      </w:r>
      <w:r>
        <w:rPr>
          <w:color w:val="000000"/>
          <w:spacing w:val="0"/>
          <w:w w:val="100"/>
          <w:position w:val="0"/>
        </w:rPr>
        <w:t xml:space="preserve">A </w:t>
      </w:r>
      <w:r>
        <w:rPr>
          <w:color w:val="000000"/>
          <w:spacing w:val="0"/>
          <w:w w:val="100"/>
          <w:position w:val="0"/>
        </w:rPr>
        <w:t>）利息。</w:t>
      </w:r>
    </w:p>
    <w:p>
      <w:pPr>
        <w:pStyle w:val="a1"/>
        <w:keepNext w:val="0"/>
        <w:keepLines w:val="0"/>
        <w:widowControl w:val="0"/>
        <w:shd w:val="clear" w:color="auto" w:fill="auto"/>
        <w:tabs>
          <w:tab w:val="left" w:pos="4675"/>
          <w:tab w:val="left" w:pos="8513"/>
          <w:tab w:val="left" w:pos="12434"/>
        </w:tabs>
        <w:bidi w:val="0"/>
        <w:spacing w:before="0" w:after="0" w:line="480" w:lineRule="exact"/>
        <w:ind w:left="0" w:right="0" w:firstLine="0"/>
        <w:jc w:val="left"/>
      </w:pPr>
      <w:r>
        <w:rPr>
          <w:color w:val="000000"/>
          <w:spacing w:val="0"/>
          <w:w w:val="100"/>
          <w:position w:val="0"/>
        </w:rPr>
        <w:t>A、</w:t>
      </w:r>
      <w:r>
        <w:rPr>
          <w:color w:val="000000"/>
          <w:spacing w:val="0"/>
          <w:w w:val="100"/>
          <w:position w:val="0"/>
        </w:rPr>
        <w:t>整存整取定期存款</w:t>
        <w:tab/>
      </w:r>
      <w:r>
        <w:rPr>
          <w:color w:val="000000"/>
          <w:spacing w:val="0"/>
          <w:w w:val="100"/>
          <w:position w:val="0"/>
        </w:rPr>
        <w:t>B、</w:t>
      </w:r>
      <w:r>
        <w:rPr>
          <w:color w:val="000000"/>
          <w:spacing w:val="0"/>
          <w:w w:val="100"/>
          <w:position w:val="0"/>
        </w:rPr>
        <w:t>零存整取定期存款</w:t>
        <w:tab/>
      </w:r>
      <w:r>
        <w:rPr>
          <w:color w:val="000000"/>
          <w:spacing w:val="0"/>
          <w:w w:val="100"/>
          <w:position w:val="0"/>
        </w:rPr>
        <w:t>C、</w:t>
      </w:r>
      <w:r>
        <w:rPr>
          <w:color w:val="000000"/>
          <w:spacing w:val="0"/>
          <w:w w:val="100"/>
          <w:position w:val="0"/>
        </w:rPr>
        <w:t>整存零取定期存款</w:t>
        <w:tab/>
      </w:r>
      <w:r>
        <w:rPr>
          <w:color w:val="000000"/>
          <w:spacing w:val="0"/>
          <w:w w:val="100"/>
          <w:position w:val="0"/>
        </w:rPr>
        <w:t>D、</w:t>
      </w:r>
      <w:r>
        <w:rPr>
          <w:color w:val="000000"/>
          <w:spacing w:val="0"/>
          <w:w w:val="100"/>
          <w:position w:val="0"/>
        </w:rPr>
        <w:t>活期存款</w:t>
      </w:r>
    </w:p>
    <w:p>
      <w:pPr>
        <w:pStyle w:val="a1"/>
        <w:keepNext w:val="0"/>
        <w:keepLines w:val="0"/>
        <w:widowControl w:val="0"/>
        <w:shd w:val="clear" w:color="auto" w:fill="auto"/>
        <w:tabs>
          <w:tab w:val="left" w:pos="633"/>
        </w:tabs>
        <w:bidi w:val="0"/>
        <w:spacing w:before="0" w:after="0" w:line="480" w:lineRule="exact"/>
        <w:ind w:left="0" w:right="0" w:firstLine="0"/>
        <w:jc w:val="left"/>
      </w:pPr>
      <w:bookmarkStart w:id="64" w:name="bookmark64"/>
      <w:r>
        <w:rPr>
          <w:color w:val="000000"/>
          <w:spacing w:val="0"/>
          <w:w w:val="100"/>
          <w:position w:val="0"/>
        </w:rPr>
        <w:t>5</w:t>
      </w:r>
      <w:bookmarkEnd w:id="64"/>
      <w:r>
        <w:rPr>
          <w:color w:val="000000"/>
          <w:spacing w:val="0"/>
          <w:w w:val="100"/>
          <w:position w:val="0"/>
        </w:rPr>
        <w:t>7、</w:t>
        <w:tab/>
        <w:t>银行使用年利率除以360天折算日利率，对储户利息收益的影响（</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2562"/>
          <w:tab w:val="left" w:pos="5306"/>
        </w:tabs>
        <w:bidi w:val="0"/>
        <w:spacing w:before="0" w:after="0" w:line="480" w:lineRule="exact"/>
        <w:ind w:left="0" w:right="0" w:firstLine="0"/>
        <w:jc w:val="left"/>
      </w:pPr>
      <w:r>
        <w:rPr>
          <w:color w:val="000000"/>
          <w:spacing w:val="0"/>
          <w:w w:val="100"/>
          <w:position w:val="0"/>
        </w:rPr>
        <w:t>A、</w:t>
      </w:r>
      <w:r>
        <w:rPr>
          <w:color w:val="000000"/>
          <w:spacing w:val="0"/>
          <w:w w:val="100"/>
          <w:position w:val="0"/>
        </w:rPr>
        <w:t>提高</w:t>
        <w:tab/>
      </w:r>
      <w:r>
        <w:rPr>
          <w:color w:val="000000"/>
          <w:spacing w:val="0"/>
          <w:w w:val="100"/>
          <w:position w:val="0"/>
        </w:rPr>
        <w:t>B、</w:t>
      </w:r>
      <w:r>
        <w:rPr>
          <w:color w:val="000000"/>
          <w:spacing w:val="0"/>
          <w:w w:val="100"/>
          <w:position w:val="0"/>
        </w:rPr>
        <w:t>降低</w:t>
        <w:tab/>
      </w:r>
      <w:r>
        <w:rPr>
          <w:color w:val="000000"/>
          <w:spacing w:val="0"/>
          <w:w w:val="100"/>
          <w:position w:val="0"/>
        </w:rPr>
        <w:t>C、</w:t>
      </w:r>
      <w:r>
        <w:rPr>
          <w:color w:val="000000"/>
          <w:spacing w:val="0"/>
          <w:w w:val="100"/>
          <w:position w:val="0"/>
        </w:rPr>
        <w:t xml:space="preserve">无关 </w:t>
      </w:r>
      <w:r>
        <w:rPr>
          <w:color w:val="000000"/>
          <w:spacing w:val="0"/>
          <w:w w:val="100"/>
          <w:position w:val="0"/>
        </w:rPr>
        <w:t>D、</w:t>
      </w:r>
      <w:r>
        <w:rPr>
          <w:color w:val="000000"/>
          <w:spacing w:val="0"/>
          <w:w w:val="100"/>
          <w:position w:val="0"/>
        </w:rPr>
        <w:t>两可</w:t>
      </w:r>
    </w:p>
    <w:p>
      <w:pPr>
        <w:pStyle w:val="a1"/>
        <w:keepNext w:val="0"/>
        <w:keepLines w:val="0"/>
        <w:widowControl w:val="0"/>
        <w:shd w:val="clear" w:color="auto" w:fill="auto"/>
        <w:tabs>
          <w:tab w:val="left" w:pos="633"/>
        </w:tabs>
        <w:bidi w:val="0"/>
        <w:spacing w:before="0" w:after="0" w:line="480" w:lineRule="exact"/>
        <w:ind w:left="0" w:right="0" w:firstLine="0"/>
        <w:jc w:val="left"/>
      </w:pPr>
      <w:bookmarkStart w:id="65" w:name="bookmark65"/>
      <w:r>
        <w:rPr>
          <w:color w:val="000000"/>
          <w:spacing w:val="0"/>
          <w:w w:val="100"/>
          <w:position w:val="0"/>
        </w:rPr>
        <w:t>5</w:t>
      </w:r>
      <w:bookmarkEnd w:id="65"/>
      <w:r>
        <w:rPr>
          <w:color w:val="000000"/>
          <w:spacing w:val="0"/>
          <w:w w:val="100"/>
          <w:position w:val="0"/>
        </w:rPr>
        <w:t>8、</w:t>
        <w:tab/>
        <w:t>整存整取、零存整取、整存零取、存本取息存款总称为（</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4094"/>
          <w:tab w:val="left" w:pos="7296"/>
        </w:tabs>
        <w:bidi w:val="0"/>
        <w:spacing w:before="0" w:after="0" w:line="480" w:lineRule="exact"/>
        <w:ind w:left="0" w:right="0" w:firstLine="0"/>
        <w:jc w:val="left"/>
      </w:pPr>
      <w:r>
        <w:rPr>
          <w:color w:val="000000"/>
          <w:spacing w:val="0"/>
          <w:w w:val="100"/>
          <w:position w:val="0"/>
        </w:rPr>
        <w:t>A、</w:t>
      </w:r>
      <w:r>
        <w:rPr>
          <w:color w:val="000000"/>
          <w:spacing w:val="0"/>
          <w:w w:val="100"/>
          <w:position w:val="0"/>
        </w:rPr>
        <w:t>个人存款</w:t>
        <w:tab/>
      </w:r>
      <w:r>
        <w:rPr>
          <w:color w:val="000000"/>
          <w:spacing w:val="0"/>
          <w:w w:val="100"/>
          <w:position w:val="0"/>
        </w:rPr>
        <w:t>B、</w:t>
      </w:r>
      <w:r>
        <w:rPr>
          <w:color w:val="000000"/>
          <w:spacing w:val="0"/>
          <w:w w:val="100"/>
          <w:position w:val="0"/>
        </w:rPr>
        <w:t>定期存款</w:t>
        <w:tab/>
      </w:r>
      <w:r>
        <w:rPr>
          <w:color w:val="000000"/>
          <w:spacing w:val="0"/>
          <w:w w:val="100"/>
          <w:position w:val="0"/>
        </w:rPr>
        <w:t>C、</w:t>
      </w:r>
      <w:r>
        <w:rPr>
          <w:color w:val="000000"/>
          <w:spacing w:val="0"/>
          <w:w w:val="100"/>
          <w:position w:val="0"/>
        </w:rPr>
        <w:t xml:space="preserve">储蓄存款 </w:t>
      </w:r>
      <w:r>
        <w:rPr>
          <w:color w:val="000000"/>
          <w:spacing w:val="0"/>
          <w:w w:val="100"/>
          <w:position w:val="0"/>
        </w:rPr>
        <w:t>D、</w:t>
      </w:r>
      <w:r>
        <w:rPr>
          <w:color w:val="000000"/>
          <w:spacing w:val="0"/>
          <w:w w:val="100"/>
          <w:position w:val="0"/>
        </w:rPr>
        <w:t>存款</w:t>
      </w:r>
    </w:p>
    <w:p>
      <w:pPr>
        <w:pStyle w:val="a1"/>
        <w:keepNext w:val="0"/>
        <w:keepLines w:val="0"/>
        <w:widowControl w:val="0"/>
        <w:shd w:val="clear" w:color="auto" w:fill="auto"/>
        <w:tabs>
          <w:tab w:val="left" w:pos="633"/>
        </w:tabs>
        <w:bidi w:val="0"/>
        <w:spacing w:before="0" w:after="0" w:line="480" w:lineRule="exact"/>
        <w:ind w:left="0" w:right="0" w:firstLine="0"/>
        <w:jc w:val="left"/>
      </w:pPr>
      <w:bookmarkStart w:id="66" w:name="bookmark66"/>
      <w:r>
        <w:rPr>
          <w:color w:val="000000"/>
          <w:spacing w:val="0"/>
          <w:w w:val="100"/>
          <w:position w:val="0"/>
        </w:rPr>
        <w:t>5</w:t>
      </w:r>
      <w:bookmarkEnd w:id="66"/>
      <w:r>
        <w:rPr>
          <w:color w:val="000000"/>
          <w:spacing w:val="0"/>
          <w:w w:val="100"/>
          <w:position w:val="0"/>
        </w:rPr>
        <w:t>9、</w:t>
        <w:tab/>
        <w:t>教育储蓄存款储户的特定对象为在校小学（</w:t>
      </w:r>
      <w:r>
        <w:rPr>
          <w:color w:val="000000"/>
          <w:spacing w:val="0"/>
          <w:w w:val="100"/>
          <w:position w:val="0"/>
        </w:rPr>
        <w:t xml:space="preserve">B </w:t>
      </w:r>
      <w:r>
        <w:rPr>
          <w:color w:val="000000"/>
          <w:spacing w:val="0"/>
          <w:w w:val="100"/>
          <w:position w:val="0"/>
        </w:rPr>
        <w:t>）以上学生。</w:t>
      </w:r>
    </w:p>
    <w:p>
      <w:pPr>
        <w:pStyle w:val="a1"/>
        <w:keepNext w:val="0"/>
        <w:keepLines w:val="0"/>
        <w:widowControl w:val="0"/>
        <w:shd w:val="clear" w:color="auto" w:fill="auto"/>
        <w:tabs>
          <w:tab w:val="left" w:pos="8098"/>
          <w:tab w:val="left" w:pos="12434"/>
        </w:tabs>
        <w:bidi w:val="0"/>
        <w:spacing w:before="0" w:after="0" w:line="480" w:lineRule="exact"/>
        <w:ind w:left="0" w:right="0" w:firstLine="0"/>
        <w:jc w:val="left"/>
      </w:pPr>
      <w:r>
        <w:rPr>
          <w:color w:val="000000"/>
          <w:spacing w:val="0"/>
          <w:w w:val="100"/>
          <w:position w:val="0"/>
        </w:rPr>
        <w:t>A、</w:t>
      </w:r>
      <w:r>
        <w:rPr>
          <w:color w:val="000000"/>
          <w:spacing w:val="0"/>
          <w:w w:val="100"/>
          <w:position w:val="0"/>
        </w:rPr>
        <w:t xml:space="preserve">三年级（含三年级） </w:t>
      </w:r>
      <w:r>
        <w:rPr>
          <w:color w:val="000000"/>
          <w:spacing w:val="0"/>
          <w:w w:val="100"/>
          <w:position w:val="0"/>
        </w:rPr>
        <w:t>B、</w:t>
      </w:r>
      <w:r>
        <w:rPr>
          <w:color w:val="000000"/>
          <w:spacing w:val="0"/>
          <w:w w:val="100"/>
          <w:position w:val="0"/>
        </w:rPr>
        <w:t>四年级（含四年级）</w:t>
        <w:tab/>
      </w:r>
      <w:r>
        <w:rPr>
          <w:color w:val="000000"/>
          <w:spacing w:val="0"/>
          <w:w w:val="100"/>
          <w:position w:val="0"/>
        </w:rPr>
        <w:t>C、</w:t>
      </w:r>
      <w:r>
        <w:rPr>
          <w:color w:val="000000"/>
          <w:spacing w:val="0"/>
          <w:w w:val="100"/>
          <w:position w:val="0"/>
        </w:rPr>
        <w:t>五年级（含五年级）</w:t>
        <w:tab/>
      </w:r>
      <w:r>
        <w:rPr>
          <w:color w:val="000000"/>
          <w:spacing w:val="0"/>
          <w:w w:val="100"/>
          <w:position w:val="0"/>
        </w:rPr>
        <w:t>D、</w:t>
      </w:r>
      <w:r>
        <w:rPr>
          <w:color w:val="000000"/>
          <w:spacing w:val="0"/>
          <w:w w:val="100"/>
          <w:position w:val="0"/>
        </w:rPr>
        <w:t>一年级（含一年级）</w:t>
      </w:r>
    </w:p>
    <w:p>
      <w:pPr>
        <w:pStyle w:val="a1"/>
        <w:keepNext w:val="0"/>
        <w:keepLines w:val="0"/>
        <w:widowControl w:val="0"/>
        <w:shd w:val="clear" w:color="auto" w:fill="auto"/>
        <w:tabs>
          <w:tab w:val="left" w:pos="633"/>
        </w:tabs>
        <w:bidi w:val="0"/>
        <w:spacing w:before="0" w:after="0" w:line="480" w:lineRule="exact"/>
        <w:ind w:left="0" w:right="0" w:firstLine="0"/>
        <w:jc w:val="left"/>
      </w:pPr>
      <w:bookmarkStart w:id="67" w:name="bookmark67"/>
      <w:r>
        <w:rPr>
          <w:color w:val="000000"/>
          <w:spacing w:val="0"/>
          <w:w w:val="100"/>
          <w:position w:val="0"/>
        </w:rPr>
        <w:t>6</w:t>
      </w:r>
      <w:bookmarkEnd w:id="67"/>
      <w:r>
        <w:rPr>
          <w:color w:val="000000"/>
          <w:spacing w:val="0"/>
          <w:w w:val="100"/>
          <w:position w:val="0"/>
        </w:rPr>
        <w:t>0、</w:t>
        <w:tab/>
        <w:t>对公存款又叫（</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7771"/>
        </w:tabs>
        <w:bidi w:val="0"/>
        <w:spacing w:before="0" w:after="0" w:line="480" w:lineRule="exact"/>
        <w:ind w:left="0" w:right="0" w:firstLine="0"/>
        <w:jc w:val="left"/>
      </w:pPr>
      <w:r>
        <w:rPr>
          <w:color w:val="000000"/>
          <w:spacing w:val="0"/>
          <w:w w:val="100"/>
          <w:position w:val="0"/>
        </w:rPr>
        <w:t>A、</w:t>
      </w:r>
      <w:r>
        <w:rPr>
          <w:color w:val="000000"/>
          <w:spacing w:val="0"/>
          <w:w w:val="100"/>
          <w:position w:val="0"/>
        </w:rPr>
        <w:t xml:space="preserve">机关存款 </w:t>
      </w:r>
      <w:r>
        <w:rPr>
          <w:color w:val="000000"/>
          <w:spacing w:val="0"/>
          <w:w w:val="100"/>
          <w:position w:val="0"/>
        </w:rPr>
        <w:t>B、</w:t>
      </w:r>
      <w:r>
        <w:rPr>
          <w:color w:val="000000"/>
          <w:spacing w:val="0"/>
          <w:w w:val="100"/>
          <w:position w:val="0"/>
        </w:rPr>
        <w:t xml:space="preserve">企业存款 </w:t>
      </w:r>
      <w:r>
        <w:rPr>
          <w:color w:val="000000"/>
          <w:spacing w:val="0"/>
          <w:w w:val="100"/>
          <w:position w:val="0"/>
        </w:rPr>
        <w:t>C、</w:t>
      </w:r>
      <w:r>
        <w:rPr>
          <w:color w:val="000000"/>
          <w:spacing w:val="0"/>
          <w:w w:val="100"/>
          <w:position w:val="0"/>
        </w:rPr>
        <w:t>单位存款</w:t>
        <w:tab/>
      </w:r>
      <w:r>
        <w:rPr>
          <w:color w:val="000000"/>
          <w:spacing w:val="0"/>
          <w:w w:val="100"/>
          <w:position w:val="0"/>
        </w:rPr>
        <w:t>D、</w:t>
      </w:r>
      <w:r>
        <w:rPr>
          <w:color w:val="000000"/>
          <w:spacing w:val="0"/>
          <w:w w:val="100"/>
          <w:position w:val="0"/>
        </w:rPr>
        <w:t>团体存款</w:t>
      </w:r>
    </w:p>
    <w:p>
      <w:pPr>
        <w:pStyle w:val="a1"/>
        <w:keepNext w:val="0"/>
        <w:keepLines w:val="0"/>
        <w:widowControl w:val="0"/>
        <w:shd w:val="clear" w:color="auto" w:fill="auto"/>
        <w:tabs>
          <w:tab w:val="left" w:pos="633"/>
        </w:tabs>
        <w:bidi w:val="0"/>
        <w:spacing w:before="0" w:after="0" w:line="480" w:lineRule="exact"/>
        <w:ind w:left="0" w:right="0" w:firstLine="0"/>
        <w:jc w:val="left"/>
      </w:pPr>
      <w:bookmarkStart w:id="68" w:name="bookmark68"/>
      <w:r>
        <w:rPr>
          <w:color w:val="000000"/>
          <w:spacing w:val="0"/>
          <w:w w:val="100"/>
          <w:position w:val="0"/>
        </w:rPr>
        <w:t>6</w:t>
      </w:r>
      <w:bookmarkEnd w:id="68"/>
      <w:r>
        <w:rPr>
          <w:color w:val="000000"/>
          <w:spacing w:val="0"/>
          <w:w w:val="100"/>
          <w:position w:val="0"/>
        </w:rPr>
        <w:t>1、</w:t>
        <w:tab/>
        <w:t>单位类客户，在存入款项时不约定存期，支取时需提前通知银行，并约定支取日期和金额方能支取的存款是（</w:t>
      </w:r>
      <w:r>
        <w:rPr>
          <w:color w:val="000000"/>
          <w:spacing w:val="0"/>
          <w:w w:val="100"/>
          <w:position w:val="0"/>
        </w:rPr>
        <w:t>C）。</w:t>
      </w:r>
    </w:p>
    <w:p>
      <w:pPr>
        <w:pStyle w:val="a1"/>
        <w:keepNext w:val="0"/>
        <w:keepLines w:val="0"/>
        <w:widowControl w:val="0"/>
        <w:shd w:val="clear" w:color="auto" w:fill="auto"/>
        <w:tabs>
          <w:tab w:val="left" w:pos="3433"/>
        </w:tabs>
        <w:bidi w:val="0"/>
        <w:spacing w:before="0" w:after="0" w:line="480" w:lineRule="exact"/>
        <w:ind w:left="0" w:right="0" w:firstLine="0"/>
        <w:jc w:val="left"/>
      </w:pPr>
      <w:r>
        <w:rPr>
          <w:color w:val="000000"/>
          <w:spacing w:val="0"/>
          <w:w w:val="100"/>
          <w:position w:val="0"/>
        </w:rPr>
        <w:t>A、</w:t>
      </w:r>
      <w:r>
        <w:rPr>
          <w:color w:val="000000"/>
          <w:spacing w:val="0"/>
          <w:w w:val="100"/>
          <w:position w:val="0"/>
        </w:rPr>
        <w:t>单位定期存款</w:t>
        <w:tab/>
      </w:r>
      <w:r>
        <w:rPr>
          <w:color w:val="000000"/>
          <w:spacing w:val="0"/>
          <w:w w:val="100"/>
          <w:position w:val="0"/>
        </w:rPr>
        <w:t>B、</w:t>
      </w:r>
      <w:r>
        <w:rPr>
          <w:color w:val="000000"/>
          <w:spacing w:val="0"/>
          <w:w w:val="100"/>
          <w:position w:val="0"/>
        </w:rPr>
        <w:t>单位活期存款</w:t>
      </w:r>
      <w:r>
        <w:rPr>
          <w:color w:val="000000"/>
          <w:spacing w:val="0"/>
          <w:w w:val="100"/>
          <w:position w:val="0"/>
        </w:rPr>
        <w:t>C、</w:t>
      </w:r>
      <w:r>
        <w:rPr>
          <w:color w:val="000000"/>
          <w:spacing w:val="0"/>
          <w:w w:val="100"/>
          <w:position w:val="0"/>
        </w:rPr>
        <w:t xml:space="preserve">单位通知存款 </w:t>
      </w:r>
      <w:r>
        <w:rPr>
          <w:color w:val="000000"/>
          <w:spacing w:val="0"/>
          <w:w w:val="100"/>
          <w:position w:val="0"/>
        </w:rPr>
        <w:t>D、</w:t>
      </w:r>
      <w:r>
        <w:rPr>
          <w:color w:val="000000"/>
          <w:spacing w:val="0"/>
          <w:w w:val="100"/>
          <w:position w:val="0"/>
        </w:rPr>
        <w:t>单位协定存款</w:t>
      </w:r>
    </w:p>
    <w:p>
      <w:pPr>
        <w:pStyle w:val="a1"/>
        <w:keepNext w:val="0"/>
        <w:keepLines w:val="0"/>
        <w:widowControl w:val="0"/>
        <w:shd w:val="clear" w:color="auto" w:fill="auto"/>
        <w:tabs>
          <w:tab w:val="left" w:pos="633"/>
        </w:tabs>
        <w:bidi w:val="0"/>
        <w:spacing w:before="0" w:after="0" w:line="480" w:lineRule="exact"/>
        <w:ind w:left="0" w:right="0" w:firstLine="0"/>
        <w:jc w:val="left"/>
      </w:pPr>
      <w:bookmarkStart w:id="69" w:name="bookmark69"/>
      <w:r>
        <w:rPr>
          <w:color w:val="000000"/>
          <w:spacing w:val="0"/>
          <w:w w:val="100"/>
          <w:position w:val="0"/>
        </w:rPr>
        <w:t>6</w:t>
      </w:r>
      <w:bookmarkEnd w:id="69"/>
      <w:r>
        <w:rPr>
          <w:color w:val="000000"/>
          <w:spacing w:val="0"/>
          <w:w w:val="100"/>
          <w:position w:val="0"/>
        </w:rPr>
        <w:t>2、</w:t>
        <w:tab/>
        <w:t>企业、单位因办理日常转账结算和现金收付需要而开立的银行结算账户是</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3433"/>
          <w:tab w:val="left" w:pos="6509"/>
          <w:tab w:val="left" w:pos="10709"/>
        </w:tabs>
        <w:bidi w:val="0"/>
        <w:spacing w:before="0" w:after="0" w:line="480" w:lineRule="exact"/>
        <w:ind w:left="0" w:right="0" w:firstLine="0"/>
        <w:jc w:val="left"/>
      </w:pPr>
      <w:r>
        <w:rPr>
          <w:color w:val="000000"/>
          <w:spacing w:val="0"/>
          <w:w w:val="100"/>
          <w:position w:val="0"/>
        </w:rPr>
        <w:t>A、</w:t>
      </w:r>
      <w:r>
        <w:rPr>
          <w:color w:val="000000"/>
          <w:spacing w:val="0"/>
          <w:w w:val="100"/>
          <w:position w:val="0"/>
        </w:rPr>
        <w:t>基本存款账户</w:t>
        <w:tab/>
      </w:r>
      <w:r>
        <w:rPr>
          <w:color w:val="000000"/>
          <w:spacing w:val="0"/>
          <w:w w:val="100"/>
          <w:position w:val="0"/>
        </w:rPr>
        <w:t>B、</w:t>
      </w:r>
      <w:r>
        <w:rPr>
          <w:color w:val="000000"/>
          <w:spacing w:val="0"/>
          <w:w w:val="100"/>
          <w:position w:val="0"/>
        </w:rPr>
        <w:t>一般存款账户</w:t>
        <w:tab/>
      </w:r>
      <w:r>
        <w:rPr>
          <w:color w:val="000000"/>
          <w:spacing w:val="0"/>
          <w:w w:val="100"/>
          <w:position w:val="0"/>
        </w:rPr>
        <w:t>C、</w:t>
      </w:r>
      <w:r>
        <w:rPr>
          <w:color w:val="000000"/>
          <w:spacing w:val="0"/>
          <w:w w:val="100"/>
          <w:position w:val="0"/>
        </w:rPr>
        <w:t>专用存款账户</w:t>
        <w:tab/>
      </w:r>
      <w:r>
        <w:rPr>
          <w:color w:val="000000"/>
          <w:spacing w:val="0"/>
          <w:w w:val="100"/>
          <w:position w:val="0"/>
        </w:rPr>
        <w:t>D、</w:t>
      </w:r>
      <w:r>
        <w:rPr>
          <w:color w:val="000000"/>
          <w:spacing w:val="0"/>
          <w:w w:val="100"/>
          <w:position w:val="0"/>
        </w:rPr>
        <w:t>临时存款账户</w:t>
      </w:r>
    </w:p>
    <w:p>
      <w:pPr>
        <w:pStyle w:val="a1"/>
        <w:keepNext w:val="0"/>
        <w:keepLines w:val="0"/>
        <w:widowControl w:val="0"/>
        <w:shd w:val="clear" w:color="auto" w:fill="auto"/>
        <w:tabs>
          <w:tab w:val="left" w:pos="633"/>
        </w:tabs>
        <w:bidi w:val="0"/>
        <w:spacing w:before="0" w:after="0" w:line="480" w:lineRule="exact"/>
        <w:ind w:left="0" w:right="0" w:firstLine="0"/>
        <w:jc w:val="left"/>
      </w:pPr>
      <w:bookmarkStart w:id="70" w:name="bookmark70"/>
      <w:r>
        <w:rPr>
          <w:color w:val="000000"/>
          <w:spacing w:val="0"/>
          <w:w w:val="100"/>
          <w:position w:val="0"/>
        </w:rPr>
        <w:t>6</w:t>
      </w:r>
      <w:bookmarkEnd w:id="70"/>
      <w:r>
        <w:rPr>
          <w:color w:val="000000"/>
          <w:spacing w:val="0"/>
          <w:w w:val="100"/>
          <w:position w:val="0"/>
        </w:rPr>
        <w:t>3、</w:t>
        <w:tab/>
        <w:t>存款人因注册验资等临时需要，可以申请开立的账户是（</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tabs>
          <w:tab w:val="left" w:pos="3924"/>
          <w:tab w:val="left" w:pos="7771"/>
          <w:tab w:val="left" w:pos="11813"/>
        </w:tabs>
        <w:bidi w:val="0"/>
        <w:spacing w:before="0" w:after="0" w:line="480" w:lineRule="exact"/>
        <w:ind w:left="0" w:right="0" w:firstLine="0"/>
        <w:jc w:val="left"/>
      </w:pPr>
      <w:r>
        <w:rPr>
          <w:color w:val="000000"/>
          <w:spacing w:val="0"/>
          <w:w w:val="100"/>
          <w:position w:val="0"/>
        </w:rPr>
        <w:t>A、</w:t>
      </w:r>
      <w:r>
        <w:rPr>
          <w:color w:val="000000"/>
          <w:spacing w:val="0"/>
          <w:w w:val="100"/>
          <w:position w:val="0"/>
        </w:rPr>
        <w:t>基本存款账户</w:t>
        <w:tab/>
      </w:r>
      <w:r>
        <w:rPr>
          <w:color w:val="000000"/>
          <w:spacing w:val="0"/>
          <w:w w:val="100"/>
          <w:position w:val="0"/>
        </w:rPr>
        <w:t>B、</w:t>
      </w:r>
      <w:r>
        <w:rPr>
          <w:color w:val="000000"/>
          <w:spacing w:val="0"/>
          <w:w w:val="100"/>
          <w:position w:val="0"/>
        </w:rPr>
        <w:t>一般存款账户</w:t>
        <w:tab/>
      </w:r>
      <w:r>
        <w:rPr>
          <w:color w:val="000000"/>
          <w:spacing w:val="0"/>
          <w:w w:val="100"/>
          <w:position w:val="0"/>
        </w:rPr>
        <w:t>C、</w:t>
      </w:r>
      <w:r>
        <w:rPr>
          <w:color w:val="000000"/>
          <w:spacing w:val="0"/>
          <w:w w:val="100"/>
          <w:position w:val="0"/>
        </w:rPr>
        <w:t>专用存款账户</w:t>
        <w:tab/>
      </w:r>
      <w:r>
        <w:rPr>
          <w:color w:val="000000"/>
          <w:spacing w:val="0"/>
          <w:w w:val="100"/>
          <w:position w:val="0"/>
        </w:rPr>
        <w:t>D、</w:t>
      </w:r>
      <w:r>
        <w:rPr>
          <w:color w:val="000000"/>
          <w:spacing w:val="0"/>
          <w:w w:val="100"/>
          <w:position w:val="0"/>
        </w:rPr>
        <w:t>临时存款账户</w:t>
      </w:r>
    </w:p>
    <w:p>
      <w:pPr>
        <w:pStyle w:val="a1"/>
        <w:keepNext w:val="0"/>
        <w:keepLines w:val="0"/>
        <w:widowControl w:val="0"/>
        <w:shd w:val="clear" w:color="auto" w:fill="auto"/>
        <w:tabs>
          <w:tab w:val="left" w:pos="633"/>
          <w:tab w:val="left" w:pos="1325"/>
        </w:tabs>
        <w:bidi w:val="0"/>
        <w:spacing w:before="0" w:after="0" w:line="480" w:lineRule="exact"/>
        <w:ind w:left="0" w:right="0" w:firstLine="0"/>
        <w:jc w:val="left"/>
      </w:pPr>
      <w:bookmarkStart w:id="71" w:name="bookmark71"/>
      <w:r>
        <w:rPr>
          <w:color w:val="000000"/>
          <w:spacing w:val="0"/>
          <w:w w:val="100"/>
          <w:position w:val="0"/>
        </w:rPr>
        <w:t>6</w:t>
      </w:r>
      <w:bookmarkEnd w:id="71"/>
      <w:r>
        <w:rPr>
          <w:color w:val="000000"/>
          <w:spacing w:val="0"/>
          <w:w w:val="100"/>
          <w:position w:val="0"/>
        </w:rPr>
        <w:t>4、</w:t>
        <w:tab/>
        <w:t>（</w:t>
        <w:tab/>
      </w:r>
      <w:r>
        <w:rPr>
          <w:color w:val="000000"/>
          <w:spacing w:val="0"/>
          <w:w w:val="100"/>
          <w:position w:val="0"/>
        </w:rPr>
        <w:t xml:space="preserve">A </w:t>
      </w:r>
      <w:r>
        <w:rPr>
          <w:color w:val="000000"/>
          <w:spacing w:val="0"/>
          <w:w w:val="100"/>
          <w:position w:val="0"/>
        </w:rPr>
        <w:t>）指单位类客户在商业银行开立结算账户，办理不规定存期、可随时转账、存取的存款类型。</w:t>
      </w:r>
    </w:p>
    <w:p>
      <w:pPr>
        <w:pStyle w:val="a1"/>
        <w:keepNext w:val="0"/>
        <w:keepLines w:val="0"/>
        <w:widowControl w:val="0"/>
        <w:shd w:val="clear" w:color="auto" w:fill="auto"/>
        <w:tabs>
          <w:tab w:val="left" w:pos="3672"/>
          <w:tab w:val="left" w:pos="7771"/>
          <w:tab w:val="left" w:pos="11998"/>
        </w:tabs>
        <w:bidi w:val="0"/>
        <w:spacing w:before="0" w:after="0" w:line="480" w:lineRule="exact"/>
        <w:ind w:left="0" w:right="0" w:firstLine="0"/>
        <w:jc w:val="left"/>
      </w:pPr>
      <w:r>
        <w:rPr>
          <w:color w:val="000000"/>
          <w:spacing w:val="0"/>
          <w:w w:val="100"/>
          <w:position w:val="0"/>
        </w:rPr>
        <w:t>A、</w:t>
      </w:r>
      <w:r>
        <w:rPr>
          <w:color w:val="000000"/>
          <w:spacing w:val="0"/>
          <w:w w:val="100"/>
          <w:position w:val="0"/>
        </w:rPr>
        <w:t>单位活期存款</w:t>
        <w:tab/>
      </w:r>
      <w:r>
        <w:rPr>
          <w:color w:val="000000"/>
          <w:spacing w:val="0"/>
          <w:w w:val="100"/>
          <w:position w:val="0"/>
        </w:rPr>
        <w:t>B、</w:t>
      </w:r>
      <w:r>
        <w:rPr>
          <w:color w:val="000000"/>
          <w:spacing w:val="0"/>
          <w:w w:val="100"/>
          <w:position w:val="0"/>
        </w:rPr>
        <w:t>单位定期存款</w:t>
        <w:tab/>
      </w:r>
      <w:r>
        <w:rPr>
          <w:color w:val="000000"/>
          <w:spacing w:val="0"/>
          <w:w w:val="100"/>
          <w:position w:val="0"/>
        </w:rPr>
        <w:t>C、</w:t>
      </w:r>
      <w:r>
        <w:rPr>
          <w:color w:val="000000"/>
          <w:spacing w:val="0"/>
          <w:w w:val="100"/>
          <w:position w:val="0"/>
        </w:rPr>
        <w:t>单位协定存款</w:t>
        <w:tab/>
      </w:r>
      <w:r>
        <w:rPr>
          <w:color w:val="000000"/>
          <w:spacing w:val="0"/>
          <w:w w:val="100"/>
          <w:position w:val="0"/>
        </w:rPr>
        <w:t>D、</w:t>
      </w:r>
      <w:r>
        <w:rPr>
          <w:color w:val="000000"/>
          <w:spacing w:val="0"/>
          <w:w w:val="100"/>
          <w:position w:val="0"/>
        </w:rPr>
        <w:t>单位通知存款</w:t>
      </w:r>
    </w:p>
    <w:p>
      <w:pPr>
        <w:pStyle w:val="a1"/>
        <w:keepNext w:val="0"/>
        <w:keepLines w:val="0"/>
        <w:widowControl w:val="0"/>
        <w:shd w:val="clear" w:color="auto" w:fill="auto"/>
        <w:tabs>
          <w:tab w:val="left" w:pos="633"/>
        </w:tabs>
        <w:bidi w:val="0"/>
        <w:spacing w:before="0" w:after="0" w:line="480" w:lineRule="exact"/>
        <w:ind w:left="0" w:right="0" w:firstLine="0"/>
        <w:jc w:val="left"/>
      </w:pPr>
      <w:bookmarkStart w:id="72" w:name="bookmark72"/>
      <w:r>
        <w:rPr>
          <w:color w:val="000000"/>
          <w:spacing w:val="0"/>
          <w:w w:val="100"/>
          <w:position w:val="0"/>
        </w:rPr>
        <w:t>6</w:t>
      </w:r>
      <w:bookmarkEnd w:id="72"/>
      <w:r>
        <w:rPr>
          <w:color w:val="000000"/>
          <w:spacing w:val="0"/>
          <w:w w:val="100"/>
          <w:position w:val="0"/>
        </w:rPr>
        <w:t>5、</w:t>
        <w:tab/>
        <w:t>单位协定存款中超过基本存款额度的存款，按规定的上浮利率计付利息，对保留的基本存款额度按（</w:t>
      </w:r>
      <w:r>
        <w:rPr>
          <w:color w:val="000000"/>
          <w:spacing w:val="0"/>
          <w:w w:val="100"/>
          <w:position w:val="0"/>
        </w:rPr>
        <w:t xml:space="preserve">A </w:t>
      </w:r>
      <w:r>
        <w:rPr>
          <w:color w:val="000000"/>
          <w:spacing w:val="0"/>
          <w:w w:val="100"/>
          <w:position w:val="0"/>
        </w:rPr>
        <w:t>） 利率付息。</w:t>
      </w:r>
    </w:p>
    <w:p>
      <w:pPr>
        <w:pStyle w:val="a1"/>
        <w:keepNext w:val="0"/>
        <w:keepLines w:val="0"/>
        <w:widowControl w:val="0"/>
        <w:shd w:val="clear" w:color="auto" w:fill="auto"/>
        <w:tabs>
          <w:tab w:val="left" w:pos="3433"/>
          <w:tab w:val="left" w:pos="6845"/>
        </w:tabs>
        <w:bidi w:val="0"/>
        <w:spacing w:before="0" w:after="0" w:line="480" w:lineRule="exact"/>
        <w:ind w:left="0" w:right="0" w:firstLine="0"/>
        <w:jc w:val="left"/>
      </w:pPr>
      <w:r>
        <w:rPr>
          <w:color w:val="000000"/>
          <w:spacing w:val="0"/>
          <w:w w:val="100"/>
          <w:position w:val="0"/>
        </w:rPr>
        <w:t>A、</w:t>
      </w:r>
      <w:r>
        <w:rPr>
          <w:color w:val="000000"/>
          <w:spacing w:val="0"/>
          <w:w w:val="100"/>
          <w:position w:val="0"/>
        </w:rPr>
        <w:t>活期存款</w:t>
        <w:tab/>
      </w:r>
      <w:r>
        <w:rPr>
          <w:color w:val="000000"/>
          <w:spacing w:val="0"/>
          <w:w w:val="100"/>
          <w:position w:val="0"/>
        </w:rPr>
        <w:t>B、</w:t>
      </w:r>
      <w:r>
        <w:rPr>
          <w:color w:val="000000"/>
          <w:spacing w:val="0"/>
          <w:w w:val="100"/>
          <w:position w:val="0"/>
        </w:rPr>
        <w:t>定期存款</w:t>
        <w:tab/>
      </w:r>
      <w:r>
        <w:rPr>
          <w:color w:val="000000"/>
          <w:spacing w:val="0"/>
          <w:w w:val="100"/>
          <w:position w:val="0"/>
        </w:rPr>
        <w:t>C、</w:t>
      </w:r>
      <w:r>
        <w:rPr>
          <w:color w:val="000000"/>
          <w:spacing w:val="0"/>
          <w:w w:val="100"/>
          <w:position w:val="0"/>
        </w:rPr>
        <w:t xml:space="preserve">协定存款 </w:t>
      </w:r>
      <w:r>
        <w:rPr>
          <w:color w:val="000000"/>
          <w:spacing w:val="0"/>
          <w:w w:val="100"/>
          <w:position w:val="0"/>
        </w:rPr>
        <w:t>D、</w:t>
      </w:r>
      <w:r>
        <w:rPr>
          <w:color w:val="000000"/>
          <w:spacing w:val="0"/>
          <w:w w:val="100"/>
          <w:position w:val="0"/>
        </w:rPr>
        <w:t>基准利率</w:t>
      </w:r>
    </w:p>
    <w:p>
      <w:pPr>
        <w:pStyle w:val="a1"/>
        <w:keepNext w:val="0"/>
        <w:keepLines w:val="0"/>
        <w:widowControl w:val="0"/>
        <w:shd w:val="clear" w:color="auto" w:fill="auto"/>
        <w:tabs>
          <w:tab w:val="left" w:pos="633"/>
        </w:tabs>
        <w:bidi w:val="0"/>
        <w:spacing w:before="0" w:after="0" w:line="480" w:lineRule="exact"/>
        <w:ind w:left="0" w:right="0" w:firstLine="0"/>
        <w:jc w:val="left"/>
      </w:pPr>
      <w:bookmarkStart w:id="73" w:name="bookmark73"/>
      <w:r>
        <w:rPr>
          <w:color w:val="000000"/>
          <w:spacing w:val="0"/>
          <w:w w:val="100"/>
          <w:position w:val="0"/>
        </w:rPr>
        <w:t>6</w:t>
      </w:r>
      <w:bookmarkEnd w:id="73"/>
      <w:r>
        <w:rPr>
          <w:color w:val="000000"/>
          <w:spacing w:val="0"/>
          <w:w w:val="100"/>
          <w:position w:val="0"/>
        </w:rPr>
        <w:t>6、</w:t>
        <w:tab/>
        <w:t>2004年10月29日，中国人民银行决定放开人民币贷款利率的（</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2837"/>
          <w:tab w:val="left" w:pos="5891"/>
          <w:tab w:val="left" w:pos="9766"/>
        </w:tabs>
        <w:bidi w:val="0"/>
        <w:spacing w:before="0" w:after="0" w:line="480" w:lineRule="exact"/>
        <w:ind w:left="0" w:right="0" w:firstLine="0"/>
        <w:jc w:val="left"/>
      </w:pPr>
      <w:r>
        <w:rPr>
          <w:color w:val="000000"/>
          <w:spacing w:val="0"/>
          <w:w w:val="100"/>
          <w:position w:val="0"/>
        </w:rPr>
        <w:t>A、</w:t>
      </w:r>
      <w:r>
        <w:rPr>
          <w:color w:val="000000"/>
          <w:spacing w:val="0"/>
          <w:w w:val="100"/>
          <w:position w:val="0"/>
        </w:rPr>
        <w:t>上限</w:t>
        <w:tab/>
      </w:r>
      <w:r>
        <w:rPr>
          <w:color w:val="000000"/>
          <w:spacing w:val="0"/>
          <w:w w:val="100"/>
          <w:position w:val="0"/>
        </w:rPr>
        <w:t>B、</w:t>
      </w:r>
      <w:r>
        <w:rPr>
          <w:color w:val="000000"/>
          <w:spacing w:val="0"/>
          <w:w w:val="100"/>
          <w:position w:val="0"/>
        </w:rPr>
        <w:t>下限</w:t>
        <w:tab/>
      </w:r>
      <w:r>
        <w:rPr>
          <w:color w:val="000000"/>
          <w:spacing w:val="0"/>
          <w:w w:val="100"/>
          <w:position w:val="0"/>
        </w:rPr>
        <w:t>C、</w:t>
      </w:r>
      <w:r>
        <w:rPr>
          <w:color w:val="000000"/>
          <w:spacing w:val="0"/>
          <w:w w:val="100"/>
          <w:position w:val="0"/>
        </w:rPr>
        <w:t>上限和下限</w:t>
        <w:tab/>
      </w:r>
      <w:r>
        <w:rPr>
          <w:color w:val="000000"/>
          <w:spacing w:val="0"/>
          <w:w w:val="100"/>
          <w:position w:val="0"/>
        </w:rPr>
        <w:t>D、</w:t>
      </w:r>
      <w:r>
        <w:rPr>
          <w:color w:val="000000"/>
          <w:spacing w:val="0"/>
          <w:w w:val="100"/>
          <w:position w:val="0"/>
        </w:rPr>
        <w:t>浮动幅度</w:t>
      </w:r>
    </w:p>
    <w:p>
      <w:pPr>
        <w:pStyle w:val="a1"/>
        <w:keepNext w:val="0"/>
        <w:keepLines w:val="0"/>
        <w:widowControl w:val="0"/>
        <w:shd w:val="clear" w:color="auto" w:fill="auto"/>
        <w:tabs>
          <w:tab w:val="left" w:pos="633"/>
        </w:tabs>
        <w:bidi w:val="0"/>
        <w:spacing w:before="0" w:after="0" w:line="480" w:lineRule="exact"/>
        <w:ind w:left="0" w:right="0" w:firstLine="0"/>
        <w:jc w:val="left"/>
      </w:pPr>
      <w:bookmarkStart w:id="74" w:name="bookmark74"/>
      <w:r>
        <w:rPr>
          <w:color w:val="000000"/>
          <w:spacing w:val="0"/>
          <w:w w:val="100"/>
          <w:position w:val="0"/>
        </w:rPr>
        <w:t>6</w:t>
      </w:r>
      <w:bookmarkEnd w:id="74"/>
      <w:r>
        <w:rPr>
          <w:color w:val="000000"/>
          <w:spacing w:val="0"/>
          <w:w w:val="100"/>
          <w:position w:val="0"/>
        </w:rPr>
        <w:t>7、</w:t>
        <w:tab/>
        <w:t>我国银行的信贷管理，采用自上而下分配放贷权力的做法，叫做（</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3433"/>
        </w:tabs>
        <w:bidi w:val="0"/>
        <w:spacing w:before="0" w:after="0" w:line="480" w:lineRule="exact"/>
        <w:ind w:left="0" w:right="0" w:firstLine="0"/>
        <w:jc w:val="left"/>
      </w:pPr>
      <w:r>
        <w:rPr>
          <w:color w:val="000000"/>
          <w:spacing w:val="0"/>
          <w:w w:val="100"/>
          <w:position w:val="0"/>
        </w:rPr>
        <w:t>A、</w:t>
      </w:r>
      <w:r>
        <w:rPr>
          <w:color w:val="000000"/>
          <w:spacing w:val="0"/>
          <w:w w:val="100"/>
          <w:position w:val="0"/>
        </w:rPr>
        <w:t>集中授权管理</w:t>
        <w:tab/>
      </w:r>
      <w:r>
        <w:rPr>
          <w:color w:val="000000"/>
          <w:spacing w:val="0"/>
          <w:w w:val="100"/>
          <w:position w:val="0"/>
        </w:rPr>
        <w:t>B、</w:t>
      </w:r>
      <w:r>
        <w:rPr>
          <w:color w:val="000000"/>
          <w:spacing w:val="0"/>
          <w:w w:val="100"/>
          <w:position w:val="0"/>
        </w:rPr>
        <w:t xml:space="preserve">统一授信管理 </w:t>
      </w:r>
      <w:r>
        <w:rPr>
          <w:color w:val="000000"/>
          <w:spacing w:val="0"/>
          <w:w w:val="100"/>
          <w:position w:val="0"/>
        </w:rPr>
        <w:t>C、</w:t>
      </w:r>
      <w:r>
        <w:rPr>
          <w:color w:val="000000"/>
          <w:spacing w:val="0"/>
          <w:w w:val="100"/>
          <w:position w:val="0"/>
        </w:rPr>
        <w:t xml:space="preserve">分级审批 </w:t>
      </w:r>
      <w:r>
        <w:rPr>
          <w:color w:val="000000"/>
          <w:spacing w:val="0"/>
          <w:w w:val="100"/>
          <w:position w:val="0"/>
        </w:rPr>
        <w:t>D、</w:t>
      </w:r>
      <w:r>
        <w:rPr>
          <w:color w:val="000000"/>
          <w:spacing w:val="0"/>
          <w:w w:val="100"/>
          <w:position w:val="0"/>
        </w:rPr>
        <w:t>审贷分离</w:t>
      </w:r>
    </w:p>
    <w:p>
      <w:pPr>
        <w:pStyle w:val="a1"/>
        <w:keepNext w:val="0"/>
        <w:keepLines w:val="0"/>
        <w:widowControl w:val="0"/>
        <w:shd w:val="clear" w:color="auto" w:fill="auto"/>
        <w:tabs>
          <w:tab w:val="left" w:pos="633"/>
        </w:tabs>
        <w:bidi w:val="0"/>
        <w:spacing w:before="0" w:after="0" w:line="480" w:lineRule="exact"/>
        <w:ind w:left="0" w:right="0" w:firstLine="0"/>
        <w:jc w:val="left"/>
      </w:pPr>
      <w:bookmarkStart w:id="75" w:name="bookmark75"/>
      <w:r>
        <w:rPr>
          <w:color w:val="000000"/>
          <w:spacing w:val="0"/>
          <w:w w:val="100"/>
          <w:position w:val="0"/>
        </w:rPr>
        <w:t>6</w:t>
      </w:r>
      <w:bookmarkEnd w:id="75"/>
      <w:r>
        <w:rPr>
          <w:color w:val="000000"/>
          <w:spacing w:val="0"/>
          <w:w w:val="100"/>
          <w:position w:val="0"/>
        </w:rPr>
        <w:t>8、</w:t>
        <w:tab/>
        <w:t>我国银行信贷管理实行控制融资总量及不同行业、不同企业融资额度的做法，叫做（</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3672"/>
          <w:tab w:val="left" w:pos="9766"/>
        </w:tabs>
        <w:bidi w:val="0"/>
        <w:spacing w:before="0" w:after="0" w:line="480" w:lineRule="exact"/>
        <w:ind w:left="0" w:right="0" w:firstLine="0"/>
        <w:jc w:val="left"/>
      </w:pPr>
      <w:r>
        <w:rPr>
          <w:color w:val="000000"/>
          <w:spacing w:val="0"/>
          <w:w w:val="100"/>
          <w:position w:val="0"/>
        </w:rPr>
        <w:t>A、</w:t>
      </w:r>
      <w:r>
        <w:rPr>
          <w:color w:val="000000"/>
          <w:spacing w:val="0"/>
          <w:w w:val="100"/>
          <w:position w:val="0"/>
        </w:rPr>
        <w:t>集中授权管理</w:t>
        <w:tab/>
      </w:r>
      <w:r>
        <w:rPr>
          <w:color w:val="000000"/>
          <w:spacing w:val="0"/>
          <w:w w:val="100"/>
          <w:position w:val="0"/>
        </w:rPr>
        <w:t>B、</w:t>
      </w:r>
      <w:r>
        <w:rPr>
          <w:color w:val="000000"/>
          <w:spacing w:val="0"/>
          <w:w w:val="100"/>
          <w:position w:val="0"/>
        </w:rPr>
        <w:t xml:space="preserve">统一授信管理 </w:t>
      </w:r>
      <w:r>
        <w:rPr>
          <w:color w:val="000000"/>
          <w:spacing w:val="0"/>
          <w:w w:val="100"/>
          <w:position w:val="0"/>
        </w:rPr>
        <w:t>C、</w:t>
      </w:r>
      <w:r>
        <w:rPr>
          <w:color w:val="000000"/>
          <w:spacing w:val="0"/>
          <w:w w:val="100"/>
          <w:position w:val="0"/>
        </w:rPr>
        <w:t>分级审批</w:t>
        <w:tab/>
      </w:r>
      <w:r>
        <w:rPr>
          <w:color w:val="000000"/>
          <w:spacing w:val="0"/>
          <w:w w:val="100"/>
          <w:position w:val="0"/>
        </w:rPr>
        <w:t>D、</w:t>
      </w:r>
      <w:r>
        <w:rPr>
          <w:color w:val="000000"/>
          <w:spacing w:val="0"/>
          <w:w w:val="100"/>
          <w:position w:val="0"/>
        </w:rPr>
        <w:t>贷款管理责任制</w:t>
      </w:r>
    </w:p>
    <w:p>
      <w:pPr>
        <w:pStyle w:val="a1"/>
        <w:keepNext w:val="0"/>
        <w:keepLines w:val="0"/>
        <w:widowControl w:val="0"/>
        <w:shd w:val="clear" w:color="auto" w:fill="auto"/>
        <w:tabs>
          <w:tab w:val="left" w:pos="633"/>
        </w:tabs>
        <w:bidi w:val="0"/>
        <w:spacing w:before="0" w:after="0" w:line="480" w:lineRule="exact"/>
        <w:ind w:left="0" w:right="0" w:firstLine="0"/>
        <w:jc w:val="left"/>
      </w:pPr>
      <w:bookmarkStart w:id="76" w:name="bookmark76"/>
      <w:r>
        <w:rPr>
          <w:color w:val="000000"/>
          <w:spacing w:val="0"/>
          <w:w w:val="100"/>
          <w:position w:val="0"/>
        </w:rPr>
        <w:t>6</w:t>
      </w:r>
      <w:bookmarkEnd w:id="76"/>
      <w:r>
        <w:rPr>
          <w:color w:val="000000"/>
          <w:spacing w:val="0"/>
          <w:w w:val="100"/>
          <w:position w:val="0"/>
        </w:rPr>
        <w:t>9、</w:t>
        <w:tab/>
        <w:t>在贷款调查中，有别于债项评级的另一种评级叫（</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4339"/>
          <w:tab w:val="left" w:pos="7771"/>
        </w:tabs>
        <w:bidi w:val="0"/>
        <w:spacing w:before="0" w:after="0" w:line="480" w:lineRule="exact"/>
        <w:ind w:left="0" w:right="0" w:firstLine="0"/>
        <w:jc w:val="left"/>
      </w:pPr>
      <w:r>
        <w:rPr>
          <w:color w:val="000000"/>
          <w:spacing w:val="0"/>
          <w:w w:val="100"/>
          <w:position w:val="0"/>
        </w:rPr>
        <w:t>A、</w:t>
      </w:r>
      <w:r>
        <w:rPr>
          <w:color w:val="000000"/>
          <w:spacing w:val="0"/>
          <w:w w:val="100"/>
          <w:position w:val="0"/>
        </w:rPr>
        <w:t>客户信用评级</w:t>
        <w:tab/>
      </w:r>
      <w:r>
        <w:rPr>
          <w:color w:val="000000"/>
          <w:spacing w:val="0"/>
          <w:w w:val="100"/>
          <w:position w:val="0"/>
        </w:rPr>
        <w:t>B、</w:t>
      </w:r>
      <w:r>
        <w:rPr>
          <w:color w:val="000000"/>
          <w:spacing w:val="0"/>
          <w:w w:val="100"/>
          <w:position w:val="0"/>
        </w:rPr>
        <w:t>内部信用评级</w:t>
        <w:tab/>
      </w:r>
      <w:r>
        <w:rPr>
          <w:color w:val="000000"/>
          <w:spacing w:val="0"/>
          <w:w w:val="100"/>
          <w:position w:val="0"/>
        </w:rPr>
        <w:t>C、</w:t>
      </w:r>
      <w:r>
        <w:rPr>
          <w:color w:val="000000"/>
          <w:spacing w:val="0"/>
          <w:w w:val="100"/>
          <w:position w:val="0"/>
        </w:rPr>
        <w:t xml:space="preserve">国家主权评级 </w:t>
      </w:r>
      <w:r>
        <w:rPr>
          <w:color w:val="000000"/>
          <w:spacing w:val="0"/>
          <w:w w:val="100"/>
          <w:position w:val="0"/>
        </w:rPr>
        <w:t>D、</w:t>
      </w:r>
      <w:r>
        <w:rPr>
          <w:color w:val="000000"/>
          <w:spacing w:val="0"/>
          <w:w w:val="100"/>
          <w:position w:val="0"/>
        </w:rPr>
        <w:t>可转债信用评级</w:t>
      </w:r>
    </w:p>
    <w:p>
      <w:pPr>
        <w:pStyle w:val="a1"/>
        <w:keepNext w:val="0"/>
        <w:keepLines w:val="0"/>
        <w:widowControl w:val="0"/>
        <w:shd w:val="clear" w:color="auto" w:fill="auto"/>
        <w:tabs>
          <w:tab w:val="left" w:pos="633"/>
        </w:tabs>
        <w:bidi w:val="0"/>
        <w:spacing w:before="0" w:after="0" w:line="480" w:lineRule="exact"/>
        <w:ind w:left="0" w:right="0" w:firstLine="0"/>
        <w:jc w:val="left"/>
      </w:pPr>
      <w:bookmarkStart w:id="77" w:name="bookmark77"/>
      <w:r>
        <w:rPr>
          <w:color w:val="000000"/>
          <w:spacing w:val="0"/>
          <w:w w:val="100"/>
          <w:position w:val="0"/>
        </w:rPr>
        <w:t>7</w:t>
      </w:r>
      <w:bookmarkEnd w:id="77"/>
      <w:r>
        <w:rPr>
          <w:color w:val="000000"/>
          <w:spacing w:val="0"/>
          <w:w w:val="100"/>
          <w:position w:val="0"/>
        </w:rPr>
        <w:t>0、</w:t>
        <w:tab/>
        <w:t>贷款的审查通常由（</w:t>
      </w:r>
      <w:r>
        <w:rPr>
          <w:color w:val="000000"/>
          <w:spacing w:val="0"/>
          <w:w w:val="100"/>
          <w:position w:val="0"/>
        </w:rPr>
        <w:t xml:space="preserve">B </w:t>
      </w:r>
      <w:r>
        <w:rPr>
          <w:color w:val="000000"/>
          <w:spacing w:val="0"/>
          <w:w w:val="100"/>
          <w:position w:val="0"/>
        </w:rPr>
        <w:t>）进行。</w:t>
      </w:r>
    </w:p>
    <w:p>
      <w:pPr>
        <w:pStyle w:val="a1"/>
        <w:keepNext w:val="0"/>
        <w:keepLines w:val="0"/>
        <w:widowControl w:val="0"/>
        <w:shd w:val="clear" w:color="auto" w:fill="auto"/>
        <w:tabs>
          <w:tab w:val="left" w:pos="4925"/>
          <w:tab w:val="left" w:pos="8765"/>
          <w:tab w:val="left" w:pos="11102"/>
        </w:tabs>
        <w:bidi w:val="0"/>
        <w:spacing w:before="0" w:after="0" w:line="480" w:lineRule="exact"/>
        <w:ind w:left="0" w:right="0" w:firstLine="0"/>
        <w:jc w:val="left"/>
      </w:pPr>
      <w:r>
        <w:rPr>
          <w:color w:val="000000"/>
          <w:spacing w:val="0"/>
          <w:w w:val="100"/>
          <w:position w:val="0"/>
        </w:rPr>
        <w:t>A、</w:t>
      </w:r>
      <w:r>
        <w:rPr>
          <w:color w:val="000000"/>
          <w:spacing w:val="0"/>
          <w:w w:val="100"/>
          <w:position w:val="0"/>
        </w:rPr>
        <w:t>分管信贷的行长或副行长</w:t>
        <w:tab/>
      </w:r>
      <w:r>
        <w:rPr>
          <w:color w:val="000000"/>
          <w:spacing w:val="0"/>
          <w:w w:val="100"/>
          <w:position w:val="0"/>
        </w:rPr>
        <w:t>B、</w:t>
      </w:r>
      <w:r>
        <w:rPr>
          <w:color w:val="000000"/>
          <w:spacing w:val="0"/>
          <w:w w:val="100"/>
          <w:position w:val="0"/>
        </w:rPr>
        <w:t>信用风险管理部门</w:t>
        <w:tab/>
      </w:r>
      <w:r>
        <w:rPr>
          <w:color w:val="000000"/>
          <w:spacing w:val="0"/>
          <w:w w:val="100"/>
          <w:position w:val="0"/>
        </w:rPr>
        <w:t>C、</w:t>
      </w:r>
      <w:r>
        <w:rPr>
          <w:color w:val="000000"/>
          <w:spacing w:val="0"/>
          <w:w w:val="100"/>
          <w:position w:val="0"/>
        </w:rPr>
        <w:t>财务部门</w:t>
        <w:tab/>
      </w:r>
      <w:r>
        <w:rPr>
          <w:color w:val="000000"/>
          <w:spacing w:val="0"/>
          <w:w w:val="100"/>
          <w:position w:val="0"/>
        </w:rPr>
        <w:t>D、</w:t>
      </w:r>
      <w:r>
        <w:rPr>
          <w:color w:val="000000"/>
          <w:spacing w:val="0"/>
          <w:w w:val="100"/>
          <w:position w:val="0"/>
        </w:rPr>
        <w:t>信贷审批委员会</w:t>
      </w:r>
    </w:p>
    <w:p>
      <w:pPr>
        <w:pStyle w:val="a1"/>
        <w:keepNext w:val="0"/>
        <w:keepLines w:val="0"/>
        <w:widowControl w:val="0"/>
        <w:shd w:val="clear" w:color="auto" w:fill="auto"/>
        <w:tabs>
          <w:tab w:val="left" w:pos="633"/>
        </w:tabs>
        <w:bidi w:val="0"/>
        <w:spacing w:before="0" w:after="0" w:line="480" w:lineRule="exact"/>
        <w:ind w:left="0" w:right="0" w:firstLine="0"/>
        <w:jc w:val="left"/>
      </w:pPr>
      <w:bookmarkStart w:id="78" w:name="bookmark78"/>
      <w:r>
        <w:rPr>
          <w:color w:val="000000"/>
          <w:spacing w:val="0"/>
          <w:w w:val="100"/>
          <w:position w:val="0"/>
        </w:rPr>
        <w:t>7</w:t>
      </w:r>
      <w:bookmarkEnd w:id="78"/>
      <w:r>
        <w:rPr>
          <w:color w:val="000000"/>
          <w:spacing w:val="0"/>
          <w:w w:val="100"/>
          <w:position w:val="0"/>
        </w:rPr>
        <w:t>1、</w:t>
        <w:tab/>
        <w:t>关于贷后管理的下列说法，有一种正确的是（</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5306"/>
        </w:tabs>
        <w:bidi w:val="0"/>
        <w:spacing w:before="0" w:after="0" w:line="480" w:lineRule="exact"/>
        <w:ind w:left="0" w:right="0" w:firstLine="0"/>
        <w:jc w:val="left"/>
      </w:pPr>
      <w:r>
        <w:rPr>
          <w:color w:val="000000"/>
          <w:spacing w:val="0"/>
          <w:w w:val="100"/>
          <w:position w:val="0"/>
        </w:rPr>
        <w:t>A、</w:t>
      </w:r>
      <w:r>
        <w:rPr>
          <w:color w:val="000000"/>
          <w:spacing w:val="0"/>
          <w:w w:val="100"/>
          <w:position w:val="0"/>
        </w:rPr>
        <w:t>与担保人签订贷款担保合同</w:t>
        <w:tab/>
      </w:r>
      <w:r>
        <w:rPr>
          <w:color w:val="000000"/>
          <w:spacing w:val="0"/>
          <w:w w:val="100"/>
          <w:position w:val="0"/>
        </w:rPr>
        <w:t>B、</w:t>
      </w:r>
      <w:r>
        <w:rPr>
          <w:color w:val="000000"/>
          <w:spacing w:val="0"/>
          <w:w w:val="100"/>
          <w:position w:val="0"/>
        </w:rPr>
        <w:t>要借款人提出正式的书面贷款申请</w:t>
      </w:r>
    </w:p>
    <w:p>
      <w:pPr>
        <w:pStyle w:val="a1"/>
        <w:keepNext w:val="0"/>
        <w:keepLines w:val="0"/>
        <w:widowControl w:val="0"/>
        <w:shd w:val="clear" w:color="auto" w:fill="auto"/>
        <w:tabs>
          <w:tab w:val="left" w:pos="5891"/>
        </w:tabs>
        <w:bidi w:val="0"/>
        <w:spacing w:before="0" w:after="0" w:line="480" w:lineRule="exact"/>
        <w:ind w:left="0" w:right="0" w:firstLine="0"/>
        <w:jc w:val="left"/>
      </w:pPr>
      <w:r>
        <w:rPr>
          <w:color w:val="000000"/>
          <w:spacing w:val="0"/>
          <w:w w:val="100"/>
          <w:position w:val="0"/>
        </w:rPr>
        <w:t>C、</w:t>
      </w:r>
      <w:r>
        <w:rPr>
          <w:color w:val="000000"/>
          <w:spacing w:val="0"/>
          <w:w w:val="100"/>
          <w:position w:val="0"/>
        </w:rPr>
        <w:t>明确贷后责任，避免重放轻管</w:t>
        <w:tab/>
      </w:r>
      <w:r>
        <w:rPr>
          <w:color w:val="000000"/>
          <w:spacing w:val="0"/>
          <w:w w:val="100"/>
          <w:position w:val="0"/>
        </w:rPr>
        <w:t>D、</w:t>
      </w:r>
      <w:r>
        <w:rPr>
          <w:color w:val="000000"/>
          <w:spacing w:val="0"/>
          <w:w w:val="100"/>
          <w:position w:val="0"/>
        </w:rPr>
        <w:t>将贷款资金划转到借款人账户</w:t>
      </w:r>
    </w:p>
    <w:p>
      <w:pPr>
        <w:pStyle w:val="a1"/>
        <w:keepNext w:val="0"/>
        <w:keepLines w:val="0"/>
        <w:widowControl w:val="0"/>
        <w:shd w:val="clear" w:color="auto" w:fill="auto"/>
        <w:tabs>
          <w:tab w:val="left" w:pos="633"/>
        </w:tabs>
        <w:bidi w:val="0"/>
        <w:spacing w:before="0" w:after="0" w:line="480" w:lineRule="exact"/>
        <w:ind w:left="0" w:right="0" w:firstLine="0"/>
        <w:jc w:val="left"/>
      </w:pPr>
      <w:bookmarkStart w:id="79" w:name="bookmark79"/>
      <w:r>
        <w:rPr>
          <w:color w:val="000000"/>
          <w:spacing w:val="0"/>
          <w:w w:val="100"/>
          <w:position w:val="0"/>
        </w:rPr>
        <w:t>7</w:t>
      </w:r>
      <w:bookmarkEnd w:id="79"/>
      <w:r>
        <w:rPr>
          <w:color w:val="000000"/>
          <w:spacing w:val="0"/>
          <w:w w:val="100"/>
          <w:position w:val="0"/>
        </w:rPr>
        <w:t>2、</w:t>
        <w:tab/>
        <w:t>短期贷款的期限为（</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bidi w:val="0"/>
        <w:spacing w:before="0" w:after="0" w:line="480" w:lineRule="exact"/>
        <w:ind w:left="0" w:right="0" w:firstLine="0"/>
        <w:jc w:val="left"/>
        <w:sectPr>
          <w:type w:val="nextPage"/>
          <w:pgSz w:w="17861" w:h="25258"/>
          <w:pgMar w:top="1296" w:right="756" w:bottom="2190" w:left="1040" w:header="0" w:footer="3" w:gutter="0"/>
          <w:pgNumType w:start="6"/>
          <w:cols w:space="720"/>
          <w:noEndnote/>
          <w:titlePg w:val="0"/>
          <w:rtlGutter w:val="0"/>
          <w:docGrid w:linePitch="360"/>
        </w:sectPr>
      </w:pPr>
      <w:r>
        <w:rPr>
          <w:color w:val="000000"/>
          <w:spacing w:val="0"/>
          <w:w w:val="100"/>
          <w:position w:val="0"/>
        </w:rPr>
        <w:t>A、</w:t>
      </w:r>
      <w:r>
        <w:rPr>
          <w:color w:val="000000"/>
          <w:spacing w:val="0"/>
          <w:w w:val="100"/>
          <w:position w:val="0"/>
        </w:rPr>
        <w:t xml:space="preserve">1年以内（不含1年） </w:t>
      </w:r>
      <w:r>
        <w:rPr>
          <w:color w:val="000000"/>
          <w:spacing w:val="0"/>
          <w:w w:val="100"/>
          <w:position w:val="0"/>
        </w:rPr>
        <w:t>B、</w:t>
      </w:r>
      <w:r>
        <w:rPr>
          <w:color w:val="000000"/>
          <w:spacing w:val="0"/>
          <w:w w:val="100"/>
          <w:position w:val="0"/>
        </w:rPr>
        <w:t xml:space="preserve">1年以内（含1年） </w:t>
      </w:r>
      <w:r>
        <w:rPr>
          <w:color w:val="000000"/>
          <w:spacing w:val="0"/>
          <w:w w:val="100"/>
          <w:position w:val="0"/>
        </w:rPr>
        <w:t>C、</w:t>
      </w:r>
      <w:r>
        <w:rPr>
          <w:color w:val="000000"/>
          <w:spacing w:val="0"/>
          <w:w w:val="100"/>
          <w:position w:val="0"/>
        </w:rPr>
        <w:t xml:space="preserve">2年以内（不含2年） </w:t>
      </w:r>
      <w:r>
        <w:rPr>
          <w:color w:val="000000"/>
          <w:spacing w:val="0"/>
          <w:w w:val="100"/>
          <w:position w:val="0"/>
        </w:rPr>
        <w:t>D、</w:t>
      </w:r>
      <w:r>
        <w:rPr>
          <w:color w:val="000000"/>
          <w:spacing w:val="0"/>
          <w:w w:val="100"/>
          <w:position w:val="0"/>
        </w:rPr>
        <w:t>2年以内（含2年）</w:t>
      </w:r>
    </w:p>
    <w:p>
      <w:pPr>
        <w:pStyle w:val="a1"/>
        <w:keepNext w:val="0"/>
        <w:keepLines w:val="0"/>
        <w:widowControl w:val="0"/>
        <w:shd w:val="clear" w:color="auto" w:fill="auto"/>
        <w:tabs>
          <w:tab w:val="left" w:pos="633"/>
        </w:tabs>
        <w:bidi w:val="0"/>
        <w:spacing w:before="0" w:after="0" w:line="480" w:lineRule="exact"/>
        <w:ind w:left="0" w:right="0" w:firstLine="0"/>
        <w:jc w:val="left"/>
      </w:pPr>
      <w:bookmarkStart w:id="80" w:name="bookmark80"/>
      <w:r>
        <w:rPr>
          <w:color w:val="000000"/>
          <w:spacing w:val="0"/>
          <w:w w:val="100"/>
          <w:position w:val="0"/>
        </w:rPr>
        <w:t>7</w:t>
      </w:r>
      <w:bookmarkEnd w:id="80"/>
      <w:r>
        <w:rPr>
          <w:color w:val="000000"/>
          <w:spacing w:val="0"/>
          <w:w w:val="100"/>
          <w:position w:val="0"/>
        </w:rPr>
        <w:t>3、</w:t>
        <w:tab/>
        <w:t>大型机构、大额贷款和比较复杂的贷款的批准，一般由（</w:t>
      </w:r>
      <w:r>
        <w:rPr>
          <w:color w:val="000000"/>
          <w:spacing w:val="0"/>
          <w:w w:val="100"/>
          <w:position w:val="0"/>
        </w:rPr>
        <w:t xml:space="preserve">D </w:t>
      </w:r>
      <w:r>
        <w:rPr>
          <w:color w:val="000000"/>
          <w:spacing w:val="0"/>
          <w:w w:val="100"/>
          <w:position w:val="0"/>
        </w:rPr>
        <w:t>）作出。</w:t>
      </w:r>
    </w:p>
    <w:p>
      <w:pPr>
        <w:pStyle w:val="a1"/>
        <w:keepNext w:val="0"/>
        <w:keepLines w:val="0"/>
        <w:widowControl w:val="0"/>
        <w:shd w:val="clear" w:color="auto" w:fill="auto"/>
        <w:tabs>
          <w:tab w:val="left" w:pos="6509"/>
          <w:tab w:val="left" w:pos="9514"/>
        </w:tabs>
        <w:bidi w:val="0"/>
        <w:spacing w:before="0" w:after="0" w:line="480" w:lineRule="exact"/>
        <w:ind w:left="0" w:right="0" w:firstLine="0"/>
        <w:jc w:val="left"/>
      </w:pPr>
      <w:r>
        <w:rPr>
          <w:color w:val="000000"/>
          <w:spacing w:val="0"/>
          <w:w w:val="100"/>
          <w:position w:val="0"/>
        </w:rPr>
        <w:t>A、</w:t>
      </w:r>
      <w:r>
        <w:rPr>
          <w:color w:val="000000"/>
          <w:spacing w:val="0"/>
          <w:w w:val="100"/>
          <w:position w:val="0"/>
        </w:rPr>
        <w:t xml:space="preserve">信贷部门 </w:t>
      </w:r>
      <w:r>
        <w:rPr>
          <w:color w:val="000000"/>
          <w:spacing w:val="0"/>
          <w:w w:val="100"/>
          <w:position w:val="0"/>
        </w:rPr>
        <w:t>B、</w:t>
      </w:r>
      <w:r>
        <w:rPr>
          <w:color w:val="000000"/>
          <w:spacing w:val="0"/>
          <w:w w:val="100"/>
          <w:position w:val="0"/>
        </w:rPr>
        <w:t>信用风险管理部门</w:t>
        <w:tab/>
      </w:r>
      <w:r>
        <w:rPr>
          <w:color w:val="000000"/>
          <w:spacing w:val="0"/>
          <w:w w:val="100"/>
          <w:position w:val="0"/>
        </w:rPr>
        <w:t>C、</w:t>
      </w:r>
      <w:r>
        <w:rPr>
          <w:color w:val="000000"/>
          <w:spacing w:val="0"/>
          <w:w w:val="100"/>
          <w:position w:val="0"/>
        </w:rPr>
        <w:t>财务部门</w:t>
        <w:tab/>
      </w:r>
      <w:r>
        <w:rPr>
          <w:color w:val="000000"/>
          <w:spacing w:val="0"/>
          <w:w w:val="100"/>
          <w:position w:val="0"/>
        </w:rPr>
        <w:t>D、</w:t>
      </w:r>
      <w:r>
        <w:rPr>
          <w:color w:val="000000"/>
          <w:spacing w:val="0"/>
          <w:w w:val="100"/>
          <w:position w:val="0"/>
        </w:rPr>
        <w:t>信贷审批委员会</w:t>
      </w:r>
    </w:p>
    <w:p>
      <w:pPr>
        <w:pStyle w:val="a1"/>
        <w:keepNext w:val="0"/>
        <w:keepLines w:val="0"/>
        <w:widowControl w:val="0"/>
        <w:shd w:val="clear" w:color="auto" w:fill="auto"/>
        <w:tabs>
          <w:tab w:val="left" w:pos="633"/>
        </w:tabs>
        <w:bidi w:val="0"/>
        <w:spacing w:before="0" w:after="120" w:line="480" w:lineRule="exact"/>
        <w:ind w:left="0" w:right="0" w:firstLine="0"/>
        <w:jc w:val="left"/>
      </w:pPr>
      <w:bookmarkStart w:id="81" w:name="bookmark81"/>
      <w:r>
        <w:rPr>
          <w:color w:val="000000"/>
          <w:spacing w:val="0"/>
          <w:w w:val="100"/>
          <w:position w:val="0"/>
        </w:rPr>
        <w:t>7</w:t>
      </w:r>
      <w:bookmarkEnd w:id="81"/>
      <w:r>
        <w:rPr>
          <w:color w:val="000000"/>
          <w:spacing w:val="0"/>
          <w:w w:val="100"/>
          <w:position w:val="0"/>
        </w:rPr>
        <w:t>4、</w:t>
        <w:tab/>
        <w:t>在我国银行贷款五级分类方法中，已无法足额偿还贷款本息，即使执行担保也肯定要造成较大损失的一类贷款</w:t>
      </w:r>
    </w:p>
    <w:p>
      <w:pPr>
        <w:pStyle w:val="a1"/>
        <w:keepNext w:val="0"/>
        <w:keepLines w:val="0"/>
        <w:widowControl w:val="0"/>
        <w:shd w:val="clear" w:color="auto" w:fill="auto"/>
        <w:tabs>
          <w:tab w:val="left" w:pos="2562"/>
        </w:tabs>
        <w:bidi w:val="0"/>
        <w:spacing w:before="0" w:after="60" w:line="240" w:lineRule="auto"/>
        <w:ind w:left="0" w:right="0" w:firstLine="0"/>
        <w:jc w:val="left"/>
      </w:pPr>
      <w:r>
        <w:rPr>
          <w:color w:val="000000"/>
          <w:spacing w:val="0"/>
          <w:w w:val="100"/>
          <w:position w:val="0"/>
        </w:rPr>
        <w:t>称为（</w:t>
        <w:tab/>
        <w:t>）。</w:t>
      </w:r>
    </w:p>
    <w:p>
      <w:pPr>
        <w:pStyle w:val="a1"/>
        <w:keepNext w:val="0"/>
        <w:keepLines w:val="0"/>
        <w:widowControl w:val="0"/>
        <w:shd w:val="clear" w:color="auto" w:fill="auto"/>
        <w:tabs>
          <w:tab w:val="left" w:pos="2562"/>
          <w:tab w:val="left" w:pos="5891"/>
          <w:tab w:val="left" w:pos="8513"/>
        </w:tabs>
        <w:bidi w:val="0"/>
        <w:spacing w:before="0" w:after="100" w:line="240" w:lineRule="auto"/>
        <w:ind w:left="0" w:right="0" w:firstLine="0"/>
        <w:jc w:val="left"/>
      </w:pPr>
      <w:r>
        <w:rPr>
          <w:color w:val="000000"/>
          <w:spacing w:val="0"/>
          <w:w w:val="100"/>
          <w:position w:val="0"/>
        </w:rPr>
        <w:t>A、</w:t>
      </w:r>
      <w:r>
        <w:rPr>
          <w:color w:val="000000"/>
          <w:spacing w:val="0"/>
          <w:w w:val="100"/>
          <w:position w:val="0"/>
        </w:rPr>
        <w:t>关注类贷款</w:t>
        <w:tab/>
      </w:r>
      <w:r>
        <w:rPr>
          <w:color w:val="000000"/>
          <w:spacing w:val="0"/>
          <w:w w:val="100"/>
          <w:position w:val="0"/>
        </w:rPr>
        <w:t>B、</w:t>
      </w:r>
      <w:r>
        <w:rPr>
          <w:color w:val="000000"/>
          <w:spacing w:val="0"/>
          <w:w w:val="100"/>
          <w:position w:val="0"/>
        </w:rPr>
        <w:t>可疑类贷款</w:t>
        <w:tab/>
      </w:r>
      <w:r>
        <w:rPr>
          <w:color w:val="000000"/>
          <w:spacing w:val="0"/>
          <w:w w:val="100"/>
          <w:position w:val="0"/>
        </w:rPr>
        <w:t>C、</w:t>
      </w:r>
      <w:r>
        <w:rPr>
          <w:color w:val="000000"/>
          <w:spacing w:val="0"/>
          <w:w w:val="100"/>
          <w:position w:val="0"/>
        </w:rPr>
        <w:t>次级类贷款</w:t>
        <w:tab/>
      </w:r>
      <w:r>
        <w:rPr>
          <w:color w:val="000000"/>
          <w:spacing w:val="0"/>
          <w:w w:val="100"/>
          <w:position w:val="0"/>
        </w:rPr>
        <w:t>D、</w:t>
      </w:r>
      <w:r>
        <w:rPr>
          <w:color w:val="000000"/>
          <w:spacing w:val="0"/>
          <w:w w:val="100"/>
          <w:position w:val="0"/>
        </w:rPr>
        <w:t>损失类贷款</w:t>
      </w:r>
    </w:p>
    <w:p>
      <w:pPr>
        <w:pStyle w:val="a1"/>
        <w:keepNext w:val="0"/>
        <w:keepLines w:val="0"/>
        <w:widowControl w:val="0"/>
        <w:shd w:val="clear" w:color="auto" w:fill="auto"/>
        <w:tabs>
          <w:tab w:val="left" w:pos="619"/>
        </w:tabs>
        <w:bidi w:val="0"/>
        <w:spacing w:before="0" w:after="0" w:line="469" w:lineRule="exact"/>
        <w:ind w:left="0" w:right="0" w:firstLine="0"/>
        <w:jc w:val="left"/>
      </w:pPr>
      <w:bookmarkStart w:id="82" w:name="bookmark82"/>
      <w:r>
        <w:rPr>
          <w:color w:val="000000"/>
          <w:spacing w:val="0"/>
          <w:w w:val="100"/>
          <w:position w:val="0"/>
        </w:rPr>
        <w:t>7</w:t>
      </w:r>
      <w:bookmarkEnd w:id="82"/>
      <w:r>
        <w:rPr>
          <w:color w:val="000000"/>
          <w:spacing w:val="0"/>
          <w:w w:val="100"/>
          <w:position w:val="0"/>
        </w:rPr>
        <w:t>5、</w:t>
        <w:tab/>
        <w:t>在我国银行的贷款五级分类方法中，在采取所有可能措施后，本息仍无法收回或只能收回极少部分的一类贷款 称为（</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5717"/>
          <w:tab w:val="left" w:pos="8573"/>
        </w:tabs>
        <w:bidi w:val="0"/>
        <w:spacing w:before="0" w:after="0" w:line="469" w:lineRule="exact"/>
        <w:ind w:left="0" w:right="0" w:firstLine="0"/>
        <w:jc w:val="left"/>
      </w:pPr>
      <w:r>
        <w:rPr>
          <w:color w:val="000000"/>
          <w:spacing w:val="0"/>
          <w:w w:val="100"/>
          <w:position w:val="0"/>
        </w:rPr>
        <w:t>A、</w:t>
      </w:r>
      <w:r>
        <w:rPr>
          <w:color w:val="000000"/>
          <w:spacing w:val="0"/>
          <w:w w:val="100"/>
          <w:position w:val="0"/>
        </w:rPr>
        <w:t xml:space="preserve">关注类贷款 </w:t>
      </w:r>
      <w:r>
        <w:rPr>
          <w:color w:val="000000"/>
          <w:spacing w:val="0"/>
          <w:w w:val="100"/>
          <w:position w:val="0"/>
        </w:rPr>
        <w:t>B、</w:t>
      </w:r>
      <w:r>
        <w:rPr>
          <w:color w:val="000000"/>
          <w:spacing w:val="0"/>
          <w:w w:val="100"/>
          <w:position w:val="0"/>
        </w:rPr>
        <w:t>可疑类贷款</w:t>
        <w:tab/>
      </w:r>
      <w:r>
        <w:rPr>
          <w:color w:val="000000"/>
          <w:spacing w:val="0"/>
          <w:w w:val="100"/>
          <w:position w:val="0"/>
        </w:rPr>
        <w:t>C、</w:t>
      </w:r>
      <w:r>
        <w:rPr>
          <w:color w:val="000000"/>
          <w:spacing w:val="0"/>
          <w:w w:val="100"/>
          <w:position w:val="0"/>
        </w:rPr>
        <w:t>次级类贷款</w:t>
        <w:tab/>
      </w:r>
      <w:r>
        <w:rPr>
          <w:color w:val="000000"/>
          <w:spacing w:val="0"/>
          <w:w w:val="100"/>
          <w:position w:val="0"/>
        </w:rPr>
        <w:t>D、</w:t>
      </w:r>
      <w:r>
        <w:rPr>
          <w:color w:val="000000"/>
          <w:spacing w:val="0"/>
          <w:w w:val="100"/>
          <w:position w:val="0"/>
        </w:rPr>
        <w:t>损失类贷款</w:t>
      </w:r>
    </w:p>
    <w:p>
      <w:pPr>
        <w:pStyle w:val="a1"/>
        <w:keepNext w:val="0"/>
        <w:keepLines w:val="0"/>
        <w:widowControl w:val="0"/>
        <w:shd w:val="clear" w:color="auto" w:fill="auto"/>
        <w:tabs>
          <w:tab w:val="left" w:pos="619"/>
        </w:tabs>
        <w:bidi w:val="0"/>
        <w:spacing w:before="0" w:after="0" w:line="469" w:lineRule="exact"/>
        <w:ind w:left="0" w:right="0" w:firstLine="0"/>
        <w:jc w:val="left"/>
      </w:pPr>
      <w:bookmarkStart w:id="83" w:name="bookmark83"/>
      <w:r>
        <w:rPr>
          <w:color w:val="000000"/>
          <w:spacing w:val="0"/>
          <w:w w:val="100"/>
          <w:position w:val="0"/>
        </w:rPr>
        <w:t>7</w:t>
      </w:r>
      <w:bookmarkEnd w:id="83"/>
      <w:r>
        <w:rPr>
          <w:color w:val="000000"/>
          <w:spacing w:val="0"/>
          <w:w w:val="100"/>
          <w:position w:val="0"/>
        </w:rPr>
        <w:t>6、</w:t>
        <w:tab/>
        <w:t>借款人的还款能力出现明显问题，完全仍靠其正常经营收入无法足额偿还贷款本息，即使执行担保也肯定要造 成一定损失的贷款属于（</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3466"/>
          <w:tab w:val="left" w:pos="7075"/>
          <w:tab w:val="left" w:pos="9965"/>
        </w:tabs>
        <w:bidi w:val="0"/>
        <w:spacing w:before="0" w:after="0" w:line="469" w:lineRule="exact"/>
        <w:ind w:left="0" w:right="0" w:firstLine="0"/>
        <w:jc w:val="left"/>
      </w:pPr>
      <w:r>
        <w:rPr>
          <w:color w:val="000000"/>
          <w:spacing w:val="0"/>
          <w:w w:val="100"/>
          <w:position w:val="0"/>
        </w:rPr>
        <w:t>A、</w:t>
      </w:r>
      <w:r>
        <w:rPr>
          <w:color w:val="000000"/>
          <w:spacing w:val="0"/>
          <w:w w:val="100"/>
          <w:position w:val="0"/>
        </w:rPr>
        <w:t>次级类贷款</w:t>
        <w:tab/>
      </w:r>
      <w:r>
        <w:rPr>
          <w:color w:val="000000"/>
          <w:spacing w:val="0"/>
          <w:w w:val="100"/>
          <w:position w:val="0"/>
        </w:rPr>
        <w:t>B、</w:t>
      </w:r>
      <w:r>
        <w:rPr>
          <w:color w:val="000000"/>
          <w:spacing w:val="0"/>
          <w:w w:val="100"/>
          <w:position w:val="0"/>
        </w:rPr>
        <w:t>可疑类贷款</w:t>
        <w:tab/>
      </w:r>
      <w:r>
        <w:rPr>
          <w:color w:val="000000"/>
          <w:spacing w:val="0"/>
          <w:w w:val="100"/>
          <w:position w:val="0"/>
        </w:rPr>
        <w:t>C、</w:t>
      </w:r>
      <w:r>
        <w:rPr>
          <w:color w:val="000000"/>
          <w:spacing w:val="0"/>
          <w:w w:val="100"/>
          <w:position w:val="0"/>
        </w:rPr>
        <w:t>关注类贷款</w:t>
        <w:tab/>
      </w:r>
      <w:r>
        <w:rPr>
          <w:color w:val="000000"/>
          <w:spacing w:val="0"/>
          <w:w w:val="100"/>
          <w:position w:val="0"/>
        </w:rPr>
        <w:t>D、</w:t>
      </w:r>
      <w:r>
        <w:rPr>
          <w:color w:val="000000"/>
          <w:spacing w:val="0"/>
          <w:w w:val="100"/>
          <w:position w:val="0"/>
        </w:rPr>
        <w:t>损失类贷款</w:t>
      </w:r>
    </w:p>
    <w:p>
      <w:pPr>
        <w:pStyle w:val="a1"/>
        <w:keepNext w:val="0"/>
        <w:keepLines w:val="0"/>
        <w:widowControl w:val="0"/>
        <w:shd w:val="clear" w:color="auto" w:fill="auto"/>
        <w:tabs>
          <w:tab w:val="left" w:pos="619"/>
        </w:tabs>
        <w:bidi w:val="0"/>
        <w:spacing w:before="0" w:after="0" w:line="469" w:lineRule="exact"/>
        <w:ind w:left="0" w:right="0" w:firstLine="0"/>
        <w:jc w:val="left"/>
      </w:pPr>
      <w:bookmarkStart w:id="84" w:name="bookmark84"/>
      <w:r>
        <w:rPr>
          <w:color w:val="000000"/>
          <w:spacing w:val="0"/>
          <w:w w:val="100"/>
          <w:position w:val="0"/>
        </w:rPr>
        <w:t>7</w:t>
      </w:r>
      <w:bookmarkEnd w:id="84"/>
      <w:r>
        <w:rPr>
          <w:color w:val="000000"/>
          <w:spacing w:val="0"/>
          <w:w w:val="100"/>
          <w:position w:val="0"/>
        </w:rPr>
        <w:t>7、</w:t>
        <w:tab/>
        <w:t>尽管借款人目前有能力偿还贷款本息，但存在一些可能对偿还产生不利影响因素的贷款，属于（</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6178"/>
        </w:tabs>
        <w:bidi w:val="0"/>
        <w:spacing w:before="0" w:after="0" w:line="469" w:lineRule="exact"/>
        <w:ind w:left="0" w:right="0" w:firstLine="0"/>
        <w:jc w:val="left"/>
      </w:pPr>
      <w:r>
        <w:rPr>
          <w:color w:val="000000"/>
          <w:spacing w:val="0"/>
          <w:w w:val="100"/>
          <w:position w:val="0"/>
        </w:rPr>
        <w:t>A、</w:t>
      </w:r>
      <w:r>
        <w:rPr>
          <w:color w:val="000000"/>
          <w:spacing w:val="0"/>
          <w:w w:val="100"/>
          <w:position w:val="0"/>
        </w:rPr>
        <w:t xml:space="preserve">次级类贷款 </w:t>
      </w:r>
      <w:r>
        <w:rPr>
          <w:color w:val="000000"/>
          <w:spacing w:val="0"/>
          <w:w w:val="100"/>
          <w:position w:val="0"/>
        </w:rPr>
        <w:t>B、</w:t>
      </w:r>
      <w:r>
        <w:rPr>
          <w:color w:val="000000"/>
          <w:spacing w:val="0"/>
          <w:w w:val="100"/>
          <w:position w:val="0"/>
        </w:rPr>
        <w:t>可疑类贷款</w:t>
        <w:tab/>
      </w:r>
      <w:r>
        <w:rPr>
          <w:color w:val="000000"/>
          <w:spacing w:val="0"/>
          <w:w w:val="100"/>
          <w:position w:val="0"/>
        </w:rPr>
        <w:t>C、</w:t>
      </w:r>
      <w:r>
        <w:rPr>
          <w:color w:val="000000"/>
          <w:spacing w:val="0"/>
          <w:w w:val="100"/>
          <w:position w:val="0"/>
        </w:rPr>
        <w:t xml:space="preserve">关注类贷款 </w:t>
      </w:r>
      <w:r>
        <w:rPr>
          <w:color w:val="000000"/>
          <w:spacing w:val="0"/>
          <w:w w:val="100"/>
          <w:position w:val="0"/>
        </w:rPr>
        <w:t>D、</w:t>
      </w:r>
      <w:r>
        <w:rPr>
          <w:color w:val="000000"/>
          <w:spacing w:val="0"/>
          <w:w w:val="100"/>
          <w:position w:val="0"/>
        </w:rPr>
        <w:t>损失类贷款</w:t>
      </w:r>
    </w:p>
    <w:p>
      <w:pPr>
        <w:pStyle w:val="a1"/>
        <w:keepNext w:val="0"/>
        <w:keepLines w:val="0"/>
        <w:widowControl w:val="0"/>
        <w:shd w:val="clear" w:color="auto" w:fill="auto"/>
        <w:tabs>
          <w:tab w:val="left" w:pos="619"/>
        </w:tabs>
        <w:bidi w:val="0"/>
        <w:spacing w:before="0" w:after="0" w:line="469" w:lineRule="exact"/>
        <w:ind w:left="0" w:right="0" w:firstLine="0"/>
        <w:jc w:val="left"/>
      </w:pPr>
      <w:bookmarkStart w:id="85" w:name="bookmark85"/>
      <w:r>
        <w:rPr>
          <w:color w:val="000000"/>
          <w:spacing w:val="0"/>
          <w:w w:val="100"/>
          <w:position w:val="0"/>
        </w:rPr>
        <w:t>7</w:t>
      </w:r>
      <w:bookmarkEnd w:id="85"/>
      <w:r>
        <w:rPr>
          <w:color w:val="000000"/>
          <w:spacing w:val="0"/>
          <w:w w:val="100"/>
          <w:position w:val="0"/>
        </w:rPr>
        <w:t>8、</w:t>
        <w:tab/>
        <w:t>借款人能正常履行合同，没有足够理由怀疑贷款本息不能按时足额偿还的贷款是（</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tabs>
          <w:tab w:val="left" w:pos="3466"/>
          <w:tab w:val="left" w:pos="6533"/>
        </w:tabs>
        <w:bidi w:val="0"/>
        <w:spacing w:before="0" w:after="0" w:line="469" w:lineRule="exact"/>
        <w:ind w:left="0" w:right="0" w:firstLine="0"/>
        <w:jc w:val="left"/>
      </w:pPr>
      <w:r>
        <w:rPr>
          <w:color w:val="000000"/>
          <w:spacing w:val="0"/>
          <w:w w:val="100"/>
          <w:position w:val="0"/>
        </w:rPr>
        <w:t>A、</w:t>
      </w:r>
      <w:r>
        <w:rPr>
          <w:color w:val="000000"/>
          <w:spacing w:val="0"/>
          <w:w w:val="100"/>
          <w:position w:val="0"/>
        </w:rPr>
        <w:t>次级类贷款</w:t>
        <w:tab/>
      </w:r>
      <w:r>
        <w:rPr>
          <w:color w:val="000000"/>
          <w:spacing w:val="0"/>
          <w:w w:val="100"/>
          <w:position w:val="0"/>
        </w:rPr>
        <w:t>B、</w:t>
      </w:r>
      <w:r>
        <w:rPr>
          <w:color w:val="000000"/>
          <w:spacing w:val="0"/>
          <w:w w:val="100"/>
          <w:position w:val="0"/>
        </w:rPr>
        <w:t>可疑类贷款</w:t>
        <w:tab/>
      </w:r>
      <w:r>
        <w:rPr>
          <w:color w:val="000000"/>
          <w:spacing w:val="0"/>
          <w:w w:val="100"/>
          <w:position w:val="0"/>
        </w:rPr>
        <w:t>C、</w:t>
      </w:r>
      <w:r>
        <w:rPr>
          <w:color w:val="000000"/>
          <w:spacing w:val="0"/>
          <w:w w:val="100"/>
          <w:position w:val="0"/>
        </w:rPr>
        <w:t xml:space="preserve">关注类贷款 </w:t>
      </w:r>
      <w:r>
        <w:rPr>
          <w:color w:val="000000"/>
          <w:spacing w:val="0"/>
          <w:w w:val="100"/>
          <w:position w:val="0"/>
        </w:rPr>
        <w:t>D、</w:t>
      </w:r>
      <w:r>
        <w:rPr>
          <w:color w:val="000000"/>
          <w:spacing w:val="0"/>
          <w:w w:val="100"/>
          <w:position w:val="0"/>
        </w:rPr>
        <w:t>正常类贷款</w:t>
      </w:r>
    </w:p>
    <w:p>
      <w:pPr>
        <w:pStyle w:val="a1"/>
        <w:keepNext w:val="0"/>
        <w:keepLines w:val="0"/>
        <w:widowControl w:val="0"/>
        <w:shd w:val="clear" w:color="auto" w:fill="auto"/>
        <w:tabs>
          <w:tab w:val="left" w:pos="619"/>
        </w:tabs>
        <w:bidi w:val="0"/>
        <w:spacing w:before="0" w:after="0" w:line="469" w:lineRule="exact"/>
        <w:ind w:left="0" w:right="0" w:firstLine="0"/>
        <w:jc w:val="left"/>
      </w:pPr>
      <w:bookmarkStart w:id="86" w:name="bookmark86"/>
      <w:r>
        <w:rPr>
          <w:color w:val="000000"/>
          <w:spacing w:val="0"/>
          <w:w w:val="100"/>
          <w:position w:val="0"/>
        </w:rPr>
        <w:t>7</w:t>
      </w:r>
      <w:bookmarkEnd w:id="86"/>
      <w:r>
        <w:rPr>
          <w:color w:val="000000"/>
          <w:spacing w:val="0"/>
          <w:w w:val="100"/>
          <w:position w:val="0"/>
        </w:rPr>
        <w:t>9、</w:t>
        <w:tab/>
        <w:t>1999年9月，中国人民银行发布的规定，将个人住房贷款的最长期限从（</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bidi w:val="0"/>
        <w:spacing w:before="0" w:after="0" w:line="469" w:lineRule="exact"/>
        <w:ind w:left="0" w:right="0" w:firstLine="0"/>
        <w:jc w:val="left"/>
      </w:pPr>
      <w:r>
        <w:rPr>
          <w:color w:val="000000"/>
          <w:spacing w:val="0"/>
          <w:w w:val="100"/>
          <w:position w:val="0"/>
        </w:rPr>
        <w:t>A、</w:t>
      </w:r>
      <w:r>
        <w:rPr>
          <w:color w:val="000000"/>
          <w:spacing w:val="0"/>
          <w:w w:val="100"/>
          <w:position w:val="0"/>
        </w:rPr>
        <w:t xml:space="preserve">10年延长到20年 </w:t>
      </w:r>
      <w:r>
        <w:rPr>
          <w:color w:val="000000"/>
          <w:spacing w:val="0"/>
          <w:w w:val="100"/>
          <w:position w:val="0"/>
        </w:rPr>
        <w:t>B、</w:t>
      </w:r>
      <w:r>
        <w:rPr>
          <w:color w:val="000000"/>
          <w:spacing w:val="0"/>
          <w:w w:val="100"/>
          <w:position w:val="0"/>
        </w:rPr>
        <w:t xml:space="preserve">10年延长到30年 </w:t>
      </w:r>
      <w:r>
        <w:rPr>
          <w:color w:val="000000"/>
          <w:spacing w:val="0"/>
          <w:w w:val="100"/>
          <w:position w:val="0"/>
        </w:rPr>
        <w:t>C、</w:t>
      </w:r>
      <w:r>
        <w:rPr>
          <w:color w:val="000000"/>
          <w:spacing w:val="0"/>
          <w:w w:val="100"/>
          <w:position w:val="0"/>
        </w:rPr>
        <w:t xml:space="preserve">20年延长到30年 </w:t>
      </w:r>
      <w:r>
        <w:rPr>
          <w:color w:val="000000"/>
          <w:spacing w:val="0"/>
          <w:w w:val="100"/>
          <w:position w:val="0"/>
        </w:rPr>
        <w:t>D、</w:t>
      </w:r>
      <w:r>
        <w:rPr>
          <w:color w:val="000000"/>
          <w:spacing w:val="0"/>
          <w:w w:val="100"/>
          <w:position w:val="0"/>
        </w:rPr>
        <w:t>20年延长到50年</w:t>
      </w:r>
    </w:p>
    <w:p>
      <w:pPr>
        <w:pStyle w:val="a1"/>
        <w:keepNext w:val="0"/>
        <w:keepLines w:val="0"/>
        <w:widowControl w:val="0"/>
        <w:shd w:val="clear" w:color="auto" w:fill="auto"/>
        <w:tabs>
          <w:tab w:val="left" w:pos="619"/>
        </w:tabs>
        <w:bidi w:val="0"/>
        <w:spacing w:before="0" w:after="0" w:line="469" w:lineRule="exact"/>
        <w:ind w:left="0" w:right="0" w:firstLine="0"/>
        <w:jc w:val="left"/>
      </w:pPr>
      <w:bookmarkStart w:id="87" w:name="bookmark87"/>
      <w:r>
        <w:rPr>
          <w:color w:val="000000"/>
          <w:spacing w:val="0"/>
          <w:w w:val="100"/>
          <w:position w:val="0"/>
        </w:rPr>
        <w:t>8</w:t>
      </w:r>
      <w:bookmarkEnd w:id="87"/>
      <w:r>
        <w:rPr>
          <w:color w:val="000000"/>
          <w:spacing w:val="0"/>
          <w:w w:val="100"/>
          <w:position w:val="0"/>
        </w:rPr>
        <w:t>0、</w:t>
        <w:tab/>
        <w:t>个人住房贷款期限在一年以下的，常采用的还款方式为（</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4330"/>
          <w:tab w:val="left" w:pos="12494"/>
        </w:tabs>
        <w:bidi w:val="0"/>
        <w:spacing w:before="0" w:after="0" w:line="469" w:lineRule="exact"/>
        <w:ind w:left="0" w:right="0" w:firstLine="0"/>
        <w:jc w:val="left"/>
      </w:pPr>
      <w:r>
        <w:rPr>
          <w:color w:val="000000"/>
          <w:spacing w:val="0"/>
          <w:w w:val="100"/>
          <w:position w:val="0"/>
        </w:rPr>
        <w:t>A、</w:t>
      </w:r>
      <w:r>
        <w:rPr>
          <w:color w:val="000000"/>
          <w:spacing w:val="0"/>
          <w:w w:val="100"/>
          <w:position w:val="0"/>
        </w:rPr>
        <w:t>按月偿还贷款本息</w:t>
        <w:tab/>
      </w:r>
      <w:r>
        <w:rPr>
          <w:color w:val="000000"/>
          <w:spacing w:val="0"/>
          <w:w w:val="100"/>
          <w:position w:val="0"/>
        </w:rPr>
        <w:t>B、</w:t>
      </w:r>
      <w:r>
        <w:rPr>
          <w:color w:val="000000"/>
          <w:spacing w:val="0"/>
          <w:w w:val="100"/>
          <w:position w:val="0"/>
        </w:rPr>
        <w:t xml:space="preserve">利随本清 </w:t>
      </w:r>
      <w:r>
        <w:rPr>
          <w:color w:val="000000"/>
          <w:spacing w:val="0"/>
          <w:w w:val="100"/>
          <w:position w:val="0"/>
        </w:rPr>
        <w:t>C、</w:t>
      </w:r>
      <w:r>
        <w:rPr>
          <w:color w:val="000000"/>
          <w:spacing w:val="0"/>
          <w:w w:val="100"/>
          <w:position w:val="0"/>
        </w:rPr>
        <w:t>按月结算利息，到期一次还本</w:t>
        <w:tab/>
      </w:r>
      <w:r>
        <w:rPr>
          <w:color w:val="000000"/>
          <w:spacing w:val="0"/>
          <w:w w:val="100"/>
          <w:position w:val="0"/>
        </w:rPr>
        <w:t>D、</w:t>
      </w:r>
      <w:r>
        <w:rPr>
          <w:color w:val="000000"/>
          <w:spacing w:val="0"/>
          <w:w w:val="100"/>
          <w:position w:val="0"/>
        </w:rPr>
        <w:t>按年偿还贷款本息</w:t>
      </w:r>
    </w:p>
    <w:p>
      <w:pPr>
        <w:pStyle w:val="a1"/>
        <w:keepNext w:val="0"/>
        <w:keepLines w:val="0"/>
        <w:widowControl w:val="0"/>
        <w:shd w:val="clear" w:color="auto" w:fill="auto"/>
        <w:tabs>
          <w:tab w:val="left" w:pos="619"/>
        </w:tabs>
        <w:bidi w:val="0"/>
        <w:spacing w:before="0" w:after="0" w:line="469" w:lineRule="exact"/>
        <w:ind w:left="0" w:right="0" w:firstLine="0"/>
        <w:jc w:val="left"/>
      </w:pPr>
      <w:bookmarkStart w:id="88" w:name="bookmark88"/>
      <w:r>
        <w:rPr>
          <w:color w:val="000000"/>
          <w:spacing w:val="0"/>
          <w:w w:val="100"/>
          <w:position w:val="0"/>
        </w:rPr>
        <w:t>8</w:t>
      </w:r>
      <w:bookmarkEnd w:id="88"/>
      <w:r>
        <w:rPr>
          <w:color w:val="000000"/>
          <w:spacing w:val="0"/>
          <w:w w:val="100"/>
          <w:position w:val="0"/>
        </w:rPr>
        <w:t>1、</w:t>
        <w:tab/>
        <w:t>个人住房贷款，在等额本金还款法下，借款人每月等额偿还本金，贷款利息则随本金余额逐月递减，因此还款 总额（</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3466"/>
          <w:tab w:val="left" w:pos="8138"/>
        </w:tabs>
        <w:bidi w:val="0"/>
        <w:spacing w:before="0" w:after="0" w:line="469" w:lineRule="exact"/>
        <w:ind w:left="0" w:right="0" w:firstLine="0"/>
        <w:jc w:val="left"/>
      </w:pPr>
      <w:r>
        <w:rPr>
          <w:color w:val="000000"/>
          <w:spacing w:val="0"/>
          <w:w w:val="100"/>
          <w:position w:val="0"/>
        </w:rPr>
        <w:t>A、</w:t>
      </w:r>
      <w:r>
        <w:rPr>
          <w:color w:val="000000"/>
          <w:spacing w:val="0"/>
          <w:w w:val="100"/>
          <w:position w:val="0"/>
        </w:rPr>
        <w:t>逐月递增</w:t>
        <w:tab/>
      </w:r>
      <w:r>
        <w:rPr>
          <w:color w:val="000000"/>
          <w:spacing w:val="0"/>
          <w:w w:val="100"/>
          <w:position w:val="0"/>
        </w:rPr>
        <w:t>B、</w:t>
      </w:r>
      <w:r>
        <w:rPr>
          <w:color w:val="000000"/>
          <w:spacing w:val="0"/>
          <w:w w:val="100"/>
          <w:position w:val="0"/>
        </w:rPr>
        <w:t xml:space="preserve">不变 </w:t>
      </w:r>
      <w:r>
        <w:rPr>
          <w:color w:val="000000"/>
          <w:spacing w:val="0"/>
          <w:w w:val="100"/>
          <w:position w:val="0"/>
        </w:rPr>
        <w:t>C、</w:t>
      </w:r>
      <w:r>
        <w:rPr>
          <w:color w:val="000000"/>
          <w:spacing w:val="0"/>
          <w:w w:val="100"/>
          <w:position w:val="0"/>
        </w:rPr>
        <w:t>逐月递减</w:t>
        <w:tab/>
      </w:r>
      <w:r>
        <w:rPr>
          <w:color w:val="000000"/>
          <w:spacing w:val="0"/>
          <w:w w:val="100"/>
          <w:position w:val="0"/>
        </w:rPr>
        <w:t>D、</w:t>
      </w:r>
      <w:r>
        <w:rPr>
          <w:color w:val="000000"/>
          <w:spacing w:val="0"/>
          <w:w w:val="100"/>
          <w:position w:val="0"/>
        </w:rPr>
        <w:t>不定</w:t>
      </w:r>
    </w:p>
    <w:p>
      <w:pPr>
        <w:pStyle w:val="a1"/>
        <w:keepNext w:val="0"/>
        <w:keepLines w:val="0"/>
        <w:widowControl w:val="0"/>
        <w:shd w:val="clear" w:color="auto" w:fill="auto"/>
        <w:tabs>
          <w:tab w:val="left" w:pos="619"/>
        </w:tabs>
        <w:bidi w:val="0"/>
        <w:spacing w:before="0" w:after="0" w:line="469" w:lineRule="exact"/>
        <w:ind w:left="0" w:right="0" w:firstLine="0"/>
        <w:jc w:val="left"/>
      </w:pPr>
      <w:bookmarkStart w:id="89" w:name="bookmark89"/>
      <w:r>
        <w:rPr>
          <w:color w:val="000000"/>
          <w:spacing w:val="0"/>
          <w:w w:val="100"/>
          <w:position w:val="0"/>
        </w:rPr>
        <w:t>8</w:t>
      </w:r>
      <w:bookmarkEnd w:id="89"/>
      <w:r>
        <w:rPr>
          <w:color w:val="000000"/>
          <w:spacing w:val="0"/>
          <w:w w:val="100"/>
          <w:position w:val="0"/>
        </w:rPr>
        <w:t>2、</w:t>
        <w:tab/>
        <w:t>个人汽车消费贷款的贷款期限（含展期）不得超过5年，其中，二手车贷款的贷款期限（含展期）不得超过（</w:t>
      </w:r>
      <w:r>
        <w:rPr>
          <w:color w:val="000000"/>
          <w:spacing w:val="0"/>
          <w:w w:val="100"/>
          <w:position w:val="0"/>
        </w:rPr>
        <w:t>C</w:t>
      </w:r>
      <w:r>
        <w:rPr>
          <w:color w:val="000000"/>
          <w:spacing w:val="0"/>
          <w:w w:val="100"/>
          <w:position w:val="0"/>
        </w:rPr>
        <w:t>）。</w:t>
      </w:r>
    </w:p>
    <w:p>
      <w:pPr>
        <w:pStyle w:val="a1"/>
        <w:keepNext w:val="0"/>
        <w:keepLines w:val="0"/>
        <w:widowControl w:val="0"/>
        <w:shd w:val="clear" w:color="auto" w:fill="auto"/>
        <w:tabs>
          <w:tab w:val="left" w:pos="2438"/>
        </w:tabs>
        <w:bidi w:val="0"/>
        <w:spacing w:before="0" w:after="0" w:line="469" w:lineRule="exact"/>
        <w:ind w:left="0" w:right="0" w:firstLine="0"/>
        <w:jc w:val="left"/>
      </w:pPr>
      <w:r>
        <w:rPr>
          <w:color w:val="000000"/>
          <w:spacing w:val="0"/>
          <w:w w:val="100"/>
          <w:position w:val="0"/>
        </w:rPr>
        <w:t>A、5</w:t>
      </w:r>
      <w:r>
        <w:rPr>
          <w:color w:val="000000"/>
          <w:spacing w:val="0"/>
          <w:w w:val="100"/>
          <w:position w:val="0"/>
        </w:rPr>
        <w:t>年</w:t>
        <w:tab/>
      </w:r>
      <w:r>
        <w:rPr>
          <w:color w:val="000000"/>
          <w:spacing w:val="0"/>
          <w:w w:val="100"/>
          <w:position w:val="0"/>
        </w:rPr>
        <w:t>B、8</w:t>
      </w:r>
      <w:r>
        <w:rPr>
          <w:color w:val="000000"/>
          <w:spacing w:val="0"/>
          <w:w w:val="100"/>
          <w:position w:val="0"/>
        </w:rPr>
        <w:t xml:space="preserve">年 </w:t>
      </w:r>
      <w:r>
        <w:rPr>
          <w:color w:val="000000"/>
          <w:spacing w:val="0"/>
          <w:w w:val="100"/>
          <w:position w:val="0"/>
        </w:rPr>
        <w:t>C、3</w:t>
      </w:r>
      <w:r>
        <w:rPr>
          <w:color w:val="000000"/>
          <w:spacing w:val="0"/>
          <w:w w:val="100"/>
          <w:position w:val="0"/>
        </w:rPr>
        <w:t xml:space="preserve">年 </w:t>
      </w:r>
      <w:r>
        <w:rPr>
          <w:color w:val="000000"/>
          <w:spacing w:val="0"/>
          <w:w w:val="100"/>
          <w:position w:val="0"/>
        </w:rPr>
        <w:t>D、</w:t>
      </w:r>
      <w:r>
        <w:rPr>
          <w:color w:val="000000"/>
          <w:spacing w:val="0"/>
          <w:w w:val="100"/>
          <w:position w:val="0"/>
        </w:rPr>
        <w:t>6年</w:t>
      </w:r>
    </w:p>
    <w:p>
      <w:pPr>
        <w:pStyle w:val="a1"/>
        <w:keepNext w:val="0"/>
        <w:keepLines w:val="0"/>
        <w:widowControl w:val="0"/>
        <w:shd w:val="clear" w:color="auto" w:fill="auto"/>
        <w:tabs>
          <w:tab w:val="left" w:pos="619"/>
        </w:tabs>
        <w:bidi w:val="0"/>
        <w:spacing w:before="0" w:after="0" w:line="469" w:lineRule="exact"/>
        <w:ind w:left="0" w:right="0" w:firstLine="0"/>
        <w:jc w:val="left"/>
      </w:pPr>
      <w:bookmarkStart w:id="90" w:name="bookmark90"/>
      <w:r>
        <w:rPr>
          <w:color w:val="000000"/>
          <w:spacing w:val="0"/>
          <w:w w:val="100"/>
          <w:position w:val="0"/>
        </w:rPr>
        <w:t>8</w:t>
      </w:r>
      <w:bookmarkEnd w:id="90"/>
      <w:r>
        <w:rPr>
          <w:color w:val="000000"/>
          <w:spacing w:val="0"/>
          <w:w w:val="100"/>
          <w:position w:val="0"/>
        </w:rPr>
        <w:t>3、</w:t>
        <w:tab/>
        <w:t>一般商业性助学贷款，贷款额度最高不超过（</w:t>
      </w:r>
      <w:r>
        <w:rPr>
          <w:color w:val="000000"/>
          <w:spacing w:val="0"/>
          <w:w w:val="100"/>
          <w:position w:val="0"/>
        </w:rPr>
        <w:t xml:space="preserve">C </w:t>
      </w:r>
      <w:r>
        <w:rPr>
          <w:color w:val="000000"/>
          <w:spacing w:val="0"/>
          <w:w w:val="100"/>
          <w:position w:val="0"/>
        </w:rPr>
        <w:t>）万元，贷款最短期限为6个月，最长期限不超过8年。</w:t>
      </w:r>
    </w:p>
    <w:p>
      <w:pPr>
        <w:pStyle w:val="a1"/>
        <w:keepNext w:val="0"/>
        <w:keepLines w:val="0"/>
        <w:widowControl w:val="0"/>
        <w:shd w:val="clear" w:color="auto" w:fill="auto"/>
        <w:tabs>
          <w:tab w:val="left" w:pos="2208"/>
        </w:tabs>
        <w:bidi w:val="0"/>
        <w:spacing w:before="0" w:after="0" w:line="469" w:lineRule="exact"/>
        <w:ind w:left="0" w:right="0" w:firstLine="0"/>
        <w:jc w:val="left"/>
      </w:pPr>
      <w:r>
        <w:rPr>
          <w:color w:val="000000"/>
          <w:spacing w:val="0"/>
          <w:w w:val="100"/>
          <w:position w:val="0"/>
        </w:rPr>
        <w:t xml:space="preserve">A、 </w:t>
      </w:r>
      <w:r>
        <w:rPr>
          <w:color w:val="000000"/>
          <w:spacing w:val="0"/>
          <w:w w:val="100"/>
          <w:position w:val="0"/>
        </w:rPr>
        <w:t>10</w:t>
        <w:tab/>
      </w:r>
      <w:r>
        <w:rPr>
          <w:color w:val="000000"/>
          <w:spacing w:val="0"/>
          <w:w w:val="100"/>
          <w:position w:val="0"/>
        </w:rPr>
        <w:t xml:space="preserve">B、 </w:t>
      </w:r>
      <w:r>
        <w:rPr>
          <w:color w:val="000000"/>
          <w:spacing w:val="0"/>
          <w:w w:val="100"/>
          <w:position w:val="0"/>
        </w:rPr>
        <w:t xml:space="preserve">25 </w:t>
      </w:r>
      <w:r>
        <w:rPr>
          <w:color w:val="000000"/>
          <w:spacing w:val="0"/>
          <w:w w:val="100"/>
          <w:position w:val="0"/>
        </w:rPr>
        <w:t xml:space="preserve">C、 </w:t>
      </w:r>
      <w:r>
        <w:rPr>
          <w:color w:val="000000"/>
          <w:spacing w:val="0"/>
          <w:w w:val="100"/>
          <w:position w:val="0"/>
        </w:rPr>
        <w:t xml:space="preserve">50 </w:t>
      </w:r>
      <w:r>
        <w:rPr>
          <w:color w:val="000000"/>
          <w:spacing w:val="0"/>
          <w:w w:val="100"/>
          <w:position w:val="0"/>
        </w:rPr>
        <w:t xml:space="preserve">D、 </w:t>
      </w:r>
      <w:r>
        <w:rPr>
          <w:color w:val="000000"/>
          <w:spacing w:val="0"/>
          <w:w w:val="100"/>
          <w:position w:val="0"/>
        </w:rPr>
        <w:t>3</w:t>
      </w:r>
    </w:p>
    <w:p>
      <w:pPr>
        <w:pStyle w:val="a1"/>
        <w:keepNext w:val="0"/>
        <w:keepLines w:val="0"/>
        <w:widowControl w:val="0"/>
        <w:shd w:val="clear" w:color="auto" w:fill="auto"/>
        <w:tabs>
          <w:tab w:val="left" w:pos="619"/>
        </w:tabs>
        <w:bidi w:val="0"/>
        <w:spacing w:before="0" w:after="0" w:line="469" w:lineRule="exact"/>
        <w:ind w:left="0" w:right="0" w:firstLine="0"/>
        <w:jc w:val="left"/>
      </w:pPr>
      <w:bookmarkStart w:id="91" w:name="bookmark91"/>
      <w:r>
        <w:rPr>
          <w:color w:val="000000"/>
          <w:spacing w:val="0"/>
          <w:w w:val="100"/>
          <w:position w:val="0"/>
        </w:rPr>
        <w:t>8</w:t>
      </w:r>
      <w:bookmarkEnd w:id="91"/>
      <w:r>
        <w:rPr>
          <w:color w:val="000000"/>
          <w:spacing w:val="0"/>
          <w:w w:val="100"/>
          <w:position w:val="0"/>
        </w:rPr>
        <w:t>4、</w:t>
        <w:tab/>
        <w:t>质押贷款与抵押贷款的不同点主要在于（</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4723"/>
          <w:tab w:val="left" w:pos="8138"/>
          <w:tab w:val="left" w:pos="11434"/>
        </w:tabs>
        <w:bidi w:val="0"/>
        <w:spacing w:before="0" w:after="0" w:line="469" w:lineRule="exact"/>
        <w:ind w:left="0" w:right="0" w:firstLine="0"/>
        <w:jc w:val="left"/>
      </w:pPr>
      <w:r>
        <w:rPr>
          <w:color w:val="000000"/>
          <w:spacing w:val="0"/>
          <w:w w:val="100"/>
          <w:position w:val="0"/>
        </w:rPr>
        <w:t>A、</w:t>
      </w:r>
      <w:r>
        <w:rPr>
          <w:color w:val="000000"/>
          <w:spacing w:val="0"/>
          <w:w w:val="100"/>
          <w:position w:val="0"/>
        </w:rPr>
        <w:t>是否进行实物的交付</w:t>
        <w:tab/>
      </w:r>
      <w:r>
        <w:rPr>
          <w:color w:val="000000"/>
          <w:spacing w:val="0"/>
          <w:w w:val="100"/>
          <w:position w:val="0"/>
        </w:rPr>
        <w:t>B、</w:t>
      </w:r>
      <w:r>
        <w:rPr>
          <w:color w:val="000000"/>
          <w:spacing w:val="0"/>
          <w:w w:val="100"/>
          <w:position w:val="0"/>
        </w:rPr>
        <w:t>手续的繁简</w:t>
        <w:tab/>
      </w:r>
      <w:r>
        <w:rPr>
          <w:color w:val="000000"/>
          <w:spacing w:val="0"/>
          <w:w w:val="100"/>
          <w:position w:val="0"/>
        </w:rPr>
        <w:t>C、</w:t>
      </w:r>
      <w:r>
        <w:rPr>
          <w:color w:val="000000"/>
          <w:spacing w:val="0"/>
          <w:w w:val="100"/>
          <w:position w:val="0"/>
        </w:rPr>
        <w:t>利率的高低</w:t>
        <w:tab/>
      </w:r>
      <w:r>
        <w:rPr>
          <w:color w:val="000000"/>
          <w:spacing w:val="0"/>
          <w:w w:val="100"/>
          <w:position w:val="0"/>
        </w:rPr>
        <w:t>D、</w:t>
      </w:r>
      <w:r>
        <w:rPr>
          <w:color w:val="000000"/>
          <w:spacing w:val="0"/>
          <w:w w:val="100"/>
          <w:position w:val="0"/>
        </w:rPr>
        <w:t>风险的大小</w:t>
      </w:r>
    </w:p>
    <w:p>
      <w:pPr>
        <w:pStyle w:val="a1"/>
        <w:keepNext w:val="0"/>
        <w:keepLines w:val="0"/>
        <w:widowControl w:val="0"/>
        <w:shd w:val="clear" w:color="auto" w:fill="auto"/>
        <w:tabs>
          <w:tab w:val="left" w:pos="619"/>
        </w:tabs>
        <w:bidi w:val="0"/>
        <w:spacing w:before="0" w:after="0" w:line="469" w:lineRule="exact"/>
        <w:ind w:left="0" w:right="0" w:firstLine="0"/>
        <w:jc w:val="left"/>
      </w:pPr>
      <w:bookmarkStart w:id="92" w:name="bookmark92"/>
      <w:r>
        <w:rPr>
          <w:color w:val="000000"/>
          <w:spacing w:val="0"/>
          <w:w w:val="100"/>
          <w:position w:val="0"/>
        </w:rPr>
        <w:t>8</w:t>
      </w:r>
      <w:bookmarkEnd w:id="92"/>
      <w:r>
        <w:rPr>
          <w:color w:val="000000"/>
          <w:spacing w:val="0"/>
          <w:w w:val="100"/>
          <w:position w:val="0"/>
        </w:rPr>
        <w:t>5、</w:t>
        <w:tab/>
        <w:t>期限超过10年的项目贷款，应当报（</w:t>
      </w:r>
      <w:r>
        <w:rPr>
          <w:color w:val="000000"/>
          <w:spacing w:val="0"/>
          <w:w w:val="100"/>
          <w:position w:val="0"/>
        </w:rPr>
        <w:t xml:space="preserve">A </w:t>
      </w:r>
      <w:r>
        <w:rPr>
          <w:color w:val="000000"/>
          <w:spacing w:val="0"/>
          <w:w w:val="100"/>
          <w:position w:val="0"/>
        </w:rPr>
        <w:t>）备案。</w:t>
      </w:r>
    </w:p>
    <w:p>
      <w:pPr>
        <w:pStyle w:val="a1"/>
        <w:keepNext w:val="0"/>
        <w:keepLines w:val="0"/>
        <w:widowControl w:val="0"/>
        <w:shd w:val="clear" w:color="auto" w:fill="auto"/>
        <w:tabs>
          <w:tab w:val="left" w:pos="6859"/>
          <w:tab w:val="left" w:pos="11107"/>
        </w:tabs>
        <w:bidi w:val="0"/>
        <w:spacing w:before="0" w:after="0" w:line="469" w:lineRule="exact"/>
        <w:ind w:left="0" w:right="0" w:firstLine="0"/>
        <w:jc w:val="left"/>
      </w:pPr>
      <w:r>
        <w:rPr>
          <w:color w:val="000000"/>
          <w:spacing w:val="0"/>
          <w:w w:val="100"/>
          <w:position w:val="0"/>
        </w:rPr>
        <w:t>A、</w:t>
      </w:r>
      <w:r>
        <w:rPr>
          <w:color w:val="000000"/>
          <w:spacing w:val="0"/>
          <w:w w:val="100"/>
          <w:position w:val="0"/>
        </w:rPr>
        <w:t xml:space="preserve">中国人民银行 </w:t>
      </w:r>
      <w:r>
        <w:rPr>
          <w:color w:val="000000"/>
          <w:spacing w:val="0"/>
          <w:w w:val="100"/>
          <w:position w:val="0"/>
        </w:rPr>
        <w:t>B、</w:t>
      </w:r>
      <w:r>
        <w:rPr>
          <w:color w:val="000000"/>
          <w:spacing w:val="0"/>
          <w:w w:val="100"/>
          <w:position w:val="0"/>
        </w:rPr>
        <w:t>商业银行总行</w:t>
        <w:tab/>
      </w:r>
      <w:r>
        <w:rPr>
          <w:color w:val="000000"/>
          <w:spacing w:val="0"/>
          <w:w w:val="100"/>
          <w:position w:val="0"/>
        </w:rPr>
        <w:t>C、</w:t>
      </w:r>
      <w:r>
        <w:rPr>
          <w:color w:val="000000"/>
          <w:spacing w:val="0"/>
          <w:w w:val="100"/>
          <w:position w:val="0"/>
        </w:rPr>
        <w:t>当地政府主管部门</w:t>
        <w:tab/>
      </w:r>
      <w:r>
        <w:rPr>
          <w:color w:val="000000"/>
          <w:spacing w:val="0"/>
          <w:w w:val="100"/>
          <w:position w:val="0"/>
        </w:rPr>
        <w:t>D、</w:t>
      </w:r>
      <w:r>
        <w:rPr>
          <w:color w:val="000000"/>
          <w:spacing w:val="0"/>
          <w:w w:val="100"/>
          <w:position w:val="0"/>
        </w:rPr>
        <w:t>国务院有关部委</w:t>
      </w:r>
    </w:p>
    <w:p>
      <w:pPr>
        <w:pStyle w:val="a1"/>
        <w:keepNext w:val="0"/>
        <w:keepLines w:val="0"/>
        <w:widowControl w:val="0"/>
        <w:shd w:val="clear" w:color="auto" w:fill="auto"/>
        <w:tabs>
          <w:tab w:val="left" w:pos="619"/>
        </w:tabs>
        <w:bidi w:val="0"/>
        <w:spacing w:before="0" w:after="0" w:line="469" w:lineRule="exact"/>
        <w:ind w:left="0" w:right="0" w:firstLine="0"/>
        <w:jc w:val="left"/>
      </w:pPr>
      <w:bookmarkStart w:id="93" w:name="bookmark93"/>
      <w:r>
        <w:rPr>
          <w:color w:val="000000"/>
          <w:spacing w:val="0"/>
          <w:w w:val="100"/>
          <w:position w:val="0"/>
        </w:rPr>
        <w:t>8</w:t>
      </w:r>
      <w:bookmarkEnd w:id="93"/>
      <w:r>
        <w:rPr>
          <w:color w:val="000000"/>
          <w:spacing w:val="0"/>
          <w:w w:val="100"/>
          <w:position w:val="0"/>
        </w:rPr>
        <w:t>6、</w:t>
        <w:tab/>
        <w:t>从广义讲，房地产开发贷款亦属于（</w:t>
      </w:r>
      <w:r>
        <w:rPr>
          <w:color w:val="000000"/>
          <w:spacing w:val="0"/>
          <w:w w:val="100"/>
          <w:position w:val="0"/>
        </w:rPr>
        <w:t xml:space="preserve">C </w:t>
      </w:r>
      <w:r>
        <w:rPr>
          <w:color w:val="000000"/>
          <w:spacing w:val="0"/>
          <w:w w:val="100"/>
          <w:position w:val="0"/>
        </w:rPr>
        <w:t>）范畴。</w:t>
      </w:r>
    </w:p>
    <w:p>
      <w:pPr>
        <w:pStyle w:val="a1"/>
        <w:keepNext w:val="0"/>
        <w:keepLines w:val="0"/>
        <w:widowControl w:val="0"/>
        <w:shd w:val="clear" w:color="auto" w:fill="auto"/>
        <w:tabs>
          <w:tab w:val="left" w:pos="3466"/>
        </w:tabs>
        <w:bidi w:val="0"/>
        <w:spacing w:before="0" w:after="0" w:line="469" w:lineRule="exact"/>
        <w:ind w:left="0" w:right="0" w:firstLine="0"/>
        <w:jc w:val="left"/>
      </w:pPr>
      <w:r>
        <w:rPr>
          <w:color w:val="000000"/>
          <w:spacing w:val="0"/>
          <w:w w:val="100"/>
          <w:position w:val="0"/>
        </w:rPr>
        <w:t>A、</w:t>
      </w:r>
      <w:r>
        <w:rPr>
          <w:color w:val="000000"/>
          <w:spacing w:val="0"/>
          <w:w w:val="100"/>
          <w:position w:val="0"/>
        </w:rPr>
        <w:t>短期贷款</w:t>
        <w:tab/>
      </w:r>
      <w:r>
        <w:rPr>
          <w:color w:val="000000"/>
          <w:spacing w:val="0"/>
          <w:w w:val="100"/>
          <w:position w:val="0"/>
        </w:rPr>
        <w:t>B、</w:t>
      </w:r>
      <w:r>
        <w:rPr>
          <w:color w:val="000000"/>
          <w:spacing w:val="0"/>
          <w:w w:val="100"/>
          <w:position w:val="0"/>
        </w:rPr>
        <w:t xml:space="preserve">银团贷款 命项目贷款 </w:t>
      </w:r>
      <w:r>
        <w:rPr>
          <w:color w:val="000000"/>
          <w:spacing w:val="0"/>
          <w:w w:val="100"/>
          <w:position w:val="0"/>
        </w:rPr>
        <w:t>D、</w:t>
      </w:r>
      <w:r>
        <w:rPr>
          <w:color w:val="000000"/>
          <w:spacing w:val="0"/>
          <w:w w:val="100"/>
          <w:position w:val="0"/>
        </w:rPr>
        <w:t>基本建设贷款</w:t>
      </w:r>
    </w:p>
    <w:p>
      <w:pPr>
        <w:pStyle w:val="a1"/>
        <w:keepNext w:val="0"/>
        <w:keepLines w:val="0"/>
        <w:widowControl w:val="0"/>
        <w:shd w:val="clear" w:color="auto" w:fill="auto"/>
        <w:tabs>
          <w:tab w:val="left" w:pos="619"/>
        </w:tabs>
        <w:bidi w:val="0"/>
        <w:spacing w:before="0" w:after="0" w:line="469" w:lineRule="exact"/>
        <w:ind w:left="0" w:right="0" w:firstLine="0"/>
        <w:jc w:val="left"/>
      </w:pPr>
      <w:bookmarkStart w:id="94" w:name="bookmark94"/>
      <w:r>
        <w:rPr>
          <w:color w:val="000000"/>
          <w:spacing w:val="0"/>
          <w:w w:val="100"/>
          <w:position w:val="0"/>
        </w:rPr>
        <w:t>8</w:t>
      </w:r>
      <w:bookmarkEnd w:id="94"/>
      <w:r>
        <w:rPr>
          <w:color w:val="000000"/>
          <w:spacing w:val="0"/>
          <w:w w:val="100"/>
          <w:position w:val="0"/>
        </w:rPr>
        <w:t>7、</w:t>
        <w:tab/>
        <w:t>接受借款人的委托，策划组织银团并安排贷款分销的银行，称之为银团贷款的（</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bidi w:val="0"/>
        <w:spacing w:before="0" w:after="0" w:line="469" w:lineRule="exact"/>
        <w:ind w:left="0" w:right="0" w:firstLine="0"/>
        <w:jc w:val="left"/>
      </w:pPr>
      <w:r>
        <w:rPr>
          <w:color w:val="000000"/>
          <w:spacing w:val="0"/>
          <w:w w:val="100"/>
          <w:position w:val="0"/>
        </w:rPr>
        <w:t>A、</w:t>
      </w:r>
      <w:r>
        <w:rPr>
          <w:color w:val="000000"/>
          <w:spacing w:val="0"/>
          <w:w w:val="100"/>
          <w:position w:val="0"/>
        </w:rPr>
        <w:t xml:space="preserve">牵头行 </w:t>
      </w:r>
      <w:r>
        <w:rPr>
          <w:color w:val="000000"/>
          <w:spacing w:val="0"/>
          <w:w w:val="100"/>
          <w:position w:val="0"/>
        </w:rPr>
        <w:t>B、</w:t>
      </w:r>
      <w:r>
        <w:rPr>
          <w:color w:val="000000"/>
          <w:spacing w:val="0"/>
          <w:w w:val="100"/>
          <w:position w:val="0"/>
        </w:rPr>
        <w:t xml:space="preserve">代理行 </w:t>
      </w:r>
      <w:r>
        <w:rPr>
          <w:color w:val="000000"/>
          <w:spacing w:val="0"/>
          <w:w w:val="100"/>
          <w:position w:val="0"/>
        </w:rPr>
        <w:t>C、</w:t>
      </w:r>
      <w:r>
        <w:rPr>
          <w:color w:val="000000"/>
          <w:spacing w:val="0"/>
          <w:w w:val="100"/>
          <w:position w:val="0"/>
        </w:rPr>
        <w:t xml:space="preserve">参加行 </w:t>
      </w:r>
      <w:r>
        <w:rPr>
          <w:color w:val="000000"/>
          <w:spacing w:val="0"/>
          <w:w w:val="100"/>
          <w:position w:val="0"/>
        </w:rPr>
        <w:t>D、</w:t>
      </w:r>
      <w:r>
        <w:rPr>
          <w:color w:val="000000"/>
          <w:spacing w:val="0"/>
          <w:w w:val="100"/>
          <w:position w:val="0"/>
        </w:rPr>
        <w:t>经理行</w:t>
      </w:r>
    </w:p>
    <w:p>
      <w:pPr>
        <w:pStyle w:val="a1"/>
        <w:keepNext w:val="0"/>
        <w:keepLines w:val="0"/>
        <w:widowControl w:val="0"/>
        <w:shd w:val="clear" w:color="auto" w:fill="auto"/>
        <w:tabs>
          <w:tab w:val="left" w:pos="619"/>
        </w:tabs>
        <w:bidi w:val="0"/>
        <w:spacing w:before="0" w:after="0" w:line="469" w:lineRule="exact"/>
        <w:ind w:left="0" w:right="0" w:firstLine="0"/>
        <w:jc w:val="left"/>
      </w:pPr>
      <w:bookmarkStart w:id="95" w:name="bookmark95"/>
      <w:r>
        <w:rPr>
          <w:color w:val="000000"/>
          <w:spacing w:val="0"/>
          <w:w w:val="100"/>
          <w:position w:val="0"/>
        </w:rPr>
        <w:t>8</w:t>
      </w:r>
      <w:bookmarkEnd w:id="95"/>
      <w:r>
        <w:rPr>
          <w:color w:val="000000"/>
          <w:spacing w:val="0"/>
          <w:w w:val="100"/>
          <w:position w:val="0"/>
        </w:rPr>
        <w:t>8、</w:t>
        <w:tab/>
        <w:t xml:space="preserve">对于有些中长期贷款项目，银行会给予贷款客户一定的宽限期（如前1 </w:t>
      </w:r>
      <w:r>
        <w:rPr>
          <w:color w:val="000000"/>
          <w:spacing w:val="0"/>
          <w:w w:val="100"/>
          <w:position w:val="0"/>
        </w:rPr>
        <w:t>-2</w:t>
      </w:r>
      <w:r>
        <w:rPr>
          <w:color w:val="000000"/>
          <w:spacing w:val="0"/>
          <w:w w:val="100"/>
          <w:position w:val="0"/>
        </w:rPr>
        <w:t>年）。在宽限期内，企业（</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7075"/>
        </w:tabs>
        <w:bidi w:val="0"/>
        <w:spacing w:before="0" w:after="0" w:line="469" w:lineRule="exact"/>
        <w:ind w:left="0" w:right="0" w:firstLine="0"/>
        <w:jc w:val="left"/>
      </w:pPr>
      <w:r>
        <w:rPr>
          <w:color w:val="000000"/>
          <w:spacing w:val="0"/>
          <w:w w:val="100"/>
          <w:position w:val="0"/>
        </w:rPr>
        <w:t>A、</w:t>
      </w:r>
      <w:r>
        <w:rPr>
          <w:color w:val="000000"/>
          <w:spacing w:val="0"/>
          <w:w w:val="100"/>
          <w:position w:val="0"/>
        </w:rPr>
        <w:t>偿还每期利息，本金可偿还，也可不偿还</w:t>
        <w:tab/>
      </w:r>
      <w:r>
        <w:rPr>
          <w:color w:val="000000"/>
          <w:spacing w:val="0"/>
          <w:w w:val="100"/>
          <w:position w:val="0"/>
        </w:rPr>
        <w:t>B、</w:t>
      </w:r>
      <w:r>
        <w:rPr>
          <w:color w:val="000000"/>
          <w:spacing w:val="0"/>
          <w:w w:val="100"/>
          <w:position w:val="0"/>
        </w:rPr>
        <w:t>只需偿还分期还款的本金</w:t>
      </w:r>
    </w:p>
    <w:p>
      <w:pPr>
        <w:pStyle w:val="a1"/>
        <w:keepNext w:val="0"/>
        <w:keepLines w:val="0"/>
        <w:widowControl w:val="0"/>
        <w:shd w:val="clear" w:color="auto" w:fill="auto"/>
        <w:tabs>
          <w:tab w:val="left" w:pos="7075"/>
        </w:tabs>
        <w:bidi w:val="0"/>
        <w:spacing w:before="0" w:after="0" w:line="469" w:lineRule="exact"/>
        <w:ind w:left="0" w:right="0" w:firstLine="0"/>
        <w:jc w:val="left"/>
      </w:pPr>
      <w:r>
        <w:rPr>
          <w:color w:val="000000"/>
          <w:spacing w:val="0"/>
          <w:w w:val="100"/>
          <w:position w:val="0"/>
        </w:rPr>
        <w:t>C、</w:t>
      </w:r>
      <w:r>
        <w:rPr>
          <w:color w:val="000000"/>
          <w:spacing w:val="0"/>
          <w:w w:val="100"/>
          <w:position w:val="0"/>
        </w:rPr>
        <w:t>只需偿还每期利息，不用偿还本金</w:t>
        <w:tab/>
      </w:r>
      <w:r>
        <w:rPr>
          <w:color w:val="000000"/>
          <w:spacing w:val="0"/>
          <w:w w:val="100"/>
          <w:position w:val="0"/>
        </w:rPr>
        <w:t>D、</w:t>
      </w:r>
      <w:r>
        <w:rPr>
          <w:color w:val="000000"/>
          <w:spacing w:val="0"/>
          <w:w w:val="100"/>
          <w:position w:val="0"/>
        </w:rPr>
        <w:t>本金和利息都不要偿还</w:t>
      </w:r>
    </w:p>
    <w:p>
      <w:pPr>
        <w:pStyle w:val="a1"/>
        <w:keepNext w:val="0"/>
        <w:keepLines w:val="0"/>
        <w:widowControl w:val="0"/>
        <w:shd w:val="clear" w:color="auto" w:fill="auto"/>
        <w:tabs>
          <w:tab w:val="left" w:pos="619"/>
        </w:tabs>
        <w:bidi w:val="0"/>
        <w:spacing w:before="0" w:after="0" w:line="469" w:lineRule="exact"/>
        <w:ind w:left="0" w:right="0" w:firstLine="0"/>
        <w:jc w:val="left"/>
      </w:pPr>
      <w:bookmarkStart w:id="96" w:name="bookmark96"/>
      <w:r>
        <w:rPr>
          <w:color w:val="000000"/>
          <w:spacing w:val="0"/>
          <w:w w:val="100"/>
          <w:position w:val="0"/>
        </w:rPr>
        <w:t>8</w:t>
      </w:r>
      <w:bookmarkEnd w:id="96"/>
      <w:r>
        <w:rPr>
          <w:color w:val="000000"/>
          <w:spacing w:val="0"/>
          <w:w w:val="100"/>
          <w:position w:val="0"/>
        </w:rPr>
        <w:t>9、</w:t>
        <w:tab/>
        <w:t>短期融资券的收益率要比央行票据和短期国债（</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2837"/>
        </w:tabs>
        <w:bidi w:val="0"/>
        <w:spacing w:before="0" w:after="0" w:line="469" w:lineRule="exact"/>
        <w:ind w:left="0" w:right="0" w:firstLine="0"/>
        <w:jc w:val="left"/>
      </w:pPr>
      <w:r>
        <w:rPr>
          <w:color w:val="000000"/>
          <w:spacing w:val="0"/>
          <w:w w:val="100"/>
          <w:position w:val="0"/>
        </w:rPr>
        <w:t>A、</w:t>
      </w:r>
      <w:r>
        <w:rPr>
          <w:color w:val="000000"/>
          <w:spacing w:val="0"/>
          <w:w w:val="100"/>
          <w:position w:val="0"/>
        </w:rPr>
        <w:t>高</w:t>
        <w:tab/>
      </w:r>
      <w:r>
        <w:rPr>
          <w:color w:val="000000"/>
          <w:spacing w:val="0"/>
          <w:w w:val="100"/>
          <w:position w:val="0"/>
        </w:rPr>
        <w:t>B、</w:t>
      </w:r>
      <w:r>
        <w:rPr>
          <w:color w:val="000000"/>
          <w:spacing w:val="0"/>
          <w:w w:val="100"/>
          <w:position w:val="0"/>
        </w:rPr>
        <w:t xml:space="preserve">低 </w:t>
      </w:r>
      <w:r>
        <w:rPr>
          <w:color w:val="000000"/>
          <w:spacing w:val="0"/>
          <w:w w:val="100"/>
          <w:position w:val="0"/>
        </w:rPr>
        <w:t>C、</w:t>
      </w:r>
      <w:r>
        <w:rPr>
          <w:color w:val="000000"/>
          <w:spacing w:val="0"/>
          <w:w w:val="100"/>
          <w:position w:val="0"/>
        </w:rPr>
        <w:t xml:space="preserve">无法确定 </w:t>
      </w:r>
      <w:r>
        <w:rPr>
          <w:color w:val="000000"/>
          <w:spacing w:val="0"/>
          <w:w w:val="100"/>
          <w:position w:val="0"/>
        </w:rPr>
        <w:t>D、</w:t>
      </w:r>
      <w:r>
        <w:rPr>
          <w:color w:val="000000"/>
          <w:spacing w:val="0"/>
          <w:w w:val="100"/>
          <w:position w:val="0"/>
        </w:rPr>
        <w:t>相等</w:t>
      </w:r>
    </w:p>
    <w:p>
      <w:pPr>
        <w:pStyle w:val="a1"/>
        <w:keepNext w:val="0"/>
        <w:keepLines w:val="0"/>
        <w:widowControl w:val="0"/>
        <w:shd w:val="clear" w:color="auto" w:fill="auto"/>
        <w:tabs>
          <w:tab w:val="left" w:pos="619"/>
        </w:tabs>
        <w:bidi w:val="0"/>
        <w:spacing w:before="0" w:after="0" w:line="469" w:lineRule="exact"/>
        <w:ind w:left="0" w:right="0" w:firstLine="0"/>
        <w:jc w:val="left"/>
      </w:pPr>
      <w:bookmarkStart w:id="97" w:name="bookmark97"/>
      <w:r>
        <w:rPr>
          <w:color w:val="000000"/>
          <w:spacing w:val="0"/>
          <w:w w:val="100"/>
          <w:position w:val="0"/>
        </w:rPr>
        <w:t>9</w:t>
      </w:r>
      <w:bookmarkEnd w:id="97"/>
      <w:r>
        <w:rPr>
          <w:color w:val="000000"/>
          <w:spacing w:val="0"/>
          <w:w w:val="100"/>
          <w:position w:val="0"/>
        </w:rPr>
        <w:t>0、</w:t>
        <w:tab/>
        <w:t>证券持有人在出售证券给贷款人时，和后者签订协议以约定的价格、在未来的某一日将证券又买回的交易行为， 称做（</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bidi w:val="0"/>
        <w:spacing w:before="0" w:after="0" w:line="469" w:lineRule="exact"/>
        <w:ind w:left="0" w:right="0" w:firstLine="0"/>
        <w:jc w:val="left"/>
      </w:pPr>
      <w:r>
        <w:rPr>
          <w:color w:val="000000"/>
          <w:spacing w:val="0"/>
          <w:w w:val="100"/>
          <w:position w:val="0"/>
        </w:rPr>
        <w:t>A、</w:t>
      </w:r>
      <w:r>
        <w:rPr>
          <w:color w:val="000000"/>
          <w:spacing w:val="0"/>
          <w:w w:val="100"/>
          <w:position w:val="0"/>
        </w:rPr>
        <w:t xml:space="preserve">拆借 </w:t>
      </w:r>
      <w:r>
        <w:rPr>
          <w:color w:val="000000"/>
          <w:spacing w:val="0"/>
          <w:w w:val="100"/>
          <w:position w:val="0"/>
        </w:rPr>
        <w:t>B、</w:t>
      </w:r>
      <w:r>
        <w:rPr>
          <w:color w:val="000000"/>
          <w:spacing w:val="0"/>
          <w:w w:val="100"/>
          <w:position w:val="0"/>
        </w:rPr>
        <w:t xml:space="preserve">期权 </w:t>
      </w:r>
      <w:r>
        <w:rPr>
          <w:color w:val="000000"/>
          <w:spacing w:val="0"/>
          <w:w w:val="100"/>
          <w:position w:val="0"/>
        </w:rPr>
        <w:t>C、</w:t>
      </w:r>
      <w:r>
        <w:rPr>
          <w:color w:val="000000"/>
          <w:spacing w:val="0"/>
          <w:w w:val="100"/>
          <w:position w:val="0"/>
        </w:rPr>
        <w:t xml:space="preserve">期货 </w:t>
      </w:r>
      <w:r>
        <w:rPr>
          <w:color w:val="000000"/>
          <w:spacing w:val="0"/>
          <w:w w:val="100"/>
          <w:position w:val="0"/>
        </w:rPr>
        <w:t>D、</w:t>
      </w:r>
      <w:r>
        <w:rPr>
          <w:color w:val="000000"/>
          <w:spacing w:val="0"/>
          <w:w w:val="100"/>
          <w:position w:val="0"/>
        </w:rPr>
        <w:t>回购</w:t>
      </w:r>
    </w:p>
    <w:p>
      <w:pPr>
        <w:pStyle w:val="a1"/>
        <w:keepNext w:val="0"/>
        <w:keepLines w:val="0"/>
        <w:widowControl w:val="0"/>
        <w:shd w:val="clear" w:color="auto" w:fill="auto"/>
        <w:tabs>
          <w:tab w:val="left" w:pos="619"/>
        </w:tabs>
        <w:bidi w:val="0"/>
        <w:spacing w:before="0" w:after="0" w:line="469" w:lineRule="exact"/>
        <w:ind w:left="0" w:right="0" w:firstLine="0"/>
        <w:jc w:val="left"/>
        <w:sectPr>
          <w:type w:val="nextPage"/>
          <w:pgSz w:w="17861" w:h="25258"/>
          <w:pgMar w:top="1296" w:right="756" w:bottom="2190" w:left="1040" w:header="0" w:footer="3" w:gutter="0"/>
          <w:pgNumType w:start="7"/>
          <w:cols w:space="720"/>
          <w:noEndnote/>
          <w:titlePg w:val="0"/>
          <w:rtlGutter w:val="0"/>
          <w:docGrid w:linePitch="360"/>
        </w:sectPr>
      </w:pPr>
      <w:bookmarkStart w:id="98" w:name="bookmark98"/>
      <w:r>
        <w:rPr>
          <w:color w:val="000000"/>
          <w:spacing w:val="0"/>
          <w:w w:val="100"/>
          <w:position w:val="0"/>
        </w:rPr>
        <w:t>9</w:t>
      </w:r>
      <w:bookmarkEnd w:id="98"/>
      <w:r>
        <w:rPr>
          <w:color w:val="000000"/>
          <w:spacing w:val="0"/>
          <w:w w:val="100"/>
          <w:position w:val="0"/>
        </w:rPr>
        <w:t>1、</w:t>
        <w:tab/>
        <w:t>金融机构之间以货币借贷方式进行短期资金融通称为（</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bidi w:val="0"/>
        <w:spacing w:before="0" w:after="0" w:line="469" w:lineRule="exact"/>
        <w:ind w:left="0" w:right="0" w:firstLine="0"/>
        <w:jc w:val="left"/>
      </w:pPr>
      <w:r>
        <w:rPr>
          <w:color w:val="000000"/>
          <w:spacing w:val="0"/>
          <w:w w:val="100"/>
          <w:position w:val="0"/>
        </w:rPr>
        <w:t>A、</w:t>
      </w:r>
      <w:r>
        <w:rPr>
          <w:color w:val="000000"/>
          <w:spacing w:val="0"/>
          <w:w w:val="100"/>
          <w:position w:val="0"/>
        </w:rPr>
        <w:t xml:space="preserve">同业拆借 </w:t>
      </w:r>
      <w:r>
        <w:rPr>
          <w:color w:val="000000"/>
          <w:spacing w:val="0"/>
          <w:w w:val="100"/>
          <w:position w:val="0"/>
        </w:rPr>
        <w:t>B、</w:t>
      </w:r>
      <w:r>
        <w:rPr>
          <w:color w:val="000000"/>
          <w:spacing w:val="0"/>
          <w:w w:val="100"/>
          <w:position w:val="0"/>
        </w:rPr>
        <w:t xml:space="preserve">期权 </w:t>
      </w:r>
      <w:r>
        <w:rPr>
          <w:color w:val="000000"/>
          <w:spacing w:val="0"/>
          <w:w w:val="100"/>
          <w:position w:val="0"/>
        </w:rPr>
        <w:t>C、</w:t>
      </w:r>
      <w:r>
        <w:rPr>
          <w:color w:val="000000"/>
          <w:spacing w:val="0"/>
          <w:w w:val="100"/>
          <w:position w:val="0"/>
        </w:rPr>
        <w:t xml:space="preserve">期货 </w:t>
      </w:r>
      <w:r>
        <w:rPr>
          <w:color w:val="000000"/>
          <w:spacing w:val="0"/>
          <w:w w:val="100"/>
          <w:position w:val="0"/>
        </w:rPr>
        <w:t>D、</w:t>
      </w:r>
      <w:r>
        <w:rPr>
          <w:color w:val="000000"/>
          <w:spacing w:val="0"/>
          <w:w w:val="100"/>
          <w:position w:val="0"/>
        </w:rPr>
        <w:t>回购协议</w:t>
      </w:r>
    </w:p>
    <w:p>
      <w:pPr>
        <w:pStyle w:val="a1"/>
        <w:keepNext w:val="0"/>
        <w:keepLines w:val="0"/>
        <w:widowControl w:val="0"/>
        <w:shd w:val="clear" w:color="auto" w:fill="auto"/>
        <w:tabs>
          <w:tab w:val="left" w:pos="619"/>
        </w:tabs>
        <w:bidi w:val="0"/>
        <w:spacing w:before="0" w:after="0" w:line="469" w:lineRule="exact"/>
        <w:ind w:left="0" w:right="0" w:firstLine="0"/>
        <w:jc w:val="left"/>
      </w:pPr>
      <w:bookmarkStart w:id="99" w:name="bookmark99"/>
      <w:r>
        <w:rPr>
          <w:color w:val="000000"/>
          <w:spacing w:val="0"/>
          <w:w w:val="100"/>
          <w:position w:val="0"/>
        </w:rPr>
        <w:t>9</w:t>
      </w:r>
      <w:bookmarkEnd w:id="99"/>
      <w:r>
        <w:rPr>
          <w:color w:val="000000"/>
          <w:spacing w:val="0"/>
          <w:w w:val="100"/>
          <w:position w:val="0"/>
        </w:rPr>
        <w:t>2、</w:t>
        <w:tab/>
        <w:t>银行或非银行金融机构为筹集资金而发行的债务凭证称为（</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3149"/>
          <w:tab w:val="left" w:pos="6178"/>
          <w:tab w:val="left" w:pos="8573"/>
        </w:tabs>
        <w:bidi w:val="0"/>
        <w:spacing w:before="0" w:after="0" w:line="469" w:lineRule="exact"/>
        <w:ind w:left="0" w:right="0" w:firstLine="0"/>
        <w:jc w:val="left"/>
      </w:pPr>
      <w:r>
        <w:rPr>
          <w:color w:val="000000"/>
          <w:spacing w:val="0"/>
          <w:w w:val="100"/>
          <w:position w:val="0"/>
        </w:rPr>
        <w:t>A、</w:t>
      </w:r>
      <w:r>
        <w:rPr>
          <w:color w:val="000000"/>
          <w:spacing w:val="0"/>
          <w:w w:val="100"/>
          <w:position w:val="0"/>
        </w:rPr>
        <w:t>企业债券</w:t>
        <w:tab/>
      </w:r>
      <w:r>
        <w:rPr>
          <w:color w:val="000000"/>
          <w:spacing w:val="0"/>
          <w:w w:val="100"/>
          <w:position w:val="0"/>
        </w:rPr>
        <w:t>B、</w:t>
      </w:r>
      <w:r>
        <w:rPr>
          <w:color w:val="000000"/>
          <w:spacing w:val="0"/>
          <w:w w:val="100"/>
          <w:position w:val="0"/>
        </w:rPr>
        <w:t>国库券</w:t>
        <w:tab/>
      </w:r>
      <w:r>
        <w:rPr>
          <w:color w:val="000000"/>
          <w:spacing w:val="0"/>
          <w:w w:val="100"/>
          <w:position w:val="0"/>
        </w:rPr>
        <w:t>C、</w:t>
      </w:r>
      <w:r>
        <w:rPr>
          <w:color w:val="000000"/>
          <w:spacing w:val="0"/>
          <w:w w:val="100"/>
          <w:position w:val="0"/>
        </w:rPr>
        <w:t>金融债券</w:t>
        <w:tab/>
      </w:r>
      <w:r>
        <w:rPr>
          <w:color w:val="000000"/>
          <w:spacing w:val="0"/>
          <w:w w:val="100"/>
          <w:position w:val="0"/>
        </w:rPr>
        <w:t>D、</w:t>
      </w:r>
      <w:r>
        <w:rPr>
          <w:color w:val="000000"/>
          <w:spacing w:val="0"/>
          <w:w w:val="100"/>
          <w:position w:val="0"/>
        </w:rPr>
        <w:t>股票</w:t>
      </w:r>
    </w:p>
    <w:p>
      <w:pPr>
        <w:pStyle w:val="a1"/>
        <w:keepNext w:val="0"/>
        <w:keepLines w:val="0"/>
        <w:widowControl w:val="0"/>
        <w:shd w:val="clear" w:color="auto" w:fill="auto"/>
        <w:tabs>
          <w:tab w:val="left" w:pos="619"/>
        </w:tabs>
        <w:bidi w:val="0"/>
        <w:spacing w:before="0" w:after="0" w:line="469" w:lineRule="exact"/>
        <w:ind w:left="0" w:right="0" w:firstLine="0"/>
        <w:jc w:val="left"/>
      </w:pPr>
      <w:bookmarkStart w:id="100" w:name="bookmark100"/>
      <w:r>
        <w:rPr>
          <w:color w:val="000000"/>
          <w:spacing w:val="0"/>
          <w:w w:val="100"/>
          <w:position w:val="0"/>
        </w:rPr>
        <w:t>9</w:t>
      </w:r>
      <w:bookmarkEnd w:id="100"/>
      <w:r>
        <w:rPr>
          <w:color w:val="000000"/>
          <w:spacing w:val="0"/>
          <w:w w:val="100"/>
          <w:position w:val="0"/>
        </w:rPr>
        <w:t>3、</w:t>
        <w:tab/>
        <w:t>王女士花1万元认购了某种债券，债券的期限为2年，年收益率为5%，到期后一次性还本付息。假如她一直持 有该债券，按单利计算，到期的收益为（</w:t>
      </w:r>
      <w:r>
        <w:rPr>
          <w:color w:val="000000"/>
          <w:spacing w:val="0"/>
          <w:w w:val="100"/>
          <w:position w:val="0"/>
        </w:rPr>
        <w:t xml:space="preserve">B </w:t>
      </w:r>
      <w:r>
        <w:rPr>
          <w:color w:val="000000"/>
          <w:spacing w:val="0"/>
          <w:w w:val="100"/>
          <w:position w:val="0"/>
        </w:rPr>
        <w:t>）元。</w:t>
      </w:r>
    </w:p>
    <w:p>
      <w:pPr>
        <w:pStyle w:val="a1"/>
        <w:keepNext w:val="0"/>
        <w:keepLines w:val="0"/>
        <w:widowControl w:val="0"/>
        <w:shd w:val="clear" w:color="auto" w:fill="auto"/>
        <w:bidi w:val="0"/>
        <w:spacing w:before="0" w:after="0" w:line="469" w:lineRule="exact"/>
        <w:ind w:left="0" w:right="0" w:firstLine="0"/>
        <w:jc w:val="left"/>
      </w:pPr>
      <w:r>
        <w:rPr>
          <w:color w:val="000000"/>
          <w:spacing w:val="0"/>
          <w:w w:val="100"/>
          <w:position w:val="0"/>
        </w:rPr>
        <w:t xml:space="preserve">A、 </w:t>
      </w:r>
      <w:r>
        <w:rPr>
          <w:color w:val="000000"/>
          <w:spacing w:val="0"/>
          <w:w w:val="100"/>
          <w:position w:val="0"/>
        </w:rPr>
        <w:t xml:space="preserve">975 </w:t>
      </w:r>
      <w:r>
        <w:rPr>
          <w:color w:val="000000"/>
          <w:spacing w:val="0"/>
          <w:w w:val="100"/>
          <w:position w:val="0"/>
        </w:rPr>
        <w:t xml:space="preserve">B、 </w:t>
      </w:r>
      <w:r>
        <w:rPr>
          <w:color w:val="000000"/>
          <w:spacing w:val="0"/>
          <w:w w:val="100"/>
          <w:position w:val="0"/>
        </w:rPr>
        <w:t xml:space="preserve">1000 </w:t>
      </w:r>
      <w:r>
        <w:rPr>
          <w:color w:val="000000"/>
          <w:spacing w:val="0"/>
          <w:w w:val="100"/>
          <w:position w:val="0"/>
        </w:rPr>
        <w:t xml:space="preserve">C、 </w:t>
      </w:r>
      <w:r>
        <w:rPr>
          <w:color w:val="000000"/>
          <w:spacing w:val="0"/>
          <w:w w:val="100"/>
          <w:position w:val="0"/>
        </w:rPr>
        <w:t xml:space="preserve">1025 </w:t>
      </w:r>
      <w:r>
        <w:rPr>
          <w:color w:val="000000"/>
          <w:spacing w:val="0"/>
          <w:w w:val="100"/>
          <w:position w:val="0"/>
        </w:rPr>
        <w:t xml:space="preserve">D、 </w:t>
      </w:r>
      <w:r>
        <w:rPr>
          <w:color w:val="000000"/>
          <w:spacing w:val="0"/>
          <w:w w:val="100"/>
          <w:position w:val="0"/>
        </w:rPr>
        <w:t>1050</w:t>
      </w:r>
    </w:p>
    <w:p>
      <w:pPr>
        <w:pStyle w:val="a1"/>
        <w:keepNext w:val="0"/>
        <w:keepLines w:val="0"/>
        <w:widowControl w:val="0"/>
        <w:shd w:val="clear" w:color="auto" w:fill="auto"/>
        <w:tabs>
          <w:tab w:val="left" w:pos="619"/>
        </w:tabs>
        <w:bidi w:val="0"/>
        <w:spacing w:before="0" w:after="0" w:line="469" w:lineRule="exact"/>
        <w:ind w:left="0" w:right="0" w:firstLine="0"/>
        <w:jc w:val="left"/>
      </w:pPr>
      <w:bookmarkStart w:id="101" w:name="bookmark101"/>
      <w:r>
        <w:rPr>
          <w:color w:val="000000"/>
          <w:spacing w:val="0"/>
          <w:w w:val="100"/>
          <w:position w:val="0"/>
        </w:rPr>
        <w:t>9</w:t>
      </w:r>
      <w:bookmarkEnd w:id="101"/>
      <w:r>
        <w:rPr>
          <w:color w:val="000000"/>
          <w:spacing w:val="0"/>
          <w:w w:val="100"/>
          <w:position w:val="0"/>
        </w:rPr>
        <w:t>4、</w:t>
        <w:tab/>
        <w:t>债券信用级别越高，相应地，债券融资成本也（</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bidi w:val="0"/>
        <w:spacing w:before="0" w:after="0" w:line="469" w:lineRule="exact"/>
        <w:ind w:left="0" w:right="0" w:firstLine="0"/>
        <w:jc w:val="left"/>
      </w:pPr>
      <w:r>
        <w:rPr>
          <w:color w:val="000000"/>
          <w:spacing w:val="0"/>
          <w:w w:val="100"/>
          <w:position w:val="0"/>
        </w:rPr>
        <w:t>A、</w:t>
      </w:r>
      <w:r>
        <w:rPr>
          <w:color w:val="000000"/>
          <w:spacing w:val="0"/>
          <w:w w:val="100"/>
          <w:position w:val="0"/>
        </w:rPr>
        <w:t xml:space="preserve">越高 </w:t>
      </w:r>
      <w:r>
        <w:rPr>
          <w:color w:val="000000"/>
          <w:spacing w:val="0"/>
          <w:w w:val="100"/>
          <w:position w:val="0"/>
        </w:rPr>
        <w:t>B、</w:t>
      </w:r>
      <w:r>
        <w:rPr>
          <w:color w:val="000000"/>
          <w:spacing w:val="0"/>
          <w:w w:val="100"/>
          <w:position w:val="0"/>
        </w:rPr>
        <w:t xml:space="preserve">越低 </w:t>
      </w:r>
      <w:r>
        <w:rPr>
          <w:color w:val="000000"/>
          <w:spacing w:val="0"/>
          <w:w w:val="100"/>
          <w:position w:val="0"/>
        </w:rPr>
        <w:t>C、</w:t>
      </w:r>
      <w:r>
        <w:rPr>
          <w:color w:val="000000"/>
          <w:spacing w:val="0"/>
          <w:w w:val="100"/>
          <w:position w:val="0"/>
        </w:rPr>
        <w:t xml:space="preserve">不变 </w:t>
      </w:r>
      <w:r>
        <w:rPr>
          <w:color w:val="000000"/>
          <w:spacing w:val="0"/>
          <w:w w:val="100"/>
          <w:position w:val="0"/>
        </w:rPr>
        <w:t>D、</w:t>
      </w:r>
      <w:r>
        <w:rPr>
          <w:color w:val="000000"/>
          <w:spacing w:val="0"/>
          <w:w w:val="100"/>
          <w:position w:val="0"/>
        </w:rPr>
        <w:t>不定</w:t>
      </w:r>
    </w:p>
    <w:p>
      <w:pPr>
        <w:pStyle w:val="a1"/>
        <w:keepNext w:val="0"/>
        <w:keepLines w:val="0"/>
        <w:widowControl w:val="0"/>
        <w:pBdr>
          <w:top w:val="single" w:sz="4" w:space="0" w:color="auto"/>
        </w:pBdr>
        <w:shd w:val="clear" w:color="auto" w:fill="auto"/>
        <w:tabs>
          <w:tab w:val="left" w:pos="774"/>
          <w:tab w:val="left" w:pos="13982"/>
        </w:tabs>
        <w:bidi w:val="0"/>
        <w:spacing w:before="0" w:after="0" w:line="470" w:lineRule="exact"/>
        <w:ind w:left="0" w:right="0" w:firstLine="0"/>
        <w:jc w:val="left"/>
      </w:pPr>
      <w:bookmarkStart w:id="102" w:name="bookmark102"/>
      <w:r>
        <w:rPr>
          <w:color w:val="000000"/>
          <w:spacing w:val="0"/>
          <w:w w:val="100"/>
          <w:position w:val="0"/>
        </w:rPr>
        <w:t>9</w:t>
      </w:r>
      <w:bookmarkEnd w:id="102"/>
      <w:r>
        <w:rPr>
          <w:color w:val="000000"/>
          <w:spacing w:val="0"/>
          <w:w w:val="100"/>
          <w:position w:val="0"/>
        </w:rPr>
        <w:t>5、</w:t>
        <w:tab/>
        <w:t>商业银行次级债券是指商业银行发行的、本金和利息的清偿顺序列于商业银行其他负债（</w:t>
      </w:r>
      <w:r>
        <w:rPr>
          <w:color w:val="000000"/>
          <w:spacing w:val="0"/>
          <w:w w:val="100"/>
          <w:position w:val="0"/>
        </w:rPr>
        <w:t>A</w:t>
        <w:tab/>
      </w:r>
      <w:r>
        <w:rPr>
          <w:color w:val="000000"/>
          <w:spacing w:val="0"/>
          <w:w w:val="100"/>
          <w:position w:val="0"/>
        </w:rPr>
        <w:t>）的债券。</w:t>
      </w:r>
    </w:p>
    <w:p>
      <w:pPr>
        <w:pStyle w:val="a1"/>
        <w:keepNext w:val="0"/>
        <w:keepLines w:val="0"/>
        <w:widowControl w:val="0"/>
        <w:shd w:val="clear" w:color="auto" w:fill="auto"/>
        <w:bidi w:val="0"/>
        <w:spacing w:before="0" w:after="0" w:line="470" w:lineRule="exact"/>
        <w:ind w:left="0" w:right="0" w:firstLine="0"/>
        <w:jc w:val="left"/>
      </w:pPr>
      <w:r>
        <w:rPr>
          <w:color w:val="000000"/>
          <w:spacing w:val="0"/>
          <w:w w:val="100"/>
          <w:position w:val="0"/>
        </w:rPr>
        <w:t>A、</w:t>
      </w:r>
      <w:r>
        <w:rPr>
          <w:color w:val="000000"/>
          <w:spacing w:val="0"/>
          <w:w w:val="100"/>
          <w:position w:val="0"/>
        </w:rPr>
        <w:t xml:space="preserve">之后 </w:t>
      </w:r>
      <w:r>
        <w:rPr>
          <w:color w:val="000000"/>
          <w:spacing w:val="0"/>
          <w:w w:val="100"/>
          <w:position w:val="0"/>
        </w:rPr>
        <w:t>B、</w:t>
      </w:r>
      <w:r>
        <w:rPr>
          <w:color w:val="000000"/>
          <w:spacing w:val="0"/>
          <w:w w:val="100"/>
          <w:position w:val="0"/>
        </w:rPr>
        <w:t xml:space="preserve">之前 </w:t>
      </w:r>
      <w:r>
        <w:rPr>
          <w:color w:val="000000"/>
          <w:spacing w:val="0"/>
          <w:w w:val="100"/>
          <w:position w:val="0"/>
        </w:rPr>
        <w:t>C、</w:t>
      </w:r>
      <w:r>
        <w:rPr>
          <w:color w:val="000000"/>
          <w:spacing w:val="0"/>
          <w:w w:val="100"/>
          <w:position w:val="0"/>
        </w:rPr>
        <w:t xml:space="preserve">同等 </w:t>
      </w:r>
      <w:r>
        <w:rPr>
          <w:color w:val="000000"/>
          <w:spacing w:val="0"/>
          <w:w w:val="100"/>
          <w:position w:val="0"/>
        </w:rPr>
        <w:t>D、</w:t>
      </w:r>
      <w:r>
        <w:rPr>
          <w:color w:val="000000"/>
          <w:spacing w:val="0"/>
          <w:w w:val="100"/>
          <w:position w:val="0"/>
        </w:rPr>
        <w:t>不定</w:t>
      </w:r>
    </w:p>
    <w:p>
      <w:pPr>
        <w:pStyle w:val="a1"/>
        <w:keepNext w:val="0"/>
        <w:keepLines w:val="0"/>
        <w:widowControl w:val="0"/>
        <w:shd w:val="clear" w:color="auto" w:fill="auto"/>
        <w:tabs>
          <w:tab w:val="left" w:pos="774"/>
        </w:tabs>
        <w:bidi w:val="0"/>
        <w:spacing w:before="0" w:after="0" w:line="470" w:lineRule="exact"/>
        <w:ind w:left="0" w:right="0" w:firstLine="0"/>
        <w:jc w:val="left"/>
      </w:pPr>
      <w:bookmarkStart w:id="103" w:name="bookmark103"/>
      <w:r>
        <w:rPr>
          <w:color w:val="000000"/>
          <w:spacing w:val="0"/>
          <w:w w:val="100"/>
          <w:position w:val="0"/>
        </w:rPr>
        <w:t>9</w:t>
      </w:r>
      <w:bookmarkEnd w:id="103"/>
      <w:r>
        <w:rPr>
          <w:color w:val="000000"/>
          <w:spacing w:val="0"/>
          <w:w w:val="100"/>
          <w:position w:val="0"/>
        </w:rPr>
        <w:t>6、</w:t>
        <w:tab/>
        <w:t>按照银监会的有关规定，将符合条件的次级债务计入银行（</w:t>
      </w:r>
      <w:r>
        <w:rPr>
          <w:color w:val="000000"/>
          <w:spacing w:val="0"/>
          <w:w w:val="100"/>
          <w:position w:val="0"/>
        </w:rPr>
        <w:t xml:space="preserve">B </w:t>
      </w:r>
      <w:r>
        <w:rPr>
          <w:color w:val="000000"/>
          <w:spacing w:val="0"/>
          <w:w w:val="100"/>
          <w:position w:val="0"/>
        </w:rPr>
        <w:t>）中。</w:t>
      </w:r>
    </w:p>
    <w:p>
      <w:pPr>
        <w:pStyle w:val="a1"/>
        <w:keepNext w:val="0"/>
        <w:keepLines w:val="0"/>
        <w:widowControl w:val="0"/>
        <w:shd w:val="clear" w:color="auto" w:fill="auto"/>
        <w:tabs>
          <w:tab w:val="left" w:pos="3126"/>
          <w:tab w:val="left" w:pos="6240"/>
          <w:tab w:val="left" w:pos="9019"/>
        </w:tabs>
        <w:bidi w:val="0"/>
        <w:spacing w:before="0" w:after="0" w:line="470" w:lineRule="exact"/>
        <w:ind w:left="0" w:right="0" w:firstLine="0"/>
        <w:jc w:val="left"/>
      </w:pPr>
      <w:r>
        <w:rPr>
          <w:color w:val="000000"/>
          <w:spacing w:val="0"/>
          <w:w w:val="100"/>
          <w:position w:val="0"/>
        </w:rPr>
        <w:t>入、核心资本</w:t>
        <w:tab/>
      </w:r>
      <w:r>
        <w:rPr>
          <w:color w:val="000000"/>
          <w:spacing w:val="0"/>
          <w:w w:val="100"/>
          <w:position w:val="0"/>
        </w:rPr>
        <w:t>B、</w:t>
      </w:r>
      <w:r>
        <w:rPr>
          <w:color w:val="000000"/>
          <w:spacing w:val="0"/>
          <w:w w:val="100"/>
          <w:position w:val="0"/>
        </w:rPr>
        <w:t>附属资本</w:t>
        <w:tab/>
      </w:r>
      <w:r>
        <w:rPr>
          <w:color w:val="000000"/>
          <w:spacing w:val="0"/>
          <w:w w:val="100"/>
          <w:position w:val="0"/>
        </w:rPr>
        <w:t>C、</w:t>
      </w:r>
      <w:r>
        <w:rPr>
          <w:color w:val="000000"/>
          <w:spacing w:val="0"/>
          <w:w w:val="100"/>
          <w:position w:val="0"/>
        </w:rPr>
        <w:t>资本公积</w:t>
        <w:tab/>
      </w:r>
      <w:r>
        <w:rPr>
          <w:color w:val="000000"/>
          <w:spacing w:val="0"/>
          <w:w w:val="100"/>
          <w:position w:val="0"/>
        </w:rPr>
        <w:t>D、</w:t>
      </w:r>
      <w:r>
        <w:rPr>
          <w:color w:val="000000"/>
          <w:spacing w:val="0"/>
          <w:w w:val="100"/>
          <w:position w:val="0"/>
        </w:rPr>
        <w:t>盈余公积</w:t>
      </w:r>
    </w:p>
    <w:p>
      <w:pPr>
        <w:pStyle w:val="a1"/>
        <w:keepNext w:val="0"/>
        <w:keepLines w:val="0"/>
        <w:widowControl w:val="0"/>
        <w:shd w:val="clear" w:color="auto" w:fill="auto"/>
        <w:tabs>
          <w:tab w:val="left" w:pos="774"/>
        </w:tabs>
        <w:bidi w:val="0"/>
        <w:spacing w:before="0" w:after="0" w:line="470" w:lineRule="exact"/>
        <w:ind w:left="0" w:right="0" w:firstLine="0"/>
        <w:jc w:val="left"/>
      </w:pPr>
      <w:bookmarkStart w:id="104" w:name="bookmark104"/>
      <w:r>
        <w:rPr>
          <w:color w:val="000000"/>
          <w:spacing w:val="0"/>
          <w:w w:val="100"/>
          <w:position w:val="0"/>
        </w:rPr>
        <w:t>9</w:t>
      </w:r>
      <w:bookmarkEnd w:id="104"/>
      <w:r>
        <w:rPr>
          <w:color w:val="000000"/>
          <w:spacing w:val="0"/>
          <w:w w:val="100"/>
          <w:position w:val="0"/>
        </w:rPr>
        <w:t>7、</w:t>
        <w:tab/>
        <w:t>金融机构将尚未到期的商业汇票转让给金融同业而取得资金的行为，称之为</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bidi w:val="0"/>
        <w:spacing w:before="0" w:after="0" w:line="470" w:lineRule="exact"/>
        <w:ind w:left="0" w:right="0" w:firstLine="0"/>
        <w:jc w:val="left"/>
      </w:pPr>
      <w:r>
        <w:rPr>
          <w:color w:val="000000"/>
          <w:spacing w:val="0"/>
          <w:w w:val="100"/>
          <w:position w:val="0"/>
        </w:rPr>
        <w:t>A、</w:t>
      </w:r>
      <w:r>
        <w:rPr>
          <w:color w:val="000000"/>
          <w:spacing w:val="0"/>
          <w:w w:val="100"/>
          <w:position w:val="0"/>
        </w:rPr>
        <w:t xml:space="preserve">再贴现 </w:t>
      </w:r>
      <w:r>
        <w:rPr>
          <w:color w:val="000000"/>
          <w:spacing w:val="0"/>
          <w:w w:val="100"/>
          <w:position w:val="0"/>
        </w:rPr>
        <w:t>B、</w:t>
      </w:r>
      <w:r>
        <w:rPr>
          <w:color w:val="000000"/>
          <w:spacing w:val="0"/>
          <w:w w:val="100"/>
          <w:position w:val="0"/>
        </w:rPr>
        <w:t xml:space="preserve">贴现 </w:t>
      </w:r>
      <w:r>
        <w:rPr>
          <w:color w:val="000000"/>
          <w:spacing w:val="0"/>
          <w:w w:val="100"/>
          <w:position w:val="0"/>
        </w:rPr>
        <w:t>C、</w:t>
      </w:r>
      <w:r>
        <w:rPr>
          <w:color w:val="000000"/>
          <w:spacing w:val="0"/>
          <w:w w:val="100"/>
          <w:position w:val="0"/>
        </w:rPr>
        <w:t xml:space="preserve">直贴 </w:t>
      </w:r>
      <w:r>
        <w:rPr>
          <w:color w:val="000000"/>
          <w:spacing w:val="0"/>
          <w:w w:val="100"/>
          <w:position w:val="0"/>
        </w:rPr>
        <w:t>D、</w:t>
      </w:r>
      <w:r>
        <w:rPr>
          <w:color w:val="000000"/>
          <w:spacing w:val="0"/>
          <w:w w:val="100"/>
          <w:position w:val="0"/>
        </w:rPr>
        <w:t>转贴现</w:t>
      </w:r>
    </w:p>
    <w:p>
      <w:pPr>
        <w:pStyle w:val="a1"/>
        <w:keepNext w:val="0"/>
        <w:keepLines w:val="0"/>
        <w:widowControl w:val="0"/>
        <w:shd w:val="clear" w:color="auto" w:fill="auto"/>
        <w:tabs>
          <w:tab w:val="left" w:pos="774"/>
        </w:tabs>
        <w:bidi w:val="0"/>
        <w:spacing w:before="0" w:after="0" w:line="470" w:lineRule="exact"/>
        <w:ind w:left="0" w:right="0" w:firstLine="0"/>
        <w:jc w:val="left"/>
      </w:pPr>
      <w:bookmarkStart w:id="105" w:name="bookmark105"/>
      <w:r>
        <w:rPr>
          <w:color w:val="000000"/>
          <w:spacing w:val="0"/>
          <w:w w:val="100"/>
          <w:position w:val="0"/>
        </w:rPr>
        <w:t>9</w:t>
      </w:r>
      <w:bookmarkEnd w:id="105"/>
      <w:r>
        <w:rPr>
          <w:color w:val="000000"/>
          <w:spacing w:val="0"/>
          <w:w w:val="100"/>
          <w:position w:val="0"/>
        </w:rPr>
        <w:t>8、</w:t>
        <w:tab/>
        <w:t>银行本票的签发人和付款人是（</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2520"/>
          <w:tab w:val="left" w:pos="10286"/>
        </w:tabs>
        <w:bidi w:val="0"/>
        <w:spacing w:before="0" w:after="0" w:line="470" w:lineRule="exact"/>
        <w:ind w:left="0" w:right="0" w:firstLine="0"/>
        <w:jc w:val="left"/>
      </w:pPr>
      <w:r>
        <w:rPr>
          <w:color w:val="000000"/>
          <w:spacing w:val="0"/>
          <w:w w:val="100"/>
          <w:position w:val="0"/>
        </w:rPr>
        <w:t>A、</w:t>
      </w:r>
      <w:r>
        <w:rPr>
          <w:color w:val="000000"/>
          <w:spacing w:val="0"/>
          <w:w w:val="100"/>
          <w:position w:val="0"/>
        </w:rPr>
        <w:t>客户</w:t>
        <w:tab/>
      </w:r>
      <w:r>
        <w:rPr>
          <w:color w:val="000000"/>
          <w:spacing w:val="0"/>
          <w:w w:val="100"/>
          <w:position w:val="0"/>
        </w:rPr>
        <w:t>B、</w:t>
      </w:r>
      <w:r>
        <w:rPr>
          <w:color w:val="000000"/>
          <w:spacing w:val="0"/>
          <w:w w:val="100"/>
          <w:position w:val="0"/>
        </w:rPr>
        <w:t xml:space="preserve">银行 </w:t>
      </w:r>
      <w:r>
        <w:rPr>
          <w:color w:val="000000"/>
          <w:spacing w:val="0"/>
          <w:w w:val="100"/>
          <w:position w:val="0"/>
        </w:rPr>
        <w:t>C、</w:t>
      </w:r>
      <w:r>
        <w:rPr>
          <w:color w:val="000000"/>
          <w:spacing w:val="0"/>
          <w:w w:val="100"/>
          <w:position w:val="0"/>
        </w:rPr>
        <w:t>银行与客户外的第三人</w:t>
        <w:tab/>
      </w:r>
      <w:r>
        <w:rPr>
          <w:color w:val="000000"/>
          <w:spacing w:val="0"/>
          <w:w w:val="100"/>
          <w:position w:val="0"/>
        </w:rPr>
        <w:t>D、</w:t>
      </w:r>
      <w:r>
        <w:rPr>
          <w:color w:val="000000"/>
          <w:spacing w:val="0"/>
          <w:w w:val="100"/>
          <w:position w:val="0"/>
        </w:rPr>
        <w:t>无特定人</w:t>
      </w:r>
    </w:p>
    <w:p>
      <w:pPr>
        <w:pStyle w:val="a1"/>
        <w:keepNext w:val="0"/>
        <w:keepLines w:val="0"/>
        <w:widowControl w:val="0"/>
        <w:shd w:val="clear" w:color="auto" w:fill="auto"/>
        <w:tabs>
          <w:tab w:val="left" w:pos="774"/>
        </w:tabs>
        <w:bidi w:val="0"/>
        <w:spacing w:before="0" w:after="0" w:line="470" w:lineRule="exact"/>
        <w:ind w:left="0" w:right="0" w:firstLine="0"/>
        <w:jc w:val="left"/>
      </w:pPr>
      <w:bookmarkStart w:id="106" w:name="bookmark106"/>
      <w:r>
        <w:rPr>
          <w:color w:val="000000"/>
          <w:spacing w:val="0"/>
          <w:w w:val="100"/>
          <w:position w:val="0"/>
        </w:rPr>
        <w:t>9</w:t>
      </w:r>
      <w:bookmarkEnd w:id="106"/>
      <w:r>
        <w:rPr>
          <w:color w:val="000000"/>
          <w:spacing w:val="0"/>
          <w:w w:val="100"/>
          <w:position w:val="0"/>
        </w:rPr>
        <w:t>9、</w:t>
        <w:tab/>
        <w:t>对特定用途资金进行专项管理和使用而开立的银行结算账户是（</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4046"/>
          <w:tab w:val="left" w:pos="7756"/>
          <w:tab w:val="left" w:pos="11717"/>
        </w:tabs>
        <w:bidi w:val="0"/>
        <w:spacing w:before="0" w:after="0" w:line="470" w:lineRule="exact"/>
        <w:ind w:left="0" w:right="0" w:firstLine="0"/>
        <w:jc w:val="left"/>
      </w:pPr>
      <w:r>
        <w:rPr>
          <w:color w:val="000000"/>
          <w:spacing w:val="0"/>
          <w:w w:val="100"/>
          <w:position w:val="0"/>
        </w:rPr>
        <w:t>A、</w:t>
      </w:r>
      <w:r>
        <w:rPr>
          <w:color w:val="000000"/>
          <w:spacing w:val="0"/>
          <w:w w:val="100"/>
          <w:position w:val="0"/>
        </w:rPr>
        <w:t>基本存款账户</w:t>
        <w:tab/>
      </w:r>
      <w:r>
        <w:rPr>
          <w:color w:val="000000"/>
          <w:spacing w:val="0"/>
          <w:w w:val="100"/>
          <w:position w:val="0"/>
        </w:rPr>
        <w:t>B、</w:t>
      </w:r>
      <w:r>
        <w:rPr>
          <w:color w:val="000000"/>
          <w:spacing w:val="0"/>
          <w:w w:val="100"/>
          <w:position w:val="0"/>
        </w:rPr>
        <w:t>一般存款账户</w:t>
        <w:tab/>
      </w:r>
      <w:r>
        <w:rPr>
          <w:color w:val="000000"/>
          <w:spacing w:val="0"/>
          <w:w w:val="100"/>
          <w:position w:val="0"/>
        </w:rPr>
        <w:t>C、</w:t>
      </w:r>
      <w:r>
        <w:rPr>
          <w:color w:val="000000"/>
          <w:spacing w:val="0"/>
          <w:w w:val="100"/>
          <w:position w:val="0"/>
        </w:rPr>
        <w:t>专用存款账户</w:t>
        <w:tab/>
      </w:r>
      <w:r>
        <w:rPr>
          <w:color w:val="000000"/>
          <w:spacing w:val="0"/>
          <w:w w:val="100"/>
          <w:position w:val="0"/>
        </w:rPr>
        <w:t>D、</w:t>
      </w:r>
      <w:r>
        <w:rPr>
          <w:color w:val="000000"/>
          <w:spacing w:val="0"/>
          <w:w w:val="100"/>
          <w:position w:val="0"/>
        </w:rPr>
        <w:t>临时存款账户</w:t>
      </w:r>
    </w:p>
    <w:p>
      <w:pPr>
        <w:pStyle w:val="a1"/>
        <w:keepNext w:val="0"/>
        <w:keepLines w:val="0"/>
        <w:widowControl w:val="0"/>
        <w:shd w:val="clear" w:color="auto" w:fill="auto"/>
        <w:tabs>
          <w:tab w:val="left" w:pos="774"/>
        </w:tabs>
        <w:bidi w:val="0"/>
        <w:spacing w:before="0" w:after="0" w:line="470" w:lineRule="exact"/>
        <w:ind w:left="0" w:right="0" w:firstLine="0"/>
        <w:jc w:val="left"/>
      </w:pPr>
      <w:bookmarkStart w:id="107" w:name="bookmark107"/>
      <w:r>
        <w:rPr>
          <w:color w:val="000000"/>
          <w:spacing w:val="0"/>
          <w:w w:val="100"/>
          <w:position w:val="0"/>
        </w:rPr>
        <w:t>1</w:t>
      </w:r>
      <w:bookmarkEnd w:id="107"/>
      <w:r>
        <w:rPr>
          <w:color w:val="000000"/>
          <w:spacing w:val="0"/>
          <w:w w:val="100"/>
          <w:position w:val="0"/>
        </w:rPr>
        <w:t>00、</w:t>
        <w:tab/>
        <w:t>在普通支票左上角划两条平行线的支票（</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3545"/>
          <w:tab w:val="left" w:pos="12053"/>
        </w:tabs>
        <w:bidi w:val="0"/>
        <w:spacing w:before="0" w:after="0" w:line="470" w:lineRule="exact"/>
        <w:ind w:left="0" w:right="0" w:firstLine="0"/>
        <w:jc w:val="left"/>
      </w:pPr>
      <w:r>
        <w:rPr>
          <w:color w:val="000000"/>
          <w:spacing w:val="0"/>
          <w:w w:val="100"/>
          <w:position w:val="0"/>
        </w:rPr>
        <w:t>A、</w:t>
      </w:r>
      <w:r>
        <w:rPr>
          <w:color w:val="000000"/>
          <w:spacing w:val="0"/>
          <w:w w:val="100"/>
          <w:position w:val="0"/>
        </w:rPr>
        <w:t>只能支取现金</w:t>
        <w:tab/>
      </w:r>
      <w:r>
        <w:rPr>
          <w:color w:val="000000"/>
          <w:spacing w:val="0"/>
          <w:w w:val="100"/>
          <w:position w:val="0"/>
        </w:rPr>
        <w:t>B、</w:t>
      </w:r>
      <w:r>
        <w:rPr>
          <w:color w:val="000000"/>
          <w:spacing w:val="0"/>
          <w:w w:val="100"/>
          <w:position w:val="0"/>
        </w:rPr>
        <w:t xml:space="preserve">只能转账 </w:t>
      </w:r>
      <w:r>
        <w:rPr>
          <w:color w:val="000000"/>
          <w:spacing w:val="0"/>
          <w:w w:val="100"/>
          <w:position w:val="0"/>
        </w:rPr>
        <w:t>C、</w:t>
      </w:r>
      <w:r>
        <w:rPr>
          <w:color w:val="000000"/>
          <w:spacing w:val="0"/>
          <w:w w:val="100"/>
          <w:position w:val="0"/>
        </w:rPr>
        <w:t>既可以支取现金，也可以用于转账</w:t>
        <w:tab/>
      </w:r>
      <w:r>
        <w:rPr>
          <w:color w:val="000000"/>
          <w:spacing w:val="0"/>
          <w:w w:val="100"/>
          <w:position w:val="0"/>
        </w:rPr>
        <w:t>D、</w:t>
      </w:r>
      <w:r>
        <w:rPr>
          <w:color w:val="000000"/>
          <w:spacing w:val="0"/>
          <w:w w:val="100"/>
          <w:position w:val="0"/>
        </w:rPr>
        <w:t>远期支付（10天以后）</w:t>
      </w:r>
    </w:p>
    <w:p>
      <w:pPr>
        <w:pStyle w:val="a1"/>
        <w:keepNext w:val="0"/>
        <w:keepLines w:val="0"/>
        <w:widowControl w:val="0"/>
        <w:shd w:val="clear" w:color="auto" w:fill="auto"/>
        <w:tabs>
          <w:tab w:val="left" w:pos="774"/>
        </w:tabs>
        <w:bidi w:val="0"/>
        <w:spacing w:before="0" w:after="0" w:line="470" w:lineRule="exact"/>
        <w:ind w:left="0" w:right="0" w:firstLine="0"/>
        <w:jc w:val="left"/>
      </w:pPr>
      <w:bookmarkStart w:id="108" w:name="bookmark108"/>
      <w:r>
        <w:rPr>
          <w:color w:val="000000"/>
          <w:spacing w:val="0"/>
          <w:w w:val="100"/>
          <w:position w:val="0"/>
        </w:rPr>
        <w:t>1</w:t>
      </w:r>
      <w:bookmarkEnd w:id="108"/>
      <w:r>
        <w:rPr>
          <w:color w:val="000000"/>
          <w:spacing w:val="0"/>
          <w:w w:val="100"/>
          <w:position w:val="0"/>
        </w:rPr>
        <w:t>01、</w:t>
        <w:tab/>
        <w:t>由银行签发的，承诺自己在见票时无条件支付确定的金额给收款人或者持票人的票据为（</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3126"/>
          <w:tab w:val="left" w:pos="5815"/>
        </w:tabs>
        <w:bidi w:val="0"/>
        <w:spacing w:before="0" w:after="0" w:line="470" w:lineRule="exact"/>
        <w:ind w:left="0" w:right="0" w:firstLine="0"/>
        <w:jc w:val="left"/>
      </w:pPr>
      <w:r>
        <w:rPr>
          <w:color w:val="000000"/>
          <w:spacing w:val="0"/>
          <w:w w:val="100"/>
          <w:position w:val="0"/>
        </w:rPr>
        <w:t>A、</w:t>
      </w:r>
      <w:r>
        <w:rPr>
          <w:color w:val="000000"/>
          <w:spacing w:val="0"/>
          <w:w w:val="100"/>
          <w:position w:val="0"/>
        </w:rPr>
        <w:t>银行汇票</w:t>
        <w:tab/>
      </w:r>
      <w:r>
        <w:rPr>
          <w:color w:val="000000"/>
          <w:spacing w:val="0"/>
          <w:w w:val="100"/>
          <w:position w:val="0"/>
        </w:rPr>
        <w:t>B、</w:t>
      </w:r>
      <w:r>
        <w:rPr>
          <w:color w:val="000000"/>
          <w:spacing w:val="0"/>
          <w:w w:val="100"/>
          <w:position w:val="0"/>
        </w:rPr>
        <w:t>银行本票</w:t>
        <w:tab/>
      </w:r>
      <w:r>
        <w:rPr>
          <w:color w:val="000000"/>
          <w:spacing w:val="0"/>
          <w:w w:val="100"/>
          <w:position w:val="0"/>
        </w:rPr>
        <w:t>C、</w:t>
      </w:r>
      <w:r>
        <w:rPr>
          <w:color w:val="000000"/>
          <w:spacing w:val="0"/>
          <w:w w:val="100"/>
          <w:position w:val="0"/>
        </w:rPr>
        <w:t xml:space="preserve">普通支票 </w:t>
      </w:r>
      <w:r>
        <w:rPr>
          <w:color w:val="000000"/>
          <w:spacing w:val="0"/>
          <w:w w:val="100"/>
          <w:position w:val="0"/>
        </w:rPr>
        <w:t>D、</w:t>
      </w:r>
      <w:r>
        <w:rPr>
          <w:color w:val="000000"/>
          <w:spacing w:val="0"/>
          <w:w w:val="100"/>
          <w:position w:val="0"/>
        </w:rPr>
        <w:t>商业汇票</w:t>
      </w:r>
    </w:p>
    <w:p>
      <w:pPr>
        <w:pStyle w:val="a1"/>
        <w:keepNext w:val="0"/>
        <w:keepLines w:val="0"/>
        <w:widowControl w:val="0"/>
        <w:shd w:val="clear" w:color="auto" w:fill="auto"/>
        <w:tabs>
          <w:tab w:val="left" w:pos="774"/>
        </w:tabs>
        <w:bidi w:val="0"/>
        <w:spacing w:before="0" w:after="0" w:line="470" w:lineRule="exact"/>
        <w:ind w:left="0" w:right="0" w:firstLine="0"/>
        <w:jc w:val="left"/>
      </w:pPr>
      <w:bookmarkStart w:id="109" w:name="bookmark109"/>
      <w:r>
        <w:rPr>
          <w:color w:val="000000"/>
          <w:spacing w:val="0"/>
          <w:w w:val="100"/>
          <w:position w:val="0"/>
        </w:rPr>
        <w:t>1</w:t>
      </w:r>
      <w:bookmarkEnd w:id="109"/>
      <w:r>
        <w:rPr>
          <w:color w:val="000000"/>
          <w:spacing w:val="0"/>
          <w:w w:val="100"/>
          <w:position w:val="0"/>
        </w:rPr>
        <w:t>02、</w:t>
        <w:tab/>
        <w:t>银行本票提示付款期限为（</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5053"/>
        </w:tabs>
        <w:bidi w:val="0"/>
        <w:spacing w:before="0" w:after="0" w:line="470" w:lineRule="exact"/>
        <w:ind w:left="0" w:right="0" w:firstLine="0"/>
        <w:jc w:val="left"/>
      </w:pPr>
      <w:r>
        <w:rPr>
          <w:color w:val="000000"/>
          <w:spacing w:val="0"/>
          <w:w w:val="100"/>
          <w:position w:val="0"/>
        </w:rPr>
        <w:t>A、</w:t>
      </w:r>
      <w:r>
        <w:rPr>
          <w:color w:val="000000"/>
          <w:spacing w:val="0"/>
          <w:w w:val="100"/>
          <w:position w:val="0"/>
        </w:rPr>
        <w:t xml:space="preserve">10天 </w:t>
      </w:r>
      <w:r>
        <w:rPr>
          <w:color w:val="000000"/>
          <w:spacing w:val="0"/>
          <w:w w:val="100"/>
          <w:position w:val="0"/>
        </w:rPr>
        <w:t>B、</w:t>
      </w:r>
      <w:r>
        <w:rPr>
          <w:color w:val="000000"/>
          <w:spacing w:val="0"/>
          <w:w w:val="100"/>
          <w:position w:val="0"/>
        </w:rPr>
        <w:t>1个月</w:t>
        <w:tab/>
      </w:r>
      <w:r>
        <w:rPr>
          <w:color w:val="000000"/>
          <w:spacing w:val="0"/>
          <w:w w:val="100"/>
          <w:position w:val="0"/>
        </w:rPr>
        <w:t>C、</w:t>
      </w:r>
      <w:r>
        <w:rPr>
          <w:color w:val="000000"/>
          <w:spacing w:val="0"/>
          <w:w w:val="100"/>
          <w:position w:val="0"/>
        </w:rPr>
        <w:t xml:space="preserve">2个月 </w:t>
      </w:r>
      <w:r>
        <w:rPr>
          <w:color w:val="000000"/>
          <w:spacing w:val="0"/>
          <w:w w:val="100"/>
          <w:position w:val="0"/>
        </w:rPr>
        <w:t>D、</w:t>
      </w:r>
      <w:r>
        <w:rPr>
          <w:color w:val="000000"/>
          <w:spacing w:val="0"/>
          <w:w w:val="100"/>
          <w:position w:val="0"/>
        </w:rPr>
        <w:t>3个月</w:t>
      </w:r>
    </w:p>
    <w:p>
      <w:pPr>
        <w:pStyle w:val="a1"/>
        <w:keepNext w:val="0"/>
        <w:keepLines w:val="0"/>
        <w:widowControl w:val="0"/>
        <w:shd w:val="clear" w:color="auto" w:fill="auto"/>
        <w:tabs>
          <w:tab w:val="left" w:pos="774"/>
        </w:tabs>
        <w:bidi w:val="0"/>
        <w:spacing w:before="0" w:after="0" w:line="470" w:lineRule="exact"/>
        <w:ind w:left="0" w:right="0" w:firstLine="0"/>
        <w:jc w:val="left"/>
      </w:pPr>
      <w:bookmarkStart w:id="110" w:name="bookmark110"/>
      <w:r>
        <w:rPr>
          <w:color w:val="000000"/>
          <w:spacing w:val="0"/>
          <w:w w:val="100"/>
          <w:position w:val="0"/>
        </w:rPr>
        <w:t>1</w:t>
      </w:r>
      <w:bookmarkEnd w:id="110"/>
      <w:r>
        <w:rPr>
          <w:color w:val="000000"/>
          <w:spacing w:val="0"/>
          <w:w w:val="100"/>
          <w:position w:val="0"/>
        </w:rPr>
        <w:t>03、</w:t>
        <w:tab/>
        <w:t>银行根据申请人的要求和指示，向收益人开立的载有一定金额，在一定期限内凭规定的单据在指定地点付款 的书面保证文件称为（</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5815"/>
        </w:tabs>
        <w:bidi w:val="0"/>
        <w:spacing w:before="0" w:after="0" w:line="470" w:lineRule="exact"/>
        <w:ind w:left="0" w:right="0" w:firstLine="0"/>
        <w:jc w:val="left"/>
      </w:pPr>
      <w:r>
        <w:rPr>
          <w:color w:val="000000"/>
          <w:spacing w:val="0"/>
          <w:w w:val="100"/>
          <w:position w:val="0"/>
        </w:rPr>
        <w:t>A、</w:t>
      </w:r>
      <w:r>
        <w:rPr>
          <w:color w:val="000000"/>
          <w:spacing w:val="0"/>
          <w:w w:val="100"/>
          <w:position w:val="0"/>
        </w:rPr>
        <w:t xml:space="preserve">银行汇票 </w:t>
      </w:r>
      <w:r>
        <w:rPr>
          <w:color w:val="000000"/>
          <w:spacing w:val="0"/>
          <w:w w:val="100"/>
          <w:position w:val="0"/>
        </w:rPr>
        <w:t>B、</w:t>
      </w:r>
      <w:r>
        <w:rPr>
          <w:color w:val="000000"/>
          <w:spacing w:val="0"/>
          <w:w w:val="100"/>
          <w:position w:val="0"/>
        </w:rPr>
        <w:t>银行本票</w:t>
        <w:tab/>
      </w:r>
      <w:r>
        <w:rPr>
          <w:color w:val="000000"/>
          <w:spacing w:val="0"/>
          <w:w w:val="100"/>
          <w:position w:val="0"/>
        </w:rPr>
        <w:t>C、</w:t>
      </w:r>
      <w:r>
        <w:rPr>
          <w:color w:val="000000"/>
          <w:spacing w:val="0"/>
          <w:w w:val="100"/>
          <w:position w:val="0"/>
        </w:rPr>
        <w:t xml:space="preserve">信用证 </w:t>
      </w:r>
      <w:r>
        <w:rPr>
          <w:color w:val="000000"/>
          <w:spacing w:val="0"/>
          <w:w w:val="100"/>
          <w:position w:val="0"/>
        </w:rPr>
        <w:t>D、</w:t>
      </w:r>
      <w:r>
        <w:rPr>
          <w:color w:val="000000"/>
          <w:spacing w:val="0"/>
          <w:w w:val="100"/>
          <w:position w:val="0"/>
        </w:rPr>
        <w:t>支票</w:t>
      </w:r>
    </w:p>
    <w:p>
      <w:pPr>
        <w:pStyle w:val="a1"/>
        <w:keepNext w:val="0"/>
        <w:keepLines w:val="0"/>
        <w:widowControl w:val="0"/>
        <w:shd w:val="clear" w:color="auto" w:fill="auto"/>
        <w:tabs>
          <w:tab w:val="left" w:pos="774"/>
        </w:tabs>
        <w:bidi w:val="0"/>
        <w:spacing w:before="0" w:after="0" w:line="470" w:lineRule="exact"/>
        <w:ind w:left="0" w:right="0" w:firstLine="0"/>
        <w:jc w:val="left"/>
      </w:pPr>
      <w:bookmarkStart w:id="111" w:name="bookmark111"/>
      <w:r>
        <w:rPr>
          <w:color w:val="000000"/>
          <w:spacing w:val="0"/>
          <w:w w:val="100"/>
          <w:position w:val="0"/>
        </w:rPr>
        <w:t>1</w:t>
      </w:r>
      <w:bookmarkEnd w:id="111"/>
      <w:r>
        <w:rPr>
          <w:color w:val="000000"/>
          <w:spacing w:val="0"/>
          <w:w w:val="100"/>
          <w:position w:val="0"/>
        </w:rPr>
        <w:t>04、</w:t>
        <w:tab/>
        <w:t>委托贷款业务的贷款人（受托人）（</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6885"/>
        </w:tabs>
        <w:bidi w:val="0"/>
        <w:spacing w:before="0" w:after="0" w:line="470" w:lineRule="exact"/>
        <w:ind w:left="0" w:right="0" w:firstLine="0"/>
        <w:jc w:val="left"/>
      </w:pPr>
      <w:r>
        <w:rPr>
          <w:color w:val="000000"/>
          <w:spacing w:val="0"/>
          <w:w w:val="100"/>
          <w:position w:val="0"/>
        </w:rPr>
        <w:t>A、</w:t>
      </w:r>
      <w:r>
        <w:rPr>
          <w:color w:val="000000"/>
          <w:spacing w:val="0"/>
          <w:w w:val="100"/>
          <w:position w:val="0"/>
        </w:rPr>
        <w:t>只收取手续费，不承担贷款风险</w:t>
        <w:tab/>
      </w:r>
      <w:r>
        <w:rPr>
          <w:color w:val="000000"/>
          <w:spacing w:val="0"/>
          <w:w w:val="100"/>
          <w:position w:val="0"/>
        </w:rPr>
        <w:t>B、</w:t>
      </w:r>
      <w:r>
        <w:rPr>
          <w:color w:val="000000"/>
          <w:spacing w:val="0"/>
          <w:w w:val="100"/>
          <w:position w:val="0"/>
        </w:rPr>
        <w:t>既收取手续费，又承担贷款风险</w:t>
      </w:r>
    </w:p>
    <w:p>
      <w:pPr>
        <w:pStyle w:val="a1"/>
        <w:keepNext w:val="0"/>
        <w:keepLines w:val="0"/>
        <w:widowControl w:val="0"/>
        <w:shd w:val="clear" w:color="auto" w:fill="auto"/>
        <w:tabs>
          <w:tab w:val="left" w:pos="6885"/>
        </w:tabs>
        <w:bidi w:val="0"/>
        <w:spacing w:before="0" w:after="0" w:line="470" w:lineRule="exact"/>
        <w:ind w:left="0" w:right="0" w:firstLine="0"/>
        <w:jc w:val="left"/>
      </w:pPr>
      <w:r>
        <w:rPr>
          <w:color w:val="000000"/>
          <w:spacing w:val="0"/>
          <w:w w:val="100"/>
          <w:position w:val="0"/>
        </w:rPr>
        <w:t>C、</w:t>
      </w:r>
      <w:r>
        <w:rPr>
          <w:color w:val="000000"/>
          <w:spacing w:val="0"/>
          <w:w w:val="100"/>
          <w:position w:val="0"/>
        </w:rPr>
        <w:t>不收取手续费，也不承担贷款风险</w:t>
        <w:tab/>
      </w:r>
      <w:r>
        <w:rPr>
          <w:color w:val="000000"/>
          <w:spacing w:val="0"/>
          <w:w w:val="100"/>
          <w:position w:val="0"/>
        </w:rPr>
        <w:t>D、</w:t>
      </w:r>
      <w:r>
        <w:rPr>
          <w:color w:val="000000"/>
          <w:spacing w:val="0"/>
          <w:w w:val="100"/>
          <w:position w:val="0"/>
        </w:rPr>
        <w:t>只收取的手续费，承担部分贷款风险</w:t>
      </w:r>
    </w:p>
    <w:p>
      <w:pPr>
        <w:pStyle w:val="a1"/>
        <w:keepNext w:val="0"/>
        <w:keepLines w:val="0"/>
        <w:widowControl w:val="0"/>
        <w:shd w:val="clear" w:color="auto" w:fill="auto"/>
        <w:tabs>
          <w:tab w:val="left" w:pos="774"/>
        </w:tabs>
        <w:bidi w:val="0"/>
        <w:spacing w:before="0" w:after="0" w:line="470" w:lineRule="exact"/>
        <w:ind w:left="0" w:right="0" w:firstLine="0"/>
        <w:jc w:val="left"/>
      </w:pPr>
      <w:bookmarkStart w:id="112" w:name="bookmark112"/>
      <w:r>
        <w:rPr>
          <w:color w:val="000000"/>
          <w:spacing w:val="0"/>
          <w:w w:val="100"/>
          <w:position w:val="0"/>
        </w:rPr>
        <w:t>1</w:t>
      </w:r>
      <w:bookmarkEnd w:id="112"/>
      <w:r>
        <w:rPr>
          <w:color w:val="000000"/>
          <w:spacing w:val="0"/>
          <w:w w:val="100"/>
          <w:position w:val="0"/>
        </w:rPr>
        <w:t>05、</w:t>
        <w:tab/>
        <w:t>由政府部门、企事业单位及个人等委托人提供资金，由银行（即受托人）根据委托人确定的贷款对象、用途、 金额、期限、利率等代为发放、监督使用并协助收回的贷款是（</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bidi w:val="0"/>
        <w:spacing w:before="0" w:after="0" w:line="470" w:lineRule="exact"/>
        <w:ind w:left="0" w:right="0" w:firstLine="0"/>
        <w:jc w:val="left"/>
      </w:pPr>
      <w:r>
        <w:rPr>
          <w:color w:val="000000"/>
          <w:spacing w:val="0"/>
          <w:w w:val="100"/>
          <w:position w:val="0"/>
        </w:rPr>
        <w:t>A、</w:t>
      </w:r>
      <w:r>
        <w:rPr>
          <w:color w:val="000000"/>
          <w:spacing w:val="0"/>
          <w:w w:val="100"/>
          <w:position w:val="0"/>
        </w:rPr>
        <w:t xml:space="preserve">委托贷款 B、自营贷款 </w:t>
      </w:r>
      <w:r>
        <w:rPr>
          <w:color w:val="000000"/>
          <w:spacing w:val="0"/>
          <w:w w:val="100"/>
          <w:position w:val="0"/>
        </w:rPr>
        <w:t>C、</w:t>
      </w:r>
      <w:r>
        <w:rPr>
          <w:color w:val="000000"/>
          <w:spacing w:val="0"/>
          <w:w w:val="100"/>
          <w:position w:val="0"/>
        </w:rPr>
        <w:t>特定贷款 。、自主贷款</w:t>
      </w:r>
    </w:p>
    <w:p>
      <w:pPr>
        <w:pStyle w:val="a1"/>
        <w:keepNext w:val="0"/>
        <w:keepLines w:val="0"/>
        <w:widowControl w:val="0"/>
        <w:shd w:val="clear" w:color="auto" w:fill="auto"/>
        <w:tabs>
          <w:tab w:val="left" w:pos="774"/>
        </w:tabs>
        <w:bidi w:val="0"/>
        <w:spacing w:before="0" w:after="0" w:line="470" w:lineRule="exact"/>
        <w:ind w:left="0" w:right="0" w:firstLine="0"/>
        <w:jc w:val="left"/>
      </w:pPr>
      <w:bookmarkStart w:id="113" w:name="bookmark113"/>
      <w:r>
        <w:rPr>
          <w:color w:val="000000"/>
          <w:spacing w:val="0"/>
          <w:w w:val="100"/>
          <w:position w:val="0"/>
        </w:rPr>
        <w:t>1</w:t>
      </w:r>
      <w:bookmarkEnd w:id="113"/>
      <w:r>
        <w:rPr>
          <w:color w:val="000000"/>
          <w:spacing w:val="0"/>
          <w:w w:val="100"/>
          <w:position w:val="0"/>
        </w:rPr>
        <w:t>06、</w:t>
        <w:tab/>
        <w:t>客户使用手机接入银行语音服务系统，使用电话银行服务，这种形式属于</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5309"/>
          <w:tab w:val="left" w:pos="7756"/>
        </w:tabs>
        <w:bidi w:val="0"/>
        <w:spacing w:before="0" w:after="0" w:line="470" w:lineRule="exact"/>
        <w:ind w:left="0" w:right="0" w:firstLine="0"/>
        <w:jc w:val="left"/>
      </w:pPr>
      <w:r>
        <w:rPr>
          <w:color w:val="000000"/>
          <w:spacing w:val="0"/>
          <w:w w:val="100"/>
          <w:position w:val="0"/>
        </w:rPr>
        <w:t>A、</w:t>
      </w:r>
      <w:r>
        <w:rPr>
          <w:color w:val="000000"/>
          <w:spacing w:val="0"/>
          <w:w w:val="100"/>
          <w:position w:val="0"/>
        </w:rPr>
        <w:t xml:space="preserve">网上银行 </w:t>
      </w:r>
      <w:r>
        <w:rPr>
          <w:color w:val="000000"/>
          <w:spacing w:val="0"/>
          <w:w w:val="100"/>
          <w:position w:val="0"/>
        </w:rPr>
        <w:t>B、</w:t>
      </w:r>
      <w:r>
        <w:rPr>
          <w:color w:val="000000"/>
          <w:spacing w:val="0"/>
          <w:w w:val="100"/>
          <w:position w:val="0"/>
        </w:rPr>
        <w:t>电话银行</w:t>
        <w:tab/>
      </w:r>
      <w:r>
        <w:rPr>
          <w:color w:val="000000"/>
          <w:spacing w:val="0"/>
          <w:w w:val="100"/>
          <w:position w:val="0"/>
        </w:rPr>
        <w:t>C、</w:t>
      </w:r>
      <w:r>
        <w:rPr>
          <w:color w:val="000000"/>
          <w:spacing w:val="0"/>
          <w:w w:val="100"/>
          <w:position w:val="0"/>
        </w:rPr>
        <w:t>手机银行</w:t>
        <w:tab/>
        <w:t>。、自助终端</w:t>
      </w:r>
    </w:p>
    <w:p>
      <w:pPr>
        <w:pStyle w:val="a1"/>
        <w:keepNext w:val="0"/>
        <w:keepLines w:val="0"/>
        <w:widowControl w:val="0"/>
        <w:shd w:val="clear" w:color="auto" w:fill="auto"/>
        <w:tabs>
          <w:tab w:val="left" w:pos="774"/>
        </w:tabs>
        <w:bidi w:val="0"/>
        <w:spacing w:before="0" w:after="0" w:line="470" w:lineRule="exact"/>
        <w:ind w:left="0" w:right="0" w:firstLine="0"/>
        <w:jc w:val="left"/>
      </w:pPr>
      <w:bookmarkStart w:id="114" w:name="bookmark114"/>
      <w:r>
        <w:rPr>
          <w:color w:val="000000"/>
          <w:spacing w:val="0"/>
          <w:w w:val="100"/>
          <w:position w:val="0"/>
        </w:rPr>
        <w:t>1</w:t>
      </w:r>
      <w:bookmarkEnd w:id="114"/>
      <w:r>
        <w:rPr>
          <w:color w:val="000000"/>
          <w:spacing w:val="0"/>
          <w:w w:val="100"/>
          <w:position w:val="0"/>
        </w:rPr>
        <w:t>07、</w:t>
        <w:tab/>
        <w:t>私人银行业务是指向（</w:t>
      </w:r>
      <w:r>
        <w:rPr>
          <w:color w:val="000000"/>
          <w:spacing w:val="0"/>
          <w:w w:val="100"/>
          <w:position w:val="0"/>
        </w:rPr>
        <w:t xml:space="preserve">D </w:t>
      </w:r>
      <w:r>
        <w:rPr>
          <w:color w:val="000000"/>
          <w:spacing w:val="0"/>
          <w:w w:val="100"/>
          <w:position w:val="0"/>
        </w:rPr>
        <w:t>）提供的理财业务。</w:t>
      </w:r>
    </w:p>
    <w:p>
      <w:pPr>
        <w:pStyle w:val="a1"/>
        <w:keepNext w:val="0"/>
        <w:keepLines w:val="0"/>
        <w:widowControl w:val="0"/>
        <w:shd w:val="clear" w:color="auto" w:fill="auto"/>
        <w:tabs>
          <w:tab w:val="left" w:pos="3307"/>
        </w:tabs>
        <w:bidi w:val="0"/>
        <w:spacing w:before="0" w:after="0" w:line="470" w:lineRule="exact"/>
        <w:ind w:left="0" w:right="0" w:firstLine="0"/>
        <w:jc w:val="left"/>
      </w:pPr>
      <w:r>
        <w:rPr>
          <w:color w:val="000000"/>
          <w:spacing w:val="0"/>
          <w:w w:val="100"/>
          <w:position w:val="0"/>
        </w:rPr>
        <w:t>A、</w:t>
      </w:r>
      <w:r>
        <w:rPr>
          <w:color w:val="000000"/>
          <w:spacing w:val="0"/>
          <w:w w:val="100"/>
          <w:position w:val="0"/>
        </w:rPr>
        <w:t>工薪阶层</w:t>
        <w:tab/>
      </w:r>
      <w:r>
        <w:rPr>
          <w:color w:val="000000"/>
          <w:spacing w:val="0"/>
          <w:w w:val="100"/>
          <w:position w:val="0"/>
        </w:rPr>
        <w:t>B、</w:t>
      </w:r>
      <w:r>
        <w:rPr>
          <w:color w:val="000000"/>
          <w:spacing w:val="0"/>
          <w:w w:val="100"/>
          <w:position w:val="0"/>
        </w:rPr>
        <w:t xml:space="preserve">贫穷阶层 </w:t>
      </w:r>
      <w:r>
        <w:rPr>
          <w:color w:val="000000"/>
          <w:spacing w:val="0"/>
          <w:w w:val="100"/>
          <w:position w:val="0"/>
        </w:rPr>
        <w:t>C、</w:t>
      </w:r>
      <w:r>
        <w:rPr>
          <w:color w:val="000000"/>
          <w:spacing w:val="0"/>
          <w:w w:val="100"/>
          <w:position w:val="0"/>
        </w:rPr>
        <w:t xml:space="preserve">中产阶层 </w:t>
      </w:r>
      <w:r>
        <w:rPr>
          <w:color w:val="000000"/>
          <w:spacing w:val="0"/>
          <w:w w:val="100"/>
          <w:position w:val="0"/>
        </w:rPr>
        <w:t>D、</w:t>
      </w:r>
      <w:r>
        <w:rPr>
          <w:color w:val="000000"/>
          <w:spacing w:val="0"/>
          <w:w w:val="100"/>
          <w:position w:val="0"/>
        </w:rPr>
        <w:t>富裕阶层</w:t>
      </w:r>
    </w:p>
    <w:p>
      <w:pPr>
        <w:pStyle w:val="a1"/>
        <w:keepNext w:val="0"/>
        <w:keepLines w:val="0"/>
        <w:widowControl w:val="0"/>
        <w:shd w:val="clear" w:color="auto" w:fill="auto"/>
        <w:tabs>
          <w:tab w:val="left" w:pos="774"/>
        </w:tabs>
        <w:bidi w:val="0"/>
        <w:spacing w:before="0" w:after="0" w:line="470" w:lineRule="exact"/>
        <w:ind w:left="0" w:right="0" w:firstLine="0"/>
        <w:jc w:val="left"/>
      </w:pPr>
      <w:bookmarkStart w:id="115" w:name="bookmark115"/>
      <w:r>
        <w:rPr>
          <w:color w:val="000000"/>
          <w:spacing w:val="0"/>
          <w:w w:val="100"/>
          <w:position w:val="0"/>
        </w:rPr>
        <w:t>1</w:t>
      </w:r>
      <w:bookmarkEnd w:id="115"/>
      <w:r>
        <w:rPr>
          <w:color w:val="000000"/>
          <w:spacing w:val="0"/>
          <w:w w:val="100"/>
          <w:position w:val="0"/>
        </w:rPr>
        <w:t>08、</w:t>
        <w:tab/>
        <w:t>银行利用计算机和互联网开展的银行业务是（</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3545"/>
          <w:tab w:val="left" w:pos="10949"/>
        </w:tabs>
        <w:bidi w:val="0"/>
        <w:spacing w:before="0" w:after="0" w:line="470" w:lineRule="exact"/>
        <w:ind w:left="0" w:right="0" w:firstLine="0"/>
        <w:jc w:val="left"/>
      </w:pPr>
      <w:r>
        <w:rPr>
          <w:color w:val="000000"/>
          <w:spacing w:val="0"/>
          <w:w w:val="100"/>
          <w:position w:val="0"/>
        </w:rPr>
        <w:t>A、</w:t>
      </w:r>
      <w:r>
        <w:rPr>
          <w:color w:val="000000"/>
          <w:spacing w:val="0"/>
          <w:w w:val="100"/>
          <w:position w:val="0"/>
        </w:rPr>
        <w:t>电话银行</w:t>
        <w:tab/>
      </w:r>
      <w:r>
        <w:rPr>
          <w:color w:val="000000"/>
          <w:spacing w:val="0"/>
          <w:w w:val="100"/>
          <w:position w:val="0"/>
        </w:rPr>
        <w:t>B、</w:t>
      </w:r>
      <w:r>
        <w:rPr>
          <w:color w:val="000000"/>
          <w:spacing w:val="0"/>
          <w:w w:val="100"/>
          <w:position w:val="0"/>
        </w:rPr>
        <w:t>网上银行 命自助终端</w:t>
      </w:r>
      <w:r>
        <w:rPr>
          <w:color w:val="000000"/>
          <w:spacing w:val="0"/>
          <w:w w:val="100"/>
          <w:position w:val="0"/>
        </w:rPr>
        <w:t>（ATM</w:t>
      </w:r>
      <w:r>
        <w:rPr>
          <w:color w:val="000000"/>
          <w:spacing w:val="0"/>
          <w:w w:val="100"/>
          <w:position w:val="0"/>
        </w:rPr>
        <w:t>等）</w:t>
        <w:tab/>
      </w:r>
      <w:r>
        <w:rPr>
          <w:color w:val="000000"/>
          <w:spacing w:val="0"/>
          <w:w w:val="100"/>
          <w:position w:val="0"/>
        </w:rPr>
        <w:t>D、</w:t>
      </w:r>
      <w:r>
        <w:rPr>
          <w:color w:val="000000"/>
          <w:spacing w:val="0"/>
          <w:w w:val="100"/>
          <w:position w:val="0"/>
        </w:rPr>
        <w:t>手机银行</w:t>
      </w:r>
    </w:p>
    <w:p>
      <w:pPr>
        <w:pStyle w:val="a1"/>
        <w:keepNext w:val="0"/>
        <w:keepLines w:val="0"/>
        <w:widowControl w:val="0"/>
        <w:shd w:val="clear" w:color="auto" w:fill="auto"/>
        <w:tabs>
          <w:tab w:val="left" w:pos="774"/>
        </w:tabs>
        <w:bidi w:val="0"/>
        <w:spacing w:before="0" w:after="0" w:line="470" w:lineRule="exact"/>
        <w:ind w:left="0" w:right="0" w:firstLine="0"/>
        <w:jc w:val="left"/>
      </w:pPr>
      <w:bookmarkStart w:id="116" w:name="bookmark116"/>
      <w:r>
        <w:rPr>
          <w:color w:val="000000"/>
          <w:spacing w:val="0"/>
          <w:w w:val="100"/>
          <w:position w:val="0"/>
        </w:rPr>
        <w:t>1</w:t>
      </w:r>
      <w:bookmarkEnd w:id="116"/>
      <w:r>
        <w:rPr>
          <w:color w:val="000000"/>
          <w:spacing w:val="0"/>
          <w:w w:val="100"/>
          <w:position w:val="0"/>
        </w:rPr>
        <w:t>09、</w:t>
        <w:tab/>
        <w:t>银行风险是指银行在经营过程中，由于各种（</w:t>
      </w:r>
      <w:r>
        <w:rPr>
          <w:color w:val="000000"/>
          <w:spacing w:val="0"/>
          <w:w w:val="100"/>
          <w:position w:val="0"/>
        </w:rPr>
        <w:t xml:space="preserve">B </w:t>
      </w:r>
      <w:r>
        <w:rPr>
          <w:color w:val="000000"/>
          <w:spacing w:val="0"/>
          <w:w w:val="100"/>
          <w:position w:val="0"/>
        </w:rPr>
        <w:t>）的影响，而使其资产和预期收益遭受损失的可能性。</w:t>
      </w:r>
    </w:p>
    <w:p>
      <w:pPr>
        <w:pStyle w:val="a1"/>
        <w:keepNext w:val="0"/>
        <w:keepLines w:val="0"/>
        <w:widowControl w:val="0"/>
        <w:shd w:val="clear" w:color="auto" w:fill="auto"/>
        <w:tabs>
          <w:tab w:val="left" w:pos="3126"/>
        </w:tabs>
        <w:bidi w:val="0"/>
        <w:spacing w:before="0" w:after="0" w:line="470" w:lineRule="exact"/>
        <w:ind w:left="0" w:right="0" w:firstLine="0"/>
        <w:jc w:val="left"/>
      </w:pPr>
      <w:r>
        <w:rPr>
          <w:color w:val="000000"/>
          <w:spacing w:val="0"/>
          <w:w w:val="100"/>
          <w:position w:val="0"/>
        </w:rPr>
        <w:t>A、</w:t>
      </w:r>
      <w:r>
        <w:rPr>
          <w:color w:val="000000"/>
          <w:spacing w:val="0"/>
          <w:w w:val="100"/>
          <w:position w:val="0"/>
        </w:rPr>
        <w:t>客观因素</w:t>
        <w:tab/>
      </w:r>
      <w:r>
        <w:rPr>
          <w:color w:val="000000"/>
          <w:spacing w:val="0"/>
          <w:w w:val="100"/>
          <w:position w:val="0"/>
        </w:rPr>
        <w:t>B、</w:t>
      </w:r>
      <w:r>
        <w:rPr>
          <w:color w:val="000000"/>
          <w:spacing w:val="0"/>
          <w:w w:val="100"/>
          <w:position w:val="0"/>
        </w:rPr>
        <w:t xml:space="preserve">不确定因素 </w:t>
      </w:r>
      <w:r>
        <w:rPr>
          <w:color w:val="000000"/>
          <w:spacing w:val="0"/>
          <w:w w:val="100"/>
          <w:position w:val="0"/>
        </w:rPr>
        <w:t>C、</w:t>
      </w:r>
      <w:r>
        <w:rPr>
          <w:color w:val="000000"/>
          <w:spacing w:val="0"/>
          <w:w w:val="100"/>
          <w:position w:val="0"/>
        </w:rPr>
        <w:t xml:space="preserve">确定因素 </w:t>
      </w:r>
      <w:r>
        <w:rPr>
          <w:color w:val="000000"/>
          <w:spacing w:val="0"/>
          <w:w w:val="100"/>
          <w:position w:val="0"/>
        </w:rPr>
        <w:t>D、</w:t>
      </w:r>
      <w:r>
        <w:rPr>
          <w:color w:val="000000"/>
          <w:spacing w:val="0"/>
          <w:w w:val="100"/>
          <w:position w:val="0"/>
        </w:rPr>
        <w:t>主观因素</w:t>
      </w:r>
    </w:p>
    <w:p>
      <w:pPr>
        <w:pStyle w:val="a1"/>
        <w:keepNext w:val="0"/>
        <w:keepLines w:val="0"/>
        <w:widowControl w:val="0"/>
        <w:shd w:val="clear" w:color="auto" w:fill="auto"/>
        <w:tabs>
          <w:tab w:val="left" w:pos="774"/>
        </w:tabs>
        <w:bidi w:val="0"/>
        <w:spacing w:before="0" w:after="0" w:line="470" w:lineRule="exact"/>
        <w:ind w:left="0" w:right="0" w:firstLine="0"/>
        <w:jc w:val="left"/>
      </w:pPr>
      <w:bookmarkStart w:id="117" w:name="bookmark117"/>
      <w:r>
        <w:rPr>
          <w:color w:val="000000"/>
          <w:spacing w:val="0"/>
          <w:w w:val="100"/>
          <w:position w:val="0"/>
        </w:rPr>
        <w:t>1</w:t>
      </w:r>
      <w:bookmarkEnd w:id="117"/>
      <w:r>
        <w:rPr>
          <w:color w:val="000000"/>
          <w:spacing w:val="0"/>
          <w:w w:val="100"/>
          <w:position w:val="0"/>
        </w:rPr>
        <w:t>10、</w:t>
        <w:tab/>
        <w:t>以下关于银行风险与收益的关系，不正确的是（</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tabs>
          <w:tab w:val="left" w:pos="6885"/>
        </w:tabs>
        <w:bidi w:val="0"/>
        <w:spacing w:before="0" w:after="0" w:line="470" w:lineRule="exact"/>
        <w:ind w:left="0" w:right="0" w:firstLine="0"/>
        <w:jc w:val="left"/>
      </w:pPr>
      <w:r>
        <w:rPr>
          <w:color w:val="000000"/>
          <w:spacing w:val="0"/>
          <w:w w:val="100"/>
          <w:position w:val="0"/>
        </w:rPr>
        <w:t>A、</w:t>
      </w:r>
      <w:r>
        <w:rPr>
          <w:color w:val="000000"/>
          <w:spacing w:val="0"/>
          <w:w w:val="100"/>
          <w:position w:val="0"/>
        </w:rPr>
        <w:t>以“经营风险”为商业银行盈利的根本手段</w:t>
        <w:tab/>
      </w:r>
      <w:r>
        <w:rPr>
          <w:color w:val="000000"/>
          <w:spacing w:val="0"/>
          <w:w w:val="100"/>
          <w:position w:val="0"/>
        </w:rPr>
        <w:t>B、</w:t>
      </w:r>
      <w:r>
        <w:rPr>
          <w:color w:val="000000"/>
          <w:spacing w:val="0"/>
          <w:w w:val="100"/>
          <w:position w:val="0"/>
        </w:rPr>
        <w:t>通常认为，风险越大，盈利越高；风险越小，盈利越低。</w:t>
      </w:r>
    </w:p>
    <w:p>
      <w:pPr>
        <w:pStyle w:val="a1"/>
        <w:keepNext w:val="0"/>
        <w:keepLines w:val="0"/>
        <w:widowControl w:val="0"/>
        <w:shd w:val="clear" w:color="auto" w:fill="auto"/>
        <w:tabs>
          <w:tab w:val="left" w:pos="7498"/>
        </w:tabs>
        <w:bidi w:val="0"/>
        <w:spacing w:before="0" w:after="0" w:line="470" w:lineRule="exact"/>
        <w:ind w:left="0" w:right="0" w:firstLine="0"/>
        <w:jc w:val="left"/>
      </w:pPr>
      <w:r>
        <w:rPr>
          <w:color w:val="000000"/>
          <w:spacing w:val="0"/>
          <w:w w:val="100"/>
          <w:position w:val="0"/>
        </w:rPr>
        <w:t>C、</w:t>
      </w:r>
      <w:r>
        <w:rPr>
          <w:color w:val="000000"/>
          <w:spacing w:val="0"/>
          <w:w w:val="100"/>
          <w:position w:val="0"/>
        </w:rPr>
        <w:t>在一定条件下，银行盈利与风险可能呈反向关系</w:t>
        <w:tab/>
      </w:r>
      <w:r>
        <w:rPr>
          <w:color w:val="000000"/>
          <w:spacing w:val="0"/>
          <w:w w:val="100"/>
          <w:position w:val="0"/>
        </w:rPr>
        <w:t>D、</w:t>
      </w:r>
      <w:r>
        <w:rPr>
          <w:color w:val="000000"/>
          <w:spacing w:val="0"/>
          <w:w w:val="100"/>
          <w:position w:val="0"/>
        </w:rPr>
        <w:t>风险就是未来结果（含损益）的确定性</w:t>
      </w:r>
    </w:p>
    <w:p>
      <w:pPr>
        <w:pStyle w:val="a1"/>
        <w:keepNext w:val="0"/>
        <w:keepLines w:val="0"/>
        <w:widowControl w:val="0"/>
        <w:shd w:val="clear" w:color="auto" w:fill="auto"/>
        <w:tabs>
          <w:tab w:val="left" w:pos="774"/>
          <w:tab w:val="left" w:pos="1483"/>
        </w:tabs>
        <w:bidi w:val="0"/>
        <w:spacing w:before="0" w:after="0" w:line="470" w:lineRule="exact"/>
        <w:ind w:left="0" w:right="0" w:firstLine="0"/>
        <w:jc w:val="left"/>
        <w:sectPr>
          <w:type w:val="nextPage"/>
          <w:pgSz w:w="17861" w:h="25258"/>
          <w:pgMar w:top="1296" w:right="756" w:bottom="2190" w:left="1040" w:header="0" w:footer="3" w:gutter="0"/>
          <w:pgNumType w:start="8"/>
          <w:cols w:space="720"/>
          <w:noEndnote/>
          <w:titlePg w:val="0"/>
          <w:rtlGutter w:val="0"/>
          <w:docGrid w:linePitch="360"/>
        </w:sectPr>
      </w:pPr>
      <w:bookmarkStart w:id="118" w:name="bookmark118"/>
      <w:r>
        <w:rPr>
          <w:color w:val="000000"/>
          <w:spacing w:val="0"/>
          <w:w w:val="100"/>
          <w:position w:val="0"/>
        </w:rPr>
        <w:t>1</w:t>
      </w:r>
      <w:bookmarkEnd w:id="118"/>
      <w:r>
        <w:rPr>
          <w:color w:val="000000"/>
          <w:spacing w:val="0"/>
          <w:w w:val="100"/>
          <w:position w:val="0"/>
        </w:rPr>
        <w:t>11、</w:t>
        <w:tab/>
        <w:t>（</w:t>
        <w:tab/>
      </w:r>
      <w:r>
        <w:rPr>
          <w:color w:val="000000"/>
          <w:spacing w:val="0"/>
          <w:w w:val="100"/>
          <w:position w:val="0"/>
        </w:rPr>
        <w:t xml:space="preserve">A </w:t>
      </w:r>
      <w:r>
        <w:rPr>
          <w:color w:val="000000"/>
          <w:spacing w:val="0"/>
          <w:w w:val="100"/>
          <w:position w:val="0"/>
        </w:rPr>
        <w:t>）是指获得银行信用支持的债务人，由于种种原因不能或不愿遵照合同规定，按时偿还债务，从而</w:t>
      </w:r>
    </w:p>
    <w:p>
      <w:pPr>
        <w:pStyle w:val="a1"/>
        <w:keepNext w:val="0"/>
        <w:keepLines w:val="0"/>
        <w:widowControl w:val="0"/>
        <w:shd w:val="clear" w:color="auto" w:fill="auto"/>
        <w:bidi w:val="0"/>
        <w:spacing w:before="0" w:after="0" w:line="470" w:lineRule="exact"/>
        <w:ind w:left="0" w:right="0" w:firstLine="0"/>
        <w:jc w:val="left"/>
      </w:pPr>
      <w:r>
        <w:rPr>
          <w:color w:val="000000"/>
          <w:spacing w:val="0"/>
          <w:w w:val="100"/>
          <w:position w:val="0"/>
        </w:rPr>
        <w:t>使银行遭受损失的可能性。</w:t>
      </w:r>
    </w:p>
    <w:p>
      <w:pPr>
        <w:pStyle w:val="a1"/>
        <w:keepNext w:val="0"/>
        <w:keepLines w:val="0"/>
        <w:widowControl w:val="0"/>
        <w:shd w:val="clear" w:color="auto" w:fill="auto"/>
        <w:tabs>
          <w:tab w:val="left" w:pos="5053"/>
          <w:tab w:val="left" w:pos="7756"/>
        </w:tabs>
        <w:bidi w:val="0"/>
        <w:spacing w:before="0" w:after="0" w:line="470" w:lineRule="exact"/>
        <w:ind w:left="0" w:right="0" w:firstLine="0"/>
        <w:jc w:val="left"/>
      </w:pPr>
      <w:r>
        <w:rPr>
          <w:color w:val="000000"/>
          <w:spacing w:val="0"/>
          <w:w w:val="100"/>
          <w:position w:val="0"/>
        </w:rPr>
        <w:t>A、</w:t>
      </w:r>
      <w:r>
        <w:rPr>
          <w:color w:val="000000"/>
          <w:spacing w:val="0"/>
          <w:w w:val="100"/>
          <w:position w:val="0"/>
        </w:rPr>
        <w:t xml:space="preserve">信用风险 </w:t>
      </w:r>
      <w:r>
        <w:rPr>
          <w:color w:val="000000"/>
          <w:spacing w:val="0"/>
          <w:w w:val="100"/>
          <w:position w:val="0"/>
        </w:rPr>
        <w:t>B、</w:t>
      </w:r>
      <w:r>
        <w:rPr>
          <w:color w:val="000000"/>
          <w:spacing w:val="0"/>
          <w:w w:val="100"/>
          <w:position w:val="0"/>
        </w:rPr>
        <w:t>市场风险</w:t>
        <w:tab/>
      </w:r>
      <w:r>
        <w:rPr>
          <w:color w:val="000000"/>
          <w:spacing w:val="0"/>
          <w:w w:val="100"/>
          <w:position w:val="0"/>
        </w:rPr>
        <w:t>C、</w:t>
      </w:r>
      <w:r>
        <w:rPr>
          <w:color w:val="000000"/>
          <w:spacing w:val="0"/>
          <w:w w:val="100"/>
          <w:position w:val="0"/>
        </w:rPr>
        <w:t>操作风险</w:t>
        <w:tab/>
      </w:r>
      <w:r>
        <w:rPr>
          <w:color w:val="000000"/>
          <w:spacing w:val="0"/>
          <w:w w:val="100"/>
          <w:position w:val="0"/>
        </w:rPr>
        <w:t>D、</w:t>
      </w:r>
      <w:r>
        <w:rPr>
          <w:color w:val="000000"/>
          <w:spacing w:val="0"/>
          <w:w w:val="100"/>
          <w:position w:val="0"/>
        </w:rPr>
        <w:t>流动性风险</w:t>
      </w:r>
    </w:p>
    <w:p>
      <w:pPr>
        <w:pStyle w:val="a1"/>
        <w:keepNext w:val="0"/>
        <w:keepLines w:val="0"/>
        <w:widowControl w:val="0"/>
        <w:shd w:val="clear" w:color="auto" w:fill="auto"/>
        <w:tabs>
          <w:tab w:val="left" w:pos="774"/>
          <w:tab w:val="left" w:pos="1483"/>
          <w:tab w:val="left" w:pos="2160"/>
        </w:tabs>
        <w:bidi w:val="0"/>
        <w:spacing w:before="0" w:after="0" w:line="470" w:lineRule="exact"/>
        <w:ind w:left="0" w:right="0" w:firstLine="0"/>
        <w:jc w:val="left"/>
      </w:pPr>
      <w:bookmarkStart w:id="119" w:name="bookmark119"/>
      <w:r>
        <w:rPr>
          <w:color w:val="000000"/>
          <w:spacing w:val="0"/>
          <w:w w:val="100"/>
          <w:position w:val="0"/>
        </w:rPr>
        <w:t>1</w:t>
      </w:r>
      <w:bookmarkEnd w:id="119"/>
      <w:r>
        <w:rPr>
          <w:color w:val="000000"/>
          <w:spacing w:val="0"/>
          <w:w w:val="100"/>
          <w:position w:val="0"/>
        </w:rPr>
        <w:t>12、</w:t>
        <w:tab/>
        <w:t>（</w:t>
        <w:tab/>
      </w:r>
      <w:r>
        <w:rPr>
          <w:color w:val="000000"/>
          <w:spacing w:val="0"/>
          <w:w w:val="100"/>
          <w:position w:val="0"/>
        </w:rPr>
        <w:t>B</w:t>
        <w:tab/>
      </w:r>
      <w:r>
        <w:rPr>
          <w:color w:val="000000"/>
          <w:spacing w:val="0"/>
          <w:w w:val="100"/>
          <w:position w:val="0"/>
        </w:rPr>
        <w:t>）是指因市场价格（包括利率、汇率、股票价格和商品价格）的不利变动，而使银行表内和表外业</w:t>
      </w:r>
    </w:p>
    <w:p>
      <w:pPr>
        <w:pStyle w:val="a1"/>
        <w:keepNext w:val="0"/>
        <w:keepLines w:val="0"/>
        <w:widowControl w:val="0"/>
        <w:shd w:val="clear" w:color="auto" w:fill="auto"/>
        <w:bidi w:val="0"/>
        <w:spacing w:before="0" w:after="0" w:line="470" w:lineRule="exact"/>
        <w:ind w:left="0" w:right="0" w:firstLine="0"/>
        <w:jc w:val="left"/>
      </w:pPr>
      <w:r>
        <w:rPr>
          <w:color w:val="000000"/>
          <w:spacing w:val="0"/>
          <w:w w:val="100"/>
          <w:position w:val="0"/>
        </w:rPr>
        <w:t>务发生损失的风险。</w:t>
      </w:r>
    </w:p>
    <w:p>
      <w:pPr>
        <w:pStyle w:val="a1"/>
        <w:keepNext w:val="0"/>
        <w:keepLines w:val="0"/>
        <w:widowControl w:val="0"/>
        <w:shd w:val="clear" w:color="auto" w:fill="auto"/>
        <w:tabs>
          <w:tab w:val="left" w:pos="3126"/>
        </w:tabs>
        <w:bidi w:val="0"/>
        <w:spacing w:before="0" w:after="0" w:line="470" w:lineRule="exact"/>
        <w:ind w:left="0" w:right="0" w:firstLine="0"/>
        <w:jc w:val="left"/>
      </w:pPr>
      <w:r>
        <w:rPr>
          <w:color w:val="000000"/>
          <w:spacing w:val="0"/>
          <w:w w:val="100"/>
          <w:position w:val="0"/>
        </w:rPr>
        <w:t>A、</w:t>
      </w:r>
      <w:r>
        <w:rPr>
          <w:color w:val="000000"/>
          <w:spacing w:val="0"/>
          <w:w w:val="100"/>
          <w:position w:val="0"/>
        </w:rPr>
        <w:t>信用风险</w:t>
        <w:tab/>
      </w:r>
      <w:r>
        <w:rPr>
          <w:color w:val="000000"/>
          <w:spacing w:val="0"/>
          <w:w w:val="100"/>
          <w:position w:val="0"/>
        </w:rPr>
        <w:t>B、</w:t>
      </w:r>
      <w:r>
        <w:rPr>
          <w:color w:val="000000"/>
          <w:spacing w:val="0"/>
          <w:w w:val="100"/>
          <w:position w:val="0"/>
        </w:rPr>
        <w:t xml:space="preserve">市场风险 </w:t>
      </w:r>
      <w:r>
        <w:rPr>
          <w:color w:val="000000"/>
          <w:spacing w:val="0"/>
          <w:w w:val="100"/>
          <w:position w:val="0"/>
        </w:rPr>
        <w:t>C、</w:t>
      </w:r>
      <w:r>
        <w:rPr>
          <w:color w:val="000000"/>
          <w:spacing w:val="0"/>
          <w:w w:val="100"/>
          <w:position w:val="0"/>
        </w:rPr>
        <w:t xml:space="preserve">操作风险 </w:t>
      </w:r>
      <w:r>
        <w:rPr>
          <w:color w:val="000000"/>
          <w:spacing w:val="0"/>
          <w:w w:val="100"/>
          <w:position w:val="0"/>
        </w:rPr>
        <w:t>D、</w:t>
      </w:r>
      <w:r>
        <w:rPr>
          <w:color w:val="000000"/>
          <w:spacing w:val="0"/>
          <w:w w:val="100"/>
          <w:position w:val="0"/>
        </w:rPr>
        <w:t>流动性风险</w:t>
      </w:r>
    </w:p>
    <w:p>
      <w:pPr>
        <w:pStyle w:val="a1"/>
        <w:keepNext w:val="0"/>
        <w:keepLines w:val="0"/>
        <w:widowControl w:val="0"/>
        <w:shd w:val="clear" w:color="auto" w:fill="auto"/>
        <w:tabs>
          <w:tab w:val="left" w:pos="774"/>
          <w:tab w:val="left" w:pos="1483"/>
          <w:tab w:val="left" w:pos="2160"/>
        </w:tabs>
        <w:bidi w:val="0"/>
        <w:spacing w:before="0" w:after="0" w:line="470" w:lineRule="exact"/>
        <w:ind w:left="0" w:right="0" w:firstLine="0"/>
        <w:jc w:val="left"/>
      </w:pPr>
      <w:bookmarkStart w:id="120" w:name="bookmark120"/>
      <w:r>
        <w:rPr>
          <w:color w:val="000000"/>
          <w:spacing w:val="0"/>
          <w:w w:val="100"/>
          <w:position w:val="0"/>
        </w:rPr>
        <w:t>1</w:t>
      </w:r>
      <w:bookmarkEnd w:id="120"/>
      <w:r>
        <w:rPr>
          <w:color w:val="000000"/>
          <w:spacing w:val="0"/>
          <w:w w:val="100"/>
          <w:position w:val="0"/>
        </w:rPr>
        <w:t>13、</w:t>
        <w:tab/>
        <w:t>（</w:t>
        <w:tab/>
      </w:r>
      <w:r>
        <w:rPr>
          <w:color w:val="000000"/>
          <w:spacing w:val="0"/>
          <w:w w:val="100"/>
          <w:position w:val="0"/>
        </w:rPr>
        <w:t>C</w:t>
        <w:tab/>
      </w:r>
      <w:r>
        <w:rPr>
          <w:color w:val="000000"/>
          <w:spacing w:val="0"/>
          <w:w w:val="100"/>
          <w:position w:val="0"/>
        </w:rPr>
        <w:t>）不包括在市场风险中。</w:t>
      </w:r>
    </w:p>
    <w:p>
      <w:pPr>
        <w:pStyle w:val="a1"/>
        <w:keepNext w:val="0"/>
        <w:keepLines w:val="0"/>
        <w:widowControl w:val="0"/>
        <w:shd w:val="clear" w:color="auto" w:fill="auto"/>
        <w:tabs>
          <w:tab w:val="left" w:pos="3126"/>
        </w:tabs>
        <w:bidi w:val="0"/>
        <w:spacing w:before="0" w:after="0" w:line="470" w:lineRule="exact"/>
        <w:ind w:left="0" w:right="0" w:firstLine="0"/>
        <w:jc w:val="left"/>
      </w:pPr>
      <w:r>
        <w:rPr>
          <w:color w:val="000000"/>
          <w:spacing w:val="0"/>
          <w:w w:val="100"/>
          <w:position w:val="0"/>
        </w:rPr>
        <w:t>A、</w:t>
      </w:r>
      <w:r>
        <w:rPr>
          <w:color w:val="000000"/>
          <w:spacing w:val="0"/>
          <w:w w:val="100"/>
          <w:position w:val="0"/>
        </w:rPr>
        <w:t>利率风险</w:t>
        <w:tab/>
      </w:r>
      <w:r>
        <w:rPr>
          <w:color w:val="000000"/>
          <w:spacing w:val="0"/>
          <w:w w:val="100"/>
          <w:position w:val="0"/>
        </w:rPr>
        <w:t>B、</w:t>
      </w:r>
      <w:r>
        <w:rPr>
          <w:color w:val="000000"/>
          <w:spacing w:val="0"/>
          <w:w w:val="100"/>
          <w:position w:val="0"/>
        </w:rPr>
        <w:t xml:space="preserve">汇率风险 </w:t>
      </w:r>
      <w:r>
        <w:rPr>
          <w:color w:val="000000"/>
          <w:spacing w:val="0"/>
          <w:w w:val="100"/>
          <w:position w:val="0"/>
        </w:rPr>
        <w:t>C、</w:t>
      </w:r>
      <w:r>
        <w:rPr>
          <w:color w:val="000000"/>
          <w:spacing w:val="0"/>
          <w:w w:val="100"/>
          <w:position w:val="0"/>
        </w:rPr>
        <w:t xml:space="preserve">操作风险 </w:t>
      </w:r>
      <w:r>
        <w:rPr>
          <w:color w:val="000000"/>
          <w:spacing w:val="0"/>
          <w:w w:val="100"/>
          <w:position w:val="0"/>
        </w:rPr>
        <w:t>D、</w:t>
      </w:r>
      <w:r>
        <w:rPr>
          <w:color w:val="000000"/>
          <w:spacing w:val="0"/>
          <w:w w:val="100"/>
          <w:position w:val="0"/>
        </w:rPr>
        <w:t>商品价格风险</w:t>
      </w:r>
    </w:p>
    <w:p>
      <w:pPr>
        <w:pStyle w:val="a1"/>
        <w:keepNext w:val="0"/>
        <w:keepLines w:val="0"/>
        <w:widowControl w:val="0"/>
        <w:shd w:val="clear" w:color="auto" w:fill="auto"/>
        <w:tabs>
          <w:tab w:val="left" w:pos="774"/>
          <w:tab w:val="left" w:pos="1483"/>
          <w:tab w:val="left" w:pos="2160"/>
        </w:tabs>
        <w:bidi w:val="0"/>
        <w:spacing w:before="0" w:after="0" w:line="470" w:lineRule="exact"/>
        <w:ind w:left="0" w:right="0" w:firstLine="0"/>
        <w:jc w:val="left"/>
      </w:pPr>
      <w:bookmarkStart w:id="121" w:name="bookmark121"/>
      <w:r>
        <w:rPr>
          <w:color w:val="000000"/>
          <w:spacing w:val="0"/>
          <w:w w:val="100"/>
          <w:position w:val="0"/>
        </w:rPr>
        <w:t>1</w:t>
      </w:r>
      <w:bookmarkEnd w:id="121"/>
      <w:r>
        <w:rPr>
          <w:color w:val="000000"/>
          <w:spacing w:val="0"/>
          <w:w w:val="100"/>
          <w:position w:val="0"/>
        </w:rPr>
        <w:t>14、</w:t>
        <w:tab/>
        <w:t>（</w:t>
        <w:tab/>
      </w:r>
      <w:r>
        <w:rPr>
          <w:color w:val="000000"/>
          <w:spacing w:val="0"/>
          <w:w w:val="100"/>
          <w:position w:val="0"/>
        </w:rPr>
        <w:t>B</w:t>
        <w:tab/>
      </w:r>
      <w:r>
        <w:rPr>
          <w:color w:val="000000"/>
          <w:spacing w:val="0"/>
          <w:w w:val="100"/>
          <w:position w:val="0"/>
        </w:rPr>
        <w:t>）是由不完善或有问题的内部程序、人员及系统或外部事件有可能造成损失的风险。</w:t>
      </w:r>
    </w:p>
    <w:p>
      <w:pPr>
        <w:pStyle w:val="a1"/>
        <w:keepNext w:val="0"/>
        <w:keepLines w:val="0"/>
        <w:widowControl w:val="0"/>
        <w:shd w:val="clear" w:color="auto" w:fill="auto"/>
        <w:tabs>
          <w:tab w:val="left" w:pos="5053"/>
          <w:tab w:val="left" w:pos="7756"/>
        </w:tabs>
        <w:bidi w:val="0"/>
        <w:spacing w:before="0" w:after="0" w:line="470" w:lineRule="exact"/>
        <w:ind w:left="0" w:right="0" w:firstLine="0"/>
        <w:jc w:val="left"/>
      </w:pPr>
      <w:r>
        <w:rPr>
          <w:color w:val="000000"/>
          <w:spacing w:val="0"/>
          <w:w w:val="100"/>
          <w:position w:val="0"/>
        </w:rPr>
        <w:t>A、</w:t>
      </w:r>
      <w:r>
        <w:rPr>
          <w:color w:val="000000"/>
          <w:spacing w:val="0"/>
          <w:w w:val="100"/>
          <w:position w:val="0"/>
        </w:rPr>
        <w:t xml:space="preserve">市场风险 </w:t>
      </w:r>
      <w:r>
        <w:rPr>
          <w:color w:val="000000"/>
          <w:spacing w:val="0"/>
          <w:w w:val="100"/>
          <w:position w:val="0"/>
        </w:rPr>
        <w:t>B、</w:t>
      </w:r>
      <w:r>
        <w:rPr>
          <w:color w:val="000000"/>
          <w:spacing w:val="0"/>
          <w:w w:val="100"/>
          <w:position w:val="0"/>
        </w:rPr>
        <w:t>操作风险</w:t>
        <w:tab/>
      </w:r>
      <w:r>
        <w:rPr>
          <w:color w:val="000000"/>
          <w:spacing w:val="0"/>
          <w:w w:val="100"/>
          <w:position w:val="0"/>
        </w:rPr>
        <w:t>C、</w:t>
      </w:r>
      <w:r>
        <w:rPr>
          <w:color w:val="000000"/>
          <w:spacing w:val="0"/>
          <w:w w:val="100"/>
          <w:position w:val="0"/>
        </w:rPr>
        <w:t>流动性风险</w:t>
        <w:tab/>
      </w:r>
      <w:r>
        <w:rPr>
          <w:color w:val="000000"/>
          <w:spacing w:val="0"/>
          <w:w w:val="100"/>
          <w:position w:val="0"/>
        </w:rPr>
        <w:t>D、</w:t>
      </w:r>
      <w:r>
        <w:rPr>
          <w:color w:val="000000"/>
          <w:spacing w:val="0"/>
          <w:w w:val="100"/>
          <w:position w:val="0"/>
        </w:rPr>
        <w:t>国家风险</w:t>
      </w:r>
    </w:p>
    <w:p>
      <w:pPr>
        <w:pStyle w:val="a1"/>
        <w:keepNext w:val="0"/>
        <w:keepLines w:val="0"/>
        <w:widowControl w:val="0"/>
        <w:shd w:val="clear" w:color="auto" w:fill="auto"/>
        <w:tabs>
          <w:tab w:val="left" w:pos="789"/>
        </w:tabs>
        <w:bidi w:val="0"/>
        <w:spacing w:before="0" w:after="0" w:line="485" w:lineRule="exact"/>
        <w:ind w:left="0" w:right="0" w:firstLine="0"/>
        <w:jc w:val="left"/>
      </w:pPr>
      <w:bookmarkStart w:id="122" w:name="bookmark122"/>
      <w:r>
        <w:rPr>
          <w:color w:val="000000"/>
          <w:spacing w:val="0"/>
          <w:w w:val="100"/>
          <w:position w:val="0"/>
        </w:rPr>
        <w:t>1</w:t>
      </w:r>
      <w:bookmarkEnd w:id="122"/>
      <w:r>
        <w:rPr>
          <w:color w:val="000000"/>
          <w:spacing w:val="0"/>
          <w:w w:val="100"/>
          <w:position w:val="0"/>
        </w:rPr>
        <w:t>15、</w:t>
        <w:tab/>
        <w:t>在各种风险发生前，对风险因素、风险性质及后果、识别方法及效果以及风险类型及其产生的根源等进行分 析判断，以便下一步对风险进行计量与评估，这是（</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5512"/>
        </w:tabs>
        <w:bidi w:val="0"/>
        <w:spacing w:before="0" w:after="0" w:line="485" w:lineRule="exact"/>
        <w:ind w:left="0" w:right="0" w:firstLine="0"/>
        <w:jc w:val="left"/>
      </w:pPr>
      <w:r>
        <w:rPr>
          <w:color w:val="000000"/>
          <w:spacing w:val="0"/>
          <w:w w:val="100"/>
          <w:position w:val="0"/>
        </w:rPr>
        <w:t>A、</w:t>
      </w:r>
      <w:r>
        <w:rPr>
          <w:color w:val="000000"/>
          <w:spacing w:val="0"/>
          <w:w w:val="100"/>
          <w:position w:val="0"/>
        </w:rPr>
        <w:t xml:space="preserve">风险识别 </w:t>
      </w:r>
      <w:r>
        <w:rPr>
          <w:color w:val="000000"/>
          <w:spacing w:val="0"/>
          <w:w w:val="100"/>
          <w:position w:val="0"/>
        </w:rPr>
        <w:t>B、</w:t>
      </w:r>
      <w:r>
        <w:rPr>
          <w:color w:val="000000"/>
          <w:spacing w:val="0"/>
          <w:w w:val="100"/>
          <w:position w:val="0"/>
        </w:rPr>
        <w:t>风险计量</w:t>
        <w:tab/>
      </w:r>
      <w:r>
        <w:rPr>
          <w:color w:val="000000"/>
          <w:spacing w:val="0"/>
          <w:w w:val="100"/>
          <w:position w:val="0"/>
        </w:rPr>
        <w:t>C、</w:t>
      </w:r>
      <w:r>
        <w:rPr>
          <w:color w:val="000000"/>
          <w:spacing w:val="0"/>
          <w:w w:val="100"/>
          <w:position w:val="0"/>
        </w:rPr>
        <w:t xml:space="preserve">风险监测 </w:t>
      </w:r>
      <w:r>
        <w:rPr>
          <w:color w:val="000000"/>
          <w:spacing w:val="0"/>
          <w:w w:val="100"/>
          <w:position w:val="0"/>
        </w:rPr>
        <w:t>D、</w:t>
      </w:r>
      <w:r>
        <w:rPr>
          <w:color w:val="000000"/>
          <w:spacing w:val="0"/>
          <w:w w:val="100"/>
          <w:position w:val="0"/>
        </w:rPr>
        <w:t>风险控制</w:t>
      </w:r>
    </w:p>
    <w:p>
      <w:pPr>
        <w:pStyle w:val="a1"/>
        <w:keepNext w:val="0"/>
        <w:keepLines w:val="0"/>
        <w:widowControl w:val="0"/>
        <w:shd w:val="clear" w:color="auto" w:fill="auto"/>
        <w:tabs>
          <w:tab w:val="left" w:pos="789"/>
          <w:tab w:val="left" w:pos="1450"/>
        </w:tabs>
        <w:bidi w:val="0"/>
        <w:spacing w:before="0" w:after="0" w:line="485" w:lineRule="exact"/>
        <w:ind w:left="0" w:right="0" w:firstLine="0"/>
        <w:jc w:val="left"/>
      </w:pPr>
      <w:bookmarkStart w:id="123" w:name="bookmark123"/>
      <w:r>
        <w:rPr>
          <w:color w:val="000000"/>
          <w:spacing w:val="0"/>
          <w:w w:val="100"/>
          <w:position w:val="0"/>
        </w:rPr>
        <w:t>1</w:t>
      </w:r>
      <w:bookmarkEnd w:id="123"/>
      <w:r>
        <w:rPr>
          <w:color w:val="000000"/>
          <w:spacing w:val="0"/>
          <w:w w:val="100"/>
          <w:position w:val="0"/>
        </w:rPr>
        <w:t>16、</w:t>
        <w:tab/>
        <w:t>（</w:t>
        <w:tab/>
      </w:r>
      <w:r>
        <w:rPr>
          <w:color w:val="000000"/>
          <w:spacing w:val="0"/>
          <w:w w:val="100"/>
          <w:position w:val="0"/>
        </w:rPr>
        <w:t xml:space="preserve">A </w:t>
      </w:r>
      <w:r>
        <w:rPr>
          <w:color w:val="000000"/>
          <w:spacing w:val="0"/>
          <w:w w:val="100"/>
          <w:position w:val="0"/>
        </w:rPr>
        <w:t>）对银行内部及会计事务尽职监督，是商业银行的监督机构，对股东大会直接负责。</w:t>
      </w:r>
    </w:p>
    <w:p>
      <w:pPr>
        <w:pStyle w:val="a1"/>
        <w:keepNext w:val="0"/>
        <w:keepLines w:val="0"/>
        <w:widowControl w:val="0"/>
        <w:shd w:val="clear" w:color="auto" w:fill="auto"/>
        <w:tabs>
          <w:tab w:val="left" w:pos="2837"/>
        </w:tabs>
        <w:bidi w:val="0"/>
        <w:spacing w:before="0" w:after="0" w:line="485" w:lineRule="exact"/>
        <w:ind w:left="0" w:right="0" w:firstLine="0"/>
        <w:jc w:val="left"/>
      </w:pPr>
      <w:r>
        <w:rPr>
          <w:color w:val="000000"/>
          <w:spacing w:val="0"/>
          <w:w w:val="100"/>
          <w:position w:val="0"/>
        </w:rPr>
        <w:t>A、</w:t>
      </w:r>
      <w:r>
        <w:rPr>
          <w:color w:val="000000"/>
          <w:spacing w:val="0"/>
          <w:w w:val="100"/>
          <w:position w:val="0"/>
        </w:rPr>
        <w:t>监事会</w:t>
        <w:tab/>
      </w:r>
      <w:r>
        <w:rPr>
          <w:color w:val="000000"/>
          <w:spacing w:val="0"/>
          <w:w w:val="100"/>
          <w:position w:val="0"/>
        </w:rPr>
        <w:t>B、</w:t>
      </w:r>
      <w:r>
        <w:rPr>
          <w:color w:val="000000"/>
          <w:spacing w:val="0"/>
          <w:w w:val="100"/>
          <w:position w:val="0"/>
        </w:rPr>
        <w:t xml:space="preserve">党委 </w:t>
      </w:r>
      <w:r>
        <w:rPr>
          <w:color w:val="000000"/>
          <w:spacing w:val="0"/>
          <w:w w:val="100"/>
          <w:position w:val="0"/>
        </w:rPr>
        <w:t>C、</w:t>
      </w:r>
      <w:r>
        <w:rPr>
          <w:color w:val="000000"/>
          <w:spacing w:val="0"/>
          <w:w w:val="100"/>
          <w:position w:val="0"/>
        </w:rPr>
        <w:t xml:space="preserve">纪委 </w:t>
      </w:r>
      <w:r>
        <w:rPr>
          <w:color w:val="000000"/>
          <w:spacing w:val="0"/>
          <w:w w:val="100"/>
          <w:position w:val="0"/>
        </w:rPr>
        <w:t>D、</w:t>
      </w:r>
      <w:r>
        <w:rPr>
          <w:color w:val="000000"/>
          <w:spacing w:val="0"/>
          <w:w w:val="100"/>
          <w:position w:val="0"/>
        </w:rPr>
        <w:t>董事会</w:t>
      </w:r>
    </w:p>
    <w:p>
      <w:pPr>
        <w:pStyle w:val="a1"/>
        <w:keepNext w:val="0"/>
        <w:keepLines w:val="0"/>
        <w:widowControl w:val="0"/>
        <w:shd w:val="clear" w:color="auto" w:fill="auto"/>
        <w:tabs>
          <w:tab w:val="left" w:pos="789"/>
        </w:tabs>
        <w:bidi w:val="0"/>
        <w:spacing w:before="0" w:after="0" w:line="485" w:lineRule="exact"/>
        <w:ind w:left="0" w:right="0" w:firstLine="0"/>
        <w:jc w:val="left"/>
      </w:pPr>
      <w:bookmarkStart w:id="124" w:name="bookmark124"/>
      <w:r>
        <w:rPr>
          <w:color w:val="000000"/>
          <w:spacing w:val="0"/>
          <w:w w:val="100"/>
          <w:position w:val="0"/>
        </w:rPr>
        <w:t>1</w:t>
      </w:r>
      <w:bookmarkEnd w:id="124"/>
      <w:r>
        <w:rPr>
          <w:color w:val="000000"/>
          <w:spacing w:val="0"/>
          <w:w w:val="100"/>
          <w:position w:val="0"/>
        </w:rPr>
        <w:t>17、</w:t>
        <w:tab/>
        <w:t>风险管理最为核心、最为关键的阶段是（</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tabs>
          <w:tab w:val="left" w:pos="3101"/>
          <w:tab w:val="left" w:pos="5512"/>
          <w:tab w:val="left" w:pos="8664"/>
        </w:tabs>
        <w:bidi w:val="0"/>
        <w:spacing w:before="0" w:after="0" w:line="485" w:lineRule="exact"/>
        <w:ind w:left="0" w:right="0" w:firstLine="0"/>
        <w:jc w:val="left"/>
      </w:pPr>
      <w:r>
        <w:rPr>
          <w:color w:val="000000"/>
          <w:spacing w:val="0"/>
          <w:w w:val="100"/>
          <w:position w:val="0"/>
        </w:rPr>
        <w:t>A、</w:t>
      </w:r>
      <w:r>
        <w:rPr>
          <w:color w:val="000000"/>
          <w:spacing w:val="0"/>
          <w:w w:val="100"/>
          <w:position w:val="0"/>
        </w:rPr>
        <w:t>风险识别</w:t>
        <w:tab/>
      </w:r>
      <w:r>
        <w:rPr>
          <w:color w:val="000000"/>
          <w:spacing w:val="0"/>
          <w:w w:val="100"/>
          <w:position w:val="0"/>
        </w:rPr>
        <w:t>B、</w:t>
      </w:r>
      <w:r>
        <w:rPr>
          <w:color w:val="000000"/>
          <w:spacing w:val="0"/>
          <w:w w:val="100"/>
          <w:position w:val="0"/>
        </w:rPr>
        <w:t>风险计量</w:t>
        <w:tab/>
      </w:r>
      <w:r>
        <w:rPr>
          <w:color w:val="000000"/>
          <w:spacing w:val="0"/>
          <w:w w:val="100"/>
          <w:position w:val="0"/>
        </w:rPr>
        <w:t>C、</w:t>
      </w:r>
      <w:r>
        <w:rPr>
          <w:color w:val="000000"/>
          <w:spacing w:val="0"/>
          <w:w w:val="100"/>
          <w:position w:val="0"/>
        </w:rPr>
        <w:t>风险监测</w:t>
        <w:tab/>
      </w:r>
      <w:r>
        <w:rPr>
          <w:color w:val="000000"/>
          <w:spacing w:val="0"/>
          <w:w w:val="100"/>
          <w:position w:val="0"/>
        </w:rPr>
        <w:t>D、</w:t>
      </w:r>
      <w:r>
        <w:rPr>
          <w:color w:val="000000"/>
          <w:spacing w:val="0"/>
          <w:w w:val="100"/>
          <w:position w:val="0"/>
        </w:rPr>
        <w:t>风险控制</w:t>
      </w:r>
    </w:p>
    <w:p>
      <w:pPr>
        <w:pStyle w:val="a1"/>
        <w:keepNext w:val="0"/>
        <w:keepLines w:val="0"/>
        <w:widowControl w:val="0"/>
        <w:shd w:val="clear" w:color="auto" w:fill="auto"/>
        <w:tabs>
          <w:tab w:val="left" w:pos="789"/>
          <w:tab w:val="left" w:pos="1450"/>
          <w:tab w:val="left" w:pos="2112"/>
        </w:tabs>
        <w:bidi w:val="0"/>
        <w:spacing w:before="0" w:after="0" w:line="485" w:lineRule="exact"/>
        <w:ind w:left="0" w:right="0" w:firstLine="0"/>
        <w:jc w:val="left"/>
      </w:pPr>
      <w:bookmarkStart w:id="125" w:name="bookmark125"/>
      <w:r>
        <w:rPr>
          <w:color w:val="000000"/>
          <w:spacing w:val="0"/>
          <w:w w:val="100"/>
          <w:position w:val="0"/>
        </w:rPr>
        <w:t>1</w:t>
      </w:r>
      <w:bookmarkEnd w:id="125"/>
      <w:r>
        <w:rPr>
          <w:color w:val="000000"/>
          <w:spacing w:val="0"/>
          <w:w w:val="100"/>
          <w:position w:val="0"/>
        </w:rPr>
        <w:t>18、</w:t>
        <w:tab/>
        <w:t>（</w:t>
        <w:tab/>
      </w:r>
      <w:r>
        <w:rPr>
          <w:color w:val="000000"/>
          <w:spacing w:val="0"/>
          <w:w w:val="100"/>
          <w:position w:val="0"/>
        </w:rPr>
        <w:t>D</w:t>
        <w:tab/>
      </w:r>
      <w:r>
        <w:rPr>
          <w:color w:val="000000"/>
          <w:spacing w:val="0"/>
          <w:w w:val="100"/>
          <w:position w:val="0"/>
        </w:rPr>
        <w:t>）是银行的最高风险管理/决策机构，承担对银行风险管理实施监控的最终责任。</w:t>
      </w:r>
    </w:p>
    <w:p>
      <w:pPr>
        <w:pStyle w:val="a1"/>
        <w:keepNext w:val="0"/>
        <w:keepLines w:val="0"/>
        <w:widowControl w:val="0"/>
        <w:shd w:val="clear" w:color="auto" w:fill="auto"/>
        <w:tabs>
          <w:tab w:val="left" w:pos="5512"/>
          <w:tab w:val="left" w:pos="8664"/>
        </w:tabs>
        <w:bidi w:val="0"/>
        <w:spacing w:before="0" w:after="0" w:line="485" w:lineRule="exact"/>
        <w:ind w:left="0" w:right="0" w:firstLine="0"/>
        <w:jc w:val="left"/>
      </w:pPr>
      <w:r>
        <w:rPr>
          <w:color w:val="000000"/>
          <w:spacing w:val="0"/>
          <w:w w:val="100"/>
          <w:position w:val="0"/>
        </w:rPr>
        <w:t>A、</w:t>
      </w:r>
      <w:r>
        <w:rPr>
          <w:color w:val="000000"/>
          <w:spacing w:val="0"/>
          <w:w w:val="100"/>
          <w:position w:val="0"/>
        </w:rPr>
        <w:t xml:space="preserve">监事会 </w:t>
      </w:r>
      <w:r>
        <w:rPr>
          <w:color w:val="000000"/>
          <w:spacing w:val="0"/>
          <w:w w:val="100"/>
          <w:position w:val="0"/>
        </w:rPr>
        <w:t>B、</w:t>
      </w:r>
      <w:r>
        <w:rPr>
          <w:color w:val="000000"/>
          <w:spacing w:val="0"/>
          <w:w w:val="100"/>
          <w:position w:val="0"/>
        </w:rPr>
        <w:t>高级管理层</w:t>
        <w:tab/>
      </w:r>
      <w:r>
        <w:rPr>
          <w:color w:val="000000"/>
          <w:spacing w:val="0"/>
          <w:w w:val="100"/>
          <w:position w:val="0"/>
        </w:rPr>
        <w:t>C、</w:t>
      </w:r>
      <w:r>
        <w:rPr>
          <w:color w:val="000000"/>
          <w:spacing w:val="0"/>
          <w:w w:val="100"/>
          <w:position w:val="0"/>
        </w:rPr>
        <w:t>股东大会</w:t>
        <w:tab/>
      </w:r>
      <w:r>
        <w:rPr>
          <w:color w:val="000000"/>
          <w:spacing w:val="0"/>
          <w:w w:val="100"/>
          <w:position w:val="0"/>
        </w:rPr>
        <w:t>D、</w:t>
      </w:r>
      <w:r>
        <w:rPr>
          <w:color w:val="000000"/>
          <w:spacing w:val="0"/>
          <w:w w:val="100"/>
          <w:position w:val="0"/>
        </w:rPr>
        <w:t>董事会及其专门委员会</w:t>
      </w:r>
    </w:p>
    <w:p>
      <w:pPr>
        <w:pStyle w:val="a1"/>
        <w:keepNext w:val="0"/>
        <w:keepLines w:val="0"/>
        <w:widowControl w:val="0"/>
        <w:shd w:val="clear" w:color="auto" w:fill="auto"/>
        <w:tabs>
          <w:tab w:val="left" w:pos="789"/>
        </w:tabs>
        <w:bidi w:val="0"/>
        <w:spacing w:before="0" w:after="0" w:line="485" w:lineRule="exact"/>
        <w:ind w:left="0" w:right="0" w:firstLine="0"/>
        <w:jc w:val="left"/>
      </w:pPr>
      <w:bookmarkStart w:id="126" w:name="bookmark126"/>
      <w:r>
        <w:rPr>
          <w:color w:val="000000"/>
          <w:spacing w:val="0"/>
          <w:w w:val="100"/>
          <w:position w:val="0"/>
        </w:rPr>
        <w:t>1</w:t>
      </w:r>
      <w:bookmarkEnd w:id="126"/>
      <w:r>
        <w:rPr>
          <w:color w:val="000000"/>
          <w:spacing w:val="0"/>
          <w:w w:val="100"/>
          <w:position w:val="0"/>
        </w:rPr>
        <w:t>19、</w:t>
        <w:tab/>
        <w:t>全面风险管理体系的灵魂是（</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3384"/>
          <w:tab w:val="left" w:pos="6598"/>
        </w:tabs>
        <w:bidi w:val="0"/>
        <w:spacing w:before="0" w:after="0" w:line="485" w:lineRule="exact"/>
        <w:ind w:left="0" w:right="0" w:firstLine="0"/>
        <w:jc w:val="left"/>
      </w:pPr>
      <w:r>
        <w:rPr>
          <w:color w:val="000000"/>
          <w:spacing w:val="0"/>
          <w:w w:val="100"/>
          <w:position w:val="0"/>
        </w:rPr>
        <w:t>A、</w:t>
      </w:r>
      <w:r>
        <w:rPr>
          <w:color w:val="000000"/>
          <w:spacing w:val="0"/>
          <w:w w:val="100"/>
          <w:position w:val="0"/>
        </w:rPr>
        <w:t>风险管理文化</w:t>
        <w:tab/>
      </w:r>
      <w:r>
        <w:rPr>
          <w:color w:val="000000"/>
          <w:spacing w:val="0"/>
          <w:w w:val="100"/>
          <w:position w:val="0"/>
        </w:rPr>
        <w:t>B、</w:t>
      </w:r>
      <w:r>
        <w:rPr>
          <w:color w:val="000000"/>
          <w:spacing w:val="0"/>
          <w:w w:val="100"/>
          <w:position w:val="0"/>
        </w:rPr>
        <w:t>风险管理策略</w:t>
        <w:tab/>
      </w:r>
      <w:r>
        <w:rPr>
          <w:color w:val="000000"/>
          <w:spacing w:val="0"/>
          <w:w w:val="100"/>
          <w:position w:val="0"/>
        </w:rPr>
        <w:t>C、</w:t>
      </w:r>
      <w:r>
        <w:rPr>
          <w:color w:val="000000"/>
          <w:spacing w:val="0"/>
          <w:w w:val="100"/>
          <w:position w:val="0"/>
        </w:rPr>
        <w:t xml:space="preserve">公司治理结构 </w:t>
      </w:r>
      <w:r>
        <w:rPr>
          <w:color w:val="000000"/>
          <w:spacing w:val="0"/>
          <w:w w:val="100"/>
          <w:position w:val="0"/>
        </w:rPr>
        <w:t>D、</w:t>
      </w:r>
      <w:r>
        <w:rPr>
          <w:color w:val="000000"/>
          <w:spacing w:val="0"/>
          <w:w w:val="100"/>
          <w:position w:val="0"/>
        </w:rPr>
        <w:t>内部控制系统</w:t>
      </w:r>
    </w:p>
    <w:p>
      <w:pPr>
        <w:pStyle w:val="a1"/>
        <w:keepNext w:val="0"/>
        <w:keepLines w:val="0"/>
        <w:widowControl w:val="0"/>
        <w:shd w:val="clear" w:color="auto" w:fill="auto"/>
        <w:tabs>
          <w:tab w:val="left" w:pos="789"/>
        </w:tabs>
        <w:bidi w:val="0"/>
        <w:spacing w:before="0" w:after="0" w:line="485" w:lineRule="exact"/>
        <w:ind w:left="0" w:right="0" w:firstLine="0"/>
        <w:jc w:val="left"/>
      </w:pPr>
      <w:bookmarkStart w:id="127" w:name="bookmark127"/>
      <w:r>
        <w:rPr>
          <w:color w:val="000000"/>
          <w:spacing w:val="0"/>
          <w:w w:val="100"/>
          <w:position w:val="0"/>
        </w:rPr>
        <w:t>1</w:t>
      </w:r>
      <w:bookmarkEnd w:id="127"/>
      <w:r>
        <w:rPr>
          <w:color w:val="000000"/>
          <w:spacing w:val="0"/>
          <w:w w:val="100"/>
          <w:position w:val="0"/>
        </w:rPr>
        <w:t>20、</w:t>
        <w:tab/>
        <w:t>股东价值最大化目标之所以比利润最大化目标更具有前瞻性，是因为股东价值主要取决于（</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6598"/>
        </w:tabs>
        <w:bidi w:val="0"/>
        <w:spacing w:before="0" w:after="0" w:line="485" w:lineRule="exact"/>
        <w:ind w:left="0" w:right="0" w:firstLine="0"/>
        <w:jc w:val="left"/>
      </w:pPr>
      <w:r>
        <w:rPr>
          <w:color w:val="000000"/>
          <w:spacing w:val="0"/>
          <w:w w:val="100"/>
          <w:position w:val="0"/>
        </w:rPr>
        <w:t>A、</w:t>
      </w:r>
      <w:r>
        <w:rPr>
          <w:color w:val="000000"/>
          <w:spacing w:val="0"/>
          <w:w w:val="100"/>
          <w:position w:val="0"/>
        </w:rPr>
        <w:t>股东（出资人）的经济实力和社会地位</w:t>
        <w:tab/>
      </w:r>
      <w:r>
        <w:rPr>
          <w:color w:val="000000"/>
          <w:spacing w:val="0"/>
          <w:w w:val="100"/>
          <w:position w:val="0"/>
        </w:rPr>
        <w:t>B、</w:t>
      </w:r>
      <w:r>
        <w:rPr>
          <w:color w:val="000000"/>
          <w:spacing w:val="0"/>
          <w:w w:val="100"/>
          <w:position w:val="0"/>
        </w:rPr>
        <w:t>银行未来的盈利能力和投资者（社会公众）对银行的预期</w:t>
      </w:r>
    </w:p>
    <w:p>
      <w:pPr>
        <w:pStyle w:val="a1"/>
        <w:keepNext w:val="0"/>
        <w:keepLines w:val="0"/>
        <w:widowControl w:val="0"/>
        <w:shd w:val="clear" w:color="auto" w:fill="auto"/>
        <w:tabs>
          <w:tab w:val="left" w:pos="6040"/>
        </w:tabs>
        <w:bidi w:val="0"/>
        <w:spacing w:before="0" w:after="0" w:line="485" w:lineRule="exact"/>
        <w:ind w:left="0" w:right="0" w:firstLine="0"/>
        <w:jc w:val="left"/>
      </w:pPr>
      <w:r>
        <w:rPr>
          <w:color w:val="000000"/>
          <w:spacing w:val="0"/>
          <w:w w:val="100"/>
          <w:position w:val="0"/>
        </w:rPr>
        <w:t>C、</w:t>
      </w:r>
      <w:r>
        <w:rPr>
          <w:color w:val="000000"/>
          <w:spacing w:val="0"/>
          <w:w w:val="100"/>
          <w:position w:val="0"/>
        </w:rPr>
        <w:t>银行的战略规划和资本预算</w:t>
        <w:tab/>
      </w:r>
      <w:r>
        <w:rPr>
          <w:color w:val="000000"/>
          <w:spacing w:val="0"/>
          <w:w w:val="100"/>
          <w:position w:val="0"/>
        </w:rPr>
        <w:t>D、</w:t>
      </w:r>
      <w:r>
        <w:rPr>
          <w:color w:val="000000"/>
          <w:spacing w:val="0"/>
          <w:w w:val="100"/>
          <w:position w:val="0"/>
        </w:rPr>
        <w:t>银行董事长、行长等高官的经验和智慧</w:t>
      </w:r>
    </w:p>
    <w:p>
      <w:pPr>
        <w:pStyle w:val="a1"/>
        <w:keepNext w:val="0"/>
        <w:keepLines w:val="0"/>
        <w:widowControl w:val="0"/>
        <w:shd w:val="clear" w:color="auto" w:fill="auto"/>
        <w:tabs>
          <w:tab w:val="left" w:pos="789"/>
        </w:tabs>
        <w:bidi w:val="0"/>
        <w:spacing w:before="0" w:after="0" w:line="485" w:lineRule="exact"/>
        <w:ind w:left="0" w:right="0" w:firstLine="0"/>
        <w:jc w:val="left"/>
      </w:pPr>
      <w:bookmarkStart w:id="128" w:name="bookmark128"/>
      <w:r>
        <w:rPr>
          <w:color w:val="000000"/>
          <w:spacing w:val="0"/>
          <w:w w:val="100"/>
          <w:position w:val="0"/>
        </w:rPr>
        <w:t>1</w:t>
      </w:r>
      <w:bookmarkEnd w:id="128"/>
      <w:r>
        <w:rPr>
          <w:color w:val="000000"/>
          <w:spacing w:val="0"/>
          <w:w w:val="100"/>
          <w:position w:val="0"/>
        </w:rPr>
        <w:t>21、</w:t>
        <w:tab/>
        <w:t>管理会计主要向（</w:t>
      </w:r>
      <w:r>
        <w:rPr>
          <w:color w:val="000000"/>
          <w:spacing w:val="0"/>
          <w:w w:val="100"/>
          <w:position w:val="0"/>
        </w:rPr>
        <w:t xml:space="preserve">C </w:t>
      </w:r>
      <w:r>
        <w:rPr>
          <w:color w:val="000000"/>
          <w:spacing w:val="0"/>
          <w:w w:val="100"/>
          <w:position w:val="0"/>
        </w:rPr>
        <w:t>）提供，用于经营决策等方向的信息。</w:t>
      </w:r>
    </w:p>
    <w:p>
      <w:pPr>
        <w:pStyle w:val="a1"/>
        <w:keepNext w:val="0"/>
        <w:keepLines w:val="0"/>
        <w:widowControl w:val="0"/>
        <w:shd w:val="clear" w:color="auto" w:fill="auto"/>
        <w:bidi w:val="0"/>
        <w:spacing w:before="0" w:after="0" w:line="485" w:lineRule="exact"/>
        <w:ind w:left="0" w:right="0" w:firstLine="0"/>
        <w:jc w:val="left"/>
      </w:pPr>
      <w:r>
        <w:rPr>
          <w:color w:val="000000"/>
          <w:spacing w:val="0"/>
          <w:w w:val="100"/>
          <w:position w:val="0"/>
        </w:rPr>
        <w:t>A、</w:t>
      </w:r>
      <w:r>
        <w:rPr>
          <w:color w:val="000000"/>
          <w:spacing w:val="0"/>
          <w:w w:val="100"/>
          <w:position w:val="0"/>
        </w:rPr>
        <w:t xml:space="preserve">投资者 </w:t>
      </w:r>
      <w:r>
        <w:rPr>
          <w:color w:val="000000"/>
          <w:spacing w:val="0"/>
          <w:w w:val="100"/>
          <w:position w:val="0"/>
        </w:rPr>
        <w:t>B、</w:t>
      </w:r>
      <w:r>
        <w:rPr>
          <w:color w:val="000000"/>
          <w:spacing w:val="0"/>
          <w:w w:val="100"/>
          <w:position w:val="0"/>
        </w:rPr>
        <w:t xml:space="preserve">债券人 </w:t>
      </w:r>
      <w:r>
        <w:rPr>
          <w:color w:val="000000"/>
          <w:spacing w:val="0"/>
          <w:w w:val="100"/>
          <w:position w:val="0"/>
        </w:rPr>
        <w:t>C、</w:t>
      </w:r>
      <w:r>
        <w:rPr>
          <w:color w:val="000000"/>
          <w:spacing w:val="0"/>
          <w:w w:val="100"/>
          <w:position w:val="0"/>
        </w:rPr>
        <w:t xml:space="preserve">企业管理部门 </w:t>
      </w:r>
      <w:r>
        <w:rPr>
          <w:color w:val="000000"/>
          <w:spacing w:val="0"/>
          <w:w w:val="100"/>
          <w:position w:val="0"/>
        </w:rPr>
        <w:t>D、</w:t>
      </w:r>
      <w:r>
        <w:rPr>
          <w:color w:val="000000"/>
          <w:spacing w:val="0"/>
          <w:w w:val="100"/>
          <w:position w:val="0"/>
        </w:rPr>
        <w:t>政府监管机构</w:t>
      </w:r>
    </w:p>
    <w:p>
      <w:pPr>
        <w:pStyle w:val="a1"/>
        <w:keepNext w:val="0"/>
        <w:keepLines w:val="0"/>
        <w:widowControl w:val="0"/>
        <w:shd w:val="clear" w:color="auto" w:fill="auto"/>
        <w:tabs>
          <w:tab w:val="left" w:pos="8462"/>
        </w:tabs>
        <w:bidi w:val="0"/>
        <w:spacing w:before="0" w:after="0" w:line="485" w:lineRule="exact"/>
        <w:ind w:left="0" w:right="0" w:firstLine="0"/>
        <w:jc w:val="left"/>
      </w:pPr>
      <w:bookmarkStart w:id="129" w:name="bookmark129"/>
      <w:r>
        <w:rPr>
          <w:color w:val="000000"/>
          <w:spacing w:val="0"/>
          <w:w w:val="100"/>
          <w:position w:val="0"/>
        </w:rPr>
        <w:t>1</w:t>
      </w:r>
      <w:bookmarkEnd w:id="129"/>
      <w:r>
        <w:rPr>
          <w:color w:val="000000"/>
          <w:spacing w:val="0"/>
          <w:w w:val="100"/>
          <w:position w:val="0"/>
        </w:rPr>
        <w:t>22、 据我国《企业会计准则》规定，企业一律采用（</w:t>
      </w:r>
      <w:r>
        <w:rPr>
          <w:color w:val="000000"/>
          <w:spacing w:val="0"/>
          <w:w w:val="100"/>
          <w:position w:val="0"/>
        </w:rPr>
        <w:t>A</w:t>
        <w:tab/>
      </w:r>
      <w:r>
        <w:rPr>
          <w:color w:val="000000"/>
          <w:spacing w:val="0"/>
          <w:w w:val="100"/>
          <w:position w:val="0"/>
        </w:rPr>
        <w:t>）记账法。</w:t>
      </w:r>
    </w:p>
    <w:p>
      <w:pPr>
        <w:pStyle w:val="a1"/>
        <w:keepNext w:val="0"/>
        <w:keepLines w:val="0"/>
        <w:widowControl w:val="0"/>
        <w:shd w:val="clear" w:color="auto" w:fill="auto"/>
        <w:bidi w:val="0"/>
        <w:spacing w:before="0" w:after="0" w:line="485" w:lineRule="exact"/>
        <w:ind w:left="0" w:right="0" w:firstLine="0"/>
        <w:jc w:val="left"/>
      </w:pPr>
      <w:r>
        <w:rPr>
          <w:color w:val="000000"/>
          <w:spacing w:val="0"/>
          <w:w w:val="100"/>
          <w:position w:val="0"/>
        </w:rPr>
        <w:t>A、</w:t>
      </w:r>
      <w:r>
        <w:rPr>
          <w:color w:val="000000"/>
          <w:spacing w:val="0"/>
          <w:w w:val="100"/>
          <w:position w:val="0"/>
        </w:rPr>
        <w:t xml:space="preserve">借贷 </w:t>
      </w:r>
      <w:r>
        <w:rPr>
          <w:color w:val="000000"/>
          <w:spacing w:val="0"/>
          <w:w w:val="100"/>
          <w:position w:val="0"/>
        </w:rPr>
        <w:t>B、</w:t>
      </w:r>
      <w:r>
        <w:rPr>
          <w:color w:val="000000"/>
          <w:spacing w:val="0"/>
          <w:w w:val="100"/>
          <w:position w:val="0"/>
        </w:rPr>
        <w:t xml:space="preserve">增减 </w:t>
      </w:r>
      <w:r>
        <w:rPr>
          <w:color w:val="000000"/>
          <w:spacing w:val="0"/>
          <w:w w:val="100"/>
          <w:position w:val="0"/>
        </w:rPr>
        <w:t>C、</w:t>
      </w:r>
      <w:r>
        <w:rPr>
          <w:color w:val="000000"/>
          <w:spacing w:val="0"/>
          <w:w w:val="100"/>
          <w:position w:val="0"/>
        </w:rPr>
        <w:t xml:space="preserve">收付 </w:t>
      </w:r>
      <w:r>
        <w:rPr>
          <w:color w:val="000000"/>
          <w:spacing w:val="0"/>
          <w:w w:val="100"/>
          <w:position w:val="0"/>
        </w:rPr>
        <w:t>D、</w:t>
      </w:r>
      <w:r>
        <w:rPr>
          <w:color w:val="000000"/>
          <w:spacing w:val="0"/>
          <w:w w:val="100"/>
          <w:position w:val="0"/>
        </w:rPr>
        <w:t>简单</w:t>
      </w:r>
    </w:p>
    <w:p>
      <w:pPr>
        <w:pStyle w:val="a1"/>
        <w:keepNext w:val="0"/>
        <w:keepLines w:val="0"/>
        <w:widowControl w:val="0"/>
        <w:shd w:val="clear" w:color="auto" w:fill="auto"/>
        <w:tabs>
          <w:tab w:val="left" w:pos="789"/>
        </w:tabs>
        <w:bidi w:val="0"/>
        <w:spacing w:before="0" w:after="0" w:line="485" w:lineRule="exact"/>
        <w:ind w:left="0" w:right="0" w:firstLine="0"/>
        <w:jc w:val="left"/>
      </w:pPr>
      <w:bookmarkStart w:id="130" w:name="bookmark130"/>
      <w:r>
        <w:rPr>
          <w:color w:val="000000"/>
          <w:spacing w:val="0"/>
          <w:w w:val="100"/>
          <w:position w:val="0"/>
        </w:rPr>
        <w:t>1</w:t>
      </w:r>
      <w:bookmarkEnd w:id="130"/>
      <w:r>
        <w:rPr>
          <w:color w:val="000000"/>
          <w:spacing w:val="0"/>
          <w:w w:val="100"/>
          <w:position w:val="0"/>
        </w:rPr>
        <w:t>23、</w:t>
        <w:tab/>
        <w:t>银行资产负债表的编制原理是（</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6040"/>
          <w:tab w:val="left" w:pos="10968"/>
        </w:tabs>
        <w:bidi w:val="0"/>
        <w:spacing w:before="0" w:after="0" w:line="485" w:lineRule="exact"/>
        <w:ind w:left="0" w:right="0" w:firstLine="0"/>
        <w:jc w:val="left"/>
      </w:pPr>
      <w:r>
        <w:rPr>
          <w:color w:val="000000"/>
          <w:spacing w:val="0"/>
          <w:w w:val="100"/>
          <w:position w:val="0"/>
        </w:rPr>
        <w:t>A、</w:t>
      </w:r>
      <w:r>
        <w:rPr>
          <w:color w:val="000000"/>
          <w:spacing w:val="0"/>
          <w:w w:val="100"/>
          <w:position w:val="0"/>
        </w:rPr>
        <w:t xml:space="preserve">资产=负债 </w:t>
      </w:r>
      <w:r>
        <w:rPr>
          <w:color w:val="000000"/>
          <w:spacing w:val="0"/>
          <w:w w:val="100"/>
          <w:position w:val="0"/>
        </w:rPr>
        <w:t>B、</w:t>
      </w:r>
      <w:r>
        <w:rPr>
          <w:color w:val="000000"/>
          <w:spacing w:val="0"/>
          <w:w w:val="100"/>
          <w:position w:val="0"/>
        </w:rPr>
        <w:t>资产=所有者权益</w:t>
        <w:tab/>
      </w:r>
      <w:r>
        <w:rPr>
          <w:color w:val="000000"/>
          <w:spacing w:val="0"/>
          <w:w w:val="100"/>
          <w:position w:val="0"/>
        </w:rPr>
        <w:t>C、</w:t>
      </w:r>
      <w:r>
        <w:rPr>
          <w:color w:val="000000"/>
          <w:spacing w:val="0"/>
          <w:w w:val="100"/>
          <w:position w:val="0"/>
        </w:rPr>
        <w:t>资产=负债+所有者权益</w:t>
        <w:tab/>
      </w:r>
      <w:r>
        <w:rPr>
          <w:color w:val="000000"/>
          <w:spacing w:val="0"/>
          <w:w w:val="100"/>
          <w:position w:val="0"/>
        </w:rPr>
        <w:t>D、</w:t>
      </w:r>
      <w:r>
        <w:rPr>
          <w:color w:val="000000"/>
          <w:spacing w:val="0"/>
          <w:w w:val="100"/>
          <w:position w:val="0"/>
        </w:rPr>
        <w:t>资产=利润总额</w:t>
      </w:r>
    </w:p>
    <w:p>
      <w:pPr>
        <w:pStyle w:val="a1"/>
        <w:keepNext w:val="0"/>
        <w:keepLines w:val="0"/>
        <w:widowControl w:val="0"/>
        <w:shd w:val="clear" w:color="auto" w:fill="auto"/>
        <w:tabs>
          <w:tab w:val="left" w:pos="789"/>
        </w:tabs>
        <w:bidi w:val="0"/>
        <w:spacing w:before="0" w:after="0" w:line="485" w:lineRule="exact"/>
        <w:ind w:left="0" w:right="0" w:firstLine="0"/>
        <w:jc w:val="left"/>
      </w:pPr>
      <w:bookmarkStart w:id="131" w:name="bookmark131"/>
      <w:r>
        <w:rPr>
          <w:color w:val="000000"/>
          <w:spacing w:val="0"/>
          <w:w w:val="100"/>
          <w:position w:val="0"/>
        </w:rPr>
        <w:t>1</w:t>
      </w:r>
      <w:bookmarkEnd w:id="131"/>
      <w:r>
        <w:rPr>
          <w:color w:val="000000"/>
          <w:spacing w:val="0"/>
          <w:w w:val="100"/>
          <w:position w:val="0"/>
        </w:rPr>
        <w:t>24、</w:t>
        <w:tab/>
        <w:t>编制利润表所依据的平衡公式是（</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tabs>
          <w:tab w:val="left" w:pos="3384"/>
          <w:tab w:val="left" w:pos="6929"/>
          <w:tab w:val="left" w:pos="10642"/>
        </w:tabs>
        <w:bidi w:val="0"/>
        <w:spacing w:before="0" w:after="0" w:line="485" w:lineRule="exact"/>
        <w:ind w:left="0" w:right="0" w:firstLine="0"/>
        <w:jc w:val="left"/>
      </w:pPr>
      <w:r>
        <w:rPr>
          <w:color w:val="000000"/>
          <w:spacing w:val="0"/>
          <w:w w:val="100"/>
          <w:position w:val="0"/>
        </w:rPr>
        <w:t>入、收入=利润</w:t>
        <w:tab/>
      </w:r>
      <w:r>
        <w:rPr>
          <w:color w:val="000000"/>
          <w:spacing w:val="0"/>
          <w:w w:val="100"/>
          <w:position w:val="0"/>
        </w:rPr>
        <w:t>B、</w:t>
      </w:r>
      <w:r>
        <w:rPr>
          <w:color w:val="000000"/>
          <w:spacing w:val="0"/>
          <w:w w:val="100"/>
          <w:position w:val="0"/>
        </w:rPr>
        <w:t>成本费用=利润</w:t>
        <w:tab/>
      </w:r>
      <w:r>
        <w:rPr>
          <w:color w:val="000000"/>
          <w:spacing w:val="0"/>
          <w:w w:val="100"/>
          <w:position w:val="0"/>
        </w:rPr>
        <w:t>C、</w:t>
      </w:r>
      <w:r>
        <w:rPr>
          <w:color w:val="000000"/>
          <w:spacing w:val="0"/>
          <w:w w:val="100"/>
          <w:position w:val="0"/>
        </w:rPr>
        <w:t>收入=成本费用</w:t>
        <w:tab/>
        <w:t>。、收入一成本费用=利润</w:t>
      </w:r>
    </w:p>
    <w:p>
      <w:pPr>
        <w:pStyle w:val="a1"/>
        <w:keepNext w:val="0"/>
        <w:keepLines w:val="0"/>
        <w:widowControl w:val="0"/>
        <w:shd w:val="clear" w:color="auto" w:fill="auto"/>
        <w:tabs>
          <w:tab w:val="left" w:pos="789"/>
        </w:tabs>
        <w:bidi w:val="0"/>
        <w:spacing w:before="0" w:after="0" w:line="485" w:lineRule="exact"/>
        <w:ind w:left="0" w:right="0" w:firstLine="0"/>
        <w:jc w:val="left"/>
      </w:pPr>
      <w:bookmarkStart w:id="132" w:name="bookmark132"/>
      <w:r>
        <w:rPr>
          <w:color w:val="000000"/>
          <w:spacing w:val="0"/>
          <w:w w:val="100"/>
          <w:position w:val="0"/>
        </w:rPr>
        <w:t>1</w:t>
      </w:r>
      <w:bookmarkEnd w:id="132"/>
      <w:r>
        <w:rPr>
          <w:color w:val="000000"/>
          <w:spacing w:val="0"/>
          <w:w w:val="100"/>
          <w:position w:val="0"/>
        </w:rPr>
        <w:t>25、</w:t>
        <w:tab/>
        <w:t>在银行财务报表中，（</w:t>
      </w:r>
      <w:r>
        <w:rPr>
          <w:color w:val="000000"/>
          <w:spacing w:val="0"/>
          <w:w w:val="100"/>
          <w:position w:val="0"/>
        </w:rPr>
        <w:t xml:space="preserve">A </w:t>
      </w:r>
      <w:r>
        <w:rPr>
          <w:color w:val="000000"/>
          <w:spacing w:val="0"/>
          <w:w w:val="100"/>
          <w:position w:val="0"/>
        </w:rPr>
        <w:t>）是反映银行在某一特定日期（如每年12月31日）财务状况的重要报表。</w:t>
      </w:r>
    </w:p>
    <w:p>
      <w:pPr>
        <w:pStyle w:val="a1"/>
        <w:keepNext w:val="0"/>
        <w:keepLines w:val="0"/>
        <w:widowControl w:val="0"/>
        <w:shd w:val="clear" w:color="auto" w:fill="auto"/>
        <w:tabs>
          <w:tab w:val="left" w:pos="5512"/>
        </w:tabs>
        <w:bidi w:val="0"/>
        <w:spacing w:before="0" w:after="0" w:line="485" w:lineRule="exact"/>
        <w:ind w:left="0" w:right="0" w:firstLine="0"/>
        <w:jc w:val="left"/>
      </w:pPr>
      <w:r>
        <w:rPr>
          <w:color w:val="000000"/>
          <w:spacing w:val="0"/>
          <w:w w:val="100"/>
          <w:position w:val="0"/>
        </w:rPr>
        <w:t>A、</w:t>
      </w:r>
      <w:r>
        <w:rPr>
          <w:color w:val="000000"/>
          <w:spacing w:val="0"/>
          <w:w w:val="100"/>
          <w:position w:val="0"/>
        </w:rPr>
        <w:t xml:space="preserve">资产负债表 </w:t>
      </w:r>
      <w:r>
        <w:rPr>
          <w:color w:val="000000"/>
          <w:spacing w:val="0"/>
          <w:w w:val="100"/>
          <w:position w:val="0"/>
        </w:rPr>
        <w:t>B、</w:t>
      </w:r>
      <w:r>
        <w:rPr>
          <w:color w:val="000000"/>
          <w:spacing w:val="0"/>
          <w:w w:val="100"/>
          <w:position w:val="0"/>
        </w:rPr>
        <w:t>现金流量表</w:t>
        <w:tab/>
      </w:r>
      <w:r>
        <w:rPr>
          <w:color w:val="000000"/>
          <w:spacing w:val="0"/>
          <w:w w:val="100"/>
          <w:position w:val="0"/>
        </w:rPr>
        <w:t>C、</w:t>
      </w:r>
      <w:r>
        <w:rPr>
          <w:color w:val="000000"/>
          <w:spacing w:val="0"/>
          <w:w w:val="100"/>
          <w:position w:val="0"/>
        </w:rPr>
        <w:t xml:space="preserve">利润表 </w:t>
      </w:r>
      <w:r>
        <w:rPr>
          <w:color w:val="000000"/>
          <w:spacing w:val="0"/>
          <w:w w:val="100"/>
          <w:position w:val="0"/>
        </w:rPr>
        <w:t>D、</w:t>
      </w:r>
      <w:r>
        <w:rPr>
          <w:color w:val="000000"/>
          <w:spacing w:val="0"/>
          <w:w w:val="100"/>
          <w:position w:val="0"/>
        </w:rPr>
        <w:t>损益表</w:t>
      </w:r>
    </w:p>
    <w:p>
      <w:pPr>
        <w:pStyle w:val="a1"/>
        <w:keepNext w:val="0"/>
        <w:keepLines w:val="0"/>
        <w:widowControl w:val="0"/>
        <w:shd w:val="clear" w:color="auto" w:fill="auto"/>
        <w:tabs>
          <w:tab w:val="left" w:pos="789"/>
        </w:tabs>
        <w:bidi w:val="0"/>
        <w:spacing w:before="0" w:after="0" w:line="485" w:lineRule="exact"/>
        <w:ind w:left="0" w:right="0" w:firstLine="0"/>
        <w:jc w:val="left"/>
      </w:pPr>
      <w:bookmarkStart w:id="133" w:name="bookmark133"/>
      <w:r>
        <w:rPr>
          <w:color w:val="000000"/>
          <w:spacing w:val="0"/>
          <w:w w:val="100"/>
          <w:position w:val="0"/>
        </w:rPr>
        <w:t>1</w:t>
      </w:r>
      <w:bookmarkEnd w:id="133"/>
      <w:r>
        <w:rPr>
          <w:color w:val="000000"/>
          <w:spacing w:val="0"/>
          <w:w w:val="100"/>
          <w:position w:val="0"/>
        </w:rPr>
        <w:t>26、</w:t>
        <w:tab/>
        <w:t>商业银行通常最大的资产项目是（</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6929"/>
        </w:tabs>
        <w:bidi w:val="0"/>
        <w:spacing w:before="0" w:after="0" w:line="485" w:lineRule="exact"/>
        <w:ind w:left="0" w:right="0" w:firstLine="0"/>
        <w:jc w:val="left"/>
      </w:pPr>
      <w:r>
        <w:rPr>
          <w:color w:val="000000"/>
          <w:spacing w:val="0"/>
          <w:w w:val="100"/>
          <w:position w:val="0"/>
        </w:rPr>
        <w:t>A、</w:t>
      </w:r>
      <w:r>
        <w:rPr>
          <w:color w:val="000000"/>
          <w:spacing w:val="0"/>
          <w:w w:val="100"/>
          <w:position w:val="0"/>
        </w:rPr>
        <w:t>贷款（短期、中长期）</w:t>
      </w:r>
      <w:r>
        <w:rPr>
          <w:color w:val="000000"/>
          <w:spacing w:val="0"/>
          <w:w w:val="100"/>
          <w:position w:val="0"/>
        </w:rPr>
        <w:t>B、</w:t>
      </w:r>
      <w:r>
        <w:rPr>
          <w:color w:val="000000"/>
          <w:spacing w:val="0"/>
          <w:w w:val="100"/>
          <w:position w:val="0"/>
        </w:rPr>
        <w:t>存放同业款项</w:t>
        <w:tab/>
      </w:r>
      <w:r>
        <w:rPr>
          <w:color w:val="000000"/>
          <w:spacing w:val="0"/>
          <w:w w:val="100"/>
          <w:position w:val="0"/>
        </w:rPr>
        <w:t>C、</w:t>
      </w:r>
      <w:r>
        <w:rPr>
          <w:color w:val="000000"/>
          <w:spacing w:val="0"/>
          <w:w w:val="100"/>
          <w:position w:val="0"/>
        </w:rPr>
        <w:t xml:space="preserve">准备金 </w:t>
      </w:r>
      <w:r>
        <w:rPr>
          <w:color w:val="000000"/>
          <w:spacing w:val="0"/>
          <w:w w:val="100"/>
          <w:position w:val="0"/>
        </w:rPr>
        <w:t>D、</w:t>
      </w:r>
      <w:r>
        <w:rPr>
          <w:color w:val="000000"/>
          <w:spacing w:val="0"/>
          <w:w w:val="100"/>
          <w:position w:val="0"/>
        </w:rPr>
        <w:t>现金</w:t>
      </w:r>
    </w:p>
    <w:p>
      <w:pPr>
        <w:pStyle w:val="a1"/>
        <w:keepNext w:val="0"/>
        <w:keepLines w:val="0"/>
        <w:widowControl w:val="0"/>
        <w:shd w:val="clear" w:color="auto" w:fill="auto"/>
        <w:tabs>
          <w:tab w:val="left" w:pos="789"/>
        </w:tabs>
        <w:bidi w:val="0"/>
        <w:spacing w:before="0" w:after="0" w:line="485" w:lineRule="exact"/>
        <w:ind w:left="0" w:right="0" w:firstLine="0"/>
        <w:jc w:val="left"/>
      </w:pPr>
      <w:bookmarkStart w:id="134" w:name="bookmark134"/>
      <w:r>
        <w:rPr>
          <w:color w:val="000000"/>
          <w:spacing w:val="0"/>
          <w:w w:val="100"/>
          <w:position w:val="0"/>
        </w:rPr>
        <w:t>1</w:t>
      </w:r>
      <w:bookmarkEnd w:id="134"/>
      <w:r>
        <w:rPr>
          <w:color w:val="000000"/>
          <w:spacing w:val="0"/>
          <w:w w:val="100"/>
          <w:position w:val="0"/>
        </w:rPr>
        <w:t>27、</w:t>
        <w:tab/>
        <w:t>资产负债表中，资产类项目的排列顺序是（</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8909"/>
        </w:tabs>
        <w:bidi w:val="0"/>
        <w:spacing w:before="0" w:after="0" w:line="485" w:lineRule="exact"/>
        <w:ind w:left="0" w:right="0" w:firstLine="0"/>
        <w:jc w:val="left"/>
      </w:pPr>
      <w:r>
        <w:rPr>
          <w:color w:val="000000"/>
          <w:spacing w:val="0"/>
          <w:w w:val="100"/>
          <w:position w:val="0"/>
        </w:rPr>
        <w:t>A、</w:t>
      </w:r>
      <w:r>
        <w:rPr>
          <w:color w:val="000000"/>
          <w:spacing w:val="0"/>
          <w:w w:val="100"/>
          <w:position w:val="0"/>
        </w:rPr>
        <w:t>按投资人拥有该资产的永久性程度，先长后短的顺序排列</w:t>
        <w:tab/>
      </w:r>
      <w:r>
        <w:rPr>
          <w:color w:val="000000"/>
          <w:spacing w:val="0"/>
          <w:w w:val="100"/>
          <w:position w:val="0"/>
        </w:rPr>
        <w:t>B、</w:t>
      </w:r>
      <w:r>
        <w:rPr>
          <w:color w:val="000000"/>
          <w:spacing w:val="0"/>
          <w:w w:val="100"/>
          <w:position w:val="0"/>
        </w:rPr>
        <w:t>按照资产流动性的程度由强到弱顺序排列</w:t>
      </w:r>
    </w:p>
    <w:p>
      <w:pPr>
        <w:pStyle w:val="a1"/>
        <w:keepNext w:val="0"/>
        <w:keepLines w:val="0"/>
        <w:widowControl w:val="0"/>
        <w:shd w:val="clear" w:color="auto" w:fill="auto"/>
        <w:tabs>
          <w:tab w:val="left" w:pos="5028"/>
        </w:tabs>
        <w:bidi w:val="0"/>
        <w:spacing w:before="0" w:after="0" w:line="485" w:lineRule="exact"/>
        <w:ind w:left="0" w:right="0" w:firstLine="0"/>
        <w:jc w:val="left"/>
      </w:pPr>
      <w:r>
        <w:rPr>
          <w:color w:val="000000"/>
          <w:spacing w:val="0"/>
          <w:w w:val="100"/>
          <w:position w:val="0"/>
        </w:rPr>
        <w:t>C、</w:t>
      </w:r>
      <w:r>
        <w:rPr>
          <w:color w:val="000000"/>
          <w:spacing w:val="0"/>
          <w:w w:val="100"/>
          <w:position w:val="0"/>
        </w:rPr>
        <w:t>按资产获得的难易程序排列</w:t>
        <w:tab/>
      </w:r>
      <w:r>
        <w:rPr>
          <w:color w:val="000000"/>
          <w:spacing w:val="0"/>
          <w:w w:val="100"/>
          <w:position w:val="0"/>
        </w:rPr>
        <w:t>D、</w:t>
      </w:r>
      <w:r>
        <w:rPr>
          <w:color w:val="000000"/>
          <w:spacing w:val="0"/>
          <w:w w:val="100"/>
          <w:position w:val="0"/>
        </w:rPr>
        <w:t>按各类资产总量的大小顺序排列</w:t>
      </w:r>
    </w:p>
    <w:p>
      <w:pPr>
        <w:pStyle w:val="a1"/>
        <w:keepNext w:val="0"/>
        <w:keepLines w:val="0"/>
        <w:widowControl w:val="0"/>
        <w:shd w:val="clear" w:color="auto" w:fill="auto"/>
        <w:tabs>
          <w:tab w:val="left" w:pos="789"/>
        </w:tabs>
        <w:bidi w:val="0"/>
        <w:spacing w:before="0" w:after="0" w:line="485" w:lineRule="exact"/>
        <w:ind w:left="0" w:right="0" w:firstLine="0"/>
        <w:jc w:val="left"/>
      </w:pPr>
      <w:bookmarkStart w:id="135" w:name="bookmark135"/>
      <w:r>
        <w:rPr>
          <w:color w:val="000000"/>
          <w:spacing w:val="0"/>
          <w:w w:val="100"/>
          <w:position w:val="0"/>
        </w:rPr>
        <w:t>1</w:t>
      </w:r>
      <w:bookmarkEnd w:id="135"/>
      <w:r>
        <w:rPr>
          <w:color w:val="000000"/>
          <w:spacing w:val="0"/>
          <w:w w:val="100"/>
          <w:position w:val="0"/>
        </w:rPr>
        <w:t>28、</w:t>
        <w:tab/>
        <w:t>下列项目中，属于资产负债表项目的有（</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tabs>
          <w:tab w:val="left" w:pos="2477"/>
          <w:tab w:val="left" w:pos="5028"/>
        </w:tabs>
        <w:bidi w:val="0"/>
        <w:spacing w:before="0" w:after="0" w:line="485" w:lineRule="exact"/>
        <w:ind w:left="0" w:right="0" w:firstLine="0"/>
        <w:jc w:val="left"/>
      </w:pPr>
      <w:r>
        <w:rPr>
          <w:color w:val="000000"/>
          <w:spacing w:val="0"/>
          <w:w w:val="100"/>
          <w:position w:val="0"/>
        </w:rPr>
        <w:t>A、</w:t>
      </w:r>
      <w:r>
        <w:rPr>
          <w:color w:val="000000"/>
          <w:spacing w:val="0"/>
          <w:w w:val="100"/>
          <w:position w:val="0"/>
        </w:rPr>
        <w:t>营业收入</w:t>
        <w:tab/>
      </w:r>
      <w:r>
        <w:rPr>
          <w:color w:val="000000"/>
          <w:spacing w:val="0"/>
          <w:w w:val="100"/>
          <w:position w:val="0"/>
        </w:rPr>
        <w:t>B、</w:t>
      </w:r>
      <w:r>
        <w:rPr>
          <w:color w:val="000000"/>
          <w:spacing w:val="0"/>
          <w:w w:val="100"/>
          <w:position w:val="0"/>
        </w:rPr>
        <w:t>营业成本</w:t>
        <w:tab/>
      </w:r>
      <w:r>
        <w:rPr>
          <w:color w:val="000000"/>
          <w:spacing w:val="0"/>
          <w:w w:val="100"/>
          <w:position w:val="0"/>
        </w:rPr>
        <w:t>C、</w:t>
      </w:r>
      <w:r>
        <w:rPr>
          <w:color w:val="000000"/>
          <w:spacing w:val="0"/>
          <w:w w:val="100"/>
          <w:position w:val="0"/>
        </w:rPr>
        <w:t xml:space="preserve">经营费用 </w:t>
      </w:r>
      <w:r>
        <w:rPr>
          <w:color w:val="000000"/>
          <w:spacing w:val="0"/>
          <w:w w:val="100"/>
          <w:position w:val="0"/>
        </w:rPr>
        <w:t>D、</w:t>
      </w:r>
      <w:r>
        <w:rPr>
          <w:color w:val="000000"/>
          <w:spacing w:val="0"/>
          <w:w w:val="100"/>
          <w:position w:val="0"/>
        </w:rPr>
        <w:t>应付票据</w:t>
      </w:r>
    </w:p>
    <w:p>
      <w:pPr>
        <w:pStyle w:val="a1"/>
        <w:keepNext w:val="0"/>
        <w:keepLines w:val="0"/>
        <w:widowControl w:val="0"/>
        <w:shd w:val="clear" w:color="auto" w:fill="auto"/>
        <w:tabs>
          <w:tab w:val="left" w:pos="789"/>
        </w:tabs>
        <w:bidi w:val="0"/>
        <w:spacing w:before="0" w:after="0" w:line="485" w:lineRule="exact"/>
        <w:ind w:left="0" w:right="0" w:firstLine="0"/>
        <w:jc w:val="left"/>
      </w:pPr>
      <w:bookmarkStart w:id="136" w:name="bookmark136"/>
      <w:r>
        <w:rPr>
          <w:color w:val="000000"/>
          <w:spacing w:val="0"/>
          <w:w w:val="100"/>
          <w:position w:val="0"/>
        </w:rPr>
        <w:t>1</w:t>
      </w:r>
      <w:bookmarkEnd w:id="136"/>
      <w:r>
        <w:rPr>
          <w:color w:val="000000"/>
          <w:spacing w:val="0"/>
          <w:w w:val="100"/>
          <w:position w:val="0"/>
        </w:rPr>
        <w:t>29、</w:t>
        <w:tab/>
        <w:t>下列项目中，属于利润表项目的有（</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5512"/>
        </w:tabs>
        <w:bidi w:val="0"/>
        <w:spacing w:before="0" w:after="0" w:line="485" w:lineRule="exact"/>
        <w:ind w:left="0" w:right="0" w:firstLine="0"/>
        <w:jc w:val="left"/>
      </w:pPr>
      <w:r>
        <w:rPr>
          <w:color w:val="000000"/>
          <w:spacing w:val="0"/>
          <w:w w:val="100"/>
          <w:position w:val="0"/>
        </w:rPr>
        <w:t>A、</w:t>
      </w:r>
      <w:r>
        <w:rPr>
          <w:color w:val="000000"/>
          <w:spacing w:val="0"/>
          <w:w w:val="100"/>
          <w:position w:val="0"/>
        </w:rPr>
        <w:t xml:space="preserve">货币资金 </w:t>
      </w:r>
      <w:r>
        <w:rPr>
          <w:color w:val="000000"/>
          <w:spacing w:val="0"/>
          <w:w w:val="100"/>
          <w:position w:val="0"/>
        </w:rPr>
        <w:t>B、</w:t>
      </w:r>
      <w:r>
        <w:rPr>
          <w:color w:val="000000"/>
          <w:spacing w:val="0"/>
          <w:w w:val="100"/>
          <w:position w:val="0"/>
        </w:rPr>
        <w:t>应收账款</w:t>
        <w:tab/>
      </w:r>
      <w:r>
        <w:rPr>
          <w:color w:val="000000"/>
          <w:spacing w:val="0"/>
          <w:w w:val="100"/>
          <w:position w:val="0"/>
        </w:rPr>
        <w:t>C、</w:t>
      </w:r>
      <w:r>
        <w:rPr>
          <w:color w:val="000000"/>
          <w:spacing w:val="0"/>
          <w:w w:val="100"/>
          <w:position w:val="0"/>
        </w:rPr>
        <w:t xml:space="preserve">经营费用 </w:t>
      </w:r>
      <w:r>
        <w:rPr>
          <w:color w:val="000000"/>
          <w:spacing w:val="0"/>
          <w:w w:val="100"/>
          <w:position w:val="0"/>
        </w:rPr>
        <w:t>D、</w:t>
      </w:r>
      <w:r>
        <w:rPr>
          <w:color w:val="000000"/>
          <w:spacing w:val="0"/>
          <w:w w:val="100"/>
          <w:position w:val="0"/>
        </w:rPr>
        <w:t>长期借款</w:t>
      </w:r>
    </w:p>
    <w:p>
      <w:pPr>
        <w:pStyle w:val="a1"/>
        <w:keepNext w:val="0"/>
        <w:keepLines w:val="0"/>
        <w:widowControl w:val="0"/>
        <w:shd w:val="clear" w:color="auto" w:fill="auto"/>
        <w:tabs>
          <w:tab w:val="left" w:pos="789"/>
        </w:tabs>
        <w:bidi w:val="0"/>
        <w:spacing w:before="0" w:after="0" w:line="485" w:lineRule="exact"/>
        <w:ind w:left="0" w:right="0" w:firstLine="0"/>
        <w:jc w:val="left"/>
      </w:pPr>
      <w:bookmarkStart w:id="137" w:name="bookmark137"/>
      <w:r>
        <w:rPr>
          <w:color w:val="000000"/>
          <w:spacing w:val="0"/>
          <w:w w:val="100"/>
          <w:position w:val="0"/>
        </w:rPr>
        <w:t>1</w:t>
      </w:r>
      <w:bookmarkEnd w:id="137"/>
      <w:r>
        <w:rPr>
          <w:color w:val="000000"/>
          <w:spacing w:val="0"/>
          <w:w w:val="100"/>
          <w:position w:val="0"/>
        </w:rPr>
        <w:t>30、</w:t>
        <w:tab/>
        <w:t xml:space="preserve">在银行，计提贷款损失准备、长期投资减值准备等，都是贯彻了（ </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5280"/>
        </w:tabs>
        <w:bidi w:val="0"/>
        <w:spacing w:before="0" w:after="0" w:line="485" w:lineRule="exact"/>
        <w:ind w:left="0" w:right="0" w:firstLine="0"/>
        <w:jc w:val="left"/>
        <w:sectPr>
          <w:type w:val="nextPage"/>
          <w:pgSz w:w="17861" w:h="25258"/>
          <w:pgMar w:top="1296" w:right="756" w:bottom="2190" w:left="1040" w:header="0" w:footer="3" w:gutter="0"/>
          <w:pgNumType w:start="9"/>
          <w:cols w:space="720"/>
          <w:noEndnote/>
          <w:titlePg w:val="0"/>
          <w:rtlGutter w:val="0"/>
          <w:docGrid w:linePitch="360"/>
        </w:sectPr>
      </w:pPr>
      <w:r>
        <w:rPr>
          <w:color w:val="000000"/>
          <w:spacing w:val="0"/>
          <w:w w:val="100"/>
          <w:position w:val="0"/>
        </w:rPr>
        <w:t>A、</w:t>
      </w:r>
      <w:r>
        <w:rPr>
          <w:color w:val="000000"/>
          <w:spacing w:val="0"/>
          <w:w w:val="100"/>
          <w:position w:val="0"/>
        </w:rPr>
        <w:t xml:space="preserve">谨慎原则 </w:t>
      </w:r>
      <w:r>
        <w:rPr>
          <w:color w:val="000000"/>
          <w:spacing w:val="0"/>
          <w:w w:val="100"/>
          <w:position w:val="0"/>
        </w:rPr>
        <w:t>B、</w:t>
      </w:r>
      <w:r>
        <w:rPr>
          <w:color w:val="000000"/>
          <w:spacing w:val="0"/>
          <w:w w:val="100"/>
          <w:position w:val="0"/>
        </w:rPr>
        <w:t>重要性原则</w:t>
        <w:tab/>
      </w:r>
      <w:r>
        <w:rPr>
          <w:color w:val="000000"/>
          <w:spacing w:val="0"/>
          <w:w w:val="100"/>
          <w:position w:val="0"/>
        </w:rPr>
        <w:t>C、</w:t>
      </w:r>
      <w:r>
        <w:rPr>
          <w:color w:val="000000"/>
          <w:spacing w:val="0"/>
          <w:w w:val="100"/>
          <w:position w:val="0"/>
        </w:rPr>
        <w:t xml:space="preserve">配比原则 </w:t>
      </w:r>
      <w:r>
        <w:rPr>
          <w:color w:val="000000"/>
          <w:spacing w:val="0"/>
          <w:w w:val="100"/>
          <w:position w:val="0"/>
        </w:rPr>
        <w:t>D、</w:t>
      </w:r>
      <w:r>
        <w:rPr>
          <w:color w:val="000000"/>
          <w:spacing w:val="0"/>
          <w:w w:val="100"/>
          <w:position w:val="0"/>
        </w:rPr>
        <w:t>相关性原则</w:t>
      </w:r>
    </w:p>
    <w:p>
      <w:pPr>
        <w:pStyle w:val="a1"/>
        <w:keepNext w:val="0"/>
        <w:keepLines w:val="0"/>
        <w:widowControl w:val="0"/>
        <w:shd w:val="clear" w:color="auto" w:fill="auto"/>
        <w:tabs>
          <w:tab w:val="left" w:pos="789"/>
        </w:tabs>
        <w:bidi w:val="0"/>
        <w:spacing w:before="0" w:after="0" w:line="485" w:lineRule="exact"/>
        <w:ind w:left="0" w:right="0" w:firstLine="0"/>
        <w:jc w:val="left"/>
      </w:pPr>
      <w:bookmarkStart w:id="138" w:name="bookmark138"/>
      <w:r>
        <w:rPr>
          <w:color w:val="000000"/>
          <w:spacing w:val="0"/>
          <w:w w:val="100"/>
          <w:position w:val="0"/>
        </w:rPr>
        <w:t>1</w:t>
      </w:r>
      <w:bookmarkEnd w:id="138"/>
      <w:r>
        <w:rPr>
          <w:color w:val="000000"/>
          <w:spacing w:val="0"/>
          <w:w w:val="100"/>
          <w:position w:val="0"/>
        </w:rPr>
        <w:t>31、</w:t>
        <w:tab/>
        <w:t>下列中只有（</w:t>
      </w:r>
      <w:r>
        <w:rPr>
          <w:color w:val="000000"/>
          <w:spacing w:val="0"/>
          <w:w w:val="100"/>
          <w:position w:val="0"/>
        </w:rPr>
        <w:t xml:space="preserve">A </w:t>
      </w:r>
      <w:r>
        <w:rPr>
          <w:color w:val="000000"/>
          <w:spacing w:val="0"/>
          <w:w w:val="100"/>
          <w:position w:val="0"/>
        </w:rPr>
        <w:t>）项是属银行投资活动产生的现金流量。</w:t>
      </w:r>
    </w:p>
    <w:p>
      <w:pPr>
        <w:pStyle w:val="a1"/>
        <w:keepNext w:val="0"/>
        <w:keepLines w:val="0"/>
        <w:widowControl w:val="0"/>
        <w:shd w:val="clear" w:color="auto" w:fill="auto"/>
        <w:tabs>
          <w:tab w:val="left" w:pos="5512"/>
        </w:tabs>
        <w:bidi w:val="0"/>
        <w:spacing w:before="0" w:after="0" w:line="485" w:lineRule="exact"/>
        <w:ind w:left="0" w:right="0" w:firstLine="0"/>
        <w:jc w:val="left"/>
      </w:pPr>
      <w:r>
        <w:rPr>
          <w:color w:val="000000"/>
          <w:spacing w:val="0"/>
          <w:w w:val="100"/>
          <w:position w:val="0"/>
        </w:rPr>
        <w:t>A、</w:t>
      </w:r>
      <w:r>
        <w:rPr>
          <w:color w:val="000000"/>
          <w:spacing w:val="0"/>
          <w:w w:val="100"/>
          <w:position w:val="0"/>
        </w:rPr>
        <w:t>增加在建工程所支付的现金</w:t>
        <w:tab/>
      </w:r>
      <w:r>
        <w:rPr>
          <w:color w:val="000000"/>
          <w:spacing w:val="0"/>
          <w:w w:val="100"/>
          <w:position w:val="0"/>
        </w:rPr>
        <w:t>B、</w:t>
      </w:r>
      <w:r>
        <w:rPr>
          <w:color w:val="000000"/>
          <w:spacing w:val="0"/>
          <w:w w:val="100"/>
          <w:position w:val="0"/>
        </w:rPr>
        <w:t>支付已发行债券利息</w:t>
      </w:r>
    </w:p>
    <w:p>
      <w:pPr>
        <w:pStyle w:val="a1"/>
        <w:keepNext w:val="0"/>
        <w:keepLines w:val="0"/>
        <w:widowControl w:val="0"/>
        <w:shd w:val="clear" w:color="auto" w:fill="auto"/>
        <w:tabs>
          <w:tab w:val="left" w:pos="5512"/>
        </w:tabs>
        <w:bidi w:val="0"/>
        <w:spacing w:before="0" w:after="0" w:line="485" w:lineRule="exact"/>
        <w:ind w:left="0" w:right="0" w:firstLine="0"/>
        <w:jc w:val="left"/>
      </w:pPr>
      <w:r>
        <w:rPr>
          <w:color w:val="000000"/>
          <w:spacing w:val="0"/>
          <w:w w:val="100"/>
          <w:position w:val="0"/>
        </w:rPr>
        <w:t>C、</w:t>
      </w:r>
      <w:r>
        <w:rPr>
          <w:color w:val="000000"/>
          <w:spacing w:val="0"/>
          <w:w w:val="100"/>
          <w:position w:val="0"/>
        </w:rPr>
        <w:t>支付的各项税费</w:t>
        <w:tab/>
      </w:r>
      <w:r>
        <w:rPr>
          <w:color w:val="000000"/>
          <w:spacing w:val="0"/>
          <w:w w:val="100"/>
          <w:position w:val="0"/>
        </w:rPr>
        <w:t>D、</w:t>
      </w:r>
      <w:r>
        <w:rPr>
          <w:color w:val="000000"/>
          <w:spacing w:val="0"/>
          <w:w w:val="100"/>
          <w:position w:val="0"/>
        </w:rPr>
        <w:t>卖出回购款项净额</w:t>
      </w:r>
    </w:p>
    <w:p>
      <w:pPr>
        <w:pStyle w:val="a1"/>
        <w:keepNext w:val="0"/>
        <w:keepLines w:val="0"/>
        <w:widowControl w:val="0"/>
        <w:shd w:val="clear" w:color="auto" w:fill="auto"/>
        <w:tabs>
          <w:tab w:val="left" w:pos="789"/>
        </w:tabs>
        <w:bidi w:val="0"/>
        <w:spacing w:before="0" w:after="0" w:line="485" w:lineRule="exact"/>
        <w:ind w:left="0" w:right="0" w:firstLine="0"/>
        <w:jc w:val="left"/>
      </w:pPr>
      <w:bookmarkStart w:id="139" w:name="bookmark139"/>
      <w:r>
        <w:rPr>
          <w:color w:val="000000"/>
          <w:spacing w:val="0"/>
          <w:w w:val="100"/>
          <w:position w:val="0"/>
        </w:rPr>
        <w:t>1</w:t>
      </w:r>
      <w:bookmarkEnd w:id="139"/>
      <w:r>
        <w:rPr>
          <w:color w:val="000000"/>
          <w:spacing w:val="0"/>
          <w:w w:val="100"/>
          <w:position w:val="0"/>
        </w:rPr>
        <w:t>32、</w:t>
        <w:tab/>
        <w:t>下列中只有（</w:t>
      </w:r>
      <w:r>
        <w:rPr>
          <w:color w:val="000000"/>
          <w:spacing w:val="0"/>
          <w:w w:val="100"/>
          <w:position w:val="0"/>
        </w:rPr>
        <w:t xml:space="preserve">B </w:t>
      </w:r>
      <w:r>
        <w:rPr>
          <w:color w:val="000000"/>
          <w:spacing w:val="0"/>
          <w:w w:val="100"/>
          <w:position w:val="0"/>
        </w:rPr>
        <w:t>）项是属于银行筹资活动产生的现金流量</w:t>
      </w:r>
    </w:p>
    <w:p>
      <w:pPr>
        <w:pStyle w:val="a1"/>
        <w:keepNext w:val="0"/>
        <w:keepLines w:val="0"/>
        <w:widowControl w:val="0"/>
        <w:shd w:val="clear" w:color="auto" w:fill="auto"/>
        <w:tabs>
          <w:tab w:val="left" w:pos="6040"/>
        </w:tabs>
        <w:bidi w:val="0"/>
        <w:spacing w:before="0" w:after="0" w:line="485" w:lineRule="exact"/>
        <w:ind w:left="0" w:right="0" w:firstLine="0"/>
        <w:jc w:val="left"/>
      </w:pPr>
      <w:r>
        <w:rPr>
          <w:color w:val="000000"/>
          <w:spacing w:val="0"/>
          <w:w w:val="100"/>
          <w:position w:val="0"/>
        </w:rPr>
        <w:t>A、</w:t>
      </w:r>
      <w:r>
        <w:rPr>
          <w:color w:val="000000"/>
          <w:spacing w:val="0"/>
          <w:w w:val="100"/>
          <w:position w:val="0"/>
        </w:rPr>
        <w:t>收取的利息和手续费</w:t>
        <w:tab/>
      </w:r>
      <w:r>
        <w:rPr>
          <w:color w:val="000000"/>
          <w:spacing w:val="0"/>
          <w:w w:val="100"/>
          <w:position w:val="0"/>
        </w:rPr>
        <w:t>B、</w:t>
      </w:r>
      <w:r>
        <w:rPr>
          <w:color w:val="000000"/>
          <w:spacing w:val="0"/>
          <w:w w:val="100"/>
          <w:position w:val="0"/>
        </w:rPr>
        <w:t>增加股本收到的现金</w:t>
      </w:r>
    </w:p>
    <w:p>
      <w:pPr>
        <w:pStyle w:val="a1"/>
        <w:keepNext w:val="0"/>
        <w:keepLines w:val="0"/>
        <w:widowControl w:val="0"/>
        <w:shd w:val="clear" w:color="auto" w:fill="auto"/>
        <w:tabs>
          <w:tab w:val="left" w:pos="6040"/>
        </w:tabs>
        <w:bidi w:val="0"/>
        <w:spacing w:before="0" w:after="0" w:line="485" w:lineRule="exact"/>
        <w:ind w:left="0" w:right="0" w:firstLine="0"/>
        <w:jc w:val="left"/>
      </w:pPr>
      <w:r>
        <w:rPr>
          <w:color w:val="000000"/>
          <w:spacing w:val="0"/>
          <w:w w:val="100"/>
          <w:position w:val="0"/>
        </w:rPr>
        <w:t>C、</w:t>
      </w:r>
      <w:r>
        <w:rPr>
          <w:color w:val="000000"/>
          <w:spacing w:val="0"/>
          <w:w w:val="100"/>
          <w:position w:val="0"/>
        </w:rPr>
        <w:t>处置固定资产而收回的现金净额</w:t>
        <w:tab/>
      </w:r>
      <w:r>
        <w:rPr>
          <w:color w:val="000000"/>
          <w:spacing w:val="0"/>
          <w:w w:val="100"/>
          <w:position w:val="0"/>
        </w:rPr>
        <w:t>D、</w:t>
      </w:r>
      <w:r>
        <w:rPr>
          <w:color w:val="000000"/>
          <w:spacing w:val="0"/>
          <w:w w:val="100"/>
          <w:position w:val="0"/>
        </w:rPr>
        <w:t>贷款及垫款净增加额</w:t>
      </w:r>
    </w:p>
    <w:p>
      <w:pPr>
        <w:pStyle w:val="a1"/>
        <w:keepNext w:val="0"/>
        <w:keepLines w:val="0"/>
        <w:widowControl w:val="0"/>
        <w:shd w:val="clear" w:color="auto" w:fill="auto"/>
        <w:tabs>
          <w:tab w:val="left" w:pos="789"/>
        </w:tabs>
        <w:bidi w:val="0"/>
        <w:spacing w:before="0" w:after="0" w:line="485" w:lineRule="exact"/>
        <w:ind w:left="0" w:right="0" w:firstLine="0"/>
        <w:jc w:val="left"/>
      </w:pPr>
      <w:bookmarkStart w:id="140" w:name="bookmark140"/>
      <w:r>
        <w:rPr>
          <w:color w:val="000000"/>
          <w:spacing w:val="0"/>
          <w:w w:val="100"/>
          <w:position w:val="0"/>
        </w:rPr>
        <w:t>1</w:t>
      </w:r>
      <w:bookmarkEnd w:id="140"/>
      <w:r>
        <w:rPr>
          <w:color w:val="000000"/>
          <w:spacing w:val="0"/>
          <w:w w:val="100"/>
          <w:position w:val="0"/>
        </w:rPr>
        <w:t>33、</w:t>
        <w:tab/>
        <w:t>资产负债表中，下列属于流动资产的项目是（</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tabs>
          <w:tab w:val="left" w:pos="3101"/>
        </w:tabs>
        <w:bidi w:val="0"/>
        <w:spacing w:before="0" w:after="0" w:line="485" w:lineRule="exact"/>
        <w:ind w:left="0" w:right="0" w:firstLine="0"/>
        <w:jc w:val="left"/>
      </w:pPr>
      <w:r>
        <w:rPr>
          <w:color w:val="000000"/>
          <w:spacing w:val="0"/>
          <w:w w:val="100"/>
          <w:position w:val="0"/>
        </w:rPr>
        <w:t>A、</w:t>
      </w:r>
      <w:r>
        <w:rPr>
          <w:color w:val="000000"/>
          <w:spacing w:val="0"/>
          <w:w w:val="100"/>
          <w:position w:val="0"/>
        </w:rPr>
        <w:t>固定资产净额</w:t>
        <w:tab/>
      </w:r>
      <w:r>
        <w:rPr>
          <w:color w:val="000000"/>
          <w:spacing w:val="0"/>
          <w:w w:val="100"/>
          <w:position w:val="0"/>
        </w:rPr>
        <w:t>B、</w:t>
      </w:r>
      <w:r>
        <w:rPr>
          <w:color w:val="000000"/>
          <w:spacing w:val="0"/>
          <w:w w:val="100"/>
          <w:position w:val="0"/>
        </w:rPr>
        <w:t xml:space="preserve">非应计贷款 </w:t>
      </w:r>
      <w:r>
        <w:rPr>
          <w:color w:val="000000"/>
          <w:spacing w:val="0"/>
          <w:w w:val="100"/>
          <w:position w:val="0"/>
        </w:rPr>
        <w:t>C、</w:t>
      </w:r>
      <w:r>
        <w:rPr>
          <w:color w:val="000000"/>
          <w:spacing w:val="0"/>
          <w:w w:val="100"/>
          <w:position w:val="0"/>
        </w:rPr>
        <w:t xml:space="preserve">同业拆入 </w:t>
      </w:r>
      <w:r>
        <w:rPr>
          <w:color w:val="000000"/>
          <w:spacing w:val="0"/>
          <w:w w:val="100"/>
          <w:position w:val="0"/>
        </w:rPr>
        <w:t>D、</w:t>
      </w:r>
      <w:r>
        <w:rPr>
          <w:color w:val="000000"/>
          <w:spacing w:val="0"/>
          <w:w w:val="100"/>
          <w:position w:val="0"/>
        </w:rPr>
        <w:t>短期贷款</w:t>
      </w:r>
    </w:p>
    <w:p>
      <w:pPr>
        <w:pStyle w:val="a1"/>
        <w:keepNext w:val="0"/>
        <w:keepLines w:val="0"/>
        <w:widowControl w:val="0"/>
        <w:shd w:val="clear" w:color="auto" w:fill="auto"/>
        <w:tabs>
          <w:tab w:val="left" w:pos="789"/>
        </w:tabs>
        <w:bidi w:val="0"/>
        <w:spacing w:before="0" w:after="0" w:line="485" w:lineRule="exact"/>
        <w:ind w:left="0" w:right="0" w:firstLine="0"/>
        <w:jc w:val="left"/>
      </w:pPr>
      <w:bookmarkStart w:id="141" w:name="bookmark141"/>
      <w:r>
        <w:rPr>
          <w:color w:val="000000"/>
          <w:spacing w:val="0"/>
          <w:w w:val="100"/>
          <w:position w:val="0"/>
        </w:rPr>
        <w:t>1</w:t>
      </w:r>
      <w:bookmarkEnd w:id="141"/>
      <w:r>
        <w:rPr>
          <w:color w:val="000000"/>
          <w:spacing w:val="0"/>
          <w:w w:val="100"/>
          <w:position w:val="0"/>
        </w:rPr>
        <w:t>34、</w:t>
        <w:tab/>
        <w:t>利润表中的营业收入部分不包括（</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3384"/>
          <w:tab w:val="left" w:pos="7176"/>
        </w:tabs>
        <w:bidi w:val="0"/>
        <w:spacing w:before="0" w:after="0" w:line="485" w:lineRule="exact"/>
        <w:ind w:left="0" w:right="0" w:firstLine="0"/>
        <w:jc w:val="left"/>
      </w:pPr>
      <w:r>
        <w:rPr>
          <w:color w:val="000000"/>
          <w:spacing w:val="0"/>
          <w:w w:val="100"/>
          <w:position w:val="0"/>
        </w:rPr>
        <w:t>A、</w:t>
      </w:r>
      <w:r>
        <w:rPr>
          <w:color w:val="000000"/>
          <w:spacing w:val="0"/>
          <w:w w:val="100"/>
          <w:position w:val="0"/>
        </w:rPr>
        <w:t>贷款利息收入</w:t>
        <w:tab/>
      </w:r>
      <w:r>
        <w:rPr>
          <w:color w:val="000000"/>
          <w:spacing w:val="0"/>
          <w:w w:val="100"/>
          <w:position w:val="0"/>
        </w:rPr>
        <w:t>B、</w:t>
      </w:r>
      <w:r>
        <w:rPr>
          <w:color w:val="000000"/>
          <w:spacing w:val="0"/>
          <w:w w:val="100"/>
          <w:position w:val="0"/>
        </w:rPr>
        <w:t>营业税金及附加</w:t>
        <w:tab/>
      </w:r>
      <w:r>
        <w:rPr>
          <w:color w:val="000000"/>
          <w:spacing w:val="0"/>
          <w:w w:val="100"/>
          <w:position w:val="0"/>
        </w:rPr>
        <w:t>C、</w:t>
      </w:r>
      <w:r>
        <w:rPr>
          <w:color w:val="000000"/>
          <w:spacing w:val="0"/>
          <w:w w:val="100"/>
          <w:position w:val="0"/>
        </w:rPr>
        <w:t>其他营业收入</w:t>
      </w:r>
      <w:r>
        <w:rPr>
          <w:color w:val="000000"/>
          <w:spacing w:val="0"/>
          <w:w w:val="100"/>
          <w:position w:val="0"/>
        </w:rPr>
        <w:t>D、</w:t>
      </w:r>
      <w:r>
        <w:rPr>
          <w:color w:val="000000"/>
          <w:spacing w:val="0"/>
          <w:w w:val="100"/>
          <w:position w:val="0"/>
        </w:rPr>
        <w:t>手续费收入</w:t>
      </w:r>
    </w:p>
    <w:p>
      <w:pPr>
        <w:pStyle w:val="a1"/>
        <w:keepNext w:val="0"/>
        <w:keepLines w:val="0"/>
        <w:widowControl w:val="0"/>
        <w:shd w:val="clear" w:color="auto" w:fill="auto"/>
        <w:tabs>
          <w:tab w:val="left" w:pos="789"/>
        </w:tabs>
        <w:bidi w:val="0"/>
        <w:spacing w:before="0" w:after="0" w:line="485" w:lineRule="exact"/>
        <w:ind w:left="0" w:right="0" w:firstLine="0"/>
        <w:jc w:val="left"/>
        <w:sectPr>
          <w:type w:val="nextPage"/>
          <w:pgSz w:w="17861" w:h="25258"/>
          <w:pgMar w:top="1296" w:right="756" w:bottom="2190" w:left="1040" w:header="0" w:footer="3" w:gutter="0"/>
          <w:pgNumType w:start="10"/>
          <w:cols w:space="720"/>
          <w:noEndnote/>
          <w:titlePg w:val="0"/>
          <w:rtlGutter w:val="0"/>
          <w:docGrid w:linePitch="360"/>
        </w:sectPr>
      </w:pPr>
      <w:bookmarkStart w:id="142" w:name="bookmark142"/>
      <w:r>
        <w:rPr>
          <w:color w:val="000000"/>
          <w:spacing w:val="0"/>
          <w:w w:val="100"/>
          <w:position w:val="0"/>
        </w:rPr>
        <w:t>1</w:t>
      </w:r>
      <w:bookmarkEnd w:id="142"/>
      <w:r>
        <w:rPr>
          <w:color w:val="000000"/>
          <w:spacing w:val="0"/>
          <w:w w:val="100"/>
          <w:position w:val="0"/>
        </w:rPr>
        <w:t>35、</w:t>
        <w:tab/>
        <w:t>下列不属于“营业收入”部分的一个项目是（</w:t>
      </w:r>
      <w:r>
        <w:rPr>
          <w:color w:val="000000"/>
          <w:spacing w:val="0"/>
          <w:w w:val="100"/>
          <w:position w:val="0"/>
        </w:rPr>
        <w:t xml:space="preserve">D </w:t>
      </w:r>
      <w:r>
        <w:rPr>
          <w:color w:val="000000"/>
          <w:spacing w:val="0"/>
          <w:w w:val="100"/>
          <w:position w:val="0"/>
        </w:rPr>
        <w:t>）。</w:t>
      </w:r>
    </w:p>
    <w:p>
      <w:pPr>
        <w:pStyle w:val="a1"/>
        <w:keepNext w:val="0"/>
        <w:keepLines w:val="0"/>
        <w:widowControl w:val="0"/>
        <w:pBdr>
          <w:top w:val="single" w:sz="4" w:space="0" w:color="auto"/>
        </w:pBdr>
        <w:shd w:val="clear" w:color="auto" w:fill="auto"/>
        <w:tabs>
          <w:tab w:val="left" w:pos="3132"/>
          <w:tab w:val="left" w:pos="6309"/>
          <w:tab w:val="left" w:pos="10037"/>
        </w:tabs>
        <w:bidi w:val="0"/>
        <w:spacing w:before="0" w:after="0" w:line="467" w:lineRule="exact"/>
        <w:ind w:left="0" w:right="0" w:firstLine="0"/>
        <w:jc w:val="left"/>
      </w:pPr>
      <w:r>
        <w:rPr>
          <w:color w:val="000000"/>
          <w:spacing w:val="0"/>
          <w:w w:val="100"/>
          <w:position w:val="0"/>
        </w:rPr>
        <w:t>A、</w:t>
      </w:r>
      <w:r>
        <w:rPr>
          <w:color w:val="000000"/>
          <w:spacing w:val="0"/>
          <w:w w:val="100"/>
          <w:position w:val="0"/>
        </w:rPr>
        <w:t>贷款利息收入</w:t>
        <w:tab/>
      </w:r>
      <w:r>
        <w:rPr>
          <w:color w:val="000000"/>
          <w:spacing w:val="0"/>
          <w:w w:val="100"/>
          <w:position w:val="0"/>
        </w:rPr>
        <w:t>B、</w:t>
      </w:r>
      <w:r>
        <w:rPr>
          <w:color w:val="000000"/>
          <w:spacing w:val="0"/>
          <w:w w:val="100"/>
          <w:position w:val="0"/>
        </w:rPr>
        <w:t>贴现利息收入</w:t>
        <w:tab/>
      </w:r>
      <w:r>
        <w:rPr>
          <w:color w:val="000000"/>
          <w:spacing w:val="0"/>
          <w:w w:val="100"/>
          <w:position w:val="0"/>
        </w:rPr>
        <w:t>C、</w:t>
      </w:r>
      <w:r>
        <w:rPr>
          <w:color w:val="000000"/>
          <w:spacing w:val="0"/>
          <w:w w:val="100"/>
          <w:position w:val="0"/>
        </w:rPr>
        <w:t>金融企业往来收入</w:t>
        <w:tab/>
      </w:r>
      <w:r>
        <w:rPr>
          <w:color w:val="000000"/>
          <w:spacing w:val="0"/>
          <w:w w:val="100"/>
          <w:position w:val="0"/>
        </w:rPr>
        <w:t>D、</w:t>
      </w:r>
      <w:r>
        <w:rPr>
          <w:color w:val="000000"/>
          <w:spacing w:val="0"/>
          <w:w w:val="100"/>
          <w:position w:val="0"/>
        </w:rPr>
        <w:t>投资收益</w:t>
      </w:r>
    </w:p>
    <w:p>
      <w:pPr>
        <w:pStyle w:val="a1"/>
        <w:keepNext w:val="0"/>
        <w:keepLines w:val="0"/>
        <w:widowControl w:val="0"/>
        <w:shd w:val="clear" w:color="auto" w:fill="auto"/>
        <w:tabs>
          <w:tab w:val="left" w:pos="782"/>
        </w:tabs>
        <w:bidi w:val="0"/>
        <w:spacing w:before="0" w:after="0" w:line="467" w:lineRule="exact"/>
        <w:ind w:left="0" w:right="0" w:firstLine="0"/>
        <w:jc w:val="left"/>
      </w:pPr>
      <w:bookmarkStart w:id="143" w:name="bookmark143"/>
      <w:r>
        <w:rPr>
          <w:color w:val="000000"/>
          <w:spacing w:val="0"/>
          <w:w w:val="100"/>
          <w:position w:val="0"/>
        </w:rPr>
        <w:t>1</w:t>
      </w:r>
      <w:bookmarkEnd w:id="143"/>
      <w:r>
        <w:rPr>
          <w:color w:val="000000"/>
          <w:spacing w:val="0"/>
          <w:w w:val="100"/>
          <w:position w:val="0"/>
        </w:rPr>
        <w:t>36、</w:t>
        <w:tab/>
        <w:t>资产负债表中下列不属于流动资产的一个项目是：（</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tabs>
          <w:tab w:val="left" w:pos="8822"/>
        </w:tabs>
        <w:bidi w:val="0"/>
        <w:spacing w:before="0" w:after="0" w:line="467" w:lineRule="exact"/>
        <w:ind w:left="0" w:right="0" w:firstLine="0"/>
        <w:jc w:val="left"/>
      </w:pPr>
      <w:r>
        <w:rPr>
          <w:color w:val="000000"/>
          <w:spacing w:val="0"/>
          <w:w w:val="100"/>
          <w:position w:val="0"/>
        </w:rPr>
        <w:t>A、</w:t>
      </w:r>
      <w:r>
        <w:rPr>
          <w:color w:val="000000"/>
          <w:spacing w:val="0"/>
          <w:w w:val="100"/>
          <w:position w:val="0"/>
        </w:rPr>
        <w:t xml:space="preserve">贴现 </w:t>
      </w:r>
      <w:r>
        <w:rPr>
          <w:color w:val="000000"/>
          <w:spacing w:val="0"/>
          <w:w w:val="100"/>
          <w:position w:val="0"/>
        </w:rPr>
        <w:t>B、</w:t>
      </w:r>
      <w:r>
        <w:rPr>
          <w:color w:val="000000"/>
          <w:spacing w:val="0"/>
          <w:w w:val="100"/>
          <w:position w:val="0"/>
        </w:rPr>
        <w:t xml:space="preserve">应收利息 </w:t>
      </w:r>
      <w:r>
        <w:rPr>
          <w:color w:val="000000"/>
          <w:spacing w:val="0"/>
          <w:w w:val="100"/>
          <w:position w:val="0"/>
        </w:rPr>
        <w:t>C、</w:t>
      </w:r>
      <w:r>
        <w:rPr>
          <w:color w:val="000000"/>
          <w:spacing w:val="0"/>
          <w:w w:val="100"/>
          <w:position w:val="0"/>
        </w:rPr>
        <w:t>存放同业款项</w:t>
        <w:tab/>
      </w:r>
      <w:r>
        <w:rPr>
          <w:color w:val="000000"/>
          <w:spacing w:val="0"/>
          <w:w w:val="100"/>
          <w:position w:val="0"/>
        </w:rPr>
        <w:t>D、</w:t>
      </w:r>
      <w:r>
        <w:rPr>
          <w:color w:val="000000"/>
          <w:spacing w:val="0"/>
          <w:w w:val="100"/>
          <w:position w:val="0"/>
        </w:rPr>
        <w:t>在建工程</w:t>
      </w:r>
    </w:p>
    <w:p>
      <w:pPr>
        <w:pStyle w:val="a1"/>
        <w:keepNext w:val="0"/>
        <w:keepLines w:val="0"/>
        <w:widowControl w:val="0"/>
        <w:shd w:val="clear" w:color="auto" w:fill="auto"/>
        <w:tabs>
          <w:tab w:val="left" w:pos="782"/>
        </w:tabs>
        <w:bidi w:val="0"/>
        <w:spacing w:before="0" w:after="0" w:line="467" w:lineRule="exact"/>
        <w:ind w:left="0" w:right="0" w:firstLine="0"/>
        <w:jc w:val="left"/>
      </w:pPr>
      <w:bookmarkStart w:id="144" w:name="bookmark144"/>
      <w:r>
        <w:rPr>
          <w:color w:val="000000"/>
          <w:spacing w:val="0"/>
          <w:w w:val="100"/>
          <w:position w:val="0"/>
        </w:rPr>
        <w:t>1</w:t>
      </w:r>
      <w:bookmarkEnd w:id="144"/>
      <w:r>
        <w:rPr>
          <w:color w:val="000000"/>
          <w:spacing w:val="0"/>
          <w:w w:val="100"/>
          <w:position w:val="0"/>
        </w:rPr>
        <w:t>37、</w:t>
        <w:tab/>
        <w:t>下列指标中，不属于衡量盈利能力的指标是（</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tabs>
          <w:tab w:val="left" w:pos="6703"/>
          <w:tab w:val="left" w:pos="10704"/>
        </w:tabs>
        <w:bidi w:val="0"/>
        <w:spacing w:before="0" w:after="0" w:line="467" w:lineRule="exact"/>
        <w:ind w:left="0" w:right="0" w:firstLine="0"/>
        <w:jc w:val="left"/>
      </w:pPr>
      <w:r>
        <w:rPr>
          <w:color w:val="000000"/>
          <w:spacing w:val="0"/>
          <w:w w:val="100"/>
          <w:position w:val="0"/>
        </w:rPr>
        <w:t>A、</w:t>
      </w:r>
      <w:r>
        <w:rPr>
          <w:color w:val="000000"/>
          <w:spacing w:val="0"/>
          <w:w w:val="100"/>
          <w:position w:val="0"/>
        </w:rPr>
        <w:t xml:space="preserve">经营净收益率 </w:t>
      </w:r>
      <w:r>
        <w:rPr>
          <w:color w:val="000000"/>
          <w:spacing w:val="0"/>
          <w:w w:val="100"/>
          <w:position w:val="0"/>
        </w:rPr>
        <w:t>B、</w:t>
      </w:r>
      <w:r>
        <w:rPr>
          <w:color w:val="000000"/>
          <w:spacing w:val="0"/>
          <w:w w:val="100"/>
          <w:position w:val="0"/>
        </w:rPr>
        <w:t>净资产收益率</w:t>
        <w:tab/>
      </w:r>
      <w:r>
        <w:rPr>
          <w:color w:val="000000"/>
          <w:spacing w:val="0"/>
          <w:w w:val="100"/>
          <w:position w:val="0"/>
        </w:rPr>
        <w:t>C、</w:t>
      </w:r>
      <w:r>
        <w:rPr>
          <w:color w:val="000000"/>
          <w:spacing w:val="0"/>
          <w:w w:val="100"/>
          <w:position w:val="0"/>
        </w:rPr>
        <w:t>普通股每股净利润</w:t>
        <w:tab/>
      </w:r>
      <w:r>
        <w:rPr>
          <w:color w:val="000000"/>
          <w:spacing w:val="0"/>
          <w:w w:val="100"/>
          <w:position w:val="0"/>
        </w:rPr>
        <w:t>D、</w:t>
      </w:r>
      <w:r>
        <w:rPr>
          <w:color w:val="000000"/>
          <w:spacing w:val="0"/>
          <w:w w:val="100"/>
          <w:position w:val="0"/>
        </w:rPr>
        <w:t>利息覆盖率</w:t>
      </w:r>
    </w:p>
    <w:p>
      <w:pPr>
        <w:pStyle w:val="a1"/>
        <w:keepNext w:val="0"/>
        <w:keepLines w:val="0"/>
        <w:widowControl w:val="0"/>
        <w:shd w:val="clear" w:color="auto" w:fill="auto"/>
        <w:tabs>
          <w:tab w:val="left" w:pos="782"/>
        </w:tabs>
        <w:bidi w:val="0"/>
        <w:spacing w:before="0" w:after="0" w:line="467" w:lineRule="exact"/>
        <w:ind w:left="0" w:right="0" w:firstLine="0"/>
        <w:jc w:val="left"/>
      </w:pPr>
      <w:bookmarkStart w:id="145" w:name="bookmark145"/>
      <w:r>
        <w:rPr>
          <w:color w:val="000000"/>
          <w:spacing w:val="0"/>
          <w:w w:val="100"/>
          <w:position w:val="0"/>
        </w:rPr>
        <w:t>1</w:t>
      </w:r>
      <w:bookmarkEnd w:id="145"/>
      <w:r>
        <w:rPr>
          <w:color w:val="000000"/>
          <w:spacing w:val="0"/>
          <w:w w:val="100"/>
          <w:position w:val="0"/>
        </w:rPr>
        <w:t>38、</w:t>
        <w:tab/>
        <w:t>企业在生产经营过程中，通过资产周转速度所反映的资产利用率指标称为</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3691"/>
          <w:tab w:val="left" w:pos="7037"/>
          <w:tab w:val="left" w:pos="10704"/>
        </w:tabs>
        <w:bidi w:val="0"/>
        <w:spacing w:before="0" w:after="0" w:line="467" w:lineRule="exact"/>
        <w:ind w:left="0" w:right="0" w:firstLine="0"/>
        <w:jc w:val="left"/>
      </w:pPr>
      <w:r>
        <w:rPr>
          <w:color w:val="000000"/>
          <w:spacing w:val="0"/>
          <w:w w:val="100"/>
          <w:position w:val="0"/>
        </w:rPr>
        <w:t>A、</w:t>
      </w:r>
      <w:r>
        <w:rPr>
          <w:color w:val="000000"/>
          <w:spacing w:val="0"/>
          <w:w w:val="100"/>
          <w:position w:val="0"/>
        </w:rPr>
        <w:t>盈利能力指标</w:t>
        <w:tab/>
      </w:r>
      <w:r>
        <w:rPr>
          <w:color w:val="000000"/>
          <w:spacing w:val="0"/>
          <w:w w:val="100"/>
          <w:position w:val="0"/>
        </w:rPr>
        <w:t>B、</w:t>
      </w:r>
      <w:r>
        <w:rPr>
          <w:color w:val="000000"/>
          <w:spacing w:val="0"/>
          <w:w w:val="100"/>
          <w:position w:val="0"/>
        </w:rPr>
        <w:t>偿债能力指标</w:t>
        <w:tab/>
      </w:r>
      <w:r>
        <w:rPr>
          <w:color w:val="000000"/>
          <w:spacing w:val="0"/>
          <w:w w:val="100"/>
          <w:position w:val="0"/>
        </w:rPr>
        <w:t>C、</w:t>
      </w:r>
      <w:r>
        <w:rPr>
          <w:color w:val="000000"/>
          <w:spacing w:val="0"/>
          <w:w w:val="100"/>
          <w:position w:val="0"/>
        </w:rPr>
        <w:t>营运能力指标</w:t>
        <w:tab/>
      </w:r>
      <w:r>
        <w:rPr>
          <w:color w:val="000000"/>
          <w:spacing w:val="0"/>
          <w:w w:val="100"/>
          <w:position w:val="0"/>
        </w:rPr>
        <w:t>D、</w:t>
      </w:r>
      <w:r>
        <w:rPr>
          <w:color w:val="000000"/>
          <w:spacing w:val="0"/>
          <w:w w:val="100"/>
          <w:position w:val="0"/>
        </w:rPr>
        <w:t>投资回报率指标</w:t>
      </w:r>
    </w:p>
    <w:p>
      <w:pPr>
        <w:pStyle w:val="a1"/>
        <w:keepNext w:val="0"/>
        <w:keepLines w:val="0"/>
        <w:widowControl w:val="0"/>
        <w:shd w:val="clear" w:color="auto" w:fill="auto"/>
        <w:tabs>
          <w:tab w:val="left" w:pos="782"/>
        </w:tabs>
        <w:bidi w:val="0"/>
        <w:spacing w:before="0" w:after="0" w:line="442" w:lineRule="exact"/>
        <w:ind w:left="0" w:right="0" w:firstLine="0"/>
        <w:jc w:val="left"/>
      </w:pPr>
      <w:bookmarkStart w:id="146" w:name="bookmark146"/>
      <w:r>
        <w:rPr>
          <w:color w:val="000000"/>
          <w:spacing w:val="0"/>
          <w:w w:val="100"/>
          <w:position w:val="0"/>
        </w:rPr>
        <w:t>1</w:t>
      </w:r>
      <w:bookmarkEnd w:id="146"/>
      <w:r>
        <w:rPr>
          <w:color w:val="000000"/>
          <w:spacing w:val="0"/>
          <w:w w:val="100"/>
          <w:position w:val="0"/>
        </w:rPr>
        <w:t>39、</w:t>
        <w:tab/>
        <w:t>假设某银行今年的净利润为5000万元，负债总额为450000万元，股东权益总额为50000万元，则该银行资 产利润率为（</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2499"/>
        </w:tabs>
        <w:bidi w:val="0"/>
        <w:spacing w:before="0" w:after="0" w:line="467" w:lineRule="exact"/>
        <w:ind w:left="0" w:right="0" w:firstLine="0"/>
        <w:jc w:val="left"/>
      </w:pPr>
      <w:r>
        <w:rPr>
          <w:color w:val="000000"/>
          <w:spacing w:val="0"/>
          <w:w w:val="100"/>
          <w:position w:val="0"/>
        </w:rPr>
        <w:t>A、</w:t>
      </w:r>
      <w:r>
        <w:rPr>
          <w:color w:val="000000"/>
          <w:spacing w:val="0"/>
          <w:w w:val="100"/>
          <w:position w:val="0"/>
        </w:rPr>
        <w:t>1%</w:t>
        <w:tab/>
      </w:r>
      <w:r>
        <w:rPr>
          <w:color w:val="000000"/>
          <w:spacing w:val="0"/>
          <w:w w:val="100"/>
          <w:position w:val="0"/>
        </w:rPr>
        <w:t>B、</w:t>
      </w:r>
      <w:r>
        <w:rPr>
          <w:color w:val="000000"/>
          <w:spacing w:val="0"/>
          <w:w w:val="100"/>
          <w:position w:val="0"/>
        </w:rPr>
        <w:t xml:space="preserve">2.5% </w:t>
      </w:r>
      <w:r>
        <w:rPr>
          <w:color w:val="000000"/>
          <w:spacing w:val="0"/>
          <w:w w:val="100"/>
          <w:position w:val="0"/>
        </w:rPr>
        <w:t>C、</w:t>
      </w:r>
      <w:r>
        <w:rPr>
          <w:color w:val="000000"/>
          <w:spacing w:val="0"/>
          <w:w w:val="100"/>
          <w:position w:val="0"/>
        </w:rPr>
        <w:t xml:space="preserve">3.5% </w:t>
      </w:r>
      <w:r>
        <w:rPr>
          <w:color w:val="000000"/>
          <w:spacing w:val="0"/>
          <w:w w:val="100"/>
          <w:position w:val="0"/>
        </w:rPr>
        <w:t>D、</w:t>
      </w:r>
      <w:r>
        <w:rPr>
          <w:color w:val="000000"/>
          <w:spacing w:val="0"/>
          <w:w w:val="100"/>
          <w:position w:val="0"/>
        </w:rPr>
        <w:t>5%</w:t>
      </w:r>
    </w:p>
    <w:p>
      <w:pPr>
        <w:pStyle w:val="a1"/>
        <w:keepNext w:val="0"/>
        <w:keepLines w:val="0"/>
        <w:widowControl w:val="0"/>
        <w:shd w:val="clear" w:color="auto" w:fill="auto"/>
        <w:tabs>
          <w:tab w:val="left" w:pos="782"/>
        </w:tabs>
        <w:bidi w:val="0"/>
        <w:spacing w:before="0" w:after="0" w:line="467" w:lineRule="exact"/>
        <w:ind w:left="0" w:right="0" w:firstLine="0"/>
        <w:jc w:val="left"/>
      </w:pPr>
      <w:bookmarkStart w:id="147" w:name="bookmark147"/>
      <w:r>
        <w:rPr>
          <w:color w:val="000000"/>
          <w:spacing w:val="0"/>
          <w:w w:val="100"/>
          <w:position w:val="0"/>
        </w:rPr>
        <w:t>1</w:t>
      </w:r>
      <w:bookmarkEnd w:id="147"/>
      <w:r>
        <w:rPr>
          <w:color w:val="000000"/>
          <w:spacing w:val="0"/>
          <w:w w:val="100"/>
          <w:position w:val="0"/>
        </w:rPr>
        <w:t>40、</w:t>
        <w:tab/>
        <w:t>假设某银行今年的净利润为5000万元，资产总额为500000万元，负债总额450000万元，则该银行资本利润 率为（</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bidi w:val="0"/>
        <w:spacing w:before="0" w:after="0" w:line="467" w:lineRule="exact"/>
        <w:ind w:left="0" w:right="0" w:firstLine="0"/>
        <w:jc w:val="left"/>
      </w:pPr>
      <w:r>
        <w:rPr>
          <w:color w:val="000000"/>
          <w:spacing w:val="0"/>
          <w:w w:val="100"/>
          <w:position w:val="0"/>
        </w:rPr>
        <w:t xml:space="preserve">A、 </w:t>
      </w:r>
      <w:r>
        <w:rPr>
          <w:color w:val="000000"/>
          <w:spacing w:val="0"/>
          <w:w w:val="100"/>
          <w:position w:val="0"/>
        </w:rPr>
        <w:t xml:space="preserve">5% </w:t>
      </w:r>
      <w:r>
        <w:rPr>
          <w:color w:val="000000"/>
          <w:spacing w:val="0"/>
          <w:w w:val="100"/>
          <w:position w:val="0"/>
        </w:rPr>
        <w:t xml:space="preserve">B、 </w:t>
      </w:r>
      <w:r>
        <w:rPr>
          <w:color w:val="000000"/>
          <w:spacing w:val="0"/>
          <w:w w:val="100"/>
          <w:position w:val="0"/>
        </w:rPr>
        <w:t xml:space="preserve">10% </w:t>
      </w:r>
      <w:r>
        <w:rPr>
          <w:color w:val="000000"/>
          <w:spacing w:val="0"/>
          <w:w w:val="100"/>
          <w:position w:val="0"/>
        </w:rPr>
        <w:t xml:space="preserve">C、 </w:t>
      </w:r>
      <w:r>
        <w:rPr>
          <w:color w:val="000000"/>
          <w:spacing w:val="0"/>
          <w:w w:val="100"/>
          <w:position w:val="0"/>
        </w:rPr>
        <w:t xml:space="preserve">15% </w:t>
      </w:r>
      <w:r>
        <w:rPr>
          <w:color w:val="000000"/>
          <w:spacing w:val="0"/>
          <w:w w:val="100"/>
          <w:position w:val="0"/>
        </w:rPr>
        <w:t xml:space="preserve">D、 </w:t>
      </w:r>
      <w:r>
        <w:rPr>
          <w:color w:val="000000"/>
          <w:spacing w:val="0"/>
          <w:w w:val="100"/>
          <w:position w:val="0"/>
        </w:rPr>
        <w:t>20%</w:t>
      </w:r>
    </w:p>
    <w:p>
      <w:pPr>
        <w:pStyle w:val="a1"/>
        <w:keepNext w:val="0"/>
        <w:keepLines w:val="0"/>
        <w:widowControl w:val="0"/>
        <w:shd w:val="clear" w:color="auto" w:fill="auto"/>
        <w:tabs>
          <w:tab w:val="left" w:pos="782"/>
        </w:tabs>
        <w:bidi w:val="0"/>
        <w:spacing w:before="0" w:after="0" w:line="467" w:lineRule="exact"/>
        <w:ind w:left="0" w:right="0" w:firstLine="0"/>
        <w:jc w:val="left"/>
      </w:pPr>
      <w:bookmarkStart w:id="148" w:name="bookmark148"/>
      <w:r>
        <w:rPr>
          <w:color w:val="000000"/>
          <w:spacing w:val="0"/>
          <w:w w:val="100"/>
          <w:position w:val="0"/>
        </w:rPr>
        <w:t>1</w:t>
      </w:r>
      <w:bookmarkEnd w:id="148"/>
      <w:r>
        <w:rPr>
          <w:color w:val="000000"/>
          <w:spacing w:val="0"/>
          <w:w w:val="100"/>
          <w:position w:val="0"/>
        </w:rPr>
        <w:t>41、</w:t>
        <w:tab/>
        <w:t>假设某银行的一组数据如下：净利润5000万元，总收入100000万元，负债总额为450000万元，股东权益总 额50000万元，则该银行资产利用率为（</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bidi w:val="0"/>
        <w:spacing w:before="0" w:after="0" w:line="467" w:lineRule="exact"/>
        <w:ind w:left="0" w:right="0" w:firstLine="0"/>
        <w:jc w:val="left"/>
      </w:pPr>
      <w:r>
        <w:rPr>
          <w:color w:val="000000"/>
          <w:spacing w:val="0"/>
          <w:w w:val="100"/>
          <w:position w:val="0"/>
        </w:rPr>
        <w:t xml:space="preserve">A、 </w:t>
      </w:r>
      <w:r>
        <w:rPr>
          <w:color w:val="000000"/>
          <w:spacing w:val="0"/>
          <w:w w:val="100"/>
          <w:position w:val="0"/>
        </w:rPr>
        <w:t xml:space="preserve">1% </w:t>
      </w:r>
      <w:r>
        <w:rPr>
          <w:color w:val="000000"/>
          <w:spacing w:val="0"/>
          <w:w w:val="100"/>
          <w:position w:val="0"/>
        </w:rPr>
        <w:t xml:space="preserve">B、 </w:t>
      </w:r>
      <w:r>
        <w:rPr>
          <w:color w:val="000000"/>
          <w:spacing w:val="0"/>
          <w:w w:val="100"/>
          <w:position w:val="0"/>
        </w:rPr>
        <w:t xml:space="preserve">5% </w:t>
      </w:r>
      <w:r>
        <w:rPr>
          <w:color w:val="000000"/>
          <w:spacing w:val="0"/>
          <w:w w:val="100"/>
          <w:position w:val="0"/>
        </w:rPr>
        <w:t xml:space="preserve">C、 </w:t>
      </w:r>
      <w:r>
        <w:rPr>
          <w:color w:val="000000"/>
          <w:spacing w:val="0"/>
          <w:w w:val="100"/>
          <w:position w:val="0"/>
        </w:rPr>
        <w:t xml:space="preserve">20% </w:t>
      </w:r>
      <w:r>
        <w:rPr>
          <w:color w:val="000000"/>
          <w:spacing w:val="0"/>
          <w:w w:val="100"/>
          <w:position w:val="0"/>
        </w:rPr>
        <w:t xml:space="preserve">D、 </w:t>
      </w:r>
      <w:r>
        <w:rPr>
          <w:color w:val="000000"/>
          <w:spacing w:val="0"/>
          <w:w w:val="100"/>
          <w:position w:val="0"/>
        </w:rPr>
        <w:t>50%</w:t>
      </w:r>
    </w:p>
    <w:p>
      <w:pPr>
        <w:pStyle w:val="a1"/>
        <w:keepNext w:val="0"/>
        <w:keepLines w:val="0"/>
        <w:widowControl w:val="0"/>
        <w:shd w:val="clear" w:color="auto" w:fill="auto"/>
        <w:tabs>
          <w:tab w:val="left" w:pos="782"/>
        </w:tabs>
        <w:bidi w:val="0"/>
        <w:spacing w:before="0" w:after="0" w:line="467" w:lineRule="exact"/>
        <w:ind w:left="0" w:right="0" w:firstLine="0"/>
        <w:jc w:val="left"/>
      </w:pPr>
      <w:bookmarkStart w:id="149" w:name="bookmark149"/>
      <w:r>
        <w:rPr>
          <w:color w:val="000000"/>
          <w:spacing w:val="0"/>
          <w:w w:val="100"/>
          <w:position w:val="0"/>
        </w:rPr>
        <w:t>1</w:t>
      </w:r>
      <w:bookmarkEnd w:id="149"/>
      <w:r>
        <w:rPr>
          <w:color w:val="000000"/>
          <w:spacing w:val="0"/>
          <w:w w:val="100"/>
          <w:position w:val="0"/>
        </w:rPr>
        <w:t>42、</w:t>
        <w:tab/>
        <w:t>假设某银行的一组数据如下：净利润5000万元，总收入100000万元，资产总额为500000万元，股东权益总 额50000万元，则该银行收入利润率为（</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bidi w:val="0"/>
        <w:spacing w:before="0" w:after="0" w:line="467" w:lineRule="exact"/>
        <w:ind w:left="0" w:right="0" w:firstLine="0"/>
        <w:jc w:val="left"/>
      </w:pPr>
      <w:r>
        <w:rPr>
          <w:color w:val="000000"/>
          <w:spacing w:val="0"/>
          <w:w w:val="100"/>
          <w:position w:val="0"/>
        </w:rPr>
        <w:t xml:space="preserve">A、 </w:t>
      </w:r>
      <w:r>
        <w:rPr>
          <w:color w:val="000000"/>
          <w:spacing w:val="0"/>
          <w:w w:val="100"/>
          <w:position w:val="0"/>
        </w:rPr>
        <w:t xml:space="preserve">1% </w:t>
      </w:r>
      <w:r>
        <w:rPr>
          <w:color w:val="000000"/>
          <w:spacing w:val="0"/>
          <w:w w:val="100"/>
          <w:position w:val="0"/>
        </w:rPr>
        <w:t xml:space="preserve">B、 </w:t>
      </w:r>
      <w:r>
        <w:rPr>
          <w:color w:val="000000"/>
          <w:spacing w:val="0"/>
          <w:w w:val="100"/>
          <w:position w:val="0"/>
        </w:rPr>
        <w:t xml:space="preserve">5% </w:t>
      </w:r>
      <w:r>
        <w:rPr>
          <w:color w:val="000000"/>
          <w:spacing w:val="0"/>
          <w:w w:val="100"/>
          <w:position w:val="0"/>
        </w:rPr>
        <w:t xml:space="preserve">C、 </w:t>
      </w:r>
      <w:r>
        <w:rPr>
          <w:color w:val="000000"/>
          <w:spacing w:val="0"/>
          <w:w w:val="100"/>
          <w:position w:val="0"/>
        </w:rPr>
        <w:t xml:space="preserve">20% </w:t>
      </w:r>
      <w:r>
        <w:rPr>
          <w:color w:val="000000"/>
          <w:spacing w:val="0"/>
          <w:w w:val="100"/>
          <w:position w:val="0"/>
        </w:rPr>
        <w:t xml:space="preserve">D、 </w:t>
      </w:r>
      <w:r>
        <w:rPr>
          <w:color w:val="000000"/>
          <w:spacing w:val="0"/>
          <w:w w:val="100"/>
          <w:position w:val="0"/>
        </w:rPr>
        <w:t>50%</w:t>
      </w:r>
    </w:p>
    <w:p>
      <w:pPr>
        <w:pStyle w:val="a1"/>
        <w:keepNext w:val="0"/>
        <w:keepLines w:val="0"/>
        <w:widowControl w:val="0"/>
        <w:shd w:val="clear" w:color="auto" w:fill="auto"/>
        <w:tabs>
          <w:tab w:val="left" w:pos="782"/>
        </w:tabs>
        <w:bidi w:val="0"/>
        <w:spacing w:before="0" w:after="0" w:line="467" w:lineRule="exact"/>
        <w:ind w:left="0" w:right="0" w:firstLine="0"/>
        <w:jc w:val="left"/>
      </w:pPr>
      <w:bookmarkStart w:id="150" w:name="bookmark150"/>
      <w:r>
        <w:rPr>
          <w:color w:val="000000"/>
          <w:spacing w:val="0"/>
          <w:w w:val="100"/>
          <w:position w:val="0"/>
        </w:rPr>
        <w:t>1</w:t>
      </w:r>
      <w:bookmarkEnd w:id="150"/>
      <w:r>
        <w:rPr>
          <w:color w:val="000000"/>
          <w:spacing w:val="0"/>
          <w:w w:val="100"/>
          <w:position w:val="0"/>
        </w:rPr>
        <w:t>43、</w:t>
        <w:tab/>
        <w:t>假设某银行的一些数据如下:净利润5000万元，总收入100000万元，资产总额为500000万元，负债总额450000 万元，则该银行股权乘数为（</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1534"/>
          <w:tab w:val="left" w:pos="4258"/>
        </w:tabs>
        <w:bidi w:val="0"/>
        <w:spacing w:before="0" w:after="0" w:line="467" w:lineRule="exact"/>
        <w:ind w:left="0" w:right="0" w:firstLine="0"/>
        <w:jc w:val="left"/>
      </w:pPr>
      <w:r>
        <w:rPr>
          <w:color w:val="000000"/>
          <w:spacing w:val="0"/>
          <w:w w:val="100"/>
          <w:position w:val="0"/>
        </w:rPr>
        <w:t>A、2</w:t>
        <w:tab/>
        <w:t>B、5</w:t>
        <w:tab/>
        <w:t>C、</w:t>
      </w:r>
      <w:r>
        <w:rPr>
          <w:color w:val="000000"/>
          <w:spacing w:val="0"/>
          <w:w w:val="100"/>
          <w:position w:val="0"/>
        </w:rPr>
        <w:t xml:space="preserve">10 </w:t>
      </w:r>
      <w:r>
        <w:rPr>
          <w:color w:val="000000"/>
          <w:spacing w:val="0"/>
          <w:w w:val="100"/>
          <w:position w:val="0"/>
        </w:rPr>
        <w:t>D、15</w:t>
      </w:r>
    </w:p>
    <w:p>
      <w:pPr>
        <w:pStyle w:val="a1"/>
        <w:keepNext w:val="0"/>
        <w:keepLines w:val="0"/>
        <w:widowControl w:val="0"/>
        <w:shd w:val="clear" w:color="auto" w:fill="auto"/>
        <w:tabs>
          <w:tab w:val="left" w:pos="782"/>
        </w:tabs>
        <w:bidi w:val="0"/>
        <w:spacing w:before="0" w:after="0" w:line="467" w:lineRule="exact"/>
        <w:ind w:left="0" w:right="0" w:firstLine="0"/>
        <w:jc w:val="left"/>
      </w:pPr>
      <w:bookmarkStart w:id="151" w:name="bookmark151"/>
      <w:r>
        <w:rPr>
          <w:color w:val="000000"/>
          <w:spacing w:val="0"/>
          <w:w w:val="100"/>
          <w:position w:val="0"/>
        </w:rPr>
        <w:t>1</w:t>
      </w:r>
      <w:bookmarkEnd w:id="151"/>
      <w:r>
        <w:rPr>
          <w:color w:val="000000"/>
          <w:spacing w:val="0"/>
          <w:w w:val="100"/>
          <w:position w:val="0"/>
        </w:rPr>
        <w:t>44</w:t>
      </w:r>
      <w:r>
        <w:rPr>
          <w:color w:val="000000"/>
          <w:spacing w:val="0"/>
          <w:w w:val="100"/>
          <w:position w:val="0"/>
        </w:rPr>
        <w:t>、</w:t>
        <w:tab/>
        <w:t xml:space="preserve">资本利润率反映了（ </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6309"/>
        </w:tabs>
        <w:bidi w:val="0"/>
        <w:spacing w:before="0" w:after="0" w:line="467" w:lineRule="exact"/>
        <w:ind w:left="0" w:right="0" w:firstLine="0"/>
        <w:jc w:val="left"/>
      </w:pPr>
      <w:r>
        <w:rPr>
          <w:color w:val="000000"/>
          <w:spacing w:val="0"/>
          <w:w w:val="100"/>
          <w:position w:val="0"/>
        </w:rPr>
        <w:t>A、</w:t>
      </w:r>
      <w:r>
        <w:rPr>
          <w:color w:val="000000"/>
          <w:spacing w:val="0"/>
          <w:w w:val="100"/>
          <w:position w:val="0"/>
        </w:rPr>
        <w:t>银行全部资金的获利能力</w:t>
        <w:tab/>
      </w:r>
      <w:r>
        <w:rPr>
          <w:color w:val="000000"/>
          <w:spacing w:val="0"/>
          <w:w w:val="100"/>
          <w:position w:val="0"/>
        </w:rPr>
        <w:t>B、</w:t>
      </w:r>
      <w:r>
        <w:rPr>
          <w:color w:val="000000"/>
          <w:spacing w:val="0"/>
          <w:w w:val="100"/>
          <w:position w:val="0"/>
        </w:rPr>
        <w:t>银行所有者投入资本的获利程度</w:t>
      </w:r>
    </w:p>
    <w:p>
      <w:pPr>
        <w:pStyle w:val="a1"/>
        <w:keepNext w:val="0"/>
        <w:keepLines w:val="0"/>
        <w:widowControl w:val="0"/>
        <w:shd w:val="clear" w:color="auto" w:fill="auto"/>
        <w:tabs>
          <w:tab w:val="left" w:pos="6309"/>
        </w:tabs>
        <w:bidi w:val="0"/>
        <w:spacing w:before="0" w:after="0" w:line="467" w:lineRule="exact"/>
        <w:ind w:left="0" w:right="0" w:firstLine="0"/>
        <w:jc w:val="left"/>
      </w:pPr>
      <w:r>
        <w:rPr>
          <w:color w:val="000000"/>
          <w:spacing w:val="0"/>
          <w:w w:val="100"/>
          <w:position w:val="0"/>
        </w:rPr>
        <w:t>C、</w:t>
      </w:r>
      <w:r>
        <w:rPr>
          <w:color w:val="000000"/>
          <w:spacing w:val="0"/>
          <w:w w:val="100"/>
          <w:position w:val="0"/>
        </w:rPr>
        <w:t>银行收入中有多大比例的利润留在银行</w:t>
        <w:tab/>
      </w:r>
      <w:r>
        <w:rPr>
          <w:color w:val="000000"/>
          <w:spacing w:val="0"/>
          <w:w w:val="100"/>
          <w:position w:val="0"/>
        </w:rPr>
        <w:t>D、</w:t>
      </w:r>
      <w:r>
        <w:rPr>
          <w:color w:val="000000"/>
          <w:spacing w:val="0"/>
          <w:w w:val="100"/>
          <w:position w:val="0"/>
        </w:rPr>
        <w:t>每股普通股可获得多少现金股利</w:t>
      </w:r>
    </w:p>
    <w:p>
      <w:pPr>
        <w:pStyle w:val="a1"/>
        <w:keepNext w:val="0"/>
        <w:keepLines w:val="0"/>
        <w:widowControl w:val="0"/>
        <w:shd w:val="clear" w:color="auto" w:fill="auto"/>
        <w:tabs>
          <w:tab w:val="left" w:pos="782"/>
        </w:tabs>
        <w:bidi w:val="0"/>
        <w:spacing w:before="0" w:after="0" w:line="467" w:lineRule="exact"/>
        <w:ind w:left="0" w:right="0" w:firstLine="0"/>
        <w:jc w:val="left"/>
      </w:pPr>
      <w:bookmarkStart w:id="152" w:name="bookmark152"/>
      <w:r>
        <w:rPr>
          <w:color w:val="000000"/>
          <w:spacing w:val="0"/>
          <w:w w:val="100"/>
          <w:position w:val="0"/>
        </w:rPr>
        <w:t>1</w:t>
      </w:r>
      <w:bookmarkEnd w:id="152"/>
      <w:r>
        <w:rPr>
          <w:color w:val="000000"/>
          <w:spacing w:val="0"/>
          <w:w w:val="100"/>
          <w:position w:val="0"/>
        </w:rPr>
        <w:t>45、</w:t>
        <w:tab/>
        <w:t>下列不属于衡量商业银行经营绩效财务指标的是（</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5470"/>
          <w:tab w:val="left" w:pos="8270"/>
        </w:tabs>
        <w:bidi w:val="0"/>
        <w:spacing w:before="0" w:after="0" w:line="467" w:lineRule="exact"/>
        <w:ind w:left="0" w:right="0" w:firstLine="0"/>
        <w:jc w:val="left"/>
      </w:pPr>
      <w:r>
        <w:rPr>
          <w:color w:val="000000"/>
          <w:spacing w:val="0"/>
          <w:w w:val="100"/>
          <w:position w:val="0"/>
        </w:rPr>
        <w:t>A、</w:t>
      </w:r>
      <w:r>
        <w:rPr>
          <w:color w:val="000000"/>
          <w:spacing w:val="0"/>
          <w:w w:val="100"/>
          <w:position w:val="0"/>
        </w:rPr>
        <w:t xml:space="preserve">资产利润率 </w:t>
      </w:r>
      <w:r>
        <w:rPr>
          <w:color w:val="000000"/>
          <w:spacing w:val="0"/>
          <w:w w:val="100"/>
          <w:position w:val="0"/>
        </w:rPr>
        <w:t>B、</w:t>
      </w:r>
      <w:r>
        <w:rPr>
          <w:color w:val="000000"/>
          <w:spacing w:val="0"/>
          <w:w w:val="100"/>
          <w:position w:val="0"/>
        </w:rPr>
        <w:t>资本利润率</w:t>
        <w:tab/>
      </w:r>
      <w:r>
        <w:rPr>
          <w:color w:val="000000"/>
          <w:spacing w:val="0"/>
          <w:w w:val="100"/>
          <w:position w:val="0"/>
        </w:rPr>
        <w:t>C、</w:t>
      </w:r>
      <w:r>
        <w:rPr>
          <w:color w:val="000000"/>
          <w:spacing w:val="0"/>
          <w:w w:val="100"/>
          <w:position w:val="0"/>
        </w:rPr>
        <w:t>资本充足率</w:t>
        <w:tab/>
        <w:t>。、收入利润率</w:t>
      </w:r>
    </w:p>
    <w:p>
      <w:pPr>
        <w:pStyle w:val="a1"/>
        <w:keepNext w:val="0"/>
        <w:keepLines w:val="0"/>
        <w:widowControl w:val="0"/>
        <w:shd w:val="clear" w:color="auto" w:fill="auto"/>
        <w:tabs>
          <w:tab w:val="left" w:pos="782"/>
        </w:tabs>
        <w:bidi w:val="0"/>
        <w:spacing w:before="0" w:after="0" w:line="467" w:lineRule="exact"/>
        <w:ind w:left="0" w:right="0" w:firstLine="0"/>
        <w:jc w:val="left"/>
      </w:pPr>
      <w:bookmarkStart w:id="153" w:name="bookmark153"/>
      <w:r>
        <w:rPr>
          <w:color w:val="000000"/>
          <w:spacing w:val="0"/>
          <w:w w:val="100"/>
          <w:position w:val="0"/>
        </w:rPr>
        <w:t>1</w:t>
      </w:r>
      <w:bookmarkEnd w:id="153"/>
      <w:r>
        <w:rPr>
          <w:color w:val="000000"/>
          <w:spacing w:val="0"/>
          <w:w w:val="100"/>
          <w:position w:val="0"/>
        </w:rPr>
        <w:t>46、</w:t>
        <w:tab/>
        <w:t>下列计算公式中表达正确的是（</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7037"/>
        </w:tabs>
        <w:bidi w:val="0"/>
        <w:spacing w:before="0" w:after="0" w:line="467" w:lineRule="exact"/>
        <w:ind w:left="0" w:right="0" w:firstLine="0"/>
        <w:jc w:val="left"/>
      </w:pPr>
      <w:r>
        <w:rPr>
          <w:color w:val="000000"/>
          <w:spacing w:val="0"/>
          <w:w w:val="100"/>
          <w:position w:val="0"/>
        </w:rPr>
        <w:t>A、</w:t>
      </w:r>
      <w:r>
        <w:rPr>
          <w:color w:val="000000"/>
          <w:spacing w:val="0"/>
          <w:w w:val="100"/>
          <w:position w:val="0"/>
        </w:rPr>
        <w:t>资产利润率=净利润/总资产*100%</w:t>
        <w:tab/>
      </w:r>
      <w:r>
        <w:rPr>
          <w:color w:val="000000"/>
          <w:spacing w:val="0"/>
          <w:w w:val="100"/>
          <w:position w:val="0"/>
        </w:rPr>
        <w:t>B、</w:t>
      </w:r>
      <w:r>
        <w:rPr>
          <w:color w:val="000000"/>
          <w:spacing w:val="0"/>
          <w:w w:val="100"/>
          <w:position w:val="0"/>
        </w:rPr>
        <w:t>资本利润率=净利润/核心资本*100%</w:t>
      </w:r>
    </w:p>
    <w:p>
      <w:pPr>
        <w:pStyle w:val="a1"/>
        <w:keepNext w:val="0"/>
        <w:keepLines w:val="0"/>
        <w:widowControl w:val="0"/>
        <w:shd w:val="clear" w:color="auto" w:fill="auto"/>
        <w:tabs>
          <w:tab w:val="left" w:pos="7037"/>
        </w:tabs>
        <w:bidi w:val="0"/>
        <w:spacing w:before="0" w:after="0" w:line="467" w:lineRule="exact"/>
        <w:ind w:left="0" w:right="0" w:firstLine="0"/>
        <w:jc w:val="left"/>
      </w:pPr>
      <w:r>
        <w:rPr>
          <w:color w:val="000000"/>
          <w:spacing w:val="0"/>
          <w:w w:val="100"/>
          <w:position w:val="0"/>
        </w:rPr>
        <w:t>C、</w:t>
      </w:r>
      <w:r>
        <w:rPr>
          <w:color w:val="000000"/>
          <w:spacing w:val="0"/>
          <w:w w:val="100"/>
          <w:position w:val="0"/>
        </w:rPr>
        <w:t>股权乘数=净资产/资本*100%</w:t>
        <w:tab/>
      </w:r>
      <w:r>
        <w:rPr>
          <w:color w:val="000000"/>
          <w:spacing w:val="0"/>
          <w:w w:val="100"/>
          <w:position w:val="0"/>
        </w:rPr>
        <w:t>D、</w:t>
      </w:r>
      <w:r>
        <w:rPr>
          <w:color w:val="000000"/>
          <w:spacing w:val="0"/>
          <w:w w:val="100"/>
          <w:position w:val="0"/>
        </w:rPr>
        <w:t>资产利用率=净利润/总资产*100%</w:t>
      </w:r>
    </w:p>
    <w:p>
      <w:pPr>
        <w:pStyle w:val="a1"/>
        <w:keepNext w:val="0"/>
        <w:keepLines w:val="0"/>
        <w:widowControl w:val="0"/>
        <w:shd w:val="clear" w:color="auto" w:fill="auto"/>
        <w:tabs>
          <w:tab w:val="left" w:pos="782"/>
          <w:tab w:val="left" w:pos="1534"/>
          <w:tab w:val="left" w:pos="2136"/>
        </w:tabs>
        <w:bidi w:val="0"/>
        <w:spacing w:before="0" w:after="0" w:line="467" w:lineRule="exact"/>
        <w:ind w:left="0" w:right="0" w:firstLine="0"/>
        <w:jc w:val="left"/>
      </w:pPr>
      <w:bookmarkStart w:id="154" w:name="bookmark154"/>
      <w:r>
        <w:rPr>
          <w:color w:val="000000"/>
          <w:spacing w:val="0"/>
          <w:w w:val="100"/>
          <w:position w:val="0"/>
        </w:rPr>
        <w:t>1</w:t>
      </w:r>
      <w:bookmarkEnd w:id="154"/>
      <w:r>
        <w:rPr>
          <w:color w:val="000000"/>
          <w:spacing w:val="0"/>
          <w:w w:val="100"/>
          <w:position w:val="0"/>
        </w:rPr>
        <w:t>47、</w:t>
        <w:tab/>
        <w:t>（</w:t>
        <w:tab/>
      </w:r>
      <w:r>
        <w:rPr>
          <w:color w:val="000000"/>
          <w:spacing w:val="0"/>
          <w:w w:val="100"/>
          <w:position w:val="0"/>
        </w:rPr>
        <w:t>D</w:t>
        <w:tab/>
      </w:r>
      <w:r>
        <w:rPr>
          <w:color w:val="000000"/>
          <w:spacing w:val="0"/>
          <w:w w:val="100"/>
          <w:position w:val="0"/>
        </w:rPr>
        <w:t>）是衡量银行总体盈利程度的两个重要指标。</w:t>
      </w:r>
    </w:p>
    <w:p>
      <w:pPr>
        <w:pStyle w:val="a1"/>
        <w:keepNext w:val="0"/>
        <w:keepLines w:val="0"/>
        <w:widowControl w:val="0"/>
        <w:shd w:val="clear" w:color="auto" w:fill="auto"/>
        <w:tabs>
          <w:tab w:val="left" w:pos="5470"/>
        </w:tabs>
        <w:bidi w:val="0"/>
        <w:spacing w:before="0" w:after="0" w:line="467" w:lineRule="exact"/>
        <w:ind w:left="0" w:right="0" w:firstLine="0"/>
        <w:jc w:val="left"/>
      </w:pPr>
      <w:r>
        <w:rPr>
          <w:color w:val="000000"/>
          <w:spacing w:val="0"/>
          <w:w w:val="100"/>
          <w:position w:val="0"/>
        </w:rPr>
        <w:t>A、</w:t>
      </w:r>
      <w:r>
        <w:rPr>
          <w:color w:val="000000"/>
          <w:spacing w:val="0"/>
          <w:w w:val="100"/>
          <w:position w:val="0"/>
        </w:rPr>
        <w:t>资本利润率和收入利润率</w:t>
        <w:tab/>
      </w:r>
      <w:r>
        <w:rPr>
          <w:color w:val="000000"/>
          <w:spacing w:val="0"/>
          <w:w w:val="100"/>
          <w:position w:val="0"/>
        </w:rPr>
        <w:t>B、</w:t>
      </w:r>
      <w:r>
        <w:rPr>
          <w:color w:val="000000"/>
          <w:spacing w:val="0"/>
          <w:w w:val="100"/>
          <w:position w:val="0"/>
        </w:rPr>
        <w:t>资产利润率和资产利用率</w:t>
      </w:r>
    </w:p>
    <w:p>
      <w:pPr>
        <w:pStyle w:val="a1"/>
        <w:keepNext w:val="0"/>
        <w:keepLines w:val="0"/>
        <w:widowControl w:val="0"/>
        <w:shd w:val="clear" w:color="auto" w:fill="auto"/>
        <w:tabs>
          <w:tab w:val="left" w:pos="5470"/>
        </w:tabs>
        <w:bidi w:val="0"/>
        <w:spacing w:before="0" w:after="0" w:line="467" w:lineRule="exact"/>
        <w:ind w:left="0" w:right="0" w:firstLine="0"/>
        <w:jc w:val="left"/>
      </w:pPr>
      <w:r>
        <w:rPr>
          <w:color w:val="000000"/>
          <w:spacing w:val="0"/>
          <w:w w:val="100"/>
          <w:position w:val="0"/>
        </w:rPr>
        <w:t>C、</w:t>
      </w:r>
      <w:r>
        <w:rPr>
          <w:color w:val="000000"/>
          <w:spacing w:val="0"/>
          <w:w w:val="100"/>
          <w:position w:val="0"/>
        </w:rPr>
        <w:t>资本利润率和股权乘数</w:t>
        <w:tab/>
      </w:r>
      <w:r>
        <w:rPr>
          <w:color w:val="000000"/>
          <w:spacing w:val="0"/>
          <w:w w:val="100"/>
          <w:position w:val="0"/>
        </w:rPr>
        <w:t>D、</w:t>
      </w:r>
      <w:r>
        <w:rPr>
          <w:color w:val="000000"/>
          <w:spacing w:val="0"/>
          <w:w w:val="100"/>
          <w:position w:val="0"/>
        </w:rPr>
        <w:t>资本利润率和资产利润率</w:t>
      </w:r>
    </w:p>
    <w:p>
      <w:pPr>
        <w:pStyle w:val="a1"/>
        <w:keepNext w:val="0"/>
        <w:keepLines w:val="0"/>
        <w:widowControl w:val="0"/>
        <w:shd w:val="clear" w:color="auto" w:fill="auto"/>
        <w:bidi w:val="0"/>
        <w:spacing w:before="0" w:after="0" w:line="467" w:lineRule="exact"/>
        <w:ind w:left="0" w:right="0" w:firstLine="0"/>
        <w:jc w:val="left"/>
      </w:pPr>
      <w:bookmarkStart w:id="155" w:name="bookmark155"/>
      <w:r>
        <w:rPr>
          <w:color w:val="000000"/>
          <w:spacing w:val="0"/>
          <w:w w:val="100"/>
          <w:position w:val="0"/>
        </w:rPr>
        <w:t>1</w:t>
      </w:r>
      <w:bookmarkEnd w:id="155"/>
      <w:r>
        <w:rPr>
          <w:color w:val="000000"/>
          <w:spacing w:val="0"/>
          <w:w w:val="100"/>
          <w:position w:val="0"/>
        </w:rPr>
        <w:t>48、 银行资产利润率可以分解为以下（</w:t>
      </w:r>
      <w:r>
        <w:rPr>
          <w:color w:val="000000"/>
          <w:spacing w:val="0"/>
          <w:w w:val="100"/>
          <w:position w:val="0"/>
        </w:rPr>
        <w:t xml:space="preserve">A </w:t>
      </w:r>
      <w:r>
        <w:rPr>
          <w:color w:val="000000"/>
          <w:spacing w:val="0"/>
          <w:w w:val="100"/>
          <w:position w:val="0"/>
        </w:rPr>
        <w:t>）两个部分的乘积。</w:t>
      </w:r>
    </w:p>
    <w:p>
      <w:pPr>
        <w:pStyle w:val="a1"/>
        <w:keepNext w:val="0"/>
        <w:keepLines w:val="0"/>
        <w:widowControl w:val="0"/>
        <w:shd w:val="clear" w:color="auto" w:fill="auto"/>
        <w:tabs>
          <w:tab w:val="left" w:pos="6309"/>
        </w:tabs>
        <w:bidi w:val="0"/>
        <w:spacing w:before="0" w:after="0" w:line="467" w:lineRule="exact"/>
        <w:ind w:left="0" w:right="0" w:firstLine="0"/>
        <w:jc w:val="left"/>
      </w:pPr>
      <w:r>
        <w:rPr>
          <w:color w:val="000000"/>
          <w:spacing w:val="0"/>
          <w:w w:val="100"/>
          <w:position w:val="0"/>
        </w:rPr>
        <w:t>A、</w:t>
      </w:r>
      <w:r>
        <w:rPr>
          <w:color w:val="000000"/>
          <w:spacing w:val="0"/>
          <w:w w:val="100"/>
          <w:position w:val="0"/>
        </w:rPr>
        <w:t>资产利用率和收入利润率</w:t>
        <w:tab/>
      </w:r>
      <w:r>
        <w:rPr>
          <w:color w:val="000000"/>
          <w:spacing w:val="0"/>
          <w:w w:val="100"/>
          <w:position w:val="0"/>
        </w:rPr>
        <w:t>B、</w:t>
      </w:r>
      <w:r>
        <w:rPr>
          <w:color w:val="000000"/>
          <w:spacing w:val="0"/>
          <w:w w:val="100"/>
          <w:position w:val="0"/>
        </w:rPr>
        <w:t>资产利用率和股权乘数</w:t>
      </w:r>
    </w:p>
    <w:p>
      <w:pPr>
        <w:pStyle w:val="a1"/>
        <w:keepNext w:val="0"/>
        <w:keepLines w:val="0"/>
        <w:widowControl w:val="0"/>
        <w:shd w:val="clear" w:color="auto" w:fill="auto"/>
        <w:tabs>
          <w:tab w:val="left" w:pos="6309"/>
        </w:tabs>
        <w:bidi w:val="0"/>
        <w:spacing w:before="0" w:after="0" w:line="467" w:lineRule="exact"/>
        <w:ind w:left="0" w:right="0" w:firstLine="0"/>
        <w:jc w:val="left"/>
      </w:pPr>
      <w:r>
        <w:rPr>
          <w:color w:val="000000"/>
          <w:spacing w:val="0"/>
          <w:w w:val="100"/>
          <w:position w:val="0"/>
        </w:rPr>
        <w:t>C、</w:t>
      </w:r>
      <w:r>
        <w:rPr>
          <w:color w:val="000000"/>
          <w:spacing w:val="0"/>
          <w:w w:val="100"/>
          <w:position w:val="0"/>
        </w:rPr>
        <w:t>资产负债率和收入利润率</w:t>
        <w:tab/>
      </w:r>
      <w:r>
        <w:rPr>
          <w:color w:val="000000"/>
          <w:spacing w:val="0"/>
          <w:w w:val="100"/>
          <w:position w:val="0"/>
        </w:rPr>
        <w:t>D、</w:t>
      </w:r>
      <w:r>
        <w:rPr>
          <w:color w:val="000000"/>
          <w:spacing w:val="0"/>
          <w:w w:val="100"/>
          <w:position w:val="0"/>
        </w:rPr>
        <w:t>股权乘数和收入利润率</w:t>
      </w:r>
    </w:p>
    <w:p>
      <w:pPr>
        <w:pStyle w:val="a1"/>
        <w:keepNext w:val="0"/>
        <w:keepLines w:val="0"/>
        <w:widowControl w:val="0"/>
        <w:shd w:val="clear" w:color="auto" w:fill="auto"/>
        <w:tabs>
          <w:tab w:val="left" w:pos="782"/>
        </w:tabs>
        <w:bidi w:val="0"/>
        <w:spacing w:before="0" w:after="0" w:line="467" w:lineRule="exact"/>
        <w:ind w:left="0" w:right="0" w:firstLine="0"/>
        <w:jc w:val="left"/>
      </w:pPr>
      <w:bookmarkStart w:id="156" w:name="bookmark156"/>
      <w:r>
        <w:rPr>
          <w:color w:val="000000"/>
          <w:spacing w:val="0"/>
          <w:w w:val="100"/>
          <w:position w:val="0"/>
        </w:rPr>
        <w:t>1</w:t>
      </w:r>
      <w:bookmarkEnd w:id="156"/>
      <w:r>
        <w:rPr>
          <w:color w:val="000000"/>
          <w:spacing w:val="0"/>
          <w:w w:val="100"/>
          <w:position w:val="0"/>
        </w:rPr>
        <w:t>49、</w:t>
        <w:tab/>
        <w:t>为满足监管要求，促进银行审慎经营，维持金融体系稳定，据以规定银行必须持有的资本称作（</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2499"/>
          <w:tab w:val="left" w:pos="4978"/>
        </w:tabs>
        <w:bidi w:val="0"/>
        <w:spacing w:before="0" w:after="0" w:line="467" w:lineRule="exact"/>
        <w:ind w:left="0" w:right="0" w:firstLine="0"/>
        <w:jc w:val="left"/>
      </w:pPr>
      <w:r>
        <w:rPr>
          <w:color w:val="000000"/>
          <w:spacing w:val="0"/>
          <w:w w:val="100"/>
          <w:position w:val="0"/>
        </w:rPr>
        <w:t>A、</w:t>
      </w:r>
      <w:r>
        <w:rPr>
          <w:color w:val="000000"/>
          <w:spacing w:val="0"/>
          <w:w w:val="100"/>
          <w:position w:val="0"/>
        </w:rPr>
        <w:t>会计资本</w:t>
        <w:tab/>
      </w:r>
      <w:r>
        <w:rPr>
          <w:color w:val="000000"/>
          <w:spacing w:val="0"/>
          <w:w w:val="100"/>
          <w:position w:val="0"/>
        </w:rPr>
        <w:t>B、</w:t>
      </w:r>
      <w:r>
        <w:rPr>
          <w:color w:val="000000"/>
          <w:spacing w:val="0"/>
          <w:w w:val="100"/>
          <w:position w:val="0"/>
        </w:rPr>
        <w:t>监管资本</w:t>
        <w:tab/>
      </w:r>
      <w:r>
        <w:rPr>
          <w:color w:val="000000"/>
          <w:spacing w:val="0"/>
          <w:w w:val="100"/>
          <w:position w:val="0"/>
        </w:rPr>
        <w:t>C、</w:t>
      </w:r>
      <w:r>
        <w:rPr>
          <w:color w:val="000000"/>
          <w:spacing w:val="0"/>
          <w:w w:val="100"/>
          <w:position w:val="0"/>
        </w:rPr>
        <w:t xml:space="preserve">经济资本 </w:t>
      </w:r>
      <w:r>
        <w:rPr>
          <w:color w:val="000000"/>
          <w:spacing w:val="0"/>
          <w:w w:val="100"/>
          <w:position w:val="0"/>
        </w:rPr>
        <w:t>D、</w:t>
      </w:r>
      <w:r>
        <w:rPr>
          <w:color w:val="000000"/>
          <w:spacing w:val="0"/>
          <w:w w:val="100"/>
          <w:position w:val="0"/>
        </w:rPr>
        <w:t>风险资本</w:t>
      </w:r>
    </w:p>
    <w:p>
      <w:pPr>
        <w:pStyle w:val="a1"/>
        <w:keepNext w:val="0"/>
        <w:keepLines w:val="0"/>
        <w:widowControl w:val="0"/>
        <w:shd w:val="clear" w:color="auto" w:fill="auto"/>
        <w:bidi w:val="0"/>
        <w:spacing w:before="0" w:after="0" w:line="467" w:lineRule="exact"/>
        <w:ind w:left="0" w:right="0" w:firstLine="0"/>
        <w:jc w:val="left"/>
      </w:pPr>
      <w:bookmarkStart w:id="157" w:name="bookmark157"/>
      <w:r>
        <w:rPr>
          <w:color w:val="000000"/>
          <w:spacing w:val="0"/>
          <w:w w:val="100"/>
          <w:position w:val="0"/>
        </w:rPr>
        <w:t>1</w:t>
      </w:r>
      <w:bookmarkEnd w:id="157"/>
      <w:r>
        <w:rPr>
          <w:color w:val="000000"/>
          <w:spacing w:val="0"/>
          <w:w w:val="100"/>
          <w:position w:val="0"/>
        </w:rPr>
        <w:t>50、 经济资本是银行自身为内部风险管理需要而计算的应该保有的最低资本量，故又被称为（</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tabs>
          <w:tab w:val="left" w:pos="2499"/>
          <w:tab w:val="left" w:pos="5470"/>
          <w:tab w:val="left" w:pos="9605"/>
        </w:tabs>
        <w:bidi w:val="0"/>
        <w:spacing w:before="0" w:after="0" w:line="467" w:lineRule="exact"/>
        <w:ind w:left="0" w:right="0" w:firstLine="0"/>
        <w:jc w:val="left"/>
      </w:pPr>
      <w:r>
        <w:rPr>
          <w:color w:val="000000"/>
          <w:spacing w:val="0"/>
          <w:w w:val="100"/>
          <w:position w:val="0"/>
        </w:rPr>
        <w:t>A、</w:t>
      </w:r>
      <w:r>
        <w:rPr>
          <w:color w:val="000000"/>
          <w:spacing w:val="0"/>
          <w:w w:val="100"/>
          <w:position w:val="0"/>
        </w:rPr>
        <w:t>账面资本</w:t>
        <w:tab/>
      </w:r>
      <w:r>
        <w:rPr>
          <w:color w:val="000000"/>
          <w:spacing w:val="0"/>
          <w:w w:val="100"/>
          <w:position w:val="0"/>
        </w:rPr>
        <w:t>B、</w:t>
      </w:r>
      <w:r>
        <w:rPr>
          <w:color w:val="000000"/>
          <w:spacing w:val="0"/>
          <w:w w:val="100"/>
          <w:position w:val="0"/>
        </w:rPr>
        <w:t>监管资本</w:t>
        <w:tab/>
      </w:r>
      <w:r>
        <w:rPr>
          <w:color w:val="000000"/>
          <w:spacing w:val="0"/>
          <w:w w:val="100"/>
          <w:position w:val="0"/>
        </w:rPr>
        <w:t>C、</w:t>
      </w:r>
      <w:r>
        <w:rPr>
          <w:color w:val="000000"/>
          <w:spacing w:val="0"/>
          <w:w w:val="100"/>
          <w:position w:val="0"/>
        </w:rPr>
        <w:t>市场价值资本</w:t>
        <w:tab/>
      </w:r>
      <w:r>
        <w:rPr>
          <w:color w:val="000000"/>
          <w:spacing w:val="0"/>
          <w:w w:val="100"/>
          <w:position w:val="0"/>
        </w:rPr>
        <w:t>D、</w:t>
      </w:r>
      <w:r>
        <w:rPr>
          <w:color w:val="000000"/>
          <w:spacing w:val="0"/>
          <w:w w:val="100"/>
          <w:position w:val="0"/>
        </w:rPr>
        <w:t>风险资本</w:t>
      </w:r>
    </w:p>
    <w:p>
      <w:pPr>
        <w:pStyle w:val="a1"/>
        <w:keepNext w:val="0"/>
        <w:keepLines w:val="0"/>
        <w:widowControl w:val="0"/>
        <w:shd w:val="clear" w:color="auto" w:fill="auto"/>
        <w:tabs>
          <w:tab w:val="left" w:pos="782"/>
        </w:tabs>
        <w:bidi w:val="0"/>
        <w:spacing w:before="0" w:after="0" w:line="467" w:lineRule="exact"/>
        <w:ind w:left="0" w:right="0" w:firstLine="0"/>
        <w:jc w:val="left"/>
      </w:pPr>
      <w:bookmarkStart w:id="158" w:name="bookmark158"/>
      <w:r>
        <w:rPr>
          <w:color w:val="000000"/>
          <w:spacing w:val="0"/>
          <w:w w:val="100"/>
          <w:position w:val="0"/>
        </w:rPr>
        <w:t>1</w:t>
      </w:r>
      <w:bookmarkEnd w:id="158"/>
      <w:r>
        <w:rPr>
          <w:color w:val="000000"/>
          <w:spacing w:val="0"/>
          <w:w w:val="100"/>
          <w:position w:val="0"/>
        </w:rPr>
        <w:t>51、</w:t>
        <w:tab/>
        <w:t>经济资本是从银行（</w:t>
      </w:r>
      <w:r>
        <w:rPr>
          <w:color w:val="000000"/>
          <w:spacing w:val="0"/>
          <w:w w:val="100"/>
          <w:position w:val="0"/>
        </w:rPr>
        <w:t xml:space="preserve">C </w:t>
      </w:r>
      <w:r>
        <w:rPr>
          <w:color w:val="000000"/>
          <w:spacing w:val="0"/>
          <w:w w:val="100"/>
          <w:position w:val="0"/>
        </w:rPr>
        <w:t>）角度计算的银行资本。</w:t>
      </w:r>
    </w:p>
    <w:p>
      <w:pPr>
        <w:pStyle w:val="a1"/>
        <w:keepNext w:val="0"/>
        <w:keepLines w:val="0"/>
        <w:widowControl w:val="0"/>
        <w:shd w:val="clear" w:color="auto" w:fill="auto"/>
        <w:tabs>
          <w:tab w:val="left" w:pos="3132"/>
          <w:tab w:val="left" w:pos="6703"/>
          <w:tab w:val="left" w:pos="10704"/>
        </w:tabs>
        <w:bidi w:val="0"/>
        <w:spacing w:before="0" w:after="0" w:line="467" w:lineRule="exact"/>
        <w:ind w:left="0" w:right="0" w:firstLine="0"/>
        <w:jc w:val="left"/>
      </w:pPr>
      <w:r>
        <w:rPr>
          <w:color w:val="000000"/>
          <w:spacing w:val="0"/>
          <w:w w:val="100"/>
          <w:position w:val="0"/>
        </w:rPr>
        <w:t>A、</w:t>
      </w:r>
      <w:r>
        <w:rPr>
          <w:color w:val="000000"/>
          <w:spacing w:val="0"/>
          <w:w w:val="100"/>
          <w:position w:val="0"/>
        </w:rPr>
        <w:t>财务会计</w:t>
        <w:tab/>
      </w:r>
      <w:r>
        <w:rPr>
          <w:color w:val="000000"/>
          <w:spacing w:val="0"/>
          <w:w w:val="100"/>
          <w:position w:val="0"/>
        </w:rPr>
        <w:t>B、</w:t>
      </w:r>
      <w:r>
        <w:rPr>
          <w:color w:val="000000"/>
          <w:spacing w:val="0"/>
          <w:w w:val="100"/>
          <w:position w:val="0"/>
        </w:rPr>
        <w:t>银行监管</w:t>
        <w:tab/>
      </w:r>
      <w:r>
        <w:rPr>
          <w:color w:val="000000"/>
          <w:spacing w:val="0"/>
          <w:w w:val="100"/>
          <w:position w:val="0"/>
        </w:rPr>
        <w:t>C、</w:t>
      </w:r>
      <w:r>
        <w:rPr>
          <w:color w:val="000000"/>
          <w:spacing w:val="0"/>
          <w:w w:val="100"/>
          <w:position w:val="0"/>
        </w:rPr>
        <w:t>内部风险管理</w:t>
        <w:tab/>
      </w:r>
      <w:r>
        <w:rPr>
          <w:color w:val="000000"/>
          <w:spacing w:val="0"/>
          <w:w w:val="100"/>
          <w:position w:val="0"/>
        </w:rPr>
        <w:t>D、</w:t>
      </w:r>
      <w:r>
        <w:rPr>
          <w:color w:val="000000"/>
          <w:spacing w:val="0"/>
          <w:w w:val="100"/>
          <w:position w:val="0"/>
        </w:rPr>
        <w:t>盈利能力</w:t>
      </w:r>
    </w:p>
    <w:p>
      <w:pPr>
        <w:pStyle w:val="a1"/>
        <w:keepNext w:val="0"/>
        <w:keepLines w:val="0"/>
        <w:widowControl w:val="0"/>
        <w:shd w:val="clear" w:color="auto" w:fill="auto"/>
        <w:tabs>
          <w:tab w:val="left" w:pos="782"/>
        </w:tabs>
        <w:bidi w:val="0"/>
        <w:spacing w:before="0" w:after="0" w:line="467" w:lineRule="exact"/>
        <w:ind w:left="0" w:right="0" w:firstLine="0"/>
        <w:jc w:val="left"/>
      </w:pPr>
      <w:bookmarkStart w:id="159" w:name="bookmark159"/>
      <w:r>
        <w:rPr>
          <w:color w:val="000000"/>
          <w:spacing w:val="0"/>
          <w:w w:val="100"/>
          <w:position w:val="0"/>
        </w:rPr>
        <w:t>1</w:t>
      </w:r>
      <w:bookmarkEnd w:id="159"/>
      <w:r>
        <w:rPr>
          <w:color w:val="000000"/>
          <w:spacing w:val="0"/>
          <w:w w:val="100"/>
          <w:position w:val="0"/>
        </w:rPr>
        <w:t>52、</w:t>
        <w:tab/>
        <w:t>巴塞尔委员会提出的8%的资本充足率是对（</w:t>
      </w:r>
      <w:r>
        <w:rPr>
          <w:color w:val="000000"/>
          <w:spacing w:val="0"/>
          <w:w w:val="100"/>
          <w:position w:val="0"/>
        </w:rPr>
        <w:t xml:space="preserve">B </w:t>
      </w:r>
      <w:r>
        <w:rPr>
          <w:color w:val="000000"/>
          <w:spacing w:val="0"/>
          <w:w w:val="100"/>
          <w:position w:val="0"/>
        </w:rPr>
        <w:t>）提出的要求。</w:t>
      </w:r>
    </w:p>
    <w:p>
      <w:pPr>
        <w:pStyle w:val="a1"/>
        <w:keepNext w:val="0"/>
        <w:keepLines w:val="0"/>
        <w:widowControl w:val="0"/>
        <w:shd w:val="clear" w:color="auto" w:fill="auto"/>
        <w:bidi w:val="0"/>
        <w:spacing w:before="0" w:after="0" w:line="467" w:lineRule="exact"/>
        <w:ind w:left="0" w:right="0" w:firstLine="0"/>
        <w:jc w:val="left"/>
      </w:pPr>
      <w:r>
        <w:rPr>
          <w:color w:val="000000"/>
          <w:spacing w:val="0"/>
          <w:w w:val="100"/>
          <w:position w:val="0"/>
        </w:rPr>
        <w:t>A、</w:t>
      </w:r>
      <w:r>
        <w:rPr>
          <w:color w:val="000000"/>
          <w:spacing w:val="0"/>
          <w:w w:val="100"/>
          <w:position w:val="0"/>
        </w:rPr>
        <w:t xml:space="preserve">总资本/总负债 </w:t>
      </w:r>
      <w:r>
        <w:rPr>
          <w:color w:val="000000"/>
          <w:spacing w:val="0"/>
          <w:w w:val="100"/>
          <w:position w:val="0"/>
        </w:rPr>
        <w:t>B、</w:t>
      </w:r>
      <w:r>
        <w:rPr>
          <w:color w:val="000000"/>
          <w:spacing w:val="0"/>
          <w:w w:val="100"/>
          <w:position w:val="0"/>
        </w:rPr>
        <w:t xml:space="preserve">总资本/风险加权资产 </w:t>
      </w:r>
      <w:r>
        <w:rPr>
          <w:color w:val="000000"/>
          <w:spacing w:val="0"/>
          <w:w w:val="100"/>
          <w:position w:val="0"/>
        </w:rPr>
        <w:t>C、</w:t>
      </w:r>
      <w:r>
        <w:rPr>
          <w:color w:val="000000"/>
          <w:spacing w:val="0"/>
          <w:w w:val="100"/>
          <w:position w:val="0"/>
        </w:rPr>
        <w:t xml:space="preserve">总资本/总资产 </w:t>
      </w:r>
      <w:r>
        <w:rPr>
          <w:color w:val="000000"/>
          <w:spacing w:val="0"/>
          <w:w w:val="100"/>
          <w:position w:val="0"/>
        </w:rPr>
        <w:t>D、</w:t>
      </w:r>
      <w:r>
        <w:rPr>
          <w:color w:val="000000"/>
          <w:spacing w:val="0"/>
          <w:w w:val="100"/>
          <w:position w:val="0"/>
        </w:rPr>
        <w:t>总资本/总风险资产</w:t>
      </w:r>
    </w:p>
    <w:p>
      <w:pPr>
        <w:pStyle w:val="a1"/>
        <w:keepNext w:val="0"/>
        <w:keepLines w:val="0"/>
        <w:widowControl w:val="0"/>
        <w:shd w:val="clear" w:color="auto" w:fill="auto"/>
        <w:tabs>
          <w:tab w:val="left" w:pos="782"/>
        </w:tabs>
        <w:bidi w:val="0"/>
        <w:spacing w:before="0" w:after="0" w:line="467" w:lineRule="exact"/>
        <w:ind w:left="0" w:right="0" w:firstLine="0"/>
        <w:jc w:val="left"/>
        <w:sectPr>
          <w:pgSz w:w="17861" w:h="25258"/>
          <w:pgMar w:top="1286" w:right="739" w:bottom="2713" w:left="1056" w:header="0" w:footer="3" w:gutter="0"/>
          <w:pgNumType w:start="11"/>
          <w:cols w:space="720"/>
          <w:noEndnote/>
          <w:rtlGutter w:val="0"/>
          <w:docGrid w:linePitch="360"/>
        </w:sectPr>
      </w:pPr>
      <w:bookmarkStart w:id="160" w:name="bookmark160"/>
      <w:r>
        <w:rPr>
          <w:color w:val="000000"/>
          <w:spacing w:val="0"/>
          <w:w w:val="100"/>
          <w:position w:val="0"/>
        </w:rPr>
        <w:t>1</w:t>
      </w:r>
      <w:bookmarkEnd w:id="160"/>
      <w:r>
        <w:rPr>
          <w:color w:val="000000"/>
          <w:spacing w:val="0"/>
          <w:w w:val="100"/>
          <w:position w:val="0"/>
        </w:rPr>
        <w:t>53、</w:t>
        <w:tab/>
        <w:t>下列选项中，（</w:t>
      </w:r>
      <w:r>
        <w:rPr>
          <w:color w:val="000000"/>
          <w:spacing w:val="0"/>
          <w:w w:val="100"/>
          <w:position w:val="0"/>
        </w:rPr>
        <w:t xml:space="preserve">A </w:t>
      </w:r>
      <w:r>
        <w:rPr>
          <w:color w:val="000000"/>
          <w:spacing w:val="0"/>
          <w:w w:val="100"/>
          <w:position w:val="0"/>
        </w:rPr>
        <w:t>）不属于银行核心资本。</w:t>
      </w:r>
    </w:p>
    <w:p>
      <w:pPr>
        <w:pStyle w:val="a1"/>
        <w:keepNext w:val="0"/>
        <w:keepLines w:val="0"/>
        <w:framePr w:w="13834" w:h="1320" w:hRule="atLeast" w:wrap="none" w:hAnchor="page" w:x="1057" w:y="1"/>
        <w:widowControl w:val="0"/>
        <w:shd w:val="clear" w:color="auto" w:fill="auto"/>
        <w:tabs>
          <w:tab w:val="left" w:pos="792"/>
        </w:tabs>
        <w:bidi w:val="0"/>
        <w:spacing w:before="0" w:after="100" w:line="240" w:lineRule="auto"/>
        <w:ind w:left="0" w:right="0" w:firstLine="0"/>
        <w:jc w:val="left"/>
      </w:pPr>
      <w:bookmarkStart w:id="161" w:name="bookmark161"/>
      <w:r>
        <w:rPr>
          <w:color w:val="000000"/>
          <w:spacing w:val="0"/>
          <w:w w:val="100"/>
          <w:position w:val="0"/>
        </w:rPr>
        <w:t>1</w:t>
      </w:r>
      <w:bookmarkEnd w:id="161"/>
      <w:r>
        <w:rPr>
          <w:color w:val="000000"/>
          <w:spacing w:val="0"/>
          <w:w w:val="100"/>
          <w:position w:val="0"/>
        </w:rPr>
        <w:t>54、</w:t>
        <w:tab/>
        <w:t>1988年《巴塞尔资本协议》提出的保证银行稳健经营、安全运行的核心指标为（</w:t>
      </w:r>
      <w:r>
        <w:rPr>
          <w:color w:val="000000"/>
          <w:spacing w:val="0"/>
          <w:w w:val="100"/>
          <w:position w:val="0"/>
        </w:rPr>
        <w:t xml:space="preserve">D </w:t>
      </w:r>
      <w:r>
        <w:rPr>
          <w:color w:val="000000"/>
          <w:spacing w:val="0"/>
          <w:w w:val="100"/>
          <w:position w:val="0"/>
        </w:rPr>
        <w:t>）。</w:t>
      </w:r>
    </w:p>
    <w:p>
      <w:pPr>
        <w:pStyle w:val="a1"/>
        <w:keepNext w:val="0"/>
        <w:keepLines w:val="0"/>
        <w:framePr w:w="13834" w:h="1320" w:hRule="atLeast" w:wrap="none" w:hAnchor="page" w:x="1057" w:y="1"/>
        <w:widowControl w:val="0"/>
        <w:shd w:val="clear" w:color="auto" w:fill="auto"/>
        <w:tabs>
          <w:tab w:val="left" w:pos="3101"/>
          <w:tab w:val="left" w:pos="10080"/>
        </w:tabs>
        <w:bidi w:val="0"/>
        <w:spacing w:before="0" w:after="100" w:line="240" w:lineRule="auto"/>
        <w:ind w:left="0" w:right="0" w:firstLine="0"/>
        <w:jc w:val="left"/>
      </w:pPr>
      <w:r>
        <w:rPr>
          <w:color w:val="000000"/>
          <w:spacing w:val="0"/>
          <w:w w:val="100"/>
          <w:position w:val="0"/>
        </w:rPr>
        <w:t>入、核心资本</w:t>
        <w:tab/>
      </w:r>
      <w:r>
        <w:rPr>
          <w:color w:val="000000"/>
          <w:spacing w:val="0"/>
          <w:w w:val="100"/>
          <w:position w:val="0"/>
        </w:rPr>
        <w:t>B、</w:t>
      </w:r>
      <w:r>
        <w:rPr>
          <w:color w:val="000000"/>
          <w:spacing w:val="0"/>
          <w:w w:val="100"/>
          <w:position w:val="0"/>
        </w:rPr>
        <w:t xml:space="preserve">附属资本 </w:t>
      </w:r>
      <w:r>
        <w:rPr>
          <w:color w:val="000000"/>
          <w:spacing w:val="0"/>
          <w:w w:val="100"/>
          <w:position w:val="0"/>
        </w:rPr>
        <w:t>C、</w:t>
      </w:r>
      <w:r>
        <w:rPr>
          <w:color w:val="000000"/>
          <w:spacing w:val="0"/>
          <w:w w:val="100"/>
          <w:position w:val="0"/>
        </w:rPr>
        <w:t>风险加权总资产</w:t>
        <w:tab/>
      </w:r>
      <w:r>
        <w:rPr>
          <w:color w:val="000000"/>
          <w:spacing w:val="0"/>
          <w:w w:val="100"/>
          <w:position w:val="0"/>
        </w:rPr>
        <w:t>D、</w:t>
      </w:r>
      <w:r>
        <w:rPr>
          <w:color w:val="000000"/>
          <w:spacing w:val="0"/>
          <w:w w:val="100"/>
          <w:position w:val="0"/>
        </w:rPr>
        <w:t>资本充足率</w:t>
      </w:r>
    </w:p>
    <w:p>
      <w:pPr>
        <w:pStyle w:val="a1"/>
        <w:keepNext w:val="0"/>
        <w:keepLines w:val="0"/>
        <w:framePr w:w="13834" w:h="1320" w:hRule="atLeast" w:wrap="none" w:hAnchor="page" w:x="1057" w:y="1"/>
        <w:widowControl w:val="0"/>
        <w:shd w:val="clear" w:color="auto" w:fill="auto"/>
        <w:tabs>
          <w:tab w:val="left" w:pos="926"/>
        </w:tabs>
        <w:bidi w:val="0"/>
        <w:spacing w:before="0" w:after="100" w:line="240" w:lineRule="auto"/>
        <w:ind w:left="0" w:right="0" w:firstLine="0"/>
        <w:jc w:val="left"/>
      </w:pPr>
      <w:bookmarkStart w:id="162" w:name="bookmark162"/>
      <w:r>
        <w:rPr>
          <w:color w:val="000000"/>
          <w:spacing w:val="0"/>
          <w:w w:val="100"/>
          <w:position w:val="0"/>
        </w:rPr>
        <w:t>1</w:t>
      </w:r>
      <w:bookmarkEnd w:id="162"/>
      <w:r>
        <w:rPr>
          <w:color w:val="000000"/>
          <w:spacing w:val="0"/>
          <w:w w:val="100"/>
          <w:position w:val="0"/>
        </w:rPr>
        <w:t>55、</w:t>
        <w:tab/>
        <w:t>《巴塞尔资本协议》规定银行的资本与风险加权总资产的比率最低为（</w:t>
      </w:r>
      <w:r>
        <w:rPr>
          <w:color w:val="000000"/>
          <w:spacing w:val="0"/>
          <w:w w:val="100"/>
          <w:position w:val="0"/>
        </w:rPr>
        <w:t xml:space="preserve">B </w:t>
      </w:r>
      <w:r>
        <w:rPr>
          <w:color w:val="000000"/>
          <w:spacing w:val="0"/>
          <w:w w:val="100"/>
          <w:position w:val="0"/>
        </w:rPr>
        <w:t>）。</w:t>
      </w:r>
    </w:p>
    <w:p>
      <w:pPr>
        <w:pStyle w:val="a1"/>
        <w:keepNext w:val="0"/>
        <w:keepLines w:val="0"/>
        <w:framePr w:w="6830" w:h="4238" w:hRule="atLeast" w:wrap="none" w:hAnchor="page" w:x="1057" w:y="1326"/>
        <w:widowControl w:val="0"/>
        <w:shd w:val="clear" w:color="auto" w:fill="auto"/>
        <w:tabs>
          <w:tab w:val="left" w:pos="2208"/>
        </w:tabs>
        <w:bidi w:val="0"/>
        <w:spacing w:before="0" w:after="0" w:line="467" w:lineRule="exact"/>
        <w:ind w:left="0" w:right="0" w:firstLine="0"/>
        <w:jc w:val="left"/>
      </w:pPr>
      <w:r>
        <w:rPr>
          <w:color w:val="000000"/>
          <w:spacing w:val="0"/>
          <w:w w:val="100"/>
          <w:position w:val="0"/>
        </w:rPr>
        <w:t xml:space="preserve">A、 </w:t>
      </w:r>
      <w:r>
        <w:rPr>
          <w:color w:val="000000"/>
          <w:spacing w:val="0"/>
          <w:w w:val="100"/>
          <w:position w:val="0"/>
        </w:rPr>
        <w:t>6%</w:t>
        <w:tab/>
      </w:r>
      <w:r>
        <w:rPr>
          <w:color w:val="000000"/>
          <w:spacing w:val="0"/>
          <w:w w:val="100"/>
          <w:position w:val="0"/>
        </w:rPr>
        <w:t xml:space="preserve">B、 </w:t>
      </w:r>
      <w:r>
        <w:rPr>
          <w:color w:val="000000"/>
          <w:spacing w:val="0"/>
          <w:w w:val="100"/>
          <w:position w:val="0"/>
        </w:rPr>
        <w:t xml:space="preserve">8% </w:t>
      </w:r>
      <w:r>
        <w:rPr>
          <w:color w:val="000000"/>
          <w:spacing w:val="0"/>
          <w:w w:val="100"/>
          <w:position w:val="0"/>
        </w:rPr>
        <w:t xml:space="preserve">C、 </w:t>
      </w:r>
      <w:r>
        <w:rPr>
          <w:color w:val="000000"/>
          <w:spacing w:val="0"/>
          <w:w w:val="100"/>
          <w:position w:val="0"/>
        </w:rPr>
        <w:t xml:space="preserve">4% </w:t>
      </w:r>
      <w:r>
        <w:rPr>
          <w:color w:val="000000"/>
          <w:spacing w:val="0"/>
          <w:w w:val="100"/>
          <w:position w:val="0"/>
        </w:rPr>
        <w:t xml:space="preserve">D、 </w:t>
      </w:r>
      <w:r>
        <w:rPr>
          <w:color w:val="000000"/>
          <w:spacing w:val="0"/>
          <w:w w:val="100"/>
          <w:position w:val="0"/>
        </w:rPr>
        <w:t>10%</w:t>
      </w:r>
    </w:p>
    <w:p>
      <w:pPr>
        <w:pStyle w:val="a1"/>
        <w:keepNext w:val="0"/>
        <w:keepLines w:val="0"/>
        <w:framePr w:w="6830" w:h="4238" w:hRule="atLeast" w:wrap="none" w:hAnchor="page" w:x="1057" w:y="1326"/>
        <w:widowControl w:val="0"/>
        <w:shd w:val="clear" w:color="auto" w:fill="auto"/>
        <w:tabs>
          <w:tab w:val="left" w:pos="701"/>
        </w:tabs>
        <w:bidi w:val="0"/>
        <w:spacing w:before="0" w:after="0" w:line="467" w:lineRule="exact"/>
        <w:ind w:left="0" w:right="0" w:firstLine="0"/>
        <w:jc w:val="left"/>
      </w:pPr>
      <w:bookmarkStart w:id="163" w:name="bookmark163"/>
      <w:r>
        <w:rPr>
          <w:color w:val="000000"/>
          <w:spacing w:val="0"/>
          <w:w w:val="100"/>
          <w:position w:val="0"/>
        </w:rPr>
        <w:t>1</w:t>
      </w:r>
      <w:bookmarkEnd w:id="163"/>
      <w:r>
        <w:rPr>
          <w:color w:val="000000"/>
          <w:spacing w:val="0"/>
          <w:w w:val="100"/>
          <w:position w:val="0"/>
        </w:rPr>
        <w:t>56、</w:t>
        <w:tab/>
        <w:t>我国《商业银行资本充足率管理办法》规定</w:t>
      </w:r>
    </w:p>
    <w:p>
      <w:pPr>
        <w:pStyle w:val="a1"/>
        <w:keepNext w:val="0"/>
        <w:keepLines w:val="0"/>
        <w:framePr w:w="6830" w:h="4238" w:hRule="atLeast" w:wrap="none" w:hAnchor="page" w:x="1057" w:y="1326"/>
        <w:widowControl w:val="0"/>
        <w:shd w:val="clear" w:color="auto" w:fill="auto"/>
        <w:tabs>
          <w:tab w:val="left" w:pos="2678"/>
          <w:tab w:val="left" w:pos="5357"/>
        </w:tabs>
        <w:bidi w:val="0"/>
        <w:spacing w:before="0" w:after="0" w:line="490" w:lineRule="exact"/>
        <w:ind w:left="0" w:right="0" w:firstLine="0"/>
        <w:jc w:val="left"/>
      </w:pPr>
      <w:r>
        <w:rPr>
          <w:color w:val="000000"/>
          <w:spacing w:val="0"/>
          <w:w w:val="100"/>
          <w:position w:val="0"/>
        </w:rPr>
        <w:t xml:space="preserve">A、 </w:t>
      </w:r>
      <w:r>
        <w:rPr>
          <w:color w:val="000000"/>
          <w:spacing w:val="0"/>
          <w:w w:val="100"/>
          <w:position w:val="0"/>
        </w:rPr>
        <w:t>20%</w:t>
        <w:tab/>
      </w:r>
      <w:r>
        <w:rPr>
          <w:color w:val="000000"/>
          <w:spacing w:val="0"/>
          <w:w w:val="100"/>
          <w:position w:val="0"/>
        </w:rPr>
        <w:t xml:space="preserve">B、 </w:t>
      </w:r>
      <w:r>
        <w:rPr>
          <w:color w:val="000000"/>
          <w:spacing w:val="0"/>
          <w:w w:val="100"/>
          <w:position w:val="0"/>
        </w:rPr>
        <w:t>50%</w:t>
        <w:tab/>
      </w:r>
      <w:r>
        <w:rPr>
          <w:color w:val="000000"/>
          <w:spacing w:val="0"/>
          <w:w w:val="100"/>
          <w:position w:val="0"/>
        </w:rPr>
        <w:t xml:space="preserve">C、 </w:t>
      </w:r>
      <w:r>
        <w:rPr>
          <w:color w:val="000000"/>
          <w:spacing w:val="0"/>
          <w:w w:val="100"/>
          <w:position w:val="0"/>
        </w:rPr>
        <w:t>70%</w:t>
      </w:r>
    </w:p>
    <w:p>
      <w:pPr>
        <w:pStyle w:val="a1"/>
        <w:keepNext w:val="0"/>
        <w:keepLines w:val="0"/>
        <w:framePr w:w="6830" w:h="4238" w:hRule="atLeast" w:wrap="none" w:hAnchor="page" w:x="1057" w:y="1326"/>
        <w:widowControl w:val="0"/>
        <w:shd w:val="clear" w:color="auto" w:fill="auto"/>
        <w:tabs>
          <w:tab w:val="left" w:pos="792"/>
        </w:tabs>
        <w:bidi w:val="0"/>
        <w:spacing w:before="0" w:after="0" w:line="490" w:lineRule="exact"/>
        <w:ind w:left="0" w:right="0" w:firstLine="0"/>
        <w:jc w:val="left"/>
      </w:pPr>
      <w:bookmarkStart w:id="164" w:name="bookmark164"/>
      <w:r>
        <w:rPr>
          <w:color w:val="000000"/>
          <w:spacing w:val="0"/>
          <w:w w:val="100"/>
          <w:position w:val="0"/>
        </w:rPr>
        <w:t>1</w:t>
      </w:r>
      <w:bookmarkEnd w:id="164"/>
      <w:r>
        <w:rPr>
          <w:color w:val="000000"/>
          <w:spacing w:val="0"/>
          <w:w w:val="100"/>
          <w:position w:val="0"/>
        </w:rPr>
        <w:t>57、</w:t>
        <w:tab/>
        <w:t>银行开展金融创新活动，应该坚持（</w:t>
      </w:r>
      <w:r>
        <w:rPr>
          <w:color w:val="000000"/>
          <w:spacing w:val="0"/>
          <w:w w:val="100"/>
          <w:position w:val="0"/>
        </w:rPr>
        <w:t xml:space="preserve">B </w:t>
      </w:r>
      <w:r>
        <w:rPr>
          <w:color w:val="000000"/>
          <w:spacing w:val="0"/>
          <w:w w:val="100"/>
          <w:position w:val="0"/>
        </w:rPr>
        <w:t>或其他不正当竞争。</w:t>
      </w:r>
    </w:p>
    <w:p>
      <w:pPr>
        <w:pStyle w:val="a1"/>
        <w:keepNext w:val="0"/>
        <w:keepLines w:val="0"/>
        <w:framePr w:w="6830" w:h="4238" w:hRule="atLeast" w:wrap="none" w:hAnchor="page" w:x="1057" w:y="1326"/>
        <w:widowControl w:val="0"/>
        <w:shd w:val="clear" w:color="auto" w:fill="auto"/>
        <w:bidi w:val="0"/>
        <w:spacing w:before="0" w:after="0" w:line="467" w:lineRule="exact"/>
        <w:ind w:left="0" w:right="0" w:firstLine="0"/>
        <w:jc w:val="left"/>
      </w:pPr>
      <w:r>
        <w:rPr>
          <w:color w:val="000000"/>
          <w:spacing w:val="0"/>
          <w:w w:val="100"/>
          <w:position w:val="0"/>
        </w:rPr>
        <w:t>A、</w:t>
      </w:r>
      <w:r>
        <w:rPr>
          <w:color w:val="000000"/>
          <w:spacing w:val="0"/>
          <w:w w:val="100"/>
          <w:position w:val="0"/>
        </w:rPr>
        <w:t>合法合规</w:t>
      </w:r>
    </w:p>
    <w:p>
      <w:pPr>
        <w:pStyle w:val="a1"/>
        <w:keepNext w:val="0"/>
        <w:keepLines w:val="0"/>
        <w:framePr w:w="6830" w:h="4238" w:hRule="atLeast" w:wrap="none" w:hAnchor="page" w:x="1057" w:y="1326"/>
        <w:widowControl w:val="0"/>
        <w:shd w:val="clear" w:color="auto" w:fill="auto"/>
        <w:tabs>
          <w:tab w:val="left" w:pos="797"/>
        </w:tabs>
        <w:bidi w:val="0"/>
        <w:spacing w:before="0" w:after="0" w:line="467" w:lineRule="exact"/>
        <w:ind w:left="0" w:right="0" w:firstLine="0"/>
        <w:jc w:val="left"/>
      </w:pPr>
      <w:bookmarkStart w:id="165" w:name="bookmark165"/>
      <w:r>
        <w:rPr>
          <w:color w:val="000000"/>
          <w:spacing w:val="0"/>
          <w:w w:val="100"/>
          <w:position w:val="0"/>
        </w:rPr>
        <w:t>1</w:t>
      </w:r>
      <w:bookmarkEnd w:id="165"/>
      <w:r>
        <w:rPr>
          <w:color w:val="000000"/>
          <w:spacing w:val="0"/>
          <w:w w:val="100"/>
          <w:position w:val="0"/>
        </w:rPr>
        <w:t>58、</w:t>
        <w:tab/>
        <w:t xml:space="preserve">在开展创新活动时 </w:t>
      </w:r>
      <w:r>
        <w:rPr>
          <w:color w:val="000000"/>
          <w:spacing w:val="0"/>
          <w:w w:val="100"/>
          <w:position w:val="0"/>
        </w:rPr>
        <w:t>A、</w:t>
      </w:r>
      <w:r>
        <w:rPr>
          <w:color w:val="000000"/>
          <w:spacing w:val="0"/>
          <w:w w:val="100"/>
          <w:position w:val="0"/>
        </w:rPr>
        <w:t>避免客户投诉</w:t>
      </w:r>
    </w:p>
    <w:p>
      <w:pPr>
        <w:pStyle w:val="a1"/>
        <w:keepNext w:val="0"/>
        <w:keepLines w:val="0"/>
        <w:framePr w:w="6830" w:h="4238" w:hRule="atLeast" w:wrap="none" w:hAnchor="page" w:x="1057" w:y="1326"/>
        <w:widowControl w:val="0"/>
        <w:shd w:val="clear" w:color="auto" w:fill="auto"/>
        <w:bidi w:val="0"/>
        <w:spacing w:before="0" w:after="0" w:line="467" w:lineRule="exact"/>
        <w:ind w:left="0" w:right="0" w:firstLine="0"/>
        <w:jc w:val="left"/>
      </w:pPr>
      <w:r>
        <w:rPr>
          <w:color w:val="000000"/>
          <w:spacing w:val="0"/>
          <w:w w:val="100"/>
          <w:position w:val="0"/>
        </w:rPr>
        <w:t>C、</w:t>
      </w:r>
      <w:r>
        <w:rPr>
          <w:color w:val="000000"/>
          <w:spacing w:val="0"/>
          <w:w w:val="100"/>
          <w:position w:val="0"/>
        </w:rPr>
        <w:t>引导理性投资和消费</w:t>
      </w:r>
    </w:p>
    <w:p>
      <w:pPr>
        <w:pStyle w:val="a1"/>
        <w:keepNext w:val="0"/>
        <w:keepLines w:val="0"/>
        <w:framePr w:w="8966" w:h="1325" w:hRule="atLeast" w:wrap="none" w:hAnchor="page" w:x="7916" w:y="1887"/>
        <w:widowControl w:val="0"/>
        <w:shd w:val="clear" w:color="auto" w:fill="auto"/>
        <w:bidi w:val="0"/>
        <w:spacing w:before="0" w:after="80" w:line="240" w:lineRule="auto"/>
        <w:ind w:left="0" w:right="0" w:firstLine="0"/>
        <w:jc w:val="left"/>
      </w:pPr>
      <w:r>
        <w:rPr>
          <w:color w:val="000000"/>
          <w:spacing w:val="0"/>
          <w:w w:val="100"/>
          <w:position w:val="0"/>
        </w:rPr>
        <w:t>计入附属资本的长期次级债务不得超过核心资本的（</w:t>
      </w:r>
      <w:r>
        <w:rPr>
          <w:color w:val="000000"/>
          <w:spacing w:val="0"/>
          <w:w w:val="100"/>
          <w:position w:val="0"/>
        </w:rPr>
        <w:t xml:space="preserve">B </w:t>
      </w:r>
      <w:r>
        <w:rPr>
          <w:color w:val="000000"/>
          <w:spacing w:val="0"/>
          <w:w w:val="100"/>
          <w:position w:val="0"/>
        </w:rPr>
        <w:t>）。</w:t>
      </w:r>
    </w:p>
    <w:p>
      <w:pPr>
        <w:pStyle w:val="a1"/>
        <w:keepNext w:val="0"/>
        <w:keepLines w:val="0"/>
        <w:framePr w:w="8966" w:h="1325" w:hRule="atLeast" w:wrap="none" w:hAnchor="page" w:x="7916" w:y="1887"/>
        <w:widowControl w:val="0"/>
        <w:shd w:val="clear" w:color="auto" w:fill="auto"/>
        <w:bidi w:val="0"/>
        <w:spacing w:before="0" w:after="120" w:line="240" w:lineRule="auto"/>
        <w:ind w:left="1040" w:right="0" w:firstLine="0"/>
        <w:jc w:val="left"/>
      </w:pPr>
      <w:r>
        <w:rPr>
          <w:color w:val="000000"/>
          <w:spacing w:val="0"/>
          <w:w w:val="100"/>
          <w:position w:val="0"/>
        </w:rPr>
        <w:t xml:space="preserve">D、 </w:t>
      </w:r>
      <w:r>
        <w:rPr>
          <w:color w:val="000000"/>
          <w:spacing w:val="0"/>
          <w:w w:val="100"/>
          <w:position w:val="0"/>
        </w:rPr>
        <w:t>100%</w:t>
      </w:r>
    </w:p>
    <w:p>
      <w:pPr>
        <w:pStyle w:val="a1"/>
        <w:keepNext w:val="0"/>
        <w:keepLines w:val="0"/>
        <w:framePr w:w="8966" w:h="1325" w:hRule="atLeast" w:wrap="none" w:hAnchor="page" w:x="7916" w:y="1887"/>
        <w:widowControl w:val="0"/>
        <w:shd w:val="clear" w:color="auto" w:fill="auto"/>
        <w:bidi w:val="0"/>
        <w:spacing w:before="0" w:after="100" w:line="240" w:lineRule="auto"/>
        <w:ind w:left="0" w:right="0" w:firstLine="0"/>
        <w:jc w:val="left"/>
      </w:pPr>
      <w:r>
        <w:rPr>
          <w:color w:val="000000"/>
          <w:spacing w:val="0"/>
          <w:w w:val="100"/>
          <w:position w:val="0"/>
        </w:rPr>
        <w:t>）原则，不得以排挤竞争对手为目的，进行低价倾销、恶性竞争</w:t>
      </w:r>
    </w:p>
    <w:p>
      <w:pPr>
        <w:pStyle w:val="a1"/>
        <w:keepNext w:val="0"/>
        <w:keepLines w:val="0"/>
        <w:framePr w:w="8904" w:h="1790" w:hRule="atLeast" w:wrap="none" w:hAnchor="page" w:x="4527" w:y="3740"/>
        <w:widowControl w:val="0"/>
        <w:shd w:val="clear" w:color="auto" w:fill="auto"/>
        <w:tabs>
          <w:tab w:val="left" w:pos="4930"/>
        </w:tabs>
        <w:bidi w:val="0"/>
        <w:spacing w:before="0" w:after="100" w:line="240" w:lineRule="auto"/>
        <w:ind w:left="0" w:right="0" w:firstLine="0"/>
        <w:jc w:val="left"/>
      </w:pPr>
      <w:r>
        <w:rPr>
          <w:color w:val="000000"/>
          <w:spacing w:val="0"/>
          <w:w w:val="100"/>
          <w:position w:val="0"/>
        </w:rPr>
        <w:t>B、</w:t>
      </w:r>
      <w:r>
        <w:rPr>
          <w:color w:val="000000"/>
          <w:spacing w:val="0"/>
          <w:w w:val="100"/>
          <w:position w:val="0"/>
        </w:rPr>
        <w:t xml:space="preserve">公平竞争 </w:t>
      </w:r>
      <w:r>
        <w:rPr>
          <w:color w:val="000000"/>
          <w:spacing w:val="0"/>
          <w:w w:val="100"/>
          <w:position w:val="0"/>
        </w:rPr>
        <w:t>C、</w:t>
      </w:r>
      <w:r>
        <w:rPr>
          <w:color w:val="000000"/>
          <w:spacing w:val="0"/>
          <w:w w:val="100"/>
          <w:position w:val="0"/>
        </w:rPr>
        <w:t>成本可算</w:t>
        <w:tab/>
      </w:r>
      <w:r>
        <w:rPr>
          <w:color w:val="000000"/>
          <w:spacing w:val="0"/>
          <w:w w:val="100"/>
          <w:position w:val="0"/>
        </w:rPr>
        <w:t>D、</w:t>
      </w:r>
      <w:r>
        <w:rPr>
          <w:color w:val="000000"/>
          <w:spacing w:val="0"/>
          <w:w w:val="100"/>
          <w:position w:val="0"/>
        </w:rPr>
        <w:t>风险可控</w:t>
      </w:r>
    </w:p>
    <w:p>
      <w:pPr>
        <w:pStyle w:val="a1"/>
        <w:keepNext w:val="0"/>
        <w:keepLines w:val="0"/>
        <w:framePr w:w="8904" w:h="1790" w:hRule="atLeast" w:wrap="none" w:hAnchor="page" w:x="4527" w:y="3740"/>
        <w:widowControl w:val="0"/>
        <w:shd w:val="clear" w:color="auto" w:fill="auto"/>
        <w:bidi w:val="0"/>
        <w:spacing w:before="0" w:after="100" w:line="240" w:lineRule="auto"/>
        <w:ind w:left="0" w:right="0" w:firstLine="180"/>
        <w:jc w:val="left"/>
      </w:pPr>
      <w:r>
        <w:rPr>
          <w:color w:val="000000"/>
          <w:spacing w:val="0"/>
          <w:w w:val="100"/>
          <w:position w:val="0"/>
        </w:rPr>
        <w:t>银行必须遵循审慎尽责的基本原则，其主旨在于（</w:t>
      </w:r>
      <w:r>
        <w:rPr>
          <w:color w:val="000000"/>
          <w:spacing w:val="0"/>
          <w:w w:val="100"/>
          <w:position w:val="0"/>
        </w:rPr>
        <w:t xml:space="preserve">B </w:t>
      </w:r>
      <w:r>
        <w:rPr>
          <w:color w:val="000000"/>
          <w:spacing w:val="0"/>
          <w:w w:val="100"/>
          <w:position w:val="0"/>
        </w:rPr>
        <w:t>）。</w:t>
      </w:r>
    </w:p>
    <w:p>
      <w:pPr>
        <w:pStyle w:val="a1"/>
        <w:keepNext w:val="0"/>
        <w:keepLines w:val="0"/>
        <w:framePr w:w="8904" w:h="1790" w:hRule="atLeast" w:wrap="none" w:hAnchor="page" w:x="4527" w:y="3740"/>
        <w:widowControl w:val="0"/>
        <w:shd w:val="clear" w:color="auto" w:fill="auto"/>
        <w:bidi w:val="0"/>
        <w:spacing w:before="0" w:after="100" w:line="240" w:lineRule="auto"/>
        <w:ind w:left="1120" w:right="0" w:firstLine="0"/>
        <w:jc w:val="left"/>
      </w:pPr>
      <w:r>
        <w:rPr>
          <w:color w:val="000000"/>
          <w:spacing w:val="0"/>
          <w:w w:val="100"/>
          <w:position w:val="0"/>
        </w:rPr>
        <w:t>B、</w:t>
      </w:r>
      <w:r>
        <w:rPr>
          <w:color w:val="000000"/>
          <w:spacing w:val="0"/>
          <w:w w:val="100"/>
          <w:position w:val="0"/>
        </w:rPr>
        <w:t>将客户利益放在首位，始终从客户的角度来思考问题</w:t>
      </w:r>
    </w:p>
    <w:p>
      <w:pPr>
        <w:pStyle w:val="a1"/>
        <w:keepNext w:val="0"/>
        <w:keepLines w:val="0"/>
        <w:framePr w:w="8904" w:h="1790" w:hRule="atLeast" w:wrap="none" w:hAnchor="page" w:x="4527" w:y="3740"/>
        <w:widowControl w:val="0"/>
        <w:shd w:val="clear" w:color="auto" w:fill="auto"/>
        <w:bidi w:val="0"/>
        <w:spacing w:before="0" w:after="100" w:line="240" w:lineRule="auto"/>
        <w:ind w:left="1120" w:right="0" w:firstLine="0"/>
        <w:jc w:val="left"/>
      </w:pPr>
      <w:r>
        <w:rPr>
          <w:color w:val="000000"/>
          <w:spacing w:val="0"/>
          <w:w w:val="100"/>
          <w:position w:val="0"/>
        </w:rPr>
        <w:t>D、</w:t>
      </w:r>
      <w:r>
        <w:rPr>
          <w:color w:val="000000"/>
          <w:spacing w:val="0"/>
          <w:w w:val="100"/>
          <w:position w:val="0"/>
        </w:rPr>
        <w:t>认识你的客户</w:t>
      </w:r>
    </w:p>
    <w:p>
      <w:pPr>
        <w:pStyle w:val="a1"/>
        <w:keepNext w:val="0"/>
        <w:keepLines w:val="0"/>
        <w:framePr w:w="15907" w:h="2366" w:hRule="atLeast" w:wrap="none" w:hAnchor="page" w:x="1057" w:y="5569"/>
        <w:widowControl w:val="0"/>
        <w:shd w:val="clear" w:color="auto" w:fill="auto"/>
        <w:tabs>
          <w:tab w:val="left" w:pos="624"/>
        </w:tabs>
        <w:bidi w:val="0"/>
        <w:spacing w:before="0" w:after="0" w:line="467" w:lineRule="exact"/>
        <w:ind w:left="0" w:right="0" w:firstLine="0"/>
        <w:jc w:val="left"/>
      </w:pPr>
      <w:bookmarkStart w:id="166" w:name="bookmark166"/>
      <w:r>
        <w:rPr>
          <w:color w:val="000000"/>
          <w:spacing w:val="0"/>
          <w:w w:val="100"/>
          <w:position w:val="0"/>
        </w:rPr>
        <w:t>1</w:t>
      </w:r>
      <w:bookmarkEnd w:id="166"/>
      <w:r>
        <w:rPr>
          <w:color w:val="000000"/>
          <w:spacing w:val="0"/>
          <w:w w:val="100"/>
          <w:position w:val="0"/>
        </w:rPr>
        <w:t>59、</w:t>
        <w:tab/>
        <w:t>根据我国《银行监督管理法》的规定，在我国境内设立的下列哪一机构不属于银行业监督管理的对象（</w:t>
      </w:r>
      <w:r>
        <w:rPr>
          <w:color w:val="000000"/>
          <w:spacing w:val="0"/>
          <w:w w:val="100"/>
          <w:position w:val="0"/>
        </w:rPr>
        <w:t xml:space="preserve">D </w:t>
      </w:r>
      <w:r>
        <w:rPr>
          <w:color w:val="000000"/>
          <w:spacing w:val="0"/>
          <w:w w:val="100"/>
          <w:position w:val="0"/>
        </w:rPr>
        <w:t>）。</w:t>
      </w:r>
    </w:p>
    <w:p>
      <w:pPr>
        <w:pStyle w:val="a1"/>
        <w:keepNext w:val="0"/>
        <w:keepLines w:val="0"/>
        <w:framePr w:w="15907" w:h="2366" w:hRule="atLeast" w:wrap="none" w:hAnchor="page" w:x="1057" w:y="5569"/>
        <w:widowControl w:val="0"/>
        <w:shd w:val="clear" w:color="auto" w:fill="auto"/>
        <w:tabs>
          <w:tab w:val="left" w:pos="3739"/>
          <w:tab w:val="left" w:pos="6936"/>
          <w:tab w:val="left" w:pos="9998"/>
        </w:tabs>
        <w:bidi w:val="0"/>
        <w:spacing w:before="0" w:after="0" w:line="467" w:lineRule="exact"/>
        <w:ind w:left="0" w:right="0" w:firstLine="0"/>
        <w:jc w:val="left"/>
      </w:pPr>
      <w:r>
        <w:rPr>
          <w:color w:val="000000"/>
          <w:spacing w:val="0"/>
          <w:w w:val="100"/>
          <w:position w:val="0"/>
        </w:rPr>
        <w:t>A、</w:t>
      </w:r>
      <w:r>
        <w:rPr>
          <w:color w:val="000000"/>
          <w:spacing w:val="0"/>
          <w:w w:val="100"/>
          <w:position w:val="0"/>
        </w:rPr>
        <w:t>农村信用合作社</w:t>
        <w:tab/>
      </w:r>
      <w:r>
        <w:rPr>
          <w:color w:val="000000"/>
          <w:spacing w:val="0"/>
          <w:w w:val="100"/>
          <w:position w:val="0"/>
        </w:rPr>
        <w:t>B、</w:t>
      </w:r>
      <w:r>
        <w:rPr>
          <w:color w:val="000000"/>
          <w:spacing w:val="0"/>
          <w:w w:val="100"/>
          <w:position w:val="0"/>
        </w:rPr>
        <w:t>财务公司</w:t>
        <w:tab/>
      </w:r>
      <w:r>
        <w:rPr>
          <w:color w:val="000000"/>
          <w:spacing w:val="0"/>
          <w:w w:val="100"/>
          <w:position w:val="0"/>
        </w:rPr>
        <w:t>C、</w:t>
      </w:r>
      <w:r>
        <w:rPr>
          <w:color w:val="000000"/>
          <w:spacing w:val="0"/>
          <w:w w:val="100"/>
          <w:position w:val="0"/>
        </w:rPr>
        <w:t>信托投资公司</w:t>
        <w:tab/>
      </w:r>
      <w:r>
        <w:rPr>
          <w:color w:val="000000"/>
          <w:spacing w:val="0"/>
          <w:w w:val="100"/>
          <w:position w:val="0"/>
        </w:rPr>
        <w:t>D、</w:t>
      </w:r>
      <w:r>
        <w:rPr>
          <w:color w:val="000000"/>
          <w:spacing w:val="0"/>
          <w:w w:val="100"/>
          <w:position w:val="0"/>
        </w:rPr>
        <w:t>证券公司</w:t>
      </w:r>
    </w:p>
    <w:p>
      <w:pPr>
        <w:pStyle w:val="a1"/>
        <w:keepNext w:val="0"/>
        <w:keepLines w:val="0"/>
        <w:framePr w:w="15907" w:h="2366" w:hRule="atLeast" w:wrap="none" w:hAnchor="page" w:x="1057" w:y="5569"/>
        <w:widowControl w:val="0"/>
        <w:shd w:val="clear" w:color="auto" w:fill="auto"/>
        <w:tabs>
          <w:tab w:val="left" w:pos="802"/>
        </w:tabs>
        <w:bidi w:val="0"/>
        <w:spacing w:before="0" w:after="0" w:line="467" w:lineRule="exact"/>
        <w:ind w:left="0" w:right="0" w:firstLine="0"/>
        <w:jc w:val="left"/>
      </w:pPr>
      <w:bookmarkStart w:id="167" w:name="bookmark167"/>
      <w:r>
        <w:rPr>
          <w:color w:val="000000"/>
          <w:spacing w:val="0"/>
          <w:w w:val="100"/>
          <w:position w:val="0"/>
        </w:rPr>
        <w:t>1</w:t>
      </w:r>
      <w:bookmarkEnd w:id="167"/>
      <w:r>
        <w:rPr>
          <w:color w:val="000000"/>
          <w:spacing w:val="0"/>
          <w:w w:val="100"/>
          <w:position w:val="0"/>
        </w:rPr>
        <w:t>60、</w:t>
        <w:tab/>
        <w:t xml:space="preserve">银行业金融机构有违法经营、经营管理不善等情形，不予撤销将严重危害金融秩序、损害公众利益的，国务 院银行业监督管理机构有权 </w:t>
      </w:r>
      <w:r>
        <w:rPr>
          <w:color w:val="000000"/>
          <w:spacing w:val="0"/>
          <w:w w:val="100"/>
          <w:position w:val="0"/>
        </w:rPr>
        <w:t>A、</w:t>
      </w:r>
      <w:r>
        <w:rPr>
          <w:color w:val="000000"/>
          <w:spacing w:val="0"/>
          <w:w w:val="100"/>
          <w:position w:val="0"/>
        </w:rPr>
        <w:t>接管</w:t>
      </w:r>
    </w:p>
    <w:p>
      <w:pPr>
        <w:pStyle w:val="a1"/>
        <w:keepNext w:val="0"/>
        <w:keepLines w:val="0"/>
        <w:framePr w:w="475" w:h="384" w:hRule="atLeast" w:wrap="none" w:hAnchor="page" w:x="3270" w:y="7484"/>
        <w:widowControl w:val="0"/>
        <w:shd w:val="clear" w:color="auto" w:fill="auto"/>
        <w:bidi w:val="0"/>
        <w:spacing w:before="0" w:after="0" w:line="240" w:lineRule="auto"/>
        <w:ind w:left="0" w:right="0" w:firstLine="0"/>
        <w:jc w:val="both"/>
      </w:pPr>
      <w:r>
        <w:rPr>
          <w:color w:val="000000"/>
          <w:spacing w:val="0"/>
          <w:w w:val="100"/>
          <w:position w:val="0"/>
        </w:rPr>
        <w:t>B、</w:t>
      </w:r>
    </w:p>
    <w:p>
      <w:pPr>
        <w:pStyle w:val="a1"/>
        <w:keepNext w:val="0"/>
        <w:keepLines w:val="0"/>
        <w:framePr w:w="1114" w:h="850" w:hRule="atLeast" w:wrap="none" w:hAnchor="page" w:x="3750" w:y="7503"/>
        <w:widowControl w:val="0"/>
        <w:shd w:val="clear" w:color="auto" w:fill="auto"/>
        <w:bidi w:val="0"/>
        <w:spacing w:before="0" w:after="100" w:line="240" w:lineRule="auto"/>
        <w:ind w:left="0" w:right="0" w:firstLine="0"/>
        <w:jc w:val="left"/>
      </w:pPr>
      <w:r>
        <w:rPr>
          <w:color w:val="000000"/>
          <w:spacing w:val="0"/>
          <w:w w:val="100"/>
          <w:position w:val="0"/>
        </w:rPr>
        <w:t>重组</w:t>
      </w:r>
    </w:p>
    <w:p>
      <w:pPr>
        <w:pStyle w:val="a1"/>
        <w:keepNext w:val="0"/>
        <w:keepLines w:val="0"/>
        <w:framePr w:w="1114" w:h="850" w:hRule="atLeast" w:wrap="none" w:hAnchor="page" w:x="3750" w:y="7503"/>
        <w:widowControl w:val="0"/>
        <w:shd w:val="clear" w:color="auto" w:fill="auto"/>
        <w:bidi w:val="0"/>
        <w:spacing w:before="0" w:after="0" w:line="240" w:lineRule="auto"/>
        <w:ind w:left="0" w:right="0" w:firstLine="140"/>
        <w:jc w:val="left"/>
      </w:pPr>
      <w:r>
        <w:rPr>
          <w:color w:val="000000"/>
          <w:spacing w:val="0"/>
          <w:w w:val="100"/>
          <w:position w:val="0"/>
        </w:rPr>
        <w:t>）批准</w:t>
      </w:r>
    </w:p>
    <w:p>
      <w:pPr>
        <w:pStyle w:val="a1"/>
        <w:keepNext w:val="0"/>
        <w:keepLines w:val="0"/>
        <w:framePr w:w="3802" w:h="2357" w:hRule="atLeast" w:wrap="none" w:hAnchor="page" w:x="1057" w:y="7940"/>
        <w:widowControl w:val="0"/>
        <w:shd w:val="clear" w:color="auto" w:fill="auto"/>
        <w:tabs>
          <w:tab w:val="left" w:pos="773"/>
        </w:tabs>
        <w:bidi w:val="0"/>
        <w:spacing w:before="0" w:after="0" w:line="467" w:lineRule="exact"/>
        <w:ind w:left="0" w:right="0" w:firstLine="0"/>
        <w:jc w:val="left"/>
      </w:pPr>
      <w:bookmarkStart w:id="168" w:name="bookmark168"/>
      <w:r>
        <w:rPr>
          <w:color w:val="000000"/>
          <w:spacing w:val="0"/>
          <w:w w:val="100"/>
          <w:position w:val="0"/>
        </w:rPr>
        <w:t>1</w:t>
      </w:r>
      <w:bookmarkEnd w:id="168"/>
      <w:r>
        <w:rPr>
          <w:color w:val="000000"/>
          <w:spacing w:val="0"/>
          <w:w w:val="100"/>
          <w:position w:val="0"/>
        </w:rPr>
        <w:t>61、</w:t>
        <w:tab/>
        <w:t>未经（</w:t>
      </w:r>
      <w:r>
        <w:rPr>
          <w:color w:val="000000"/>
          <w:spacing w:val="0"/>
          <w:w w:val="100"/>
          <w:position w:val="0"/>
        </w:rPr>
        <w:t>B</w:t>
      </w:r>
    </w:p>
    <w:p>
      <w:pPr>
        <w:pStyle w:val="a1"/>
        <w:keepNext w:val="0"/>
        <w:keepLines w:val="0"/>
        <w:framePr w:w="3802" w:h="2357" w:hRule="atLeast" w:wrap="none" w:hAnchor="page" w:x="1057" w:y="7940"/>
        <w:widowControl w:val="0"/>
        <w:shd w:val="clear" w:color="auto" w:fill="auto"/>
        <w:bidi w:val="0"/>
        <w:spacing w:before="0" w:after="0" w:line="467" w:lineRule="exact"/>
        <w:ind w:left="0" w:right="0" w:firstLine="0"/>
        <w:jc w:val="left"/>
      </w:pPr>
      <w:r>
        <w:rPr>
          <w:color w:val="000000"/>
          <w:spacing w:val="0"/>
          <w:w w:val="100"/>
          <w:position w:val="0"/>
        </w:rPr>
        <w:t>“银行“字样。</w:t>
      </w:r>
    </w:p>
    <w:p>
      <w:pPr>
        <w:pStyle w:val="a1"/>
        <w:keepNext w:val="0"/>
        <w:keepLines w:val="0"/>
        <w:framePr w:w="3802" w:h="2357" w:hRule="atLeast" w:wrap="none" w:hAnchor="page" w:x="1057" w:y="7940"/>
        <w:widowControl w:val="0"/>
        <w:shd w:val="clear" w:color="auto" w:fill="auto"/>
        <w:bidi w:val="0"/>
        <w:spacing w:before="0" w:after="0" w:line="461" w:lineRule="exact"/>
        <w:ind w:left="0" w:right="0" w:firstLine="0"/>
        <w:jc w:val="left"/>
      </w:pPr>
      <w:r>
        <w:rPr>
          <w:color w:val="000000"/>
          <w:spacing w:val="0"/>
          <w:w w:val="100"/>
          <w:position w:val="0"/>
        </w:rPr>
        <w:t>A、</w:t>
      </w:r>
      <w:r>
        <w:rPr>
          <w:color w:val="000000"/>
          <w:spacing w:val="0"/>
          <w:w w:val="100"/>
          <w:position w:val="0"/>
        </w:rPr>
        <w:t>中国人民银行</w:t>
      </w:r>
    </w:p>
    <w:p>
      <w:pPr>
        <w:pStyle w:val="a1"/>
        <w:keepNext w:val="0"/>
        <w:keepLines w:val="0"/>
        <w:framePr w:w="3802" w:h="2357" w:hRule="atLeast" w:wrap="none" w:hAnchor="page" w:x="1057" w:y="7940"/>
        <w:widowControl w:val="0"/>
        <w:shd w:val="clear" w:color="auto" w:fill="auto"/>
        <w:tabs>
          <w:tab w:val="left" w:pos="802"/>
        </w:tabs>
        <w:bidi w:val="0"/>
        <w:spacing w:before="0" w:after="0" w:line="461" w:lineRule="exact"/>
        <w:ind w:left="0" w:right="0" w:firstLine="0"/>
        <w:jc w:val="left"/>
      </w:pPr>
      <w:bookmarkStart w:id="169" w:name="bookmark169"/>
      <w:r>
        <w:rPr>
          <w:color w:val="000000"/>
          <w:spacing w:val="0"/>
          <w:w w:val="100"/>
          <w:position w:val="0"/>
        </w:rPr>
        <w:t>1</w:t>
      </w:r>
      <w:bookmarkEnd w:id="169"/>
      <w:r>
        <w:rPr>
          <w:color w:val="000000"/>
          <w:spacing w:val="0"/>
          <w:w w:val="100"/>
          <w:position w:val="0"/>
        </w:rPr>
        <w:t>62、</w:t>
        <w:tab/>
        <w:t xml:space="preserve">个人私设银行、钱庄， </w:t>
      </w:r>
      <w:r>
        <w:rPr>
          <w:color w:val="000000"/>
          <w:spacing w:val="0"/>
          <w:w w:val="100"/>
          <w:position w:val="0"/>
        </w:rPr>
        <w:t>A、</w:t>
      </w:r>
      <w:r>
        <w:rPr>
          <w:color w:val="000000"/>
          <w:spacing w:val="0"/>
          <w:w w:val="100"/>
          <w:position w:val="0"/>
        </w:rPr>
        <w:t>非法吸收公众存款罪</w:t>
      </w:r>
    </w:p>
    <w:p>
      <w:pPr>
        <w:pStyle w:val="a1"/>
        <w:keepNext w:val="0"/>
        <w:keepLines w:val="0"/>
        <w:framePr w:w="331" w:h="384" w:hRule="atLeast" w:wrap="none" w:hAnchor="page" w:x="4527" w:y="8886"/>
        <w:widowControl w:val="0"/>
        <w:shd w:val="clear" w:color="auto" w:fill="auto"/>
        <w:bidi w:val="0"/>
        <w:spacing w:before="0" w:after="0" w:line="240" w:lineRule="auto"/>
        <w:ind w:left="0" w:right="0" w:firstLine="0"/>
        <w:jc w:val="left"/>
      </w:pPr>
      <w:r>
        <w:rPr>
          <w:color w:val="000000"/>
          <w:spacing w:val="0"/>
          <w:w w:val="100"/>
          <w:position w:val="0"/>
        </w:rPr>
        <w:t>B、</w:t>
      </w:r>
    </w:p>
    <w:p>
      <w:pPr>
        <w:pStyle w:val="a1"/>
        <w:keepNext w:val="0"/>
        <w:keepLines w:val="0"/>
        <w:framePr w:w="11875" w:h="1334" w:hRule="atLeast" w:wrap="none" w:hAnchor="page" w:x="5031" w:y="7019"/>
        <w:widowControl w:val="0"/>
        <w:shd w:val="clear" w:color="auto" w:fill="auto"/>
        <w:bidi w:val="0"/>
        <w:spacing w:before="0" w:after="100" w:line="240" w:lineRule="auto"/>
        <w:ind w:left="0" w:right="0" w:hanging="160"/>
        <w:jc w:val="left"/>
      </w:pPr>
      <w:r>
        <w:rPr>
          <w:color w:val="000000"/>
          <w:spacing w:val="0"/>
          <w:w w:val="100"/>
          <w:position w:val="0"/>
        </w:rPr>
        <w:t>（</w:t>
      </w:r>
      <w:r>
        <w:rPr>
          <w:color w:val="000000"/>
          <w:spacing w:val="0"/>
          <w:w w:val="100"/>
          <w:position w:val="0"/>
        </w:rPr>
        <w:t>C</w:t>
      </w:r>
    </w:p>
    <w:p>
      <w:pPr>
        <w:pStyle w:val="a1"/>
        <w:keepNext w:val="0"/>
        <w:keepLines w:val="0"/>
        <w:framePr w:w="11875" w:h="1334" w:hRule="atLeast" w:wrap="none" w:hAnchor="page" w:x="5031" w:y="7019"/>
        <w:widowControl w:val="0"/>
        <w:shd w:val="clear" w:color="auto" w:fill="auto"/>
        <w:bidi w:val="0"/>
        <w:spacing w:before="0" w:after="100" w:line="240" w:lineRule="auto"/>
        <w:ind w:left="0" w:right="0" w:firstLine="460"/>
        <w:jc w:val="left"/>
      </w:pPr>
      <w:r>
        <w:rPr>
          <w:color w:val="000000"/>
          <w:spacing w:val="0"/>
          <w:w w:val="100"/>
          <w:position w:val="0"/>
        </w:rPr>
        <w:t>C、</w:t>
      </w:r>
      <w:r>
        <w:rPr>
          <w:color w:val="000000"/>
          <w:spacing w:val="0"/>
          <w:w w:val="100"/>
          <w:position w:val="0"/>
        </w:rPr>
        <w:t xml:space="preserve">撤消 </w:t>
      </w:r>
      <w:r>
        <w:rPr>
          <w:color w:val="000000"/>
          <w:spacing w:val="0"/>
          <w:w w:val="100"/>
          <w:position w:val="0"/>
        </w:rPr>
        <w:t>D、</w:t>
      </w:r>
      <w:r>
        <w:rPr>
          <w:color w:val="000000"/>
          <w:spacing w:val="0"/>
          <w:w w:val="100"/>
          <w:position w:val="0"/>
        </w:rPr>
        <w:t>依法宣告破产</w:t>
      </w:r>
    </w:p>
    <w:p>
      <w:pPr>
        <w:pStyle w:val="a1"/>
        <w:keepNext w:val="0"/>
        <w:keepLines w:val="0"/>
        <w:framePr w:w="11875" w:h="1334" w:hRule="atLeast" w:wrap="none" w:hAnchor="page" w:x="5031" w:y="7019"/>
        <w:widowControl w:val="0"/>
        <w:shd w:val="clear" w:color="auto" w:fill="auto"/>
        <w:bidi w:val="0"/>
        <w:spacing w:before="0" w:after="100" w:line="240" w:lineRule="auto"/>
        <w:ind w:left="0" w:right="0" w:firstLine="0"/>
        <w:jc w:val="left"/>
      </w:pPr>
      <w:r>
        <w:rPr>
          <w:color w:val="000000"/>
          <w:spacing w:val="0"/>
          <w:w w:val="100"/>
          <w:position w:val="0"/>
        </w:rPr>
        <w:t>任何单位和个人不得从事吸收公众存款等商业银行业务，任何单位不得在名称中使用</w:t>
      </w:r>
    </w:p>
    <w:p>
      <w:pPr>
        <w:pStyle w:val="a1"/>
        <w:keepNext w:val="0"/>
        <w:keepLines w:val="0"/>
        <w:framePr w:w="653" w:h="384" w:hRule="atLeast" w:wrap="none" w:hAnchor="page" w:x="6284" w:y="7028"/>
        <w:widowControl w:val="0"/>
        <w:shd w:val="clear" w:color="auto" w:fill="auto"/>
        <w:bidi w:val="0"/>
        <w:spacing w:before="0" w:after="0" w:line="240" w:lineRule="auto"/>
        <w:ind w:left="0" w:right="0" w:firstLine="0"/>
        <w:jc w:val="left"/>
      </w:pPr>
      <w:r>
        <w:rPr>
          <w:color w:val="000000"/>
          <w:spacing w:val="0"/>
          <w:w w:val="100"/>
          <w:position w:val="0"/>
        </w:rPr>
        <w:t>）。</w:t>
      </w:r>
    </w:p>
    <w:p>
      <w:pPr>
        <w:pStyle w:val="a1"/>
        <w:keepNext w:val="0"/>
        <w:keepLines w:val="0"/>
        <w:framePr w:w="6643" w:h="1310" w:hRule="atLeast" w:wrap="none" w:hAnchor="page" w:x="5031" w:y="8900"/>
        <w:widowControl w:val="0"/>
        <w:shd w:val="clear" w:color="auto" w:fill="auto"/>
        <w:bidi w:val="0"/>
        <w:spacing w:before="0" w:after="80" w:line="240" w:lineRule="auto"/>
        <w:ind w:left="0" w:right="0" w:firstLine="0"/>
        <w:jc w:val="left"/>
      </w:pPr>
      <w:r>
        <w:rPr>
          <w:color w:val="000000"/>
          <w:spacing w:val="0"/>
          <w:w w:val="100"/>
          <w:position w:val="0"/>
        </w:rPr>
        <w:t>国务院银行业监督管理机构命省工商管理局</w:t>
      </w:r>
    </w:p>
    <w:p>
      <w:pPr>
        <w:pStyle w:val="a1"/>
        <w:keepNext w:val="0"/>
        <w:keepLines w:val="0"/>
        <w:framePr w:w="6643" w:h="1310" w:hRule="atLeast" w:wrap="none" w:hAnchor="page" w:x="5031" w:y="8900"/>
        <w:widowControl w:val="0"/>
        <w:shd w:val="clear" w:color="auto" w:fill="auto"/>
        <w:bidi w:val="0"/>
        <w:spacing w:before="0" w:after="80" w:line="240" w:lineRule="auto"/>
        <w:ind w:left="0" w:right="0" w:firstLine="0"/>
        <w:jc w:val="left"/>
      </w:pPr>
      <w:r>
        <w:rPr>
          <w:color w:val="000000"/>
          <w:spacing w:val="0"/>
          <w:w w:val="100"/>
          <w:position w:val="0"/>
        </w:rPr>
        <w:t>企事业单位私设银行、储蓄所等行为均属（</w:t>
      </w:r>
      <w:r>
        <w:rPr>
          <w:color w:val="000000"/>
          <w:spacing w:val="0"/>
          <w:w w:val="100"/>
          <w:position w:val="0"/>
        </w:rPr>
        <w:t>A</w:t>
      </w:r>
    </w:p>
    <w:p>
      <w:pPr>
        <w:pStyle w:val="a1"/>
        <w:keepNext w:val="0"/>
        <w:keepLines w:val="0"/>
        <w:framePr w:w="6643" w:h="1310" w:hRule="atLeast" w:wrap="none" w:hAnchor="page" w:x="5031" w:y="8900"/>
        <w:widowControl w:val="0"/>
        <w:shd w:val="clear" w:color="auto" w:fill="auto"/>
        <w:bidi w:val="0"/>
        <w:spacing w:before="0" w:after="80" w:line="240" w:lineRule="auto"/>
        <w:ind w:left="0" w:right="0" w:firstLine="460"/>
        <w:jc w:val="left"/>
      </w:pPr>
      <w:r>
        <w:rPr>
          <w:color w:val="000000"/>
          <w:spacing w:val="0"/>
          <w:w w:val="100"/>
          <w:position w:val="0"/>
        </w:rPr>
        <w:t>B、</w:t>
      </w:r>
      <w:r>
        <w:rPr>
          <w:color w:val="000000"/>
          <w:spacing w:val="0"/>
          <w:w w:val="100"/>
          <w:position w:val="0"/>
        </w:rPr>
        <w:t xml:space="preserve">集资诈骗罪 </w:t>
      </w:r>
      <w:r>
        <w:rPr>
          <w:color w:val="000000"/>
          <w:spacing w:val="0"/>
          <w:w w:val="100"/>
          <w:position w:val="0"/>
        </w:rPr>
        <w:t>C、</w:t>
      </w:r>
      <w:r>
        <w:rPr>
          <w:color w:val="000000"/>
          <w:spacing w:val="0"/>
          <w:w w:val="100"/>
          <w:position w:val="0"/>
        </w:rPr>
        <w:t>私设“小金库”罪</w:t>
      </w:r>
    </w:p>
    <w:p>
      <w:pPr>
        <w:pStyle w:val="a1"/>
        <w:keepNext w:val="0"/>
        <w:keepLines w:val="0"/>
        <w:framePr w:w="2736" w:h="389" w:hRule="atLeast" w:wrap="none" w:hAnchor="page" w:x="12875" w:y="8886"/>
        <w:widowControl w:val="0"/>
        <w:shd w:val="clear" w:color="auto" w:fill="auto"/>
        <w:bidi w:val="0"/>
        <w:spacing w:before="0" w:after="0" w:line="240" w:lineRule="auto"/>
        <w:ind w:left="0" w:right="0" w:firstLine="0"/>
        <w:jc w:val="right"/>
      </w:pPr>
      <w:r>
        <w:rPr>
          <w:color w:val="000000"/>
          <w:spacing w:val="0"/>
          <w:w w:val="100"/>
          <w:position w:val="0"/>
        </w:rPr>
        <w:t>D、</w:t>
      </w:r>
      <w:r>
        <w:rPr>
          <w:color w:val="000000"/>
          <w:spacing w:val="0"/>
          <w:w w:val="100"/>
          <w:position w:val="0"/>
        </w:rPr>
        <w:t>国家工商管理局</w:t>
      </w:r>
    </w:p>
    <w:p>
      <w:pPr>
        <w:pStyle w:val="a1"/>
        <w:keepNext w:val="0"/>
        <w:keepLines w:val="0"/>
        <w:framePr w:w="605" w:h="384" w:hRule="atLeast" w:wrap="none" w:hAnchor="page" w:x="12111" w:y="9371"/>
        <w:widowControl w:val="0"/>
        <w:shd w:val="clear" w:color="auto" w:fill="auto"/>
        <w:bidi w:val="0"/>
        <w:spacing w:before="0" w:after="0" w:line="240" w:lineRule="auto"/>
        <w:ind w:left="0" w:right="0" w:firstLine="0"/>
        <w:jc w:val="both"/>
      </w:pPr>
      <w:r>
        <w:rPr>
          <w:color w:val="000000"/>
          <w:spacing w:val="0"/>
          <w:w w:val="100"/>
          <w:position w:val="0"/>
        </w:rPr>
        <w:t>）。</w:t>
      </w:r>
    </w:p>
    <w:p>
      <w:pPr>
        <w:pStyle w:val="a1"/>
        <w:keepNext w:val="0"/>
        <w:keepLines w:val="0"/>
        <w:framePr w:w="1786" w:h="384" w:hRule="atLeast" w:wrap="none" w:hAnchor="page" w:x="12721" w:y="9831"/>
        <w:widowControl w:val="0"/>
        <w:shd w:val="clear" w:color="auto" w:fill="auto"/>
        <w:bidi w:val="0"/>
        <w:spacing w:before="0" w:after="0" w:line="240" w:lineRule="auto"/>
        <w:ind w:left="0" w:right="0" w:firstLine="0"/>
        <w:jc w:val="right"/>
      </w:pPr>
      <w:r>
        <w:rPr>
          <w:color w:val="000000"/>
          <w:spacing w:val="0"/>
          <w:w w:val="100"/>
          <w:position w:val="0"/>
        </w:rPr>
        <w:t>D、</w:t>
      </w:r>
      <w:r>
        <w:rPr>
          <w:color w:val="000000"/>
          <w:spacing w:val="0"/>
          <w:w w:val="100"/>
          <w:position w:val="0"/>
        </w:rPr>
        <w:t>没有犯罪</w:t>
      </w:r>
    </w:p>
    <w:p>
      <w:pPr>
        <w:pStyle w:val="a1"/>
        <w:keepNext w:val="0"/>
        <w:keepLines w:val="0"/>
        <w:framePr w:w="15768" w:h="11237" w:hRule="atLeast" w:wrap="none" w:hAnchor="page" w:x="1057" w:y="10302"/>
        <w:widowControl w:val="0"/>
        <w:shd w:val="clear" w:color="auto" w:fill="auto"/>
        <w:tabs>
          <w:tab w:val="left" w:pos="778"/>
        </w:tabs>
        <w:bidi w:val="0"/>
        <w:spacing w:before="0" w:after="0" w:line="461" w:lineRule="exact"/>
        <w:ind w:left="0" w:right="0" w:firstLine="0"/>
        <w:jc w:val="both"/>
      </w:pPr>
      <w:bookmarkStart w:id="170" w:name="bookmark170"/>
      <w:r>
        <w:rPr>
          <w:color w:val="000000"/>
          <w:spacing w:val="0"/>
          <w:w w:val="100"/>
          <w:position w:val="0"/>
        </w:rPr>
        <w:t>1</w:t>
      </w:r>
      <w:bookmarkEnd w:id="170"/>
      <w:r>
        <w:rPr>
          <w:color w:val="000000"/>
          <w:spacing w:val="0"/>
          <w:w w:val="100"/>
          <w:position w:val="0"/>
        </w:rPr>
        <w:t>63、</w:t>
        <w:tab/>
        <w:t>商业银行违反规定，提高或者降低利率以及采用其他不正当手段吸收存款的行为属于（</w:t>
      </w:r>
      <w:r>
        <w:rPr>
          <w:color w:val="000000"/>
          <w:spacing w:val="0"/>
          <w:w w:val="100"/>
          <w:position w:val="0"/>
        </w:rPr>
        <w:t>A</w:t>
      </w:r>
    </w:p>
    <w:p>
      <w:pPr>
        <w:pStyle w:val="a1"/>
        <w:keepNext w:val="0"/>
        <w:keepLines w:val="0"/>
        <w:framePr w:w="15768" w:h="11237" w:hRule="atLeast" w:wrap="none" w:hAnchor="page" w:x="1057" w:y="10302"/>
        <w:widowControl w:val="0"/>
        <w:shd w:val="clear" w:color="auto" w:fill="auto"/>
        <w:tabs>
          <w:tab w:val="left" w:pos="3998"/>
          <w:tab w:val="left" w:pos="7128"/>
          <w:tab w:val="left" w:pos="11654"/>
        </w:tabs>
        <w:bidi w:val="0"/>
        <w:spacing w:before="0" w:after="0" w:line="461" w:lineRule="exact"/>
        <w:ind w:left="0" w:right="0" w:firstLine="0"/>
        <w:jc w:val="both"/>
      </w:pPr>
      <w:r>
        <w:rPr>
          <w:color w:val="000000"/>
          <w:spacing w:val="0"/>
          <w:w w:val="100"/>
          <w:position w:val="0"/>
        </w:rPr>
        <w:t>A、</w:t>
      </w:r>
      <w:r>
        <w:rPr>
          <w:color w:val="000000"/>
          <w:spacing w:val="0"/>
          <w:w w:val="100"/>
          <w:position w:val="0"/>
        </w:rPr>
        <w:t>非法吸收公众存款罪</w:t>
        <w:tab/>
      </w:r>
      <w:r>
        <w:rPr>
          <w:color w:val="000000"/>
          <w:spacing w:val="0"/>
          <w:w w:val="100"/>
          <w:position w:val="0"/>
        </w:rPr>
        <w:t>B、</w:t>
      </w:r>
      <w:r>
        <w:rPr>
          <w:color w:val="000000"/>
          <w:spacing w:val="0"/>
          <w:w w:val="100"/>
          <w:position w:val="0"/>
        </w:rPr>
        <w:t>集资诈骗罪</w:t>
        <w:tab/>
      </w:r>
      <w:r>
        <w:rPr>
          <w:color w:val="000000"/>
          <w:spacing w:val="0"/>
          <w:w w:val="100"/>
          <w:position w:val="0"/>
        </w:rPr>
        <w:t>C、</w:t>
      </w:r>
      <w:r>
        <w:rPr>
          <w:color w:val="000000"/>
          <w:spacing w:val="0"/>
          <w:w w:val="100"/>
          <w:position w:val="0"/>
        </w:rPr>
        <w:t>私设“小金库”罪</w:t>
        <w:tab/>
      </w:r>
      <w:r>
        <w:rPr>
          <w:color w:val="000000"/>
          <w:spacing w:val="0"/>
          <w:w w:val="100"/>
          <w:position w:val="0"/>
        </w:rPr>
        <w:t>D、</w:t>
      </w:r>
      <w:r>
        <w:rPr>
          <w:color w:val="000000"/>
          <w:spacing w:val="0"/>
          <w:w w:val="100"/>
          <w:position w:val="0"/>
        </w:rPr>
        <w:t>没有犯罪</w:t>
      </w:r>
    </w:p>
    <w:p>
      <w:pPr>
        <w:pStyle w:val="a1"/>
        <w:keepNext w:val="0"/>
        <w:keepLines w:val="0"/>
        <w:framePr w:w="15768" w:h="11237" w:hRule="atLeast" w:wrap="none" w:hAnchor="page" w:x="1057" w:y="10302"/>
        <w:widowControl w:val="0"/>
        <w:shd w:val="clear" w:color="auto" w:fill="auto"/>
        <w:tabs>
          <w:tab w:val="left" w:pos="787"/>
        </w:tabs>
        <w:bidi w:val="0"/>
        <w:spacing w:before="0" w:after="0" w:line="485" w:lineRule="exact"/>
        <w:ind w:left="0" w:right="0" w:firstLine="0"/>
        <w:jc w:val="both"/>
      </w:pPr>
      <w:bookmarkStart w:id="171" w:name="bookmark171"/>
      <w:r>
        <w:rPr>
          <w:color w:val="000000"/>
          <w:spacing w:val="0"/>
          <w:w w:val="100"/>
          <w:position w:val="0"/>
        </w:rPr>
        <w:t>1</w:t>
      </w:r>
      <w:bookmarkEnd w:id="171"/>
      <w:r>
        <w:rPr>
          <w:color w:val="000000"/>
          <w:spacing w:val="0"/>
          <w:w w:val="100"/>
          <w:position w:val="0"/>
        </w:rPr>
        <w:t>64、</w:t>
        <w:tab/>
        <w:t>银行在受理冻结单位存款时，如遇被冻结单位银行账户的存款不足冻结数额时，银行应在（</w:t>
      </w:r>
      <w:r>
        <w:rPr>
          <w:color w:val="000000"/>
          <w:spacing w:val="0"/>
          <w:w w:val="100"/>
          <w:position w:val="0"/>
        </w:rPr>
        <w:t xml:space="preserve">B </w:t>
      </w:r>
      <w:r>
        <w:rPr>
          <w:color w:val="000000"/>
          <w:spacing w:val="0"/>
          <w:w w:val="100"/>
          <w:position w:val="0"/>
        </w:rPr>
        <w:t>）的冻结 期内，冻结该单位银行账户可以冻结的存款，直至达到需要冻结的数额。</w:t>
      </w:r>
    </w:p>
    <w:p>
      <w:pPr>
        <w:pStyle w:val="a1"/>
        <w:keepNext w:val="0"/>
        <w:keepLines w:val="0"/>
        <w:framePr w:w="15768" w:h="11237" w:hRule="atLeast" w:wrap="none" w:hAnchor="page" w:x="1057" w:y="10302"/>
        <w:widowControl w:val="0"/>
        <w:shd w:val="clear" w:color="auto" w:fill="auto"/>
        <w:tabs>
          <w:tab w:val="left" w:pos="5203"/>
        </w:tabs>
        <w:bidi w:val="0"/>
        <w:spacing w:before="0" w:after="0" w:line="478" w:lineRule="exact"/>
        <w:ind w:left="0" w:right="0" w:firstLine="0"/>
        <w:jc w:val="both"/>
      </w:pPr>
      <w:r>
        <w:rPr>
          <w:color w:val="000000"/>
          <w:spacing w:val="0"/>
          <w:w w:val="100"/>
          <w:position w:val="0"/>
        </w:rPr>
        <w:t>A、</w:t>
      </w:r>
      <w:r>
        <w:rPr>
          <w:color w:val="000000"/>
          <w:spacing w:val="0"/>
          <w:w w:val="100"/>
          <w:position w:val="0"/>
        </w:rPr>
        <w:t xml:space="preserve">3个月 </w:t>
      </w:r>
      <w:r>
        <w:rPr>
          <w:color w:val="000000"/>
          <w:spacing w:val="0"/>
          <w:w w:val="100"/>
          <w:position w:val="0"/>
        </w:rPr>
        <w:t>B、</w:t>
      </w:r>
      <w:r>
        <w:rPr>
          <w:color w:val="000000"/>
          <w:spacing w:val="0"/>
          <w:w w:val="100"/>
          <w:position w:val="0"/>
        </w:rPr>
        <w:t>6个月</w:t>
        <w:tab/>
      </w:r>
      <w:r>
        <w:rPr>
          <w:color w:val="000000"/>
          <w:spacing w:val="0"/>
          <w:w w:val="100"/>
          <w:position w:val="0"/>
        </w:rPr>
        <w:t>C、</w:t>
      </w:r>
      <w:r>
        <w:rPr>
          <w:color w:val="000000"/>
          <w:spacing w:val="0"/>
          <w:w w:val="100"/>
          <w:position w:val="0"/>
        </w:rPr>
        <w:t>9个月</w:t>
      </w:r>
    </w:p>
    <w:p>
      <w:pPr>
        <w:pStyle w:val="a1"/>
        <w:keepNext w:val="0"/>
        <w:keepLines w:val="0"/>
        <w:framePr w:w="15768" w:h="11237" w:hRule="atLeast" w:wrap="none" w:hAnchor="page" w:x="1057" w:y="10302"/>
        <w:widowControl w:val="0"/>
        <w:shd w:val="clear" w:color="auto" w:fill="auto"/>
        <w:tabs>
          <w:tab w:val="left" w:pos="754"/>
        </w:tabs>
        <w:bidi w:val="0"/>
        <w:spacing w:before="0" w:after="0" w:line="478" w:lineRule="exact"/>
        <w:ind w:left="0" w:right="0" w:firstLine="0"/>
        <w:jc w:val="both"/>
      </w:pPr>
      <w:bookmarkStart w:id="172" w:name="bookmark172"/>
      <w:r>
        <w:rPr>
          <w:color w:val="000000"/>
          <w:spacing w:val="0"/>
          <w:w w:val="100"/>
          <w:position w:val="0"/>
        </w:rPr>
        <w:t>1</w:t>
      </w:r>
      <w:bookmarkEnd w:id="172"/>
      <w:r>
        <w:rPr>
          <w:color w:val="000000"/>
          <w:spacing w:val="0"/>
          <w:w w:val="100"/>
          <w:position w:val="0"/>
        </w:rPr>
        <w:t>65、</w:t>
        <w:tab/>
        <w:t>司法、公安机关需要银行协助扣划单位存款， 助扣划存款通知书”及本人工作证或执行公务证， 款。</w:t>
      </w:r>
    </w:p>
    <w:p>
      <w:pPr>
        <w:pStyle w:val="a1"/>
        <w:keepNext w:val="0"/>
        <w:keepLines w:val="0"/>
        <w:framePr w:w="15768" w:h="11237" w:hRule="atLeast" w:wrap="none" w:hAnchor="page" w:x="1057" w:y="10302"/>
        <w:widowControl w:val="0"/>
        <w:shd w:val="clear" w:color="auto" w:fill="auto"/>
        <w:bidi w:val="0"/>
        <w:spacing w:before="0" w:after="0" w:line="475" w:lineRule="exact"/>
        <w:ind w:left="0" w:right="0" w:firstLine="0"/>
        <w:jc w:val="both"/>
      </w:pPr>
      <w:r>
        <w:rPr>
          <w:color w:val="000000"/>
          <w:spacing w:val="0"/>
          <w:w w:val="100"/>
          <w:position w:val="0"/>
        </w:rPr>
        <w:t>A、</w:t>
      </w:r>
      <w:r>
        <w:rPr>
          <w:color w:val="000000"/>
          <w:spacing w:val="0"/>
          <w:w w:val="100"/>
          <w:position w:val="0"/>
        </w:rPr>
        <w:t xml:space="preserve">市级（含）以上 </w:t>
      </w:r>
      <w:r>
        <w:rPr>
          <w:color w:val="000000"/>
          <w:spacing w:val="0"/>
          <w:w w:val="100"/>
          <w:position w:val="0"/>
        </w:rPr>
        <w:t>B、</w:t>
      </w:r>
      <w:r>
        <w:rPr>
          <w:color w:val="000000"/>
          <w:spacing w:val="0"/>
          <w:w w:val="100"/>
          <w:position w:val="0"/>
        </w:rPr>
        <w:t>省级（含）以上</w:t>
      </w:r>
    </w:p>
    <w:p>
      <w:pPr>
        <w:pStyle w:val="a1"/>
        <w:keepNext w:val="0"/>
        <w:keepLines w:val="0"/>
        <w:framePr w:w="15768" w:h="11237" w:hRule="atLeast" w:wrap="none" w:hAnchor="page" w:x="1057" w:y="10302"/>
        <w:widowControl w:val="0"/>
        <w:shd w:val="clear" w:color="auto" w:fill="auto"/>
        <w:tabs>
          <w:tab w:val="left" w:pos="811"/>
        </w:tabs>
        <w:bidi w:val="0"/>
        <w:spacing w:before="0" w:after="0" w:line="475" w:lineRule="exact"/>
        <w:ind w:left="0" w:right="0" w:firstLine="0"/>
        <w:jc w:val="both"/>
      </w:pPr>
      <w:bookmarkStart w:id="173" w:name="bookmark173"/>
      <w:r>
        <w:rPr>
          <w:color w:val="000000"/>
          <w:spacing w:val="0"/>
          <w:w w:val="100"/>
          <w:position w:val="0"/>
        </w:rPr>
        <w:t>1</w:t>
      </w:r>
      <w:bookmarkEnd w:id="173"/>
      <w:r>
        <w:rPr>
          <w:color w:val="000000"/>
          <w:spacing w:val="0"/>
          <w:w w:val="100"/>
          <w:position w:val="0"/>
        </w:rPr>
        <w:t>66、</w:t>
        <w:tab/>
        <w:t>商业银行应当按照（</w:t>
      </w:r>
      <w:r>
        <w:rPr>
          <w:color w:val="000000"/>
          <w:spacing w:val="0"/>
          <w:w w:val="100"/>
          <w:position w:val="0"/>
        </w:rPr>
        <w:t>A A、</w:t>
      </w:r>
      <w:r>
        <w:rPr>
          <w:color w:val="000000"/>
          <w:spacing w:val="0"/>
          <w:w w:val="100"/>
          <w:position w:val="0"/>
        </w:rPr>
        <w:t>中国人民银行</w:t>
      </w:r>
    </w:p>
    <w:p>
      <w:pPr>
        <w:pStyle w:val="a1"/>
        <w:keepNext w:val="0"/>
        <w:keepLines w:val="0"/>
        <w:framePr w:w="15768" w:h="11237" w:hRule="atLeast" w:wrap="none" w:hAnchor="page" w:x="1057" w:y="10302"/>
        <w:widowControl w:val="0"/>
        <w:shd w:val="clear" w:color="auto" w:fill="auto"/>
        <w:tabs>
          <w:tab w:val="left" w:pos="787"/>
        </w:tabs>
        <w:bidi w:val="0"/>
        <w:spacing w:before="0" w:after="0" w:line="475" w:lineRule="exact"/>
        <w:ind w:left="0" w:right="0" w:firstLine="0"/>
        <w:jc w:val="both"/>
      </w:pPr>
      <w:bookmarkStart w:id="174" w:name="bookmark174"/>
      <w:r>
        <w:rPr>
          <w:color w:val="000000"/>
          <w:spacing w:val="0"/>
          <w:w w:val="100"/>
          <w:position w:val="0"/>
        </w:rPr>
        <w:t>1</w:t>
      </w:r>
      <w:bookmarkEnd w:id="174"/>
      <w:r>
        <w:rPr>
          <w:color w:val="000000"/>
          <w:spacing w:val="0"/>
          <w:w w:val="100"/>
          <w:position w:val="0"/>
        </w:rPr>
        <w:t>67、</w:t>
        <w:tab/>
        <w:t>根据《人民币利率管理规定》 关法律法规给予相应处罚。</w:t>
      </w:r>
    </w:p>
    <w:p>
      <w:pPr>
        <w:pStyle w:val="a1"/>
        <w:keepNext w:val="0"/>
        <w:keepLines w:val="0"/>
        <w:framePr w:w="15768" w:h="11237" w:hRule="atLeast" w:wrap="none" w:hAnchor="page" w:x="1057" w:y="10302"/>
        <w:widowControl w:val="0"/>
        <w:shd w:val="clear" w:color="auto" w:fill="auto"/>
        <w:bidi w:val="0"/>
        <w:spacing w:before="0" w:after="0" w:line="464" w:lineRule="exact"/>
        <w:ind w:left="0" w:right="0" w:firstLine="0"/>
        <w:jc w:val="both"/>
      </w:pPr>
      <w:r>
        <w:rPr>
          <w:color w:val="000000"/>
          <w:spacing w:val="0"/>
          <w:w w:val="100"/>
          <w:position w:val="0"/>
        </w:rPr>
        <w:t>A、</w:t>
      </w:r>
      <w:r>
        <w:rPr>
          <w:color w:val="000000"/>
          <w:spacing w:val="0"/>
          <w:w w:val="100"/>
          <w:position w:val="0"/>
        </w:rPr>
        <w:t>国务院银行业监督管理机构</w:t>
      </w:r>
    </w:p>
    <w:p>
      <w:pPr>
        <w:pStyle w:val="a1"/>
        <w:keepNext w:val="0"/>
        <w:keepLines w:val="0"/>
        <w:framePr w:w="15768" w:h="11237" w:hRule="atLeast" w:wrap="none" w:hAnchor="page" w:x="1057" w:y="10302"/>
        <w:widowControl w:val="0"/>
        <w:shd w:val="clear" w:color="auto" w:fill="auto"/>
        <w:tabs>
          <w:tab w:val="left" w:pos="768"/>
        </w:tabs>
        <w:bidi w:val="0"/>
        <w:spacing w:before="0" w:after="0" w:line="464" w:lineRule="exact"/>
        <w:ind w:left="0" w:right="0" w:firstLine="0"/>
        <w:jc w:val="both"/>
      </w:pPr>
      <w:bookmarkStart w:id="175" w:name="bookmark175"/>
      <w:r>
        <w:rPr>
          <w:color w:val="000000"/>
          <w:spacing w:val="0"/>
          <w:w w:val="100"/>
          <w:position w:val="0"/>
        </w:rPr>
        <w:t>1</w:t>
      </w:r>
      <w:bookmarkEnd w:id="175"/>
      <w:r>
        <w:rPr>
          <w:color w:val="000000"/>
          <w:spacing w:val="0"/>
          <w:w w:val="100"/>
          <w:position w:val="0"/>
        </w:rPr>
        <w:t>68、</w:t>
        <w:tab/>
        <w:t>存单的性质属于（</w:t>
      </w:r>
      <w:r>
        <w:rPr>
          <w:color w:val="000000"/>
          <w:spacing w:val="0"/>
          <w:w w:val="100"/>
          <w:position w:val="0"/>
        </w:rPr>
        <w:t>C</w:t>
      </w:r>
    </w:p>
    <w:p>
      <w:pPr>
        <w:pStyle w:val="a1"/>
        <w:keepNext w:val="0"/>
        <w:keepLines w:val="0"/>
        <w:framePr w:w="15768" w:h="11237" w:hRule="atLeast" w:wrap="none" w:hAnchor="page" w:x="1057" w:y="10302"/>
        <w:widowControl w:val="0"/>
        <w:shd w:val="clear" w:color="auto" w:fill="auto"/>
        <w:tabs>
          <w:tab w:val="left" w:pos="2434"/>
        </w:tabs>
        <w:bidi w:val="0"/>
        <w:spacing w:before="0" w:after="0" w:line="464" w:lineRule="exact"/>
        <w:ind w:left="0" w:right="0" w:firstLine="0"/>
        <w:jc w:val="both"/>
      </w:pPr>
      <w:r>
        <w:rPr>
          <w:color w:val="000000"/>
          <w:spacing w:val="0"/>
          <w:w w:val="100"/>
          <w:position w:val="0"/>
        </w:rPr>
        <w:t>A、</w:t>
      </w:r>
      <w:r>
        <w:rPr>
          <w:color w:val="000000"/>
          <w:spacing w:val="0"/>
          <w:w w:val="100"/>
          <w:position w:val="0"/>
        </w:rPr>
        <w:t>收款凭证</w:t>
        <w:tab/>
      </w:r>
      <w:r>
        <w:rPr>
          <w:color w:val="000000"/>
          <w:spacing w:val="0"/>
          <w:w w:val="100"/>
          <w:position w:val="0"/>
        </w:rPr>
        <w:t>B、</w:t>
      </w:r>
      <w:r>
        <w:rPr>
          <w:color w:val="000000"/>
          <w:spacing w:val="0"/>
          <w:w w:val="100"/>
          <w:position w:val="0"/>
        </w:rPr>
        <w:t>付款凭证</w:t>
      </w:r>
    </w:p>
    <w:p>
      <w:pPr>
        <w:pStyle w:val="a1"/>
        <w:keepNext w:val="0"/>
        <w:keepLines w:val="0"/>
        <w:framePr w:w="15768" w:h="11237" w:hRule="atLeast" w:wrap="none" w:hAnchor="page" w:x="1057" w:y="10302"/>
        <w:widowControl w:val="0"/>
        <w:shd w:val="clear" w:color="auto" w:fill="auto"/>
        <w:tabs>
          <w:tab w:val="left" w:pos="749"/>
        </w:tabs>
        <w:bidi w:val="0"/>
        <w:spacing w:before="0" w:after="0" w:line="464" w:lineRule="exact"/>
        <w:ind w:left="0" w:right="0" w:firstLine="0"/>
        <w:jc w:val="both"/>
      </w:pPr>
      <w:bookmarkStart w:id="176" w:name="bookmark176"/>
      <w:r>
        <w:rPr>
          <w:color w:val="000000"/>
          <w:spacing w:val="0"/>
          <w:w w:val="100"/>
          <w:position w:val="0"/>
        </w:rPr>
        <w:t>1</w:t>
      </w:r>
      <w:bookmarkEnd w:id="176"/>
      <w:r>
        <w:rPr>
          <w:color w:val="000000"/>
          <w:spacing w:val="0"/>
          <w:w w:val="100"/>
          <w:position w:val="0"/>
        </w:rPr>
        <w:t>69、</w:t>
        <w:tab/>
        <w:t>人民法院在审理一般存单纠纷案中，应审查存单持有人与金融机构间存款关系的真实性，并以存单、进账单、 存款合同等凭证的（</w:t>
      </w:r>
      <w:r>
        <w:rPr>
          <w:color w:val="000000"/>
          <w:spacing w:val="0"/>
          <w:w w:val="100"/>
          <w:position w:val="0"/>
        </w:rPr>
        <w:t>B A、</w:t>
      </w:r>
      <w:r>
        <w:rPr>
          <w:color w:val="000000"/>
          <w:spacing w:val="0"/>
          <w:w w:val="100"/>
          <w:position w:val="0"/>
        </w:rPr>
        <w:t>时间性</w:t>
      </w:r>
    </w:p>
    <w:p>
      <w:pPr>
        <w:pStyle w:val="a1"/>
        <w:keepNext w:val="0"/>
        <w:keepLines w:val="0"/>
        <w:framePr w:w="15768" w:h="11237" w:hRule="atLeast" w:wrap="none" w:hAnchor="page" w:x="1057" w:y="10302"/>
        <w:widowControl w:val="0"/>
        <w:shd w:val="clear" w:color="auto" w:fill="auto"/>
        <w:tabs>
          <w:tab w:val="left" w:pos="768"/>
        </w:tabs>
        <w:bidi w:val="0"/>
        <w:spacing w:before="0" w:after="0" w:line="464" w:lineRule="exact"/>
        <w:ind w:left="0" w:right="0" w:firstLine="0"/>
        <w:jc w:val="both"/>
      </w:pPr>
      <w:bookmarkStart w:id="177" w:name="bookmark177"/>
      <w:r>
        <w:rPr>
          <w:color w:val="000000"/>
          <w:spacing w:val="0"/>
          <w:w w:val="100"/>
          <w:position w:val="0"/>
        </w:rPr>
        <w:t>1</w:t>
      </w:r>
      <w:bookmarkEnd w:id="177"/>
      <w:r>
        <w:rPr>
          <w:color w:val="000000"/>
          <w:spacing w:val="0"/>
          <w:w w:val="100"/>
          <w:position w:val="0"/>
        </w:rPr>
        <w:t>70、</w:t>
        <w:tab/>
        <w:t>存款合同是一种（</w:t>
      </w:r>
    </w:p>
    <w:p>
      <w:pPr>
        <w:pStyle w:val="a1"/>
        <w:keepNext w:val="0"/>
        <w:keepLines w:val="0"/>
        <w:framePr w:w="15768" w:h="11237" w:hRule="atLeast" w:wrap="none" w:hAnchor="page" w:x="1057" w:y="10302"/>
        <w:widowControl w:val="0"/>
        <w:shd w:val="clear" w:color="auto" w:fill="auto"/>
        <w:tabs>
          <w:tab w:val="left" w:pos="2434"/>
        </w:tabs>
        <w:bidi w:val="0"/>
        <w:spacing w:before="0" w:after="0" w:line="464" w:lineRule="exact"/>
        <w:ind w:left="0" w:right="0" w:firstLine="0"/>
        <w:jc w:val="both"/>
      </w:pPr>
      <w:r>
        <w:rPr>
          <w:color w:val="000000"/>
          <w:spacing w:val="0"/>
          <w:w w:val="100"/>
          <w:position w:val="0"/>
        </w:rPr>
        <w:t>A、</w:t>
      </w:r>
      <w:r>
        <w:rPr>
          <w:color w:val="000000"/>
          <w:spacing w:val="0"/>
          <w:w w:val="100"/>
          <w:position w:val="0"/>
        </w:rPr>
        <w:t>实践合同</w:t>
        <w:tab/>
      </w:r>
      <w:r>
        <w:rPr>
          <w:color w:val="000000"/>
          <w:spacing w:val="0"/>
          <w:w w:val="100"/>
          <w:position w:val="0"/>
        </w:rPr>
        <w:t>B、</w:t>
      </w:r>
      <w:r>
        <w:rPr>
          <w:color w:val="000000"/>
          <w:spacing w:val="0"/>
          <w:w w:val="100"/>
          <w:position w:val="0"/>
        </w:rPr>
        <w:t>诺成合同</w:t>
      </w:r>
    </w:p>
    <w:p>
      <w:pPr>
        <w:pStyle w:val="a1"/>
        <w:keepNext w:val="0"/>
        <w:keepLines w:val="0"/>
        <w:framePr w:w="15768" w:h="11237" w:hRule="atLeast" w:wrap="none" w:hAnchor="page" w:x="1057" w:y="10302"/>
        <w:widowControl w:val="0"/>
        <w:shd w:val="clear" w:color="auto" w:fill="auto"/>
        <w:tabs>
          <w:tab w:val="left" w:pos="686"/>
        </w:tabs>
        <w:bidi w:val="0"/>
        <w:spacing w:before="0" w:after="0" w:line="464" w:lineRule="exact"/>
        <w:ind w:left="0" w:right="0" w:firstLine="0"/>
        <w:jc w:val="both"/>
      </w:pPr>
      <w:bookmarkStart w:id="178" w:name="bookmark178"/>
      <w:r>
        <w:rPr>
          <w:color w:val="000000"/>
          <w:spacing w:val="0"/>
          <w:w w:val="100"/>
          <w:position w:val="0"/>
        </w:rPr>
        <w:t>1</w:t>
      </w:r>
      <w:bookmarkEnd w:id="178"/>
      <w:r>
        <w:rPr>
          <w:color w:val="000000"/>
          <w:spacing w:val="0"/>
          <w:w w:val="100"/>
          <w:position w:val="0"/>
        </w:rPr>
        <w:t>71、</w:t>
        <w:tab/>
        <w:t xml:space="preserve">某商业银行在某笔贷款业务中 </w:t>
      </w:r>
      <w:r>
        <w:rPr>
          <w:color w:val="000000"/>
          <w:spacing w:val="0"/>
          <w:w w:val="100"/>
          <w:position w:val="0"/>
        </w:rPr>
        <w:t>A、</w:t>
      </w:r>
      <w:r>
        <w:rPr>
          <w:color w:val="000000"/>
          <w:spacing w:val="0"/>
          <w:w w:val="100"/>
          <w:position w:val="0"/>
        </w:rPr>
        <w:t xml:space="preserve">调查失误和评估失准的责任 </w:t>
      </w:r>
      <w:r>
        <w:rPr>
          <w:color w:val="000000"/>
          <w:spacing w:val="0"/>
          <w:w w:val="100"/>
          <w:position w:val="0"/>
        </w:rPr>
        <w:t>C、</w:t>
      </w:r>
      <w:r>
        <w:rPr>
          <w:color w:val="000000"/>
          <w:spacing w:val="0"/>
          <w:w w:val="100"/>
          <w:position w:val="0"/>
        </w:rPr>
        <w:t>检查失误、清收不力的责</w:t>
      </w:r>
    </w:p>
    <w:p>
      <w:pPr>
        <w:pStyle w:val="a1"/>
        <w:keepNext w:val="0"/>
        <w:keepLines w:val="0"/>
        <w:framePr w:w="653" w:h="384" w:hRule="atLeast" w:wrap="none" w:hAnchor="page" w:x="14948" w:y="10307"/>
        <w:widowControl w:val="0"/>
        <w:shd w:val="clear" w:color="auto" w:fill="auto"/>
        <w:bidi w:val="0"/>
        <w:spacing w:before="0" w:after="0" w:line="240" w:lineRule="auto"/>
        <w:ind w:left="0" w:right="0" w:firstLine="0"/>
        <w:jc w:val="right"/>
      </w:pPr>
      <w:r>
        <w:rPr>
          <w:color w:val="000000"/>
          <w:spacing w:val="0"/>
          <w:w w:val="100"/>
          <w:position w:val="0"/>
        </w:rPr>
        <w:t>）。</w:t>
      </w:r>
    </w:p>
    <w:p>
      <w:pPr>
        <w:pStyle w:val="a1"/>
        <w:keepNext w:val="0"/>
        <w:keepLines w:val="0"/>
        <w:framePr w:w="8918" w:h="1454" w:hRule="atLeast" w:wrap="none" w:hAnchor="page" w:x="8022" w:y="12049"/>
        <w:widowControl w:val="0"/>
        <w:shd w:val="clear" w:color="auto" w:fill="auto"/>
        <w:bidi w:val="0"/>
        <w:spacing w:before="0" w:after="0" w:line="480" w:lineRule="exact"/>
        <w:ind w:left="0" w:right="0" w:firstLine="700"/>
        <w:jc w:val="left"/>
      </w:pPr>
      <w:r>
        <w:rPr>
          <w:color w:val="000000"/>
          <w:spacing w:val="0"/>
          <w:w w:val="100"/>
          <w:position w:val="0"/>
        </w:rPr>
        <w:t>D、</w:t>
      </w:r>
      <w:r>
        <w:rPr>
          <w:color w:val="000000"/>
          <w:spacing w:val="0"/>
          <w:w w:val="100"/>
          <w:position w:val="0"/>
        </w:rPr>
        <w:t>12个月</w:t>
      </w:r>
    </w:p>
    <w:p>
      <w:pPr>
        <w:pStyle w:val="a1"/>
        <w:keepNext w:val="0"/>
        <w:keepLines w:val="0"/>
        <w:framePr w:w="8918" w:h="1454" w:hRule="atLeast" w:wrap="none" w:hAnchor="page" w:x="8022" w:y="12049"/>
        <w:widowControl w:val="0"/>
        <w:shd w:val="clear" w:color="auto" w:fill="auto"/>
        <w:bidi w:val="0"/>
        <w:spacing w:before="0" w:after="0" w:line="480" w:lineRule="exact"/>
        <w:ind w:left="0" w:right="0" w:firstLine="0"/>
        <w:jc w:val="left"/>
      </w:pPr>
      <w:r>
        <w:rPr>
          <w:color w:val="000000"/>
          <w:spacing w:val="0"/>
          <w:w w:val="100"/>
          <w:position w:val="0"/>
        </w:rPr>
        <w:t>必须出具（</w:t>
      </w:r>
      <w:r>
        <w:rPr>
          <w:color w:val="000000"/>
          <w:spacing w:val="0"/>
          <w:w w:val="100"/>
          <w:position w:val="0"/>
        </w:rPr>
        <w:t xml:space="preserve">C </w:t>
      </w:r>
      <w:r>
        <w:rPr>
          <w:color w:val="000000"/>
          <w:spacing w:val="0"/>
          <w:w w:val="100"/>
          <w:position w:val="0"/>
        </w:rPr>
        <w:t>）人民法院、人民检察院、公安局签发的“协 经银行行长（主任）签字后，应当立即凭此扣划该单位的有关存</w:t>
      </w:r>
    </w:p>
    <w:p>
      <w:pPr>
        <w:pStyle w:val="a1"/>
        <w:keepNext w:val="0"/>
        <w:keepLines w:val="0"/>
        <w:framePr w:w="12317" w:h="1800" w:hRule="atLeast" w:wrap="none" w:hAnchor="page" w:x="4527" w:y="14036"/>
        <w:widowControl w:val="0"/>
        <w:shd w:val="clear" w:color="auto" w:fill="auto"/>
        <w:bidi w:val="0"/>
        <w:spacing w:before="0" w:after="100" w:line="240" w:lineRule="auto"/>
        <w:ind w:left="3800" w:right="0" w:firstLine="0"/>
        <w:jc w:val="left"/>
      </w:pPr>
      <w:r>
        <w:rPr>
          <w:color w:val="000000"/>
          <w:spacing w:val="0"/>
          <w:w w:val="100"/>
          <w:position w:val="0"/>
        </w:rPr>
        <w:t>C、</w:t>
      </w:r>
      <w:r>
        <w:rPr>
          <w:color w:val="000000"/>
          <w:spacing w:val="0"/>
          <w:w w:val="100"/>
          <w:position w:val="0"/>
        </w:rPr>
        <w:t xml:space="preserve">县级（含）以上 </w:t>
      </w:r>
      <w:r>
        <w:rPr>
          <w:color w:val="000000"/>
          <w:spacing w:val="0"/>
          <w:w w:val="100"/>
          <w:position w:val="0"/>
        </w:rPr>
        <w:t>D、</w:t>
      </w:r>
      <w:r>
        <w:rPr>
          <w:color w:val="000000"/>
          <w:spacing w:val="0"/>
          <w:w w:val="100"/>
          <w:position w:val="0"/>
        </w:rPr>
        <w:t>警署或派出所</w:t>
      </w:r>
    </w:p>
    <w:p>
      <w:pPr>
        <w:pStyle w:val="a1"/>
        <w:keepNext w:val="0"/>
        <w:keepLines w:val="0"/>
        <w:framePr w:w="12317" w:h="1800" w:hRule="atLeast" w:wrap="none" w:hAnchor="page" w:x="4527" w:y="14036"/>
        <w:widowControl w:val="0"/>
        <w:shd w:val="clear" w:color="auto" w:fill="auto"/>
        <w:bidi w:val="0"/>
        <w:spacing w:before="0" w:after="100" w:line="240" w:lineRule="auto"/>
        <w:ind w:left="1280" w:right="0" w:firstLine="0"/>
        <w:jc w:val="left"/>
      </w:pPr>
      <w:r>
        <w:rPr>
          <w:color w:val="000000"/>
          <w:spacing w:val="0"/>
          <w:w w:val="100"/>
          <w:position w:val="0"/>
        </w:rPr>
        <w:t>）规定的存款上下限范围确定存款利率，并予以公告。</w:t>
      </w:r>
    </w:p>
    <w:p>
      <w:pPr>
        <w:pStyle w:val="a1"/>
        <w:keepNext w:val="0"/>
        <w:keepLines w:val="0"/>
        <w:framePr w:w="12317" w:h="1800" w:hRule="atLeast" w:wrap="none" w:hAnchor="page" w:x="4527" w:y="14036"/>
        <w:widowControl w:val="0"/>
        <w:shd w:val="clear" w:color="auto" w:fill="auto"/>
        <w:tabs>
          <w:tab w:val="left" w:pos="4925"/>
          <w:tab w:val="left" w:pos="8750"/>
        </w:tabs>
        <w:bidi w:val="0"/>
        <w:spacing w:before="0" w:after="100" w:line="240" w:lineRule="auto"/>
        <w:ind w:left="0" w:right="0" w:firstLine="0"/>
        <w:jc w:val="left"/>
      </w:pPr>
      <w:r>
        <w:rPr>
          <w:color w:val="000000"/>
          <w:spacing w:val="0"/>
          <w:w w:val="100"/>
          <w:position w:val="0"/>
        </w:rPr>
        <w:t>B、</w:t>
      </w:r>
      <w:r>
        <w:rPr>
          <w:color w:val="000000"/>
          <w:spacing w:val="0"/>
          <w:w w:val="100"/>
          <w:position w:val="0"/>
        </w:rPr>
        <w:t>国务院银行业监督管理机构</w:t>
        <w:tab/>
      </w:r>
      <w:r>
        <w:rPr>
          <w:color w:val="000000"/>
          <w:spacing w:val="0"/>
          <w:w w:val="100"/>
          <w:position w:val="0"/>
        </w:rPr>
        <w:t>C、</w:t>
      </w:r>
      <w:r>
        <w:rPr>
          <w:color w:val="000000"/>
          <w:spacing w:val="0"/>
          <w:w w:val="100"/>
          <w:position w:val="0"/>
        </w:rPr>
        <w:t>中国银行业协会</w:t>
        <w:tab/>
      </w:r>
      <w:r>
        <w:rPr>
          <w:color w:val="000000"/>
          <w:spacing w:val="0"/>
          <w:w w:val="100"/>
          <w:position w:val="0"/>
        </w:rPr>
        <w:t>D、</w:t>
      </w:r>
      <w:r>
        <w:rPr>
          <w:color w:val="000000"/>
          <w:spacing w:val="0"/>
          <w:w w:val="100"/>
          <w:position w:val="0"/>
        </w:rPr>
        <w:t>各商业银行的总行</w:t>
      </w:r>
    </w:p>
    <w:p>
      <w:pPr>
        <w:pStyle w:val="a1"/>
        <w:keepNext w:val="0"/>
        <w:keepLines w:val="0"/>
        <w:framePr w:w="12317" w:h="1800" w:hRule="atLeast" w:wrap="none" w:hAnchor="page" w:x="4527" w:y="14036"/>
        <w:widowControl w:val="0"/>
        <w:shd w:val="clear" w:color="auto" w:fill="auto"/>
        <w:tabs>
          <w:tab w:val="left" w:pos="5712"/>
        </w:tabs>
        <w:bidi w:val="0"/>
        <w:spacing w:before="0" w:after="100" w:line="240" w:lineRule="auto"/>
        <w:ind w:left="0" w:right="0" w:firstLine="0"/>
        <w:jc w:val="right"/>
      </w:pPr>
      <w:r>
        <w:rPr>
          <w:color w:val="000000"/>
          <w:spacing w:val="0"/>
          <w:w w:val="100"/>
          <w:position w:val="0"/>
        </w:rPr>
        <w:t>对有利率违规行为的金融机构，（</w:t>
      </w:r>
      <w:r>
        <w:rPr>
          <w:color w:val="000000"/>
          <w:spacing w:val="0"/>
          <w:w w:val="100"/>
          <w:position w:val="0"/>
        </w:rPr>
        <w:t>C</w:t>
        <w:tab/>
      </w:r>
      <w:r>
        <w:rPr>
          <w:color w:val="000000"/>
          <w:spacing w:val="0"/>
          <w:w w:val="100"/>
          <w:position w:val="0"/>
        </w:rPr>
        <w:t>）将视其情节和后果轻重，依照有</w:t>
      </w:r>
    </w:p>
    <w:p>
      <w:pPr>
        <w:pStyle w:val="a1"/>
        <w:keepNext w:val="0"/>
        <w:keepLines w:val="0"/>
        <w:framePr w:w="8208" w:h="1325" w:hRule="atLeast" w:wrap="none" w:hAnchor="page" w:x="6135" w:y="16374"/>
        <w:widowControl w:val="0"/>
        <w:shd w:val="clear" w:color="auto" w:fill="auto"/>
        <w:tabs>
          <w:tab w:val="left" w:pos="2881"/>
        </w:tabs>
        <w:bidi w:val="0"/>
        <w:spacing w:before="0" w:after="100" w:line="240" w:lineRule="auto"/>
        <w:ind w:left="0" w:right="0" w:firstLine="140"/>
        <w:jc w:val="left"/>
      </w:pPr>
      <w:r>
        <w:rPr>
          <w:color w:val="000000"/>
          <w:spacing w:val="0"/>
          <w:w w:val="100"/>
          <w:position w:val="0"/>
        </w:rPr>
        <w:t>B、</w:t>
      </w:r>
      <w:r>
        <w:rPr>
          <w:color w:val="000000"/>
          <w:spacing w:val="0"/>
          <w:w w:val="100"/>
          <w:position w:val="0"/>
        </w:rPr>
        <w:t>国家工商局</w:t>
        <w:tab/>
      </w:r>
      <w:r>
        <w:rPr>
          <w:color w:val="000000"/>
          <w:spacing w:val="0"/>
          <w:w w:val="100"/>
          <w:position w:val="0"/>
        </w:rPr>
        <w:t>C、</w:t>
      </w:r>
      <w:r>
        <w:rPr>
          <w:color w:val="000000"/>
          <w:spacing w:val="0"/>
          <w:w w:val="100"/>
          <w:position w:val="0"/>
        </w:rPr>
        <w:t xml:space="preserve">中国人民银行 </w:t>
      </w:r>
      <w:r>
        <w:rPr>
          <w:color w:val="000000"/>
          <w:spacing w:val="0"/>
          <w:w w:val="100"/>
          <w:position w:val="0"/>
        </w:rPr>
        <w:t>D、</w:t>
      </w:r>
      <w:r>
        <w:rPr>
          <w:color w:val="000000"/>
          <w:spacing w:val="0"/>
          <w:w w:val="100"/>
          <w:position w:val="0"/>
        </w:rPr>
        <w:t>人民法院</w:t>
      </w:r>
    </w:p>
    <w:p>
      <w:pPr>
        <w:pStyle w:val="a1"/>
        <w:keepNext w:val="0"/>
        <w:keepLines w:val="0"/>
        <w:framePr w:w="8208" w:h="1325" w:hRule="atLeast" w:wrap="none" w:hAnchor="page" w:x="6135" w:y="16374"/>
        <w:widowControl w:val="0"/>
        <w:shd w:val="clear" w:color="auto" w:fill="auto"/>
        <w:bidi w:val="0"/>
        <w:spacing w:before="0" w:after="100" w:line="240" w:lineRule="auto"/>
        <w:ind w:left="0" w:right="0" w:firstLine="0"/>
        <w:jc w:val="left"/>
      </w:pPr>
      <w:r>
        <w:rPr>
          <w:color w:val="000000"/>
          <w:spacing w:val="0"/>
          <w:w w:val="100"/>
          <w:position w:val="0"/>
        </w:rPr>
        <w:t>即用来证明存款人与存款机构之间的约定的存在。</w:t>
      </w:r>
    </w:p>
    <w:p>
      <w:pPr>
        <w:pStyle w:val="a1"/>
        <w:keepNext w:val="0"/>
        <w:keepLines w:val="0"/>
        <w:framePr w:w="8208" w:h="1325" w:hRule="atLeast" w:wrap="none" w:hAnchor="page" w:x="6135" w:y="16374"/>
        <w:widowControl w:val="0"/>
        <w:shd w:val="clear" w:color="auto" w:fill="auto"/>
        <w:bidi w:val="0"/>
        <w:spacing w:before="0" w:after="100" w:line="240" w:lineRule="auto"/>
        <w:ind w:left="0" w:right="0" w:firstLine="300"/>
        <w:jc w:val="left"/>
      </w:pPr>
      <w:r>
        <w:rPr>
          <w:color w:val="000000"/>
          <w:spacing w:val="0"/>
          <w:w w:val="100"/>
          <w:position w:val="0"/>
        </w:rPr>
        <w:t>C、</w:t>
      </w:r>
      <w:r>
        <w:rPr>
          <w:color w:val="000000"/>
          <w:spacing w:val="0"/>
          <w:w w:val="100"/>
          <w:position w:val="0"/>
        </w:rPr>
        <w:t xml:space="preserve">合同凭证 </w:t>
      </w:r>
      <w:r>
        <w:rPr>
          <w:color w:val="000000"/>
          <w:spacing w:val="0"/>
          <w:w w:val="100"/>
          <w:position w:val="0"/>
        </w:rPr>
        <w:t>D、</w:t>
      </w:r>
      <w:r>
        <w:rPr>
          <w:color w:val="000000"/>
          <w:spacing w:val="0"/>
          <w:w w:val="100"/>
          <w:position w:val="0"/>
        </w:rPr>
        <w:t>票据凭证</w:t>
      </w:r>
    </w:p>
    <w:p>
      <w:pPr>
        <w:pStyle w:val="a1"/>
        <w:keepNext w:val="0"/>
        <w:keepLines w:val="0"/>
        <w:framePr w:w="13699" w:h="3173" w:hRule="atLeast" w:wrap="none" w:hAnchor="page" w:x="3111" w:y="18275"/>
        <w:widowControl w:val="0"/>
        <w:shd w:val="clear" w:color="auto" w:fill="auto"/>
        <w:bidi w:val="0"/>
        <w:spacing w:before="0" w:after="100" w:line="240" w:lineRule="auto"/>
        <w:ind w:left="1900" w:right="0" w:firstLine="0"/>
        <w:jc w:val="left"/>
      </w:pPr>
      <w:r>
        <w:rPr>
          <w:color w:val="000000"/>
          <w:spacing w:val="0"/>
          <w:w w:val="100"/>
          <w:position w:val="0"/>
        </w:rPr>
        <w:t>）以及存款关系的真实性为依据，作出正确处理。</w:t>
      </w:r>
    </w:p>
    <w:p>
      <w:pPr>
        <w:pStyle w:val="a1"/>
        <w:keepNext w:val="0"/>
        <w:keepLines w:val="0"/>
        <w:framePr w:w="13699" w:h="3173" w:hRule="atLeast" w:wrap="none" w:hAnchor="page" w:x="3111" w:y="18275"/>
        <w:widowControl w:val="0"/>
        <w:shd w:val="clear" w:color="auto" w:fill="auto"/>
        <w:bidi w:val="0"/>
        <w:spacing w:before="0" w:after="100" w:line="240" w:lineRule="auto"/>
        <w:ind w:left="0" w:right="0" w:firstLine="0"/>
        <w:jc w:val="left"/>
      </w:pPr>
      <w:r>
        <w:rPr>
          <w:color w:val="000000"/>
          <w:spacing w:val="0"/>
          <w:w w:val="100"/>
          <w:position w:val="0"/>
        </w:rPr>
        <w:t>B、</w:t>
      </w:r>
      <w:r>
        <w:rPr>
          <w:color w:val="000000"/>
          <w:spacing w:val="0"/>
          <w:w w:val="100"/>
          <w:position w:val="0"/>
        </w:rPr>
        <w:t>真实性</w:t>
      </w:r>
      <w:r>
        <w:rPr>
          <w:color w:val="000000"/>
          <w:spacing w:val="0"/>
          <w:w w:val="100"/>
          <w:position w:val="0"/>
        </w:rPr>
        <w:t>C、</w:t>
      </w:r>
      <w:r>
        <w:rPr>
          <w:color w:val="000000"/>
          <w:spacing w:val="0"/>
          <w:w w:val="100"/>
          <w:position w:val="0"/>
        </w:rPr>
        <w:t xml:space="preserve">相关性 </w:t>
      </w:r>
      <w:r>
        <w:rPr>
          <w:color w:val="000000"/>
          <w:spacing w:val="0"/>
          <w:w w:val="100"/>
          <w:position w:val="0"/>
        </w:rPr>
        <w:t>D、</w:t>
      </w:r>
      <w:r>
        <w:rPr>
          <w:color w:val="000000"/>
          <w:spacing w:val="0"/>
          <w:w w:val="100"/>
          <w:position w:val="0"/>
        </w:rPr>
        <w:t>约束性</w:t>
      </w:r>
    </w:p>
    <w:p>
      <w:pPr>
        <w:pStyle w:val="a1"/>
        <w:keepNext w:val="0"/>
        <w:keepLines w:val="0"/>
        <w:framePr w:w="13699" w:h="3173" w:hRule="atLeast" w:wrap="none" w:hAnchor="page" w:x="3111" w:y="18275"/>
        <w:widowControl w:val="0"/>
        <w:shd w:val="clear" w:color="auto" w:fill="auto"/>
        <w:bidi w:val="0"/>
        <w:spacing w:before="0" w:after="100" w:line="240" w:lineRule="auto"/>
        <w:ind w:left="1740" w:right="0" w:firstLine="0"/>
        <w:jc w:val="left"/>
      </w:pPr>
      <w:r>
        <w:rPr>
          <w:color w:val="000000"/>
          <w:spacing w:val="0"/>
          <w:w w:val="100"/>
          <w:position w:val="0"/>
        </w:rPr>
        <w:t xml:space="preserve">A </w:t>
      </w:r>
      <w:r>
        <w:rPr>
          <w:color w:val="000000"/>
          <w:spacing w:val="0"/>
          <w:w w:val="100"/>
          <w:position w:val="0"/>
        </w:rPr>
        <w:t>）合同。</w:t>
      </w:r>
    </w:p>
    <w:p>
      <w:pPr>
        <w:pStyle w:val="a1"/>
        <w:keepNext w:val="0"/>
        <w:keepLines w:val="0"/>
        <w:framePr w:w="13699" w:h="3173" w:hRule="atLeast" w:wrap="none" w:hAnchor="page" w:x="3111" w:y="18275"/>
        <w:widowControl w:val="0"/>
        <w:shd w:val="clear" w:color="auto" w:fill="auto"/>
        <w:bidi w:val="0"/>
        <w:spacing w:before="0" w:after="100" w:line="240" w:lineRule="auto"/>
        <w:ind w:left="0" w:right="0" w:firstLine="0"/>
        <w:jc w:val="center"/>
      </w:pPr>
      <w:r>
        <w:rPr>
          <w:color w:val="000000"/>
          <w:spacing w:val="0"/>
          <w:w w:val="100"/>
          <w:position w:val="0"/>
        </w:rPr>
        <w:t>C、</w:t>
      </w:r>
      <w:r>
        <w:rPr>
          <w:color w:val="000000"/>
          <w:spacing w:val="0"/>
          <w:w w:val="100"/>
          <w:position w:val="0"/>
        </w:rPr>
        <w:t>实践合同或者诺成合同。、双务合同或是诚信合同</w:t>
      </w:r>
    </w:p>
    <w:p>
      <w:pPr>
        <w:pStyle w:val="a1"/>
        <w:keepNext w:val="0"/>
        <w:keepLines w:val="0"/>
        <w:framePr w:w="13699" w:h="3173" w:hRule="atLeast" w:wrap="none" w:hAnchor="page" w:x="3111" w:y="18275"/>
        <w:widowControl w:val="0"/>
        <w:shd w:val="clear" w:color="auto" w:fill="auto"/>
        <w:bidi w:val="0"/>
        <w:spacing w:before="0" w:after="100" w:line="240" w:lineRule="auto"/>
        <w:ind w:left="0" w:right="0" w:firstLine="0"/>
        <w:jc w:val="right"/>
      </w:pPr>
      <w:r>
        <w:rPr>
          <w:color w:val="000000"/>
          <w:spacing w:val="0"/>
          <w:w w:val="100"/>
          <w:position w:val="0"/>
        </w:rPr>
        <w:t>发生了坏账，贷款不能收回，为此该银行的贷款调查评估人员应当承担（</w:t>
      </w:r>
      <w:r>
        <w:rPr>
          <w:color w:val="000000"/>
          <w:spacing w:val="0"/>
          <w:w w:val="100"/>
          <w:position w:val="0"/>
        </w:rPr>
        <w:t>A</w:t>
      </w:r>
      <w:r>
        <w:rPr>
          <w:color w:val="000000"/>
          <w:spacing w:val="0"/>
          <w:w w:val="100"/>
          <w:position w:val="0"/>
        </w:rPr>
        <w:t>）。</w:t>
      </w:r>
    </w:p>
    <w:p>
      <w:pPr>
        <w:pStyle w:val="a1"/>
        <w:keepNext w:val="0"/>
        <w:keepLines w:val="0"/>
        <w:framePr w:w="13699" w:h="3173" w:hRule="atLeast" w:wrap="none" w:hAnchor="page" w:x="3111" w:y="18275"/>
        <w:widowControl w:val="0"/>
        <w:shd w:val="clear" w:color="auto" w:fill="auto"/>
        <w:bidi w:val="0"/>
        <w:spacing w:before="0" w:after="100" w:line="240" w:lineRule="auto"/>
        <w:ind w:left="3800" w:right="0" w:firstLine="0"/>
        <w:jc w:val="left"/>
      </w:pPr>
      <w:r>
        <w:rPr>
          <w:color w:val="000000"/>
          <w:spacing w:val="0"/>
          <w:w w:val="100"/>
          <w:position w:val="0"/>
        </w:rPr>
        <w:t>B、</w:t>
      </w:r>
      <w:r>
        <w:rPr>
          <w:color w:val="000000"/>
          <w:spacing w:val="0"/>
          <w:w w:val="100"/>
          <w:position w:val="0"/>
        </w:rPr>
        <w:t>承担审查失误的责任</w:t>
      </w:r>
    </w:p>
    <w:p>
      <w:pPr>
        <w:pStyle w:val="a1"/>
        <w:keepNext w:val="0"/>
        <w:keepLines w:val="0"/>
        <w:framePr w:w="13699" w:h="3173" w:hRule="atLeast" w:wrap="none" w:hAnchor="page" w:x="3111" w:y="18275"/>
        <w:widowControl w:val="0"/>
        <w:shd w:val="clear" w:color="auto" w:fill="auto"/>
        <w:bidi w:val="0"/>
        <w:spacing w:before="0" w:after="100" w:line="240" w:lineRule="auto"/>
        <w:ind w:left="3800" w:right="0" w:firstLine="0"/>
        <w:jc w:val="left"/>
      </w:pPr>
      <w:r>
        <w:rPr>
          <w:color w:val="000000"/>
          <w:spacing w:val="0"/>
          <w:w w:val="100"/>
          <w:position w:val="0"/>
        </w:rPr>
        <w:t>D、</w:t>
      </w:r>
      <w:r>
        <w:rPr>
          <w:color w:val="000000"/>
          <w:spacing w:val="0"/>
          <w:w w:val="100"/>
          <w:position w:val="0"/>
        </w:rPr>
        <w:t>属于正当的职务活动，不承担责任</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57" w:line="1" w:lineRule="exact"/>
      </w:pPr>
    </w:p>
    <w:p>
      <w:pPr>
        <w:widowControl w:val="0"/>
        <w:spacing w:line="1" w:lineRule="exact"/>
        <w:sectPr>
          <w:pgSz w:w="17861" w:h="25258"/>
          <w:pgMar w:top="1397" w:right="898" w:bottom="1397" w:left="1056" w:header="0" w:footer="3" w:gutter="0"/>
          <w:pgNumType w:start="12"/>
          <w:cols w:space="720"/>
          <w:noEndnote/>
          <w:rtlGutter w:val="0"/>
          <w:docGrid w:linePitch="360"/>
        </w:sectPr>
      </w:pPr>
    </w:p>
    <w:p>
      <w:pPr>
        <w:pStyle w:val="a1"/>
        <w:keepNext w:val="0"/>
        <w:keepLines w:val="0"/>
        <w:widowControl w:val="0"/>
        <w:pBdr>
          <w:top w:val="single" w:sz="4" w:space="0" w:color="auto"/>
        </w:pBdr>
        <w:shd w:val="clear" w:color="auto" w:fill="auto"/>
        <w:tabs>
          <w:tab w:val="left" w:pos="775"/>
        </w:tabs>
        <w:bidi w:val="0"/>
        <w:spacing w:before="0" w:after="0" w:line="475" w:lineRule="exact"/>
        <w:ind w:left="0" w:right="0" w:firstLine="0"/>
        <w:jc w:val="left"/>
      </w:pPr>
      <w:bookmarkStart w:id="179" w:name="bookmark188"/>
      <w:r>
        <w:rPr>
          <w:color w:val="000000"/>
          <w:spacing w:val="0"/>
          <w:w w:val="100"/>
          <w:position w:val="0"/>
        </w:rPr>
        <w:t>1</w:t>
      </w:r>
      <w:bookmarkEnd w:id="179"/>
      <w:r>
        <w:rPr>
          <w:color w:val="000000"/>
          <w:spacing w:val="0"/>
          <w:w w:val="100"/>
          <w:position w:val="0"/>
        </w:rPr>
        <w:t>72、</w:t>
        <w:tab/>
        <w:t>在贷款合同签订之后，贷款人发现借款人经营状况严重恶化，在这种情况下，贷款人可以行使下列哪种权利</w:t>
      </w:r>
    </w:p>
    <w:p>
      <w:pPr>
        <w:pStyle w:val="a1"/>
        <w:keepNext w:val="0"/>
        <w:keepLines w:val="0"/>
        <w:widowControl w:val="0"/>
        <w:shd w:val="clear" w:color="auto" w:fill="auto"/>
        <w:tabs>
          <w:tab w:val="left" w:pos="4518"/>
        </w:tabs>
        <w:bidi w:val="0"/>
        <w:spacing w:before="0" w:after="0" w:line="475" w:lineRule="exact"/>
        <w:ind w:left="0" w:right="0" w:firstLine="0"/>
        <w:jc w:val="left"/>
      </w:pPr>
      <w:r>
        <w:rPr>
          <w:color w:val="000000"/>
          <w:spacing w:val="0"/>
          <w:w w:val="100"/>
          <w:position w:val="0"/>
        </w:rPr>
        <w:t>（A）。A、</w:t>
      </w:r>
      <w:r>
        <w:rPr>
          <w:color w:val="000000"/>
          <w:spacing w:val="0"/>
          <w:w w:val="100"/>
          <w:position w:val="0"/>
        </w:rPr>
        <w:t>先履行抗辩权</w:t>
        <w:tab/>
      </w:r>
      <w:r>
        <w:rPr>
          <w:color w:val="000000"/>
          <w:spacing w:val="0"/>
          <w:w w:val="100"/>
          <w:position w:val="0"/>
        </w:rPr>
        <w:t>B、</w:t>
      </w:r>
      <w:r>
        <w:rPr>
          <w:color w:val="000000"/>
          <w:spacing w:val="0"/>
          <w:w w:val="100"/>
          <w:position w:val="0"/>
        </w:rPr>
        <w:t>后履行抗辩权</w:t>
      </w:r>
    </w:p>
    <w:p>
      <w:pPr>
        <w:pStyle w:val="a1"/>
        <w:keepNext w:val="0"/>
        <w:keepLines w:val="0"/>
        <w:widowControl w:val="0"/>
        <w:shd w:val="clear" w:color="auto" w:fill="auto"/>
        <w:tabs>
          <w:tab w:val="left" w:pos="5242"/>
        </w:tabs>
        <w:bidi w:val="0"/>
        <w:spacing w:before="0" w:after="0" w:line="475" w:lineRule="exact"/>
        <w:ind w:left="0" w:right="0" w:firstLine="0"/>
        <w:jc w:val="left"/>
      </w:pPr>
      <w:r>
        <w:rPr>
          <w:color w:val="000000"/>
          <w:spacing w:val="0"/>
          <w:w w:val="100"/>
          <w:position w:val="0"/>
        </w:rPr>
        <w:t>C、</w:t>
      </w:r>
      <w:r>
        <w:rPr>
          <w:color w:val="000000"/>
          <w:spacing w:val="0"/>
          <w:w w:val="100"/>
          <w:position w:val="0"/>
        </w:rPr>
        <w:t>同时履行抗辩权与代位权</w:t>
        <w:tab/>
      </w:r>
      <w:r>
        <w:rPr>
          <w:color w:val="000000"/>
          <w:spacing w:val="0"/>
          <w:w w:val="100"/>
          <w:position w:val="0"/>
        </w:rPr>
        <w:t>D、</w:t>
      </w:r>
      <w:r>
        <w:rPr>
          <w:color w:val="000000"/>
          <w:spacing w:val="0"/>
          <w:w w:val="100"/>
          <w:position w:val="0"/>
        </w:rPr>
        <w:t>代位权</w:t>
      </w:r>
    </w:p>
    <w:p>
      <w:pPr>
        <w:pStyle w:val="a1"/>
        <w:keepNext w:val="0"/>
        <w:keepLines w:val="0"/>
        <w:widowControl w:val="0"/>
        <w:shd w:val="clear" w:color="auto" w:fill="auto"/>
        <w:tabs>
          <w:tab w:val="left" w:pos="775"/>
        </w:tabs>
        <w:bidi w:val="0"/>
        <w:spacing w:before="0" w:after="0" w:line="475" w:lineRule="exact"/>
        <w:ind w:left="0" w:right="0" w:firstLine="0"/>
        <w:jc w:val="left"/>
      </w:pPr>
      <w:bookmarkStart w:id="180" w:name="bookmark189"/>
      <w:r>
        <w:rPr>
          <w:color w:val="000000"/>
          <w:spacing w:val="0"/>
          <w:w w:val="100"/>
          <w:position w:val="0"/>
        </w:rPr>
        <w:t>1</w:t>
      </w:r>
      <w:bookmarkEnd w:id="180"/>
      <w:r>
        <w:rPr>
          <w:color w:val="000000"/>
          <w:spacing w:val="0"/>
          <w:w w:val="100"/>
          <w:position w:val="0"/>
        </w:rPr>
        <w:t>73、</w:t>
        <w:tab/>
        <w:t>贷款合同的撤销权自贷款人知道或者应当知道撤销事由之日起（</w:t>
      </w:r>
      <w:r>
        <w:rPr>
          <w:color w:val="000000"/>
          <w:spacing w:val="0"/>
          <w:w w:val="100"/>
          <w:position w:val="0"/>
        </w:rPr>
        <w:t xml:space="preserve">C </w:t>
      </w:r>
      <w:r>
        <w:rPr>
          <w:color w:val="000000"/>
          <w:spacing w:val="0"/>
          <w:w w:val="100"/>
          <w:position w:val="0"/>
        </w:rPr>
        <w:t>）内行使。自借款人的行为发生之日</w:t>
      </w:r>
    </w:p>
    <w:p>
      <w:pPr>
        <w:pStyle w:val="a1"/>
        <w:keepNext w:val="0"/>
        <w:keepLines w:val="0"/>
        <w:widowControl w:val="0"/>
        <w:shd w:val="clear" w:color="auto" w:fill="auto"/>
        <w:tabs>
          <w:tab w:val="left" w:pos="1490"/>
        </w:tabs>
        <w:bidi w:val="0"/>
        <w:spacing w:before="0" w:after="0" w:line="475" w:lineRule="exact"/>
        <w:ind w:left="0" w:right="0" w:firstLine="0"/>
        <w:jc w:val="left"/>
      </w:pPr>
      <w:r>
        <w:rPr>
          <w:color w:val="000000"/>
          <w:spacing w:val="0"/>
          <w:w w:val="100"/>
          <w:position w:val="0"/>
        </w:rPr>
        <w:t>起（</w:t>
        <w:tab/>
        <w:t>）内，没有行使撤销权的，该撤销权消灭。</w:t>
      </w:r>
    </w:p>
    <w:p>
      <w:pPr>
        <w:pStyle w:val="a1"/>
        <w:keepNext w:val="0"/>
        <w:keepLines w:val="0"/>
        <w:widowControl w:val="0"/>
        <w:shd w:val="clear" w:color="auto" w:fill="auto"/>
        <w:tabs>
          <w:tab w:val="left" w:pos="3307"/>
        </w:tabs>
        <w:bidi w:val="0"/>
        <w:spacing w:before="0" w:after="0" w:line="475" w:lineRule="exact"/>
        <w:ind w:left="0" w:right="0" w:firstLine="0"/>
        <w:jc w:val="left"/>
      </w:pPr>
      <w:bookmarkStart w:id="181" w:name="bookmark190"/>
      <w:r>
        <w:rPr>
          <w:color w:val="000000"/>
          <w:spacing w:val="0"/>
          <w:w w:val="100"/>
          <w:position w:val="0"/>
        </w:rPr>
        <w:t>A</w:t>
      </w:r>
      <w:bookmarkEnd w:id="181"/>
      <w:r>
        <w:rPr>
          <w:color w:val="000000"/>
          <w:spacing w:val="0"/>
          <w:w w:val="100"/>
          <w:position w:val="0"/>
        </w:rPr>
        <w:t>、</w:t>
      </w:r>
      <w:r>
        <w:rPr>
          <w:color w:val="000000"/>
          <w:spacing w:val="0"/>
          <w:w w:val="100"/>
          <w:position w:val="0"/>
        </w:rPr>
        <w:t>1年，2年</w:t>
        <w:tab/>
      </w:r>
      <w:r>
        <w:rPr>
          <w:color w:val="000000"/>
          <w:spacing w:val="0"/>
          <w:w w:val="100"/>
          <w:position w:val="0"/>
        </w:rPr>
        <w:t>B、</w:t>
      </w:r>
      <w:r>
        <w:rPr>
          <w:color w:val="000000"/>
          <w:spacing w:val="0"/>
          <w:w w:val="100"/>
          <w:position w:val="0"/>
        </w:rPr>
        <w:t xml:space="preserve">2年，5年 </w:t>
      </w:r>
      <w:r>
        <w:rPr>
          <w:color w:val="000000"/>
          <w:spacing w:val="0"/>
          <w:w w:val="100"/>
          <w:position w:val="0"/>
        </w:rPr>
        <w:t>C、</w:t>
      </w:r>
      <w:r>
        <w:rPr>
          <w:color w:val="000000"/>
          <w:spacing w:val="0"/>
          <w:w w:val="100"/>
          <w:position w:val="0"/>
        </w:rPr>
        <w:t xml:space="preserve">1年，5年 </w:t>
      </w:r>
      <w:r>
        <w:rPr>
          <w:color w:val="000000"/>
          <w:spacing w:val="0"/>
          <w:w w:val="100"/>
          <w:position w:val="0"/>
        </w:rPr>
        <w:t>D、</w:t>
      </w:r>
      <w:r>
        <w:rPr>
          <w:color w:val="000000"/>
          <w:spacing w:val="0"/>
          <w:w w:val="100"/>
          <w:position w:val="0"/>
        </w:rPr>
        <w:t>2年，4年</w:t>
      </w:r>
    </w:p>
    <w:p>
      <w:pPr>
        <w:pStyle w:val="a1"/>
        <w:keepNext w:val="0"/>
        <w:keepLines w:val="0"/>
        <w:widowControl w:val="0"/>
        <w:shd w:val="clear" w:color="auto" w:fill="auto"/>
        <w:tabs>
          <w:tab w:val="left" w:pos="775"/>
        </w:tabs>
        <w:bidi w:val="0"/>
        <w:spacing w:before="0" w:after="0" w:line="475" w:lineRule="exact"/>
        <w:ind w:left="0" w:right="0" w:firstLine="0"/>
        <w:jc w:val="left"/>
      </w:pPr>
      <w:bookmarkStart w:id="182" w:name="bookmark191"/>
      <w:r>
        <w:rPr>
          <w:color w:val="000000"/>
          <w:spacing w:val="0"/>
          <w:w w:val="100"/>
          <w:position w:val="0"/>
        </w:rPr>
        <w:t>1</w:t>
      </w:r>
      <w:bookmarkEnd w:id="182"/>
      <w:r>
        <w:rPr>
          <w:color w:val="000000"/>
          <w:spacing w:val="0"/>
          <w:w w:val="100"/>
          <w:position w:val="0"/>
        </w:rPr>
        <w:t>74、</w:t>
        <w:tab/>
        <w:t>在我国（</w:t>
      </w:r>
      <w:r>
        <w:rPr>
          <w:color w:val="000000"/>
          <w:spacing w:val="0"/>
          <w:w w:val="100"/>
          <w:position w:val="0"/>
        </w:rPr>
        <w:t xml:space="preserve">B </w:t>
      </w:r>
      <w:r>
        <w:rPr>
          <w:color w:val="000000"/>
          <w:spacing w:val="0"/>
          <w:w w:val="100"/>
          <w:position w:val="0"/>
        </w:rPr>
        <w:t>）列于农村信用社业务收入的首位。</w:t>
      </w:r>
    </w:p>
    <w:p>
      <w:pPr>
        <w:pStyle w:val="a1"/>
        <w:keepNext w:val="0"/>
        <w:keepLines w:val="0"/>
        <w:widowControl w:val="0"/>
        <w:shd w:val="clear" w:color="auto" w:fill="auto"/>
        <w:tabs>
          <w:tab w:val="left" w:pos="3082"/>
          <w:tab w:val="left" w:pos="6483"/>
          <w:tab w:val="left" w:pos="9617"/>
        </w:tabs>
        <w:bidi w:val="0"/>
        <w:spacing w:before="0" w:after="0" w:line="475" w:lineRule="exact"/>
        <w:ind w:left="0" w:right="0" w:firstLine="0"/>
        <w:jc w:val="left"/>
      </w:pPr>
      <w:r>
        <w:rPr>
          <w:color w:val="000000"/>
          <w:spacing w:val="0"/>
          <w:w w:val="100"/>
          <w:position w:val="0"/>
        </w:rPr>
        <w:t>A、</w:t>
      </w:r>
      <w:r>
        <w:rPr>
          <w:color w:val="000000"/>
          <w:spacing w:val="0"/>
          <w:w w:val="100"/>
          <w:position w:val="0"/>
        </w:rPr>
        <w:t>中间业务收入</w:t>
        <w:tab/>
      </w:r>
      <w:r>
        <w:rPr>
          <w:color w:val="000000"/>
          <w:spacing w:val="0"/>
          <w:w w:val="100"/>
          <w:position w:val="0"/>
        </w:rPr>
        <w:t>B、</w:t>
      </w:r>
      <w:r>
        <w:rPr>
          <w:color w:val="000000"/>
          <w:spacing w:val="0"/>
          <w:w w:val="100"/>
          <w:position w:val="0"/>
        </w:rPr>
        <w:t>贷款利息收入</w:t>
        <w:tab/>
      </w:r>
      <w:r>
        <w:rPr>
          <w:color w:val="000000"/>
          <w:spacing w:val="0"/>
          <w:w w:val="100"/>
          <w:position w:val="0"/>
        </w:rPr>
        <w:t>C、</w:t>
      </w:r>
      <w:r>
        <w:rPr>
          <w:color w:val="000000"/>
          <w:spacing w:val="0"/>
          <w:w w:val="100"/>
          <w:position w:val="0"/>
        </w:rPr>
        <w:t>结算业务收入</w:t>
        <w:tab/>
      </w:r>
      <w:r>
        <w:rPr>
          <w:color w:val="000000"/>
          <w:spacing w:val="0"/>
          <w:w w:val="100"/>
          <w:position w:val="0"/>
        </w:rPr>
        <w:t>D、</w:t>
      </w:r>
      <w:r>
        <w:rPr>
          <w:color w:val="000000"/>
          <w:spacing w:val="0"/>
          <w:w w:val="100"/>
          <w:position w:val="0"/>
        </w:rPr>
        <w:t>罚没收入</w:t>
      </w:r>
    </w:p>
    <w:p>
      <w:pPr>
        <w:pStyle w:val="a1"/>
        <w:keepNext w:val="0"/>
        <w:keepLines w:val="0"/>
        <w:widowControl w:val="0"/>
        <w:shd w:val="clear" w:color="auto" w:fill="auto"/>
        <w:tabs>
          <w:tab w:val="left" w:pos="775"/>
        </w:tabs>
        <w:bidi w:val="0"/>
        <w:spacing w:before="0" w:after="0" w:line="475" w:lineRule="exact"/>
        <w:ind w:left="0" w:right="0" w:firstLine="0"/>
        <w:jc w:val="left"/>
      </w:pPr>
      <w:bookmarkStart w:id="183" w:name="bookmark192"/>
      <w:r>
        <w:rPr>
          <w:color w:val="000000"/>
          <w:spacing w:val="0"/>
          <w:w w:val="100"/>
          <w:position w:val="0"/>
        </w:rPr>
        <w:t>1</w:t>
      </w:r>
      <w:bookmarkEnd w:id="183"/>
      <w:r>
        <w:rPr>
          <w:color w:val="000000"/>
          <w:spacing w:val="0"/>
          <w:w w:val="100"/>
          <w:position w:val="0"/>
        </w:rPr>
        <w:t>75、</w:t>
        <w:tab/>
        <w:t>我国《反洗钱法》实施时间是（</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bidi w:val="0"/>
        <w:spacing w:before="0" w:after="0" w:line="475" w:lineRule="exact"/>
        <w:ind w:left="0" w:right="0" w:firstLine="0"/>
        <w:jc w:val="left"/>
      </w:pPr>
      <w:r>
        <w:rPr>
          <w:color w:val="000000"/>
          <w:spacing w:val="0"/>
          <w:w w:val="100"/>
          <w:position w:val="0"/>
        </w:rPr>
        <w:t>A、</w:t>
      </w:r>
      <w:r>
        <w:rPr>
          <w:color w:val="000000"/>
          <w:spacing w:val="0"/>
          <w:w w:val="100"/>
          <w:position w:val="0"/>
        </w:rPr>
        <w:t xml:space="preserve">2006年10月1日 </w:t>
      </w:r>
      <w:r>
        <w:rPr>
          <w:color w:val="000000"/>
          <w:spacing w:val="0"/>
          <w:w w:val="100"/>
          <w:position w:val="0"/>
        </w:rPr>
        <w:t>B、</w:t>
      </w:r>
      <w:r>
        <w:rPr>
          <w:color w:val="000000"/>
          <w:spacing w:val="0"/>
          <w:w w:val="100"/>
          <w:position w:val="0"/>
        </w:rPr>
        <w:t xml:space="preserve">2006年12月1日 </w:t>
      </w:r>
      <w:r>
        <w:rPr>
          <w:color w:val="000000"/>
          <w:spacing w:val="0"/>
          <w:w w:val="100"/>
          <w:position w:val="0"/>
        </w:rPr>
        <w:t>C、</w:t>
      </w:r>
      <w:r>
        <w:rPr>
          <w:color w:val="000000"/>
          <w:spacing w:val="0"/>
          <w:w w:val="100"/>
          <w:position w:val="0"/>
        </w:rPr>
        <w:t xml:space="preserve">2007年1月1日 </w:t>
      </w:r>
      <w:r>
        <w:rPr>
          <w:color w:val="000000"/>
          <w:spacing w:val="0"/>
          <w:w w:val="100"/>
          <w:position w:val="0"/>
        </w:rPr>
        <w:t>D、</w:t>
      </w:r>
      <w:r>
        <w:rPr>
          <w:color w:val="000000"/>
          <w:spacing w:val="0"/>
          <w:w w:val="100"/>
          <w:position w:val="0"/>
        </w:rPr>
        <w:t>2007年2月1日</w:t>
      </w:r>
    </w:p>
    <w:p>
      <w:pPr>
        <w:pStyle w:val="a1"/>
        <w:keepNext w:val="0"/>
        <w:keepLines w:val="0"/>
        <w:widowControl w:val="0"/>
        <w:shd w:val="clear" w:color="auto" w:fill="auto"/>
        <w:tabs>
          <w:tab w:val="left" w:pos="775"/>
        </w:tabs>
        <w:bidi w:val="0"/>
        <w:spacing w:before="0" w:after="0" w:line="475" w:lineRule="exact"/>
        <w:ind w:left="0" w:right="0" w:firstLine="0"/>
        <w:jc w:val="left"/>
      </w:pPr>
      <w:bookmarkStart w:id="184" w:name="bookmark193"/>
      <w:r>
        <w:rPr>
          <w:color w:val="000000"/>
          <w:spacing w:val="0"/>
          <w:w w:val="100"/>
          <w:position w:val="0"/>
        </w:rPr>
        <w:t>1</w:t>
      </w:r>
      <w:bookmarkEnd w:id="184"/>
      <w:r>
        <w:rPr>
          <w:color w:val="000000"/>
          <w:spacing w:val="0"/>
          <w:w w:val="100"/>
          <w:position w:val="0"/>
        </w:rPr>
        <w:t>76、</w:t>
        <w:tab/>
        <w:t>贴现和普通贷款虽不同，但实质仍是一种（</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bidi w:val="0"/>
        <w:spacing w:before="0" w:after="0" w:line="475" w:lineRule="exact"/>
        <w:ind w:left="0" w:right="0" w:firstLine="0"/>
        <w:jc w:val="left"/>
      </w:pPr>
      <w:r>
        <w:rPr>
          <w:color w:val="000000"/>
          <w:spacing w:val="0"/>
          <w:w w:val="100"/>
          <w:position w:val="0"/>
        </w:rPr>
        <w:t>A、</w:t>
      </w:r>
      <w:r>
        <w:rPr>
          <w:color w:val="000000"/>
          <w:spacing w:val="0"/>
          <w:w w:val="100"/>
          <w:position w:val="0"/>
        </w:rPr>
        <w:t xml:space="preserve">储蓄存款 </w:t>
      </w:r>
      <w:r>
        <w:rPr>
          <w:color w:val="000000"/>
          <w:spacing w:val="0"/>
          <w:w w:val="100"/>
          <w:position w:val="0"/>
        </w:rPr>
        <w:t>B、</w:t>
      </w:r>
      <w:r>
        <w:rPr>
          <w:color w:val="000000"/>
          <w:spacing w:val="0"/>
          <w:w w:val="100"/>
          <w:position w:val="0"/>
        </w:rPr>
        <w:t xml:space="preserve">定期存款 </w:t>
      </w:r>
      <w:r>
        <w:rPr>
          <w:color w:val="000000"/>
          <w:spacing w:val="0"/>
          <w:w w:val="100"/>
          <w:position w:val="0"/>
        </w:rPr>
        <w:t>C、</w:t>
      </w:r>
      <w:r>
        <w:rPr>
          <w:color w:val="000000"/>
          <w:spacing w:val="0"/>
          <w:w w:val="100"/>
          <w:position w:val="0"/>
        </w:rPr>
        <w:t>放款 。、借入款</w:t>
      </w:r>
    </w:p>
    <w:p>
      <w:pPr>
        <w:pStyle w:val="a1"/>
        <w:keepNext w:val="0"/>
        <w:keepLines w:val="0"/>
        <w:widowControl w:val="0"/>
        <w:shd w:val="clear" w:color="auto" w:fill="auto"/>
        <w:tabs>
          <w:tab w:val="left" w:pos="775"/>
        </w:tabs>
        <w:bidi w:val="0"/>
        <w:spacing w:before="0" w:after="0" w:line="475" w:lineRule="exact"/>
        <w:ind w:left="0" w:right="0" w:firstLine="0"/>
        <w:jc w:val="left"/>
      </w:pPr>
      <w:bookmarkStart w:id="185" w:name="bookmark194"/>
      <w:r>
        <w:rPr>
          <w:color w:val="000000"/>
          <w:spacing w:val="0"/>
          <w:w w:val="100"/>
          <w:position w:val="0"/>
        </w:rPr>
        <w:t>1</w:t>
      </w:r>
      <w:bookmarkEnd w:id="185"/>
      <w:r>
        <w:rPr>
          <w:color w:val="000000"/>
          <w:spacing w:val="0"/>
          <w:w w:val="100"/>
          <w:position w:val="0"/>
        </w:rPr>
        <w:t>77、</w:t>
        <w:tab/>
        <w:t>根据《农村信用合作社农户联保贷款指引》规定，农户联保贷款要求联保小组成员一般不少于（</w:t>
      </w:r>
      <w:r>
        <w:rPr>
          <w:color w:val="000000"/>
          <w:spacing w:val="0"/>
          <w:w w:val="100"/>
          <w:position w:val="0"/>
        </w:rPr>
        <w:t xml:space="preserve">B </w:t>
      </w:r>
      <w:r>
        <w:rPr>
          <w:color w:val="000000"/>
          <w:spacing w:val="0"/>
          <w:w w:val="100"/>
          <w:position w:val="0"/>
        </w:rPr>
        <w:t>）人。</w:t>
      </w:r>
    </w:p>
    <w:p>
      <w:pPr>
        <w:pStyle w:val="a1"/>
        <w:keepNext w:val="0"/>
        <w:keepLines w:val="0"/>
        <w:widowControl w:val="0"/>
        <w:shd w:val="clear" w:color="auto" w:fill="auto"/>
        <w:tabs>
          <w:tab w:val="left" w:pos="2050"/>
          <w:tab w:val="left" w:pos="4099"/>
        </w:tabs>
        <w:bidi w:val="0"/>
        <w:spacing w:before="0" w:after="0" w:line="490" w:lineRule="exact"/>
        <w:ind w:left="0" w:right="0" w:firstLine="0"/>
        <w:jc w:val="left"/>
      </w:pPr>
      <w:r>
        <w:rPr>
          <w:color w:val="000000"/>
          <w:spacing w:val="0"/>
          <w:w w:val="100"/>
          <w:position w:val="0"/>
        </w:rPr>
        <w:t>A、3</w:t>
        <w:tab/>
        <w:t>B、5</w:t>
        <w:tab/>
        <w:t>C、7 D、10</w:t>
      </w:r>
    </w:p>
    <w:p>
      <w:pPr>
        <w:pStyle w:val="a1"/>
        <w:keepNext w:val="0"/>
        <w:keepLines w:val="0"/>
        <w:widowControl w:val="0"/>
        <w:shd w:val="clear" w:color="auto" w:fill="auto"/>
        <w:tabs>
          <w:tab w:val="left" w:pos="15638"/>
        </w:tabs>
        <w:bidi w:val="0"/>
        <w:spacing w:before="0" w:after="0" w:line="490" w:lineRule="exact"/>
        <w:ind w:left="0" w:right="0" w:firstLine="0"/>
        <w:jc w:val="left"/>
      </w:pPr>
      <w:bookmarkStart w:id="186" w:name="bookmark195"/>
      <w:r>
        <w:rPr>
          <w:color w:val="000000"/>
          <w:spacing w:val="0"/>
          <w:w w:val="100"/>
          <w:position w:val="0"/>
        </w:rPr>
        <w:t>1</w:t>
      </w:r>
      <w:bookmarkEnd w:id="186"/>
      <w:r>
        <w:rPr>
          <w:color w:val="000000"/>
          <w:spacing w:val="0"/>
          <w:w w:val="100"/>
          <w:position w:val="0"/>
        </w:rPr>
        <w:t>78</w:t>
      </w:r>
      <w:r>
        <w:rPr>
          <w:color w:val="000000"/>
          <w:spacing w:val="0"/>
          <w:w w:val="100"/>
          <w:position w:val="0"/>
        </w:rPr>
        <w:t>、 某房开公司新近开发小区总投资</w:t>
      </w:r>
      <w:r>
        <w:rPr>
          <w:color w:val="000000"/>
          <w:spacing w:val="0"/>
          <w:w w:val="100"/>
          <w:position w:val="0"/>
        </w:rPr>
        <w:t>2</w:t>
      </w:r>
      <w:r>
        <w:rPr>
          <w:color w:val="000000"/>
          <w:spacing w:val="0"/>
          <w:w w:val="100"/>
          <w:position w:val="0"/>
        </w:rPr>
        <w:t>亿元，按照房地产开发项目企业资本金比例规定，其项目资本金至少为</w:t>
      </w:r>
      <w:r>
        <w:rPr>
          <w:color w:val="000000"/>
          <w:spacing w:val="0"/>
          <w:w w:val="100"/>
          <w:position w:val="0"/>
        </w:rPr>
        <w:t>（C</w:t>
        <w:tab/>
      </w:r>
      <w:r>
        <w:rPr>
          <w:color w:val="000000"/>
          <w:spacing w:val="0"/>
          <w:w w:val="100"/>
          <w:position w:val="0"/>
        </w:rPr>
        <w:t>） 万元以上，银行可对其发放房地产开发贷款。</w:t>
      </w:r>
    </w:p>
    <w:p>
      <w:pPr>
        <w:pStyle w:val="a1"/>
        <w:keepNext w:val="0"/>
        <w:keepLines w:val="0"/>
        <w:widowControl w:val="0"/>
        <w:shd w:val="clear" w:color="auto" w:fill="auto"/>
        <w:tabs>
          <w:tab w:val="left" w:pos="2794"/>
        </w:tabs>
        <w:bidi w:val="0"/>
        <w:spacing w:before="0" w:after="0" w:line="485" w:lineRule="exact"/>
        <w:ind w:left="0" w:right="0" w:firstLine="0"/>
        <w:jc w:val="left"/>
      </w:pPr>
      <w:r>
        <w:rPr>
          <w:color w:val="000000"/>
          <w:spacing w:val="0"/>
          <w:w w:val="100"/>
          <w:position w:val="0"/>
        </w:rPr>
        <w:t xml:space="preserve">A、 </w:t>
      </w:r>
      <w:r>
        <w:rPr>
          <w:color w:val="000000"/>
          <w:spacing w:val="0"/>
          <w:w w:val="100"/>
          <w:position w:val="0"/>
        </w:rPr>
        <w:t>4000</w:t>
        <w:tab/>
      </w:r>
      <w:r>
        <w:rPr>
          <w:color w:val="000000"/>
          <w:spacing w:val="0"/>
          <w:w w:val="100"/>
          <w:position w:val="0"/>
        </w:rPr>
        <w:t xml:space="preserve">B、 </w:t>
      </w:r>
      <w:r>
        <w:rPr>
          <w:color w:val="000000"/>
          <w:spacing w:val="0"/>
          <w:w w:val="100"/>
          <w:position w:val="0"/>
        </w:rPr>
        <w:t xml:space="preserve">6000 </w:t>
      </w:r>
      <w:r>
        <w:rPr>
          <w:color w:val="000000"/>
          <w:spacing w:val="0"/>
          <w:w w:val="100"/>
          <w:position w:val="0"/>
        </w:rPr>
        <w:t xml:space="preserve">C、 </w:t>
      </w:r>
      <w:r>
        <w:rPr>
          <w:color w:val="000000"/>
          <w:spacing w:val="0"/>
          <w:w w:val="100"/>
          <w:position w:val="0"/>
        </w:rPr>
        <w:t xml:space="preserve">7000 </w:t>
      </w:r>
      <w:r>
        <w:rPr>
          <w:color w:val="000000"/>
          <w:spacing w:val="0"/>
          <w:w w:val="100"/>
          <w:position w:val="0"/>
        </w:rPr>
        <w:t xml:space="preserve">D、 </w:t>
      </w:r>
      <w:r>
        <w:rPr>
          <w:color w:val="000000"/>
          <w:spacing w:val="0"/>
          <w:w w:val="100"/>
          <w:position w:val="0"/>
        </w:rPr>
        <w:t>8000</w:t>
      </w:r>
    </w:p>
    <w:p>
      <w:pPr>
        <w:pStyle w:val="a1"/>
        <w:keepNext w:val="0"/>
        <w:keepLines w:val="0"/>
        <w:widowControl w:val="0"/>
        <w:shd w:val="clear" w:color="auto" w:fill="auto"/>
        <w:bidi w:val="0"/>
        <w:spacing w:before="0" w:after="0" w:line="485" w:lineRule="exact"/>
        <w:ind w:left="0" w:right="0" w:firstLine="0"/>
        <w:jc w:val="left"/>
      </w:pPr>
      <w:bookmarkStart w:id="187" w:name="bookmark196"/>
      <w:r>
        <w:rPr>
          <w:color w:val="000000"/>
          <w:spacing w:val="0"/>
          <w:w w:val="100"/>
          <w:position w:val="0"/>
        </w:rPr>
        <w:t>1</w:t>
      </w:r>
      <w:bookmarkEnd w:id="187"/>
      <w:r>
        <w:rPr>
          <w:color w:val="000000"/>
          <w:spacing w:val="0"/>
          <w:w w:val="100"/>
          <w:position w:val="0"/>
        </w:rPr>
        <w:t>79、 张某向联社申请个人抵押贷款，用张某与妻子共有的房产作抵押。根据《担保法》规定，办理抵押时应由（</w:t>
      </w:r>
      <w:r>
        <w:rPr>
          <w:color w:val="000000"/>
          <w:spacing w:val="0"/>
          <w:w w:val="100"/>
          <w:position w:val="0"/>
        </w:rPr>
        <w:t xml:space="preserve">C </w:t>
      </w:r>
      <w:r>
        <w:rPr>
          <w:color w:val="000000"/>
          <w:spacing w:val="0"/>
          <w:w w:val="100"/>
          <w:position w:val="0"/>
        </w:rPr>
        <w:t>） 签字。</w:t>
      </w:r>
    </w:p>
    <w:p>
      <w:pPr>
        <w:pStyle w:val="a1"/>
        <w:keepNext w:val="0"/>
        <w:keepLines w:val="0"/>
        <w:widowControl w:val="0"/>
        <w:shd w:val="clear" w:color="auto" w:fill="auto"/>
        <w:tabs>
          <w:tab w:val="left" w:pos="4518"/>
          <w:tab w:val="left" w:pos="7768"/>
        </w:tabs>
        <w:bidi w:val="0"/>
        <w:spacing w:before="0" w:after="0" w:line="475" w:lineRule="exact"/>
        <w:ind w:left="0" w:right="0" w:firstLine="0"/>
        <w:jc w:val="left"/>
      </w:pPr>
      <w:r>
        <w:rPr>
          <w:color w:val="000000"/>
          <w:spacing w:val="0"/>
          <w:w w:val="100"/>
          <w:position w:val="0"/>
        </w:rPr>
        <w:t>A、</w:t>
      </w:r>
      <w:r>
        <w:rPr>
          <w:color w:val="000000"/>
          <w:spacing w:val="0"/>
          <w:w w:val="100"/>
          <w:position w:val="0"/>
        </w:rPr>
        <w:t xml:space="preserve">张某 </w:t>
      </w:r>
      <w:r>
        <w:rPr>
          <w:color w:val="000000"/>
          <w:spacing w:val="0"/>
          <w:w w:val="100"/>
          <w:position w:val="0"/>
        </w:rPr>
        <w:t>B、</w:t>
      </w:r>
      <w:r>
        <w:rPr>
          <w:color w:val="000000"/>
          <w:spacing w:val="0"/>
          <w:w w:val="100"/>
          <w:position w:val="0"/>
        </w:rPr>
        <w:t>张某的妻子</w:t>
        <w:tab/>
      </w:r>
      <w:r>
        <w:rPr>
          <w:color w:val="000000"/>
          <w:spacing w:val="0"/>
          <w:w w:val="100"/>
          <w:position w:val="0"/>
        </w:rPr>
        <w:t>C、</w:t>
      </w:r>
      <w:r>
        <w:rPr>
          <w:color w:val="000000"/>
          <w:spacing w:val="0"/>
          <w:w w:val="100"/>
          <w:position w:val="0"/>
        </w:rPr>
        <w:t>张某和其妻子</w:t>
        <w:tab/>
      </w:r>
      <w:r>
        <w:rPr>
          <w:color w:val="000000"/>
          <w:spacing w:val="0"/>
          <w:w w:val="100"/>
          <w:position w:val="0"/>
        </w:rPr>
        <w:t>D、</w:t>
      </w:r>
      <w:r>
        <w:rPr>
          <w:color w:val="000000"/>
          <w:spacing w:val="0"/>
          <w:w w:val="100"/>
          <w:position w:val="0"/>
        </w:rPr>
        <w:t>张某的父母</w:t>
      </w:r>
    </w:p>
    <w:p>
      <w:pPr>
        <w:pStyle w:val="a1"/>
        <w:keepNext w:val="0"/>
        <w:keepLines w:val="0"/>
        <w:widowControl w:val="0"/>
        <w:shd w:val="clear" w:color="auto" w:fill="auto"/>
        <w:tabs>
          <w:tab w:val="left" w:pos="775"/>
        </w:tabs>
        <w:bidi w:val="0"/>
        <w:spacing w:before="0" w:after="0" w:line="475" w:lineRule="exact"/>
        <w:ind w:left="0" w:right="0" w:firstLine="0"/>
        <w:jc w:val="left"/>
      </w:pPr>
      <w:bookmarkStart w:id="188" w:name="bookmark197"/>
      <w:r>
        <w:rPr>
          <w:color w:val="000000"/>
          <w:spacing w:val="0"/>
          <w:w w:val="100"/>
          <w:position w:val="0"/>
        </w:rPr>
        <w:t>1</w:t>
      </w:r>
      <w:bookmarkEnd w:id="188"/>
      <w:r>
        <w:rPr>
          <w:color w:val="000000"/>
          <w:spacing w:val="0"/>
          <w:w w:val="100"/>
          <w:position w:val="0"/>
        </w:rPr>
        <w:t>80、</w:t>
        <w:tab/>
        <w:t>某企业2006年9月30日的流动负债为2000万元，长期负债1000万元，流动资产为3000万元，固定资产1200 万元，则其三季未的流动比率为（</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bidi w:val="0"/>
        <w:spacing w:before="0" w:after="0" w:line="475" w:lineRule="exact"/>
        <w:ind w:left="0" w:right="0" w:firstLine="0"/>
        <w:jc w:val="left"/>
      </w:pPr>
      <w:r>
        <w:rPr>
          <w:color w:val="000000"/>
          <w:spacing w:val="0"/>
          <w:w w:val="100"/>
          <w:position w:val="0"/>
        </w:rPr>
        <w:t xml:space="preserve">A、 </w:t>
      </w:r>
      <w:r>
        <w:rPr>
          <w:color w:val="000000"/>
          <w:spacing w:val="0"/>
          <w:w w:val="100"/>
          <w:position w:val="0"/>
        </w:rPr>
        <w:t xml:space="preserve">210% </w:t>
      </w:r>
      <w:r>
        <w:rPr>
          <w:color w:val="000000"/>
          <w:spacing w:val="0"/>
          <w:w w:val="100"/>
          <w:position w:val="0"/>
        </w:rPr>
        <w:t xml:space="preserve">B、 </w:t>
      </w:r>
      <w:r>
        <w:rPr>
          <w:color w:val="000000"/>
          <w:spacing w:val="0"/>
          <w:w w:val="100"/>
          <w:position w:val="0"/>
        </w:rPr>
        <w:t xml:space="preserve">100% </w:t>
      </w:r>
      <w:r>
        <w:rPr>
          <w:color w:val="000000"/>
          <w:spacing w:val="0"/>
          <w:w w:val="100"/>
          <w:position w:val="0"/>
        </w:rPr>
        <w:t xml:space="preserve">C、 </w:t>
      </w:r>
      <w:r>
        <w:rPr>
          <w:color w:val="000000"/>
          <w:spacing w:val="0"/>
          <w:w w:val="100"/>
          <w:position w:val="0"/>
        </w:rPr>
        <w:t xml:space="preserve">150% </w:t>
      </w:r>
      <w:r>
        <w:rPr>
          <w:color w:val="000000"/>
          <w:spacing w:val="0"/>
          <w:w w:val="100"/>
          <w:position w:val="0"/>
        </w:rPr>
        <w:t xml:space="preserve">D、 </w:t>
      </w:r>
      <w:r>
        <w:rPr>
          <w:color w:val="000000"/>
          <w:spacing w:val="0"/>
          <w:w w:val="100"/>
          <w:position w:val="0"/>
        </w:rPr>
        <w:t>140%</w:t>
      </w:r>
    </w:p>
    <w:p>
      <w:pPr>
        <w:pStyle w:val="a1"/>
        <w:keepNext w:val="0"/>
        <w:keepLines w:val="0"/>
        <w:widowControl w:val="0"/>
        <w:shd w:val="clear" w:color="auto" w:fill="auto"/>
        <w:tabs>
          <w:tab w:val="left" w:pos="775"/>
        </w:tabs>
        <w:bidi w:val="0"/>
        <w:spacing w:before="0" w:after="0" w:line="475" w:lineRule="exact"/>
        <w:ind w:left="0" w:right="0" w:firstLine="0"/>
        <w:jc w:val="left"/>
      </w:pPr>
      <w:bookmarkStart w:id="189" w:name="bookmark198"/>
      <w:r>
        <w:rPr>
          <w:color w:val="000000"/>
          <w:spacing w:val="0"/>
          <w:w w:val="100"/>
          <w:position w:val="0"/>
        </w:rPr>
        <w:t>1</w:t>
      </w:r>
      <w:bookmarkEnd w:id="189"/>
      <w:r>
        <w:rPr>
          <w:color w:val="000000"/>
          <w:spacing w:val="0"/>
          <w:w w:val="100"/>
          <w:position w:val="0"/>
        </w:rPr>
        <w:t>81、</w:t>
        <w:tab/>
        <w:t>下列关于信用联社信贷管理委员会表述正确的是（</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7768"/>
        </w:tabs>
        <w:bidi w:val="0"/>
        <w:spacing w:before="0" w:after="0" w:line="475" w:lineRule="exact"/>
        <w:ind w:left="0" w:right="0" w:firstLine="0"/>
        <w:jc w:val="left"/>
      </w:pPr>
      <w:r>
        <w:rPr>
          <w:color w:val="000000"/>
          <w:spacing w:val="0"/>
          <w:w w:val="100"/>
          <w:position w:val="0"/>
        </w:rPr>
        <w:t>A、</w:t>
      </w:r>
      <w:r>
        <w:rPr>
          <w:color w:val="000000"/>
          <w:spacing w:val="0"/>
          <w:w w:val="100"/>
          <w:position w:val="0"/>
        </w:rPr>
        <w:t>对所有贷款进行审批决策的议事机构</w:t>
        <w:tab/>
      </w:r>
      <w:r>
        <w:rPr>
          <w:color w:val="000000"/>
          <w:spacing w:val="0"/>
          <w:w w:val="100"/>
          <w:position w:val="0"/>
        </w:rPr>
        <w:t>B、</w:t>
      </w:r>
      <w:r>
        <w:rPr>
          <w:color w:val="000000"/>
          <w:spacing w:val="0"/>
          <w:w w:val="100"/>
          <w:position w:val="0"/>
        </w:rPr>
        <w:t>联社信贷业务决策的议事机构</w:t>
      </w:r>
    </w:p>
    <w:p>
      <w:pPr>
        <w:pStyle w:val="a1"/>
        <w:keepNext w:val="0"/>
        <w:keepLines w:val="0"/>
        <w:widowControl w:val="0"/>
        <w:shd w:val="clear" w:color="auto" w:fill="auto"/>
        <w:tabs>
          <w:tab w:val="left" w:pos="7768"/>
        </w:tabs>
        <w:bidi w:val="0"/>
        <w:spacing w:before="0" w:after="0" w:line="475" w:lineRule="exact"/>
        <w:ind w:left="0" w:right="0" w:firstLine="0"/>
        <w:jc w:val="left"/>
      </w:pPr>
      <w:r>
        <w:rPr>
          <w:color w:val="000000"/>
          <w:spacing w:val="0"/>
          <w:w w:val="100"/>
          <w:position w:val="0"/>
        </w:rPr>
        <w:t>C、</w:t>
      </w:r>
      <w:r>
        <w:rPr>
          <w:color w:val="000000"/>
          <w:spacing w:val="0"/>
          <w:w w:val="100"/>
          <w:position w:val="0"/>
        </w:rPr>
        <w:t>对违规操作信贷人员实施行政处罚的执行机构</w:t>
        <w:tab/>
      </w:r>
      <w:r>
        <w:rPr>
          <w:color w:val="000000"/>
          <w:spacing w:val="0"/>
          <w:w w:val="100"/>
          <w:position w:val="0"/>
        </w:rPr>
        <w:t>D、</w:t>
      </w:r>
      <w:r>
        <w:rPr>
          <w:color w:val="000000"/>
          <w:spacing w:val="0"/>
          <w:w w:val="100"/>
          <w:position w:val="0"/>
        </w:rPr>
        <w:t>联社信贷业务风险评估和管理的专设机构</w:t>
      </w:r>
    </w:p>
    <w:p>
      <w:pPr>
        <w:pStyle w:val="a1"/>
        <w:keepNext w:val="0"/>
        <w:keepLines w:val="0"/>
        <w:widowControl w:val="0"/>
        <w:shd w:val="clear" w:color="auto" w:fill="auto"/>
        <w:tabs>
          <w:tab w:val="left" w:pos="775"/>
          <w:tab w:val="left" w:pos="6878"/>
        </w:tabs>
        <w:bidi w:val="0"/>
        <w:spacing w:before="0" w:after="0" w:line="475" w:lineRule="exact"/>
        <w:ind w:left="0" w:right="0" w:firstLine="0"/>
        <w:jc w:val="left"/>
      </w:pPr>
      <w:bookmarkStart w:id="190" w:name="bookmark199"/>
      <w:r>
        <w:rPr>
          <w:color w:val="000000"/>
          <w:spacing w:val="0"/>
          <w:w w:val="100"/>
          <w:position w:val="0"/>
        </w:rPr>
        <w:t>1</w:t>
      </w:r>
      <w:bookmarkEnd w:id="190"/>
      <w:r>
        <w:rPr>
          <w:color w:val="000000"/>
          <w:spacing w:val="0"/>
          <w:w w:val="100"/>
          <w:position w:val="0"/>
        </w:rPr>
        <w:t>82、</w:t>
        <w:tab/>
        <w:t>在办理个人住房抵押消费贷款时，（</w:t>
      </w:r>
      <w:r>
        <w:rPr>
          <w:color w:val="000000"/>
          <w:spacing w:val="0"/>
          <w:w w:val="100"/>
          <w:position w:val="0"/>
        </w:rPr>
        <w:t>D</w:t>
        <w:tab/>
      </w:r>
      <w:r>
        <w:rPr>
          <w:color w:val="000000"/>
          <w:spacing w:val="0"/>
          <w:w w:val="100"/>
          <w:position w:val="0"/>
        </w:rPr>
        <w:t>）指定为抵押财产保险的第一受益人。</w:t>
      </w:r>
    </w:p>
    <w:p>
      <w:pPr>
        <w:pStyle w:val="a1"/>
        <w:keepNext w:val="0"/>
        <w:keepLines w:val="0"/>
        <w:widowControl w:val="0"/>
        <w:shd w:val="clear" w:color="auto" w:fill="auto"/>
        <w:tabs>
          <w:tab w:val="left" w:pos="2794"/>
          <w:tab w:val="left" w:pos="9144"/>
        </w:tabs>
        <w:bidi w:val="0"/>
        <w:spacing w:before="0" w:after="0" w:line="475" w:lineRule="exact"/>
        <w:ind w:left="0" w:right="0" w:firstLine="0"/>
        <w:jc w:val="left"/>
      </w:pPr>
      <w:r>
        <w:rPr>
          <w:color w:val="000000"/>
          <w:spacing w:val="0"/>
          <w:w w:val="100"/>
          <w:position w:val="0"/>
        </w:rPr>
        <w:t>A、</w:t>
      </w:r>
      <w:r>
        <w:rPr>
          <w:color w:val="000000"/>
          <w:spacing w:val="0"/>
          <w:w w:val="100"/>
          <w:position w:val="0"/>
        </w:rPr>
        <w:t>借款人</w:t>
        <w:tab/>
      </w:r>
      <w:r>
        <w:rPr>
          <w:color w:val="000000"/>
          <w:spacing w:val="0"/>
          <w:w w:val="100"/>
          <w:position w:val="0"/>
        </w:rPr>
        <w:t>B、</w:t>
      </w:r>
      <w:r>
        <w:rPr>
          <w:color w:val="000000"/>
          <w:spacing w:val="0"/>
          <w:w w:val="100"/>
          <w:position w:val="0"/>
        </w:rPr>
        <w:t xml:space="preserve">担保人 </w:t>
      </w:r>
      <w:r>
        <w:rPr>
          <w:color w:val="000000"/>
          <w:spacing w:val="0"/>
          <w:w w:val="100"/>
          <w:position w:val="0"/>
        </w:rPr>
        <w:t>C、</w:t>
      </w:r>
      <w:r>
        <w:rPr>
          <w:color w:val="000000"/>
          <w:spacing w:val="0"/>
          <w:w w:val="100"/>
          <w:position w:val="0"/>
        </w:rPr>
        <w:t>财产所有权共有人</w:t>
        <w:tab/>
      </w:r>
      <w:r>
        <w:rPr>
          <w:color w:val="000000"/>
          <w:spacing w:val="0"/>
          <w:w w:val="100"/>
          <w:position w:val="0"/>
        </w:rPr>
        <w:t>D、</w:t>
      </w:r>
      <w:r>
        <w:rPr>
          <w:color w:val="000000"/>
          <w:spacing w:val="0"/>
          <w:w w:val="100"/>
          <w:position w:val="0"/>
        </w:rPr>
        <w:t>贷款信用社</w:t>
      </w:r>
    </w:p>
    <w:p>
      <w:pPr>
        <w:pStyle w:val="a1"/>
        <w:keepNext w:val="0"/>
        <w:keepLines w:val="0"/>
        <w:widowControl w:val="0"/>
        <w:shd w:val="clear" w:color="auto" w:fill="auto"/>
        <w:tabs>
          <w:tab w:val="left" w:pos="775"/>
        </w:tabs>
        <w:bidi w:val="0"/>
        <w:spacing w:before="0" w:after="0" w:line="475" w:lineRule="exact"/>
        <w:ind w:left="0" w:right="0" w:firstLine="0"/>
        <w:jc w:val="left"/>
      </w:pPr>
      <w:bookmarkStart w:id="191" w:name="bookmark200"/>
      <w:r>
        <w:rPr>
          <w:color w:val="000000"/>
          <w:spacing w:val="0"/>
          <w:w w:val="100"/>
          <w:position w:val="0"/>
        </w:rPr>
        <w:t>1</w:t>
      </w:r>
      <w:bookmarkEnd w:id="191"/>
      <w:r>
        <w:rPr>
          <w:color w:val="000000"/>
          <w:spacing w:val="0"/>
          <w:w w:val="100"/>
          <w:position w:val="0"/>
        </w:rPr>
        <w:t>83、</w:t>
        <w:tab/>
        <w:t>日常对借款人实行检查，自然人贷款（</w:t>
      </w:r>
      <w:r>
        <w:rPr>
          <w:color w:val="000000"/>
          <w:spacing w:val="0"/>
          <w:w w:val="100"/>
          <w:position w:val="0"/>
        </w:rPr>
        <w:t xml:space="preserve">C </w:t>
      </w:r>
      <w:r>
        <w:rPr>
          <w:color w:val="000000"/>
          <w:spacing w:val="0"/>
          <w:w w:val="100"/>
          <w:position w:val="0"/>
        </w:rPr>
        <w:t>）不少于一次，其他贷款每季度不少于一次，额度较大的贷款</w:t>
      </w:r>
    </w:p>
    <w:p>
      <w:pPr>
        <w:pStyle w:val="a1"/>
        <w:keepNext w:val="0"/>
        <w:keepLines w:val="0"/>
        <w:widowControl w:val="0"/>
        <w:shd w:val="clear" w:color="auto" w:fill="auto"/>
        <w:tabs>
          <w:tab w:val="left" w:pos="3627"/>
        </w:tabs>
        <w:bidi w:val="0"/>
        <w:spacing w:before="0" w:after="0" w:line="475" w:lineRule="exact"/>
        <w:ind w:left="0" w:right="0" w:firstLine="0"/>
        <w:jc w:val="left"/>
      </w:pPr>
      <w:r>
        <w:rPr>
          <w:color w:val="000000"/>
          <w:spacing w:val="0"/>
          <w:w w:val="100"/>
          <w:position w:val="0"/>
        </w:rPr>
        <w:t>必须在贷后（</w:t>
        <w:tab/>
        <w:t>）内作跟踪检查。</w:t>
      </w:r>
    </w:p>
    <w:p>
      <w:pPr>
        <w:pStyle w:val="a1"/>
        <w:keepNext w:val="0"/>
        <w:keepLines w:val="0"/>
        <w:widowControl w:val="0"/>
        <w:shd w:val="clear" w:color="auto" w:fill="auto"/>
        <w:bidi w:val="0"/>
        <w:spacing w:before="0" w:after="0" w:line="475" w:lineRule="exact"/>
        <w:ind w:left="0" w:right="0" w:firstLine="0"/>
        <w:jc w:val="left"/>
      </w:pPr>
      <w:r>
        <w:rPr>
          <w:color w:val="000000"/>
          <w:spacing w:val="0"/>
          <w:w w:val="100"/>
          <w:position w:val="0"/>
        </w:rPr>
        <w:t>A、</w:t>
      </w:r>
      <w:r>
        <w:rPr>
          <w:color w:val="000000"/>
          <w:spacing w:val="0"/>
          <w:w w:val="100"/>
          <w:position w:val="0"/>
        </w:rPr>
        <w:t xml:space="preserve">每年，30天 </w:t>
      </w:r>
      <w:r>
        <w:rPr>
          <w:color w:val="000000"/>
          <w:spacing w:val="0"/>
          <w:w w:val="100"/>
          <w:position w:val="0"/>
        </w:rPr>
        <w:t>B、</w:t>
      </w:r>
      <w:r>
        <w:rPr>
          <w:color w:val="000000"/>
          <w:spacing w:val="0"/>
          <w:w w:val="100"/>
          <w:position w:val="0"/>
        </w:rPr>
        <w:t xml:space="preserve">每年，20日 </w:t>
      </w:r>
      <w:r>
        <w:rPr>
          <w:color w:val="000000"/>
          <w:spacing w:val="0"/>
          <w:w w:val="100"/>
          <w:position w:val="0"/>
        </w:rPr>
        <w:t>C、</w:t>
      </w:r>
      <w:r>
        <w:rPr>
          <w:color w:val="000000"/>
          <w:spacing w:val="0"/>
          <w:w w:val="100"/>
          <w:position w:val="0"/>
        </w:rPr>
        <w:t xml:space="preserve">每半年，10天 </w:t>
      </w:r>
      <w:r>
        <w:rPr>
          <w:color w:val="000000"/>
          <w:spacing w:val="0"/>
          <w:w w:val="100"/>
          <w:position w:val="0"/>
        </w:rPr>
        <w:t>D、</w:t>
      </w:r>
      <w:r>
        <w:rPr>
          <w:color w:val="000000"/>
          <w:spacing w:val="0"/>
          <w:w w:val="100"/>
          <w:position w:val="0"/>
        </w:rPr>
        <w:t>每月，10天</w:t>
      </w:r>
    </w:p>
    <w:p>
      <w:pPr>
        <w:pStyle w:val="a1"/>
        <w:keepNext w:val="0"/>
        <w:keepLines w:val="0"/>
        <w:widowControl w:val="0"/>
        <w:shd w:val="clear" w:color="auto" w:fill="auto"/>
        <w:tabs>
          <w:tab w:val="left" w:pos="775"/>
        </w:tabs>
        <w:bidi w:val="0"/>
        <w:spacing w:before="0" w:after="0" w:line="475" w:lineRule="exact"/>
        <w:ind w:left="0" w:right="0" w:firstLine="0"/>
        <w:jc w:val="left"/>
      </w:pPr>
      <w:bookmarkStart w:id="192" w:name="bookmark201"/>
      <w:r>
        <w:rPr>
          <w:color w:val="000000"/>
          <w:spacing w:val="0"/>
          <w:w w:val="100"/>
          <w:position w:val="0"/>
        </w:rPr>
        <w:t>1</w:t>
      </w:r>
      <w:bookmarkEnd w:id="192"/>
      <w:r>
        <w:rPr>
          <w:color w:val="000000"/>
          <w:spacing w:val="0"/>
          <w:w w:val="100"/>
          <w:position w:val="0"/>
        </w:rPr>
        <w:t>84、</w:t>
        <w:tab/>
        <w:t>《农民专业合作社法》规定，农民专业合作社应当有（</w:t>
      </w:r>
      <w:r>
        <w:rPr>
          <w:color w:val="000000"/>
          <w:spacing w:val="0"/>
          <w:w w:val="100"/>
          <w:position w:val="0"/>
        </w:rPr>
        <w:t xml:space="preserve">D </w:t>
      </w:r>
      <w:r>
        <w:rPr>
          <w:color w:val="000000"/>
          <w:spacing w:val="0"/>
          <w:w w:val="100"/>
          <w:position w:val="0"/>
        </w:rPr>
        <w:t>）名以上的成员，其中农民至少应当占成员总</w:t>
      </w:r>
    </w:p>
    <w:p>
      <w:pPr>
        <w:pStyle w:val="a1"/>
        <w:keepNext w:val="0"/>
        <w:keepLines w:val="0"/>
        <w:widowControl w:val="0"/>
        <w:shd w:val="clear" w:color="auto" w:fill="auto"/>
        <w:tabs>
          <w:tab w:val="left" w:pos="2794"/>
        </w:tabs>
        <w:bidi w:val="0"/>
        <w:spacing w:before="0" w:after="0" w:line="475" w:lineRule="exact"/>
        <w:ind w:left="0" w:right="0" w:firstLine="0"/>
        <w:jc w:val="left"/>
      </w:pPr>
      <w:r>
        <w:rPr>
          <w:color w:val="000000"/>
          <w:spacing w:val="0"/>
          <w:w w:val="100"/>
          <w:position w:val="0"/>
        </w:rPr>
        <w:t>数的（</w:t>
        <w:tab/>
        <w:t>）。</w:t>
      </w:r>
    </w:p>
    <w:p>
      <w:pPr>
        <w:pStyle w:val="a1"/>
        <w:keepNext w:val="0"/>
        <w:keepLines w:val="0"/>
        <w:widowControl w:val="0"/>
        <w:shd w:val="clear" w:color="auto" w:fill="auto"/>
        <w:bidi w:val="0"/>
        <w:spacing w:before="0" w:after="0" w:line="485" w:lineRule="exact"/>
        <w:ind w:left="0" w:right="0" w:firstLine="0"/>
        <w:jc w:val="left"/>
      </w:pPr>
      <w:r>
        <w:rPr>
          <w:color w:val="000000"/>
          <w:spacing w:val="0"/>
          <w:w w:val="100"/>
          <w:position w:val="0"/>
        </w:rPr>
        <w:t xml:space="preserve">A、 </w:t>
      </w:r>
      <w:r>
        <w:rPr>
          <w:color w:val="000000"/>
          <w:spacing w:val="0"/>
          <w:w w:val="100"/>
          <w:position w:val="0"/>
        </w:rPr>
        <w:t xml:space="preserve">3， 70% </w:t>
      </w:r>
      <w:r>
        <w:rPr>
          <w:color w:val="000000"/>
          <w:spacing w:val="0"/>
          <w:w w:val="100"/>
          <w:position w:val="0"/>
        </w:rPr>
        <w:t xml:space="preserve">B、 </w:t>
      </w:r>
      <w:r>
        <w:rPr>
          <w:color w:val="000000"/>
          <w:spacing w:val="0"/>
          <w:w w:val="100"/>
          <w:position w:val="0"/>
        </w:rPr>
        <w:t xml:space="preserve">5， 70% </w:t>
      </w:r>
      <w:r>
        <w:rPr>
          <w:color w:val="000000"/>
          <w:spacing w:val="0"/>
          <w:w w:val="100"/>
          <w:position w:val="0"/>
        </w:rPr>
        <w:t xml:space="preserve">C、 </w:t>
      </w:r>
      <w:r>
        <w:rPr>
          <w:color w:val="000000"/>
          <w:spacing w:val="0"/>
          <w:w w:val="100"/>
          <w:position w:val="0"/>
        </w:rPr>
        <w:t xml:space="preserve">3， 80% </w:t>
      </w:r>
      <w:r>
        <w:rPr>
          <w:color w:val="000000"/>
          <w:spacing w:val="0"/>
          <w:w w:val="100"/>
          <w:position w:val="0"/>
        </w:rPr>
        <w:t xml:space="preserve">D、 </w:t>
      </w:r>
      <w:r>
        <w:rPr>
          <w:color w:val="000000"/>
          <w:spacing w:val="0"/>
          <w:w w:val="100"/>
          <w:position w:val="0"/>
        </w:rPr>
        <w:t>5， 80%</w:t>
      </w:r>
    </w:p>
    <w:p>
      <w:pPr>
        <w:pStyle w:val="a1"/>
        <w:keepNext w:val="0"/>
        <w:keepLines w:val="0"/>
        <w:widowControl w:val="0"/>
        <w:shd w:val="clear" w:color="auto" w:fill="auto"/>
        <w:tabs>
          <w:tab w:val="left" w:pos="775"/>
        </w:tabs>
        <w:bidi w:val="0"/>
        <w:spacing w:before="0" w:after="0" w:line="485" w:lineRule="exact"/>
        <w:ind w:left="0" w:right="0" w:firstLine="0"/>
        <w:jc w:val="left"/>
      </w:pPr>
      <w:bookmarkStart w:id="193" w:name="bookmark202"/>
      <w:r>
        <w:rPr>
          <w:color w:val="000000"/>
          <w:spacing w:val="0"/>
          <w:w w:val="100"/>
          <w:position w:val="0"/>
        </w:rPr>
        <w:t>1</w:t>
      </w:r>
      <w:bookmarkEnd w:id="193"/>
      <w:r>
        <w:rPr>
          <w:color w:val="000000"/>
          <w:spacing w:val="0"/>
          <w:w w:val="100"/>
          <w:position w:val="0"/>
        </w:rPr>
        <w:t>85、</w:t>
        <w:tab/>
        <w:t>某公司向信用联社贷款100万元，期限4个月，因特殊原因不能按期归还，在贷款到期前向联社申请贷款展 期，请问该贷款展期最长期限是（</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3627"/>
          <w:tab w:val="left" w:pos="6483"/>
          <w:tab w:val="left" w:pos="9144"/>
        </w:tabs>
        <w:bidi w:val="0"/>
        <w:spacing w:before="0" w:after="0" w:line="475" w:lineRule="exact"/>
        <w:ind w:left="0" w:right="0" w:firstLine="0"/>
        <w:jc w:val="left"/>
      </w:pPr>
      <w:r>
        <w:rPr>
          <w:color w:val="000000"/>
          <w:spacing w:val="0"/>
          <w:w w:val="100"/>
          <w:position w:val="0"/>
        </w:rPr>
        <w:t>A、</w:t>
      </w:r>
      <w:r>
        <w:rPr>
          <w:color w:val="000000"/>
          <w:spacing w:val="0"/>
          <w:w w:val="100"/>
          <w:position w:val="0"/>
        </w:rPr>
        <w:t>2个月</w:t>
        <w:tab/>
      </w:r>
      <w:r>
        <w:rPr>
          <w:color w:val="000000"/>
          <w:spacing w:val="0"/>
          <w:w w:val="100"/>
          <w:position w:val="0"/>
        </w:rPr>
        <w:t>B、</w:t>
      </w:r>
      <w:r>
        <w:rPr>
          <w:color w:val="000000"/>
          <w:spacing w:val="0"/>
          <w:w w:val="100"/>
          <w:position w:val="0"/>
        </w:rPr>
        <w:t>4个月</w:t>
        <w:tab/>
      </w:r>
      <w:r>
        <w:rPr>
          <w:color w:val="000000"/>
          <w:spacing w:val="0"/>
          <w:w w:val="100"/>
          <w:position w:val="0"/>
        </w:rPr>
        <w:t>C、</w:t>
      </w:r>
      <w:r>
        <w:rPr>
          <w:color w:val="000000"/>
          <w:spacing w:val="0"/>
          <w:w w:val="100"/>
          <w:position w:val="0"/>
        </w:rPr>
        <w:t>6个月</w:t>
        <w:tab/>
      </w:r>
      <w:r>
        <w:rPr>
          <w:color w:val="000000"/>
          <w:spacing w:val="0"/>
          <w:w w:val="100"/>
          <w:position w:val="0"/>
        </w:rPr>
        <w:t>D、</w:t>
      </w:r>
      <w:r>
        <w:rPr>
          <w:color w:val="000000"/>
          <w:spacing w:val="0"/>
          <w:w w:val="100"/>
          <w:position w:val="0"/>
        </w:rPr>
        <w:t>8个月</w:t>
      </w:r>
    </w:p>
    <w:p>
      <w:pPr>
        <w:pStyle w:val="a1"/>
        <w:keepNext w:val="0"/>
        <w:keepLines w:val="0"/>
        <w:widowControl w:val="0"/>
        <w:shd w:val="clear" w:color="auto" w:fill="auto"/>
        <w:tabs>
          <w:tab w:val="left" w:pos="775"/>
        </w:tabs>
        <w:bidi w:val="0"/>
        <w:spacing w:before="0" w:after="0" w:line="475" w:lineRule="exact"/>
        <w:ind w:left="0" w:right="0" w:firstLine="0"/>
        <w:jc w:val="left"/>
      </w:pPr>
      <w:bookmarkStart w:id="194" w:name="bookmark203"/>
      <w:r>
        <w:rPr>
          <w:color w:val="000000"/>
          <w:spacing w:val="0"/>
          <w:w w:val="100"/>
          <w:position w:val="0"/>
        </w:rPr>
        <w:t>1</w:t>
      </w:r>
      <w:bookmarkEnd w:id="194"/>
      <w:r>
        <w:rPr>
          <w:color w:val="000000"/>
          <w:spacing w:val="0"/>
          <w:w w:val="100"/>
          <w:position w:val="0"/>
        </w:rPr>
        <w:t>86、</w:t>
        <w:tab/>
        <w:t>自2008年1月1日起，企业所得税的税率为（</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1490"/>
        </w:tabs>
        <w:bidi w:val="0"/>
        <w:spacing w:before="0" w:after="0" w:line="475" w:lineRule="exact"/>
        <w:ind w:left="0" w:right="0" w:firstLine="0"/>
        <w:jc w:val="left"/>
      </w:pPr>
      <w:r>
        <w:rPr>
          <w:color w:val="000000"/>
          <w:spacing w:val="0"/>
          <w:w w:val="100"/>
          <w:position w:val="0"/>
        </w:rPr>
        <w:t>A25%</w:t>
        <w:tab/>
        <w:t xml:space="preserve">B30% C、 </w:t>
      </w:r>
      <w:r>
        <w:rPr>
          <w:color w:val="000000"/>
          <w:spacing w:val="0"/>
          <w:w w:val="100"/>
          <w:position w:val="0"/>
        </w:rPr>
        <w:t xml:space="preserve">33% </w:t>
      </w:r>
      <w:r>
        <w:rPr>
          <w:color w:val="000000"/>
          <w:spacing w:val="0"/>
          <w:w w:val="100"/>
          <w:position w:val="0"/>
        </w:rPr>
        <w:t xml:space="preserve">D、 </w:t>
      </w:r>
      <w:r>
        <w:rPr>
          <w:color w:val="000000"/>
          <w:spacing w:val="0"/>
          <w:w w:val="100"/>
          <w:position w:val="0"/>
        </w:rPr>
        <w:t>45%</w:t>
      </w:r>
    </w:p>
    <w:p>
      <w:pPr>
        <w:pStyle w:val="a1"/>
        <w:keepNext w:val="0"/>
        <w:keepLines w:val="0"/>
        <w:widowControl w:val="0"/>
        <w:shd w:val="clear" w:color="auto" w:fill="auto"/>
        <w:tabs>
          <w:tab w:val="left" w:pos="775"/>
        </w:tabs>
        <w:bidi w:val="0"/>
        <w:spacing w:before="0" w:after="0" w:line="475" w:lineRule="exact"/>
        <w:ind w:left="0" w:right="0" w:firstLine="0"/>
        <w:jc w:val="left"/>
      </w:pPr>
      <w:bookmarkStart w:id="195" w:name="bookmark204"/>
      <w:r>
        <w:rPr>
          <w:color w:val="000000"/>
          <w:spacing w:val="0"/>
          <w:w w:val="100"/>
          <w:position w:val="0"/>
        </w:rPr>
        <w:t>1</w:t>
      </w:r>
      <w:bookmarkEnd w:id="195"/>
      <w:r>
        <w:rPr>
          <w:color w:val="000000"/>
          <w:spacing w:val="0"/>
          <w:w w:val="100"/>
          <w:position w:val="0"/>
        </w:rPr>
        <w:t>87、</w:t>
        <w:tab/>
        <w:t>存款单质押贷款的比例最高不得超过（</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4518"/>
        </w:tabs>
        <w:bidi w:val="0"/>
        <w:spacing w:before="0" w:after="0" w:line="475" w:lineRule="exact"/>
        <w:ind w:left="0" w:right="0" w:firstLine="0"/>
        <w:jc w:val="left"/>
        <w:sectPr>
          <w:pgSz w:w="17861" w:h="25258"/>
          <w:pgMar w:top="1231" w:right="815" w:bottom="2235" w:left="980" w:header="0" w:footer="3" w:gutter="0"/>
          <w:pgNumType w:start="13"/>
          <w:cols w:space="720"/>
          <w:noEndnote/>
          <w:rtlGutter w:val="0"/>
          <w:docGrid w:linePitch="360"/>
        </w:sectPr>
      </w:pPr>
      <w:r>
        <w:rPr>
          <w:color w:val="000000"/>
          <w:spacing w:val="0"/>
          <w:w w:val="100"/>
          <w:position w:val="0"/>
        </w:rPr>
        <w:t xml:space="preserve">A、 </w:t>
      </w:r>
      <w:r>
        <w:rPr>
          <w:color w:val="000000"/>
          <w:spacing w:val="0"/>
          <w:w w:val="100"/>
          <w:position w:val="0"/>
        </w:rPr>
        <w:t xml:space="preserve">100% </w:t>
      </w:r>
      <w:r>
        <w:rPr>
          <w:color w:val="000000"/>
          <w:spacing w:val="0"/>
          <w:w w:val="100"/>
          <w:position w:val="0"/>
        </w:rPr>
        <w:t xml:space="preserve">B、 </w:t>
      </w:r>
      <w:r>
        <w:rPr>
          <w:color w:val="000000"/>
          <w:spacing w:val="0"/>
          <w:w w:val="100"/>
          <w:position w:val="0"/>
        </w:rPr>
        <w:t>90%</w:t>
        <w:tab/>
      </w:r>
      <w:r>
        <w:rPr>
          <w:color w:val="000000"/>
          <w:spacing w:val="0"/>
          <w:w w:val="100"/>
          <w:position w:val="0"/>
        </w:rPr>
        <w:t xml:space="preserve">C、 </w:t>
      </w:r>
      <w:r>
        <w:rPr>
          <w:color w:val="000000"/>
          <w:spacing w:val="0"/>
          <w:w w:val="100"/>
          <w:position w:val="0"/>
        </w:rPr>
        <w:t xml:space="preserve">80% </w:t>
      </w:r>
      <w:r>
        <w:rPr>
          <w:color w:val="000000"/>
          <w:spacing w:val="0"/>
          <w:w w:val="100"/>
          <w:position w:val="0"/>
        </w:rPr>
        <w:t xml:space="preserve">D、 </w:t>
      </w:r>
      <w:r>
        <w:rPr>
          <w:color w:val="000000"/>
          <w:spacing w:val="0"/>
          <w:w w:val="100"/>
          <w:position w:val="0"/>
        </w:rPr>
        <w:t>70%</w:t>
      </w:r>
    </w:p>
    <w:p>
      <w:pPr>
        <w:pStyle w:val="a1"/>
        <w:keepNext w:val="0"/>
        <w:keepLines w:val="0"/>
        <w:widowControl w:val="0"/>
        <w:shd w:val="clear" w:color="auto" w:fill="auto"/>
        <w:tabs>
          <w:tab w:val="left" w:pos="775"/>
        </w:tabs>
        <w:bidi w:val="0"/>
        <w:spacing w:before="0" w:after="0" w:line="475" w:lineRule="exact"/>
        <w:ind w:left="0" w:right="0" w:firstLine="0"/>
        <w:jc w:val="left"/>
      </w:pPr>
      <w:bookmarkStart w:id="196" w:name="bookmark205"/>
      <w:r>
        <w:rPr>
          <w:color w:val="000000"/>
          <w:spacing w:val="0"/>
          <w:w w:val="100"/>
          <w:position w:val="0"/>
        </w:rPr>
        <w:t>1</w:t>
      </w:r>
      <w:bookmarkEnd w:id="196"/>
      <w:r>
        <w:rPr>
          <w:color w:val="000000"/>
          <w:spacing w:val="0"/>
          <w:w w:val="100"/>
          <w:position w:val="0"/>
        </w:rPr>
        <w:t>88、</w:t>
        <w:tab/>
        <w:t>现行农村信用社农户贷款利率浮动范围是（</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3627"/>
        </w:tabs>
        <w:bidi w:val="0"/>
        <w:spacing w:before="0" w:after="0" w:line="475" w:lineRule="exact"/>
        <w:ind w:left="0" w:right="0" w:firstLine="0"/>
        <w:jc w:val="left"/>
      </w:pPr>
      <w:r>
        <w:rPr>
          <w:color w:val="000000"/>
          <w:spacing w:val="0"/>
          <w:w w:val="100"/>
          <w:position w:val="0"/>
        </w:rPr>
        <w:t xml:space="preserve">A、 [0， </w:t>
      </w:r>
      <w:r>
        <w:rPr>
          <w:color w:val="000000"/>
          <w:spacing w:val="0"/>
          <w:w w:val="100"/>
          <w:position w:val="0"/>
        </w:rPr>
        <w:t>100%]</w:t>
        <w:tab/>
      </w:r>
      <w:r>
        <w:rPr>
          <w:color w:val="000000"/>
          <w:spacing w:val="0"/>
          <w:w w:val="100"/>
          <w:position w:val="0"/>
        </w:rPr>
        <w:t xml:space="preserve">B、 </w:t>
      </w:r>
      <w:r>
        <w:rPr>
          <w:color w:val="000000"/>
          <w:spacing w:val="0"/>
          <w:w w:val="100"/>
          <w:position w:val="0"/>
        </w:rPr>
        <w:t xml:space="preserve">[85%， 200%] </w:t>
      </w:r>
      <w:r>
        <w:rPr>
          <w:color w:val="000000"/>
          <w:spacing w:val="0"/>
          <w:w w:val="100"/>
          <w:position w:val="0"/>
        </w:rPr>
        <w:t xml:space="preserve">C、 </w:t>
      </w:r>
      <w:r>
        <w:rPr>
          <w:color w:val="000000"/>
          <w:spacing w:val="0"/>
          <w:w w:val="100"/>
          <w:position w:val="0"/>
        </w:rPr>
        <w:t xml:space="preserve">[90%， 230%] </w:t>
      </w:r>
      <w:r>
        <w:rPr>
          <w:color w:val="000000"/>
          <w:spacing w:val="0"/>
          <w:w w:val="100"/>
          <w:position w:val="0"/>
        </w:rPr>
        <w:t xml:space="preserve">D、 </w:t>
      </w:r>
      <w:r>
        <w:rPr>
          <w:color w:val="000000"/>
          <w:spacing w:val="0"/>
          <w:w w:val="100"/>
          <w:position w:val="0"/>
        </w:rPr>
        <w:t>[90%， 300%]</w:t>
      </w:r>
    </w:p>
    <w:p>
      <w:pPr>
        <w:pStyle w:val="a1"/>
        <w:keepNext w:val="0"/>
        <w:keepLines w:val="0"/>
        <w:widowControl w:val="0"/>
        <w:shd w:val="clear" w:color="auto" w:fill="auto"/>
        <w:bidi w:val="0"/>
        <w:spacing w:before="0" w:after="0" w:line="475" w:lineRule="exact"/>
        <w:ind w:left="0" w:right="0" w:firstLine="0"/>
        <w:jc w:val="left"/>
      </w:pPr>
      <w:bookmarkStart w:id="197" w:name="bookmark206"/>
      <w:r>
        <w:rPr>
          <w:color w:val="000000"/>
          <w:spacing w:val="0"/>
          <w:w w:val="100"/>
          <w:position w:val="0"/>
        </w:rPr>
        <w:t>1</w:t>
      </w:r>
      <w:bookmarkEnd w:id="197"/>
      <w:r>
        <w:rPr>
          <w:color w:val="000000"/>
          <w:spacing w:val="0"/>
          <w:w w:val="100"/>
          <w:position w:val="0"/>
        </w:rPr>
        <w:t>89、 银行不能满足客户提取存款和正常贷款需求而使银行收益和信誉蒙受损失的风险称为（</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6483"/>
          <w:tab w:val="left" w:pos="9617"/>
        </w:tabs>
        <w:bidi w:val="0"/>
        <w:spacing w:before="0" w:after="0" w:line="475" w:lineRule="exact"/>
        <w:ind w:left="0" w:right="0" w:firstLine="0"/>
        <w:jc w:val="left"/>
      </w:pPr>
      <w:r>
        <w:rPr>
          <w:color w:val="000000"/>
          <w:spacing w:val="0"/>
          <w:w w:val="100"/>
          <w:position w:val="0"/>
        </w:rPr>
        <w:t>A、</w:t>
      </w:r>
      <w:r>
        <w:rPr>
          <w:color w:val="000000"/>
          <w:spacing w:val="0"/>
          <w:w w:val="100"/>
          <w:position w:val="0"/>
        </w:rPr>
        <w:t xml:space="preserve">信誉风险 </w:t>
      </w:r>
      <w:r>
        <w:rPr>
          <w:color w:val="000000"/>
          <w:spacing w:val="0"/>
          <w:w w:val="100"/>
          <w:position w:val="0"/>
        </w:rPr>
        <w:t>B、</w:t>
      </w:r>
      <w:r>
        <w:rPr>
          <w:color w:val="000000"/>
          <w:spacing w:val="0"/>
          <w:w w:val="100"/>
          <w:position w:val="0"/>
        </w:rPr>
        <w:t>存款和贷款风险</w:t>
        <w:tab/>
      </w:r>
      <w:r>
        <w:rPr>
          <w:color w:val="000000"/>
          <w:spacing w:val="0"/>
          <w:w w:val="100"/>
          <w:position w:val="0"/>
        </w:rPr>
        <w:t>C、</w:t>
      </w:r>
      <w:r>
        <w:rPr>
          <w:color w:val="000000"/>
          <w:spacing w:val="0"/>
          <w:w w:val="100"/>
          <w:position w:val="0"/>
        </w:rPr>
        <w:t>流动性风险</w:t>
        <w:tab/>
      </w:r>
      <w:r>
        <w:rPr>
          <w:color w:val="000000"/>
          <w:spacing w:val="0"/>
          <w:w w:val="100"/>
          <w:position w:val="0"/>
        </w:rPr>
        <w:t>D、</w:t>
      </w:r>
      <w:r>
        <w:rPr>
          <w:color w:val="000000"/>
          <w:spacing w:val="0"/>
          <w:w w:val="100"/>
          <w:position w:val="0"/>
        </w:rPr>
        <w:t>安全性风险</w:t>
      </w:r>
    </w:p>
    <w:p>
      <w:pPr>
        <w:pStyle w:val="a1"/>
        <w:keepNext w:val="0"/>
        <w:keepLines w:val="0"/>
        <w:widowControl w:val="0"/>
        <w:shd w:val="clear" w:color="auto" w:fill="auto"/>
        <w:tabs>
          <w:tab w:val="left" w:pos="790"/>
        </w:tabs>
        <w:bidi w:val="0"/>
        <w:spacing w:before="0" w:after="0" w:line="469" w:lineRule="exact"/>
        <w:ind w:left="0" w:right="0" w:firstLine="0"/>
        <w:jc w:val="both"/>
      </w:pPr>
      <w:bookmarkStart w:id="198" w:name="bookmark207"/>
      <w:r>
        <w:rPr>
          <w:color w:val="000000"/>
          <w:spacing w:val="0"/>
          <w:w w:val="100"/>
          <w:position w:val="0"/>
        </w:rPr>
        <w:t>1</w:t>
      </w:r>
      <w:bookmarkEnd w:id="198"/>
      <w:r>
        <w:rPr>
          <w:color w:val="000000"/>
          <w:spacing w:val="0"/>
          <w:w w:val="100"/>
          <w:position w:val="0"/>
        </w:rPr>
        <w:t>90、</w:t>
        <w:tab/>
        <w:t>某公司符合贷款条件，在联社营业部贷款50万元。由于经营需要，又向联社辖内的某信用社申请抵押贷款30 万元，按《贷款通则》规定该信用社信贷人员应该</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tabs>
          <w:tab w:val="left" w:pos="13474"/>
        </w:tabs>
        <w:bidi w:val="0"/>
        <w:spacing w:before="0" w:after="0" w:line="469" w:lineRule="exact"/>
        <w:ind w:left="0" w:right="0" w:firstLine="0"/>
        <w:jc w:val="both"/>
      </w:pPr>
      <w:bookmarkStart w:id="199" w:name="bookmark208"/>
      <w:r>
        <w:rPr>
          <w:color w:val="000000"/>
          <w:spacing w:val="0"/>
          <w:w w:val="100"/>
          <w:position w:val="0"/>
        </w:rPr>
        <w:t>A</w:t>
      </w:r>
      <w:bookmarkEnd w:id="199"/>
      <w:r>
        <w:rPr>
          <w:color w:val="000000"/>
          <w:spacing w:val="0"/>
          <w:w w:val="100"/>
          <w:position w:val="0"/>
        </w:rPr>
        <w:t>、</w:t>
      </w:r>
      <w:r>
        <w:rPr>
          <w:color w:val="000000"/>
          <w:spacing w:val="0"/>
          <w:w w:val="100"/>
          <w:position w:val="0"/>
        </w:rPr>
        <w:t xml:space="preserve">同意贷款30万元 </w:t>
      </w:r>
      <w:r>
        <w:rPr>
          <w:color w:val="000000"/>
          <w:spacing w:val="0"/>
          <w:w w:val="100"/>
          <w:position w:val="0"/>
        </w:rPr>
        <w:t>B、</w:t>
      </w:r>
      <w:r>
        <w:rPr>
          <w:color w:val="000000"/>
          <w:spacing w:val="0"/>
          <w:w w:val="100"/>
          <w:position w:val="0"/>
        </w:rPr>
        <w:t xml:space="preserve">同意贷款15万元 </w:t>
      </w:r>
      <w:r>
        <w:rPr>
          <w:color w:val="000000"/>
          <w:spacing w:val="0"/>
          <w:w w:val="100"/>
          <w:position w:val="0"/>
        </w:rPr>
        <w:t>C、</w:t>
      </w:r>
      <w:r>
        <w:rPr>
          <w:color w:val="000000"/>
          <w:spacing w:val="0"/>
          <w:w w:val="100"/>
          <w:position w:val="0"/>
        </w:rPr>
        <w:t>办理抵押登记手续后同意贷款30万元</w:t>
        <w:tab/>
      </w:r>
      <w:r>
        <w:rPr>
          <w:color w:val="000000"/>
          <w:spacing w:val="0"/>
          <w:w w:val="100"/>
          <w:position w:val="0"/>
        </w:rPr>
        <w:t>D、</w:t>
      </w:r>
      <w:r>
        <w:rPr>
          <w:color w:val="000000"/>
          <w:spacing w:val="0"/>
          <w:w w:val="100"/>
          <w:position w:val="0"/>
        </w:rPr>
        <w:t>不同意贷款</w:t>
      </w:r>
    </w:p>
    <w:p>
      <w:pPr>
        <w:pStyle w:val="a1"/>
        <w:keepNext w:val="0"/>
        <w:keepLines w:val="0"/>
        <w:widowControl w:val="0"/>
        <w:shd w:val="clear" w:color="auto" w:fill="auto"/>
        <w:tabs>
          <w:tab w:val="left" w:pos="790"/>
        </w:tabs>
        <w:bidi w:val="0"/>
        <w:spacing w:before="0" w:after="0" w:line="469" w:lineRule="exact"/>
        <w:ind w:left="0" w:right="0" w:firstLine="0"/>
        <w:jc w:val="both"/>
      </w:pPr>
      <w:bookmarkStart w:id="200" w:name="bookmark209"/>
      <w:r>
        <w:rPr>
          <w:color w:val="000000"/>
          <w:spacing w:val="0"/>
          <w:w w:val="100"/>
          <w:position w:val="0"/>
        </w:rPr>
        <w:t>1</w:t>
      </w:r>
      <w:bookmarkEnd w:id="200"/>
      <w:r>
        <w:rPr>
          <w:color w:val="000000"/>
          <w:spacing w:val="0"/>
          <w:w w:val="100"/>
          <w:position w:val="0"/>
        </w:rPr>
        <w:t>91、</w:t>
        <w:tab/>
        <w:t>某甲欠联社10万元贷款已逾期，某甲对某乙有到期债权50万元，并有一套价值50万元的商品房，为逃避债 务，某甲放弃了对某乙的到期债权，并将商品房赠与某丙，联社对某甲的行为可以行使（</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8122"/>
        </w:tabs>
        <w:bidi w:val="0"/>
        <w:spacing w:before="0" w:after="0" w:line="469" w:lineRule="exact"/>
        <w:ind w:left="0" w:right="0" w:firstLine="0"/>
        <w:jc w:val="both"/>
      </w:pPr>
      <w:r>
        <w:rPr>
          <w:color w:val="000000"/>
          <w:spacing w:val="0"/>
          <w:w w:val="100"/>
          <w:position w:val="0"/>
        </w:rPr>
        <w:t>A、</w:t>
      </w:r>
      <w:r>
        <w:rPr>
          <w:color w:val="000000"/>
          <w:spacing w:val="0"/>
          <w:w w:val="100"/>
          <w:position w:val="0"/>
        </w:rPr>
        <w:t xml:space="preserve">代偿权 </w:t>
      </w:r>
      <w:r>
        <w:rPr>
          <w:color w:val="000000"/>
          <w:spacing w:val="0"/>
          <w:w w:val="100"/>
          <w:position w:val="0"/>
        </w:rPr>
        <w:t>B、</w:t>
      </w:r>
      <w:r>
        <w:rPr>
          <w:color w:val="000000"/>
          <w:spacing w:val="0"/>
          <w:w w:val="100"/>
          <w:position w:val="0"/>
        </w:rPr>
        <w:t xml:space="preserve">撤销权 </w:t>
      </w:r>
      <w:r>
        <w:rPr>
          <w:color w:val="000000"/>
          <w:spacing w:val="0"/>
          <w:w w:val="100"/>
          <w:position w:val="0"/>
        </w:rPr>
        <w:t>C、</w:t>
      </w:r>
      <w:r>
        <w:rPr>
          <w:color w:val="000000"/>
          <w:spacing w:val="0"/>
          <w:w w:val="100"/>
          <w:position w:val="0"/>
        </w:rPr>
        <w:t>不安抗辩权</w:t>
        <w:tab/>
      </w:r>
      <w:r>
        <w:rPr>
          <w:color w:val="000000"/>
          <w:spacing w:val="0"/>
          <w:w w:val="100"/>
          <w:position w:val="0"/>
        </w:rPr>
        <w:t>D、</w:t>
      </w:r>
      <w:r>
        <w:rPr>
          <w:color w:val="000000"/>
          <w:spacing w:val="0"/>
          <w:w w:val="100"/>
          <w:position w:val="0"/>
        </w:rPr>
        <w:t>留置权</w:t>
      </w:r>
    </w:p>
    <w:p>
      <w:pPr>
        <w:pStyle w:val="a1"/>
        <w:keepNext w:val="0"/>
        <w:keepLines w:val="0"/>
        <w:widowControl w:val="0"/>
        <w:shd w:val="clear" w:color="auto" w:fill="auto"/>
        <w:tabs>
          <w:tab w:val="left" w:pos="790"/>
        </w:tabs>
        <w:bidi w:val="0"/>
        <w:spacing w:before="0" w:after="0" w:line="469" w:lineRule="exact"/>
        <w:ind w:left="0" w:right="0" w:firstLine="0"/>
        <w:jc w:val="both"/>
      </w:pPr>
      <w:bookmarkStart w:id="201" w:name="bookmark210"/>
      <w:r>
        <w:rPr>
          <w:color w:val="000000"/>
          <w:spacing w:val="0"/>
          <w:w w:val="100"/>
          <w:position w:val="0"/>
        </w:rPr>
        <w:t>1</w:t>
      </w:r>
      <w:bookmarkEnd w:id="201"/>
      <w:r>
        <w:rPr>
          <w:color w:val="000000"/>
          <w:spacing w:val="0"/>
          <w:w w:val="100"/>
          <w:position w:val="0"/>
        </w:rPr>
        <w:t>92、</w:t>
        <w:tab/>
        <w:t>全省农村合作金融系统电话银行客户服务中心已投入使用，目前还不能为客户提供服务的项目是（</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2304"/>
          <w:tab w:val="left" w:pos="5270"/>
          <w:tab w:val="left" w:pos="10627"/>
        </w:tabs>
        <w:bidi w:val="0"/>
        <w:spacing w:before="0" w:after="0" w:line="469" w:lineRule="exact"/>
        <w:ind w:left="0" w:right="0" w:firstLine="0"/>
        <w:jc w:val="both"/>
      </w:pPr>
      <w:r>
        <w:rPr>
          <w:color w:val="000000"/>
          <w:spacing w:val="0"/>
          <w:w w:val="100"/>
          <w:position w:val="0"/>
        </w:rPr>
        <w:t>A、</w:t>
      </w:r>
      <w:r>
        <w:rPr>
          <w:color w:val="000000"/>
          <w:spacing w:val="0"/>
          <w:w w:val="100"/>
          <w:position w:val="0"/>
        </w:rPr>
        <w:t>账户查询</w:t>
        <w:tab/>
      </w:r>
      <w:r>
        <w:rPr>
          <w:color w:val="000000"/>
          <w:spacing w:val="0"/>
          <w:w w:val="100"/>
          <w:position w:val="0"/>
        </w:rPr>
        <w:t>B、</w:t>
      </w:r>
      <w:r>
        <w:rPr>
          <w:color w:val="000000"/>
          <w:spacing w:val="0"/>
          <w:w w:val="100"/>
          <w:position w:val="0"/>
        </w:rPr>
        <w:t>个人账户挂失</w:t>
        <w:tab/>
      </w:r>
      <w:r>
        <w:rPr>
          <w:color w:val="000000"/>
          <w:spacing w:val="0"/>
          <w:w w:val="100"/>
          <w:position w:val="0"/>
        </w:rPr>
        <w:t>C、</w:t>
      </w:r>
      <w:r>
        <w:rPr>
          <w:color w:val="000000"/>
          <w:spacing w:val="0"/>
          <w:w w:val="100"/>
          <w:position w:val="0"/>
        </w:rPr>
        <w:t xml:space="preserve">转账 </w:t>
      </w:r>
      <w:r>
        <w:rPr>
          <w:color w:val="000000"/>
          <w:spacing w:val="0"/>
          <w:w w:val="100"/>
          <w:position w:val="0"/>
        </w:rPr>
        <w:t>D、</w:t>
      </w:r>
      <w:r>
        <w:rPr>
          <w:color w:val="000000"/>
          <w:spacing w:val="0"/>
          <w:w w:val="100"/>
          <w:position w:val="0"/>
        </w:rPr>
        <w:t>业务咨询</w:t>
        <w:tab/>
      </w:r>
      <w:r>
        <w:rPr>
          <w:color w:val="000000"/>
          <w:spacing w:val="0"/>
          <w:w w:val="100"/>
          <w:position w:val="0"/>
        </w:rPr>
        <w:t>E、</w:t>
      </w:r>
      <w:r>
        <w:rPr>
          <w:color w:val="000000"/>
          <w:spacing w:val="0"/>
          <w:w w:val="100"/>
          <w:position w:val="0"/>
        </w:rPr>
        <w:t>客户投诉</w:t>
      </w:r>
    </w:p>
    <w:p>
      <w:pPr>
        <w:pStyle w:val="a1"/>
        <w:keepNext w:val="0"/>
        <w:keepLines w:val="0"/>
        <w:widowControl w:val="0"/>
        <w:shd w:val="clear" w:color="auto" w:fill="auto"/>
        <w:tabs>
          <w:tab w:val="left" w:pos="790"/>
        </w:tabs>
        <w:bidi w:val="0"/>
        <w:spacing w:before="0" w:after="0" w:line="469" w:lineRule="exact"/>
        <w:ind w:left="0" w:right="0" w:firstLine="0"/>
        <w:jc w:val="both"/>
      </w:pPr>
      <w:bookmarkStart w:id="202" w:name="bookmark211"/>
      <w:r>
        <w:rPr>
          <w:color w:val="000000"/>
          <w:spacing w:val="0"/>
          <w:w w:val="100"/>
          <w:position w:val="0"/>
        </w:rPr>
        <w:t>1</w:t>
      </w:r>
      <w:bookmarkEnd w:id="202"/>
      <w:r>
        <w:rPr>
          <w:color w:val="000000"/>
          <w:spacing w:val="0"/>
          <w:w w:val="100"/>
          <w:position w:val="0"/>
        </w:rPr>
        <w:t>93、</w:t>
        <w:tab/>
        <w:t>下列属于“三违”贷款的是（</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3257"/>
        </w:tabs>
        <w:bidi w:val="0"/>
        <w:spacing w:before="0" w:after="0" w:line="469" w:lineRule="exact"/>
        <w:ind w:left="0" w:right="0" w:firstLine="0"/>
        <w:jc w:val="both"/>
      </w:pPr>
      <w:r>
        <w:rPr>
          <w:color w:val="000000"/>
          <w:spacing w:val="0"/>
          <w:w w:val="100"/>
          <w:position w:val="0"/>
        </w:rPr>
        <w:t>A、</w:t>
      </w:r>
      <w:r>
        <w:rPr>
          <w:color w:val="000000"/>
          <w:spacing w:val="0"/>
          <w:w w:val="100"/>
          <w:position w:val="0"/>
        </w:rPr>
        <w:t>跨地区贷款</w:t>
        <w:tab/>
      </w:r>
      <w:r>
        <w:rPr>
          <w:color w:val="000000"/>
          <w:spacing w:val="0"/>
          <w:w w:val="100"/>
          <w:position w:val="0"/>
        </w:rPr>
        <w:t>B、</w:t>
      </w:r>
      <w:r>
        <w:rPr>
          <w:color w:val="000000"/>
          <w:spacing w:val="0"/>
          <w:w w:val="100"/>
          <w:position w:val="0"/>
        </w:rPr>
        <w:t>无担保贷款</w:t>
      </w:r>
      <w:r>
        <w:rPr>
          <w:color w:val="000000"/>
          <w:spacing w:val="0"/>
          <w:w w:val="100"/>
          <w:position w:val="0"/>
        </w:rPr>
        <w:t>C、</w:t>
      </w:r>
      <w:r>
        <w:rPr>
          <w:color w:val="000000"/>
          <w:spacing w:val="0"/>
          <w:w w:val="100"/>
          <w:position w:val="0"/>
        </w:rPr>
        <w:t xml:space="preserve">以贷还息 </w:t>
      </w:r>
      <w:r>
        <w:rPr>
          <w:color w:val="000000"/>
          <w:spacing w:val="0"/>
          <w:w w:val="100"/>
          <w:position w:val="0"/>
        </w:rPr>
        <w:t>D、</w:t>
      </w:r>
      <w:r>
        <w:rPr>
          <w:color w:val="000000"/>
          <w:spacing w:val="0"/>
          <w:w w:val="100"/>
          <w:position w:val="0"/>
        </w:rPr>
        <w:t>子公司贷款</w:t>
      </w:r>
    </w:p>
    <w:p>
      <w:pPr>
        <w:pStyle w:val="a1"/>
        <w:keepNext w:val="0"/>
        <w:keepLines w:val="0"/>
        <w:widowControl w:val="0"/>
        <w:shd w:val="clear" w:color="auto" w:fill="auto"/>
        <w:tabs>
          <w:tab w:val="left" w:pos="790"/>
        </w:tabs>
        <w:bidi w:val="0"/>
        <w:spacing w:before="0" w:after="0" w:line="469" w:lineRule="exact"/>
        <w:ind w:left="0" w:right="0" w:firstLine="0"/>
        <w:jc w:val="both"/>
      </w:pPr>
      <w:bookmarkStart w:id="203" w:name="bookmark212"/>
      <w:r>
        <w:rPr>
          <w:color w:val="000000"/>
          <w:spacing w:val="0"/>
          <w:w w:val="100"/>
          <w:position w:val="0"/>
        </w:rPr>
        <w:t>1</w:t>
      </w:r>
      <w:bookmarkEnd w:id="203"/>
      <w:r>
        <w:rPr>
          <w:color w:val="000000"/>
          <w:spacing w:val="0"/>
          <w:w w:val="100"/>
          <w:position w:val="0"/>
        </w:rPr>
        <w:t>94、</w:t>
        <w:tab/>
        <w:t>保证担保的范围一般不包括（</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2740"/>
        </w:tabs>
        <w:bidi w:val="0"/>
        <w:spacing w:before="0" w:after="0" w:line="469" w:lineRule="exact"/>
        <w:ind w:left="0" w:right="0" w:firstLine="0"/>
        <w:jc w:val="both"/>
      </w:pPr>
      <w:r>
        <w:rPr>
          <w:color w:val="000000"/>
          <w:spacing w:val="0"/>
          <w:w w:val="100"/>
          <w:position w:val="0"/>
        </w:rPr>
        <w:t>A、</w:t>
      </w:r>
      <w:r>
        <w:rPr>
          <w:color w:val="000000"/>
          <w:spacing w:val="0"/>
          <w:w w:val="100"/>
          <w:position w:val="0"/>
        </w:rPr>
        <w:t>贷款及利息</w:t>
        <w:tab/>
      </w:r>
      <w:r>
        <w:rPr>
          <w:color w:val="000000"/>
          <w:spacing w:val="0"/>
          <w:w w:val="100"/>
          <w:position w:val="0"/>
        </w:rPr>
        <w:t>B、</w:t>
      </w:r>
      <w:r>
        <w:rPr>
          <w:color w:val="000000"/>
          <w:spacing w:val="0"/>
          <w:w w:val="100"/>
          <w:position w:val="0"/>
        </w:rPr>
        <w:t xml:space="preserve">违约金 </w:t>
      </w:r>
      <w:r>
        <w:rPr>
          <w:color w:val="000000"/>
          <w:spacing w:val="0"/>
          <w:w w:val="100"/>
          <w:position w:val="0"/>
        </w:rPr>
        <w:t>C、</w:t>
      </w:r>
      <w:r>
        <w:rPr>
          <w:color w:val="000000"/>
          <w:spacing w:val="0"/>
          <w:w w:val="100"/>
          <w:position w:val="0"/>
        </w:rPr>
        <w:t xml:space="preserve">保管费用 </w:t>
      </w:r>
      <w:r>
        <w:rPr>
          <w:color w:val="000000"/>
          <w:spacing w:val="0"/>
          <w:w w:val="100"/>
          <w:position w:val="0"/>
        </w:rPr>
        <w:t>D、</w:t>
      </w:r>
      <w:r>
        <w:rPr>
          <w:color w:val="000000"/>
          <w:spacing w:val="0"/>
          <w:w w:val="100"/>
          <w:position w:val="0"/>
        </w:rPr>
        <w:t>实现债权的费用</w:t>
      </w:r>
    </w:p>
    <w:p>
      <w:pPr>
        <w:pStyle w:val="a1"/>
        <w:keepNext w:val="0"/>
        <w:keepLines w:val="0"/>
        <w:widowControl w:val="0"/>
        <w:shd w:val="clear" w:color="auto" w:fill="auto"/>
        <w:tabs>
          <w:tab w:val="left" w:pos="790"/>
        </w:tabs>
        <w:bidi w:val="0"/>
        <w:spacing w:before="0" w:after="0" w:line="469" w:lineRule="exact"/>
        <w:ind w:left="0" w:right="0" w:firstLine="0"/>
        <w:jc w:val="both"/>
      </w:pPr>
      <w:bookmarkStart w:id="204" w:name="bookmark213"/>
      <w:r>
        <w:rPr>
          <w:color w:val="000000"/>
          <w:spacing w:val="0"/>
          <w:w w:val="100"/>
          <w:position w:val="0"/>
        </w:rPr>
        <w:t>1</w:t>
      </w:r>
      <w:bookmarkEnd w:id="204"/>
      <w:r>
        <w:rPr>
          <w:color w:val="000000"/>
          <w:spacing w:val="0"/>
          <w:w w:val="100"/>
          <w:position w:val="0"/>
        </w:rPr>
        <w:t>95、</w:t>
        <w:tab/>
        <w:t>根据《物权法》规定，收取不动产登记费的标准是（</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2740"/>
          <w:tab w:val="left" w:pos="8554"/>
        </w:tabs>
        <w:bidi w:val="0"/>
        <w:spacing w:before="0" w:after="0" w:line="469" w:lineRule="exact"/>
        <w:ind w:left="0" w:right="0" w:firstLine="0"/>
        <w:jc w:val="both"/>
      </w:pPr>
      <w:r>
        <w:rPr>
          <w:color w:val="000000"/>
          <w:spacing w:val="0"/>
          <w:w w:val="100"/>
          <w:position w:val="0"/>
        </w:rPr>
        <w:t>A、</w:t>
      </w:r>
      <w:r>
        <w:rPr>
          <w:color w:val="000000"/>
          <w:spacing w:val="0"/>
          <w:w w:val="100"/>
          <w:position w:val="0"/>
        </w:rPr>
        <w:t>按件收取</w:t>
        <w:tab/>
      </w:r>
      <w:r>
        <w:rPr>
          <w:color w:val="000000"/>
          <w:spacing w:val="0"/>
          <w:w w:val="100"/>
          <w:position w:val="0"/>
        </w:rPr>
        <w:t>B、</w:t>
      </w:r>
      <w:r>
        <w:rPr>
          <w:color w:val="000000"/>
          <w:spacing w:val="0"/>
          <w:w w:val="100"/>
          <w:position w:val="0"/>
        </w:rPr>
        <w:t xml:space="preserve">不动产面积 </w:t>
      </w:r>
      <w:r>
        <w:rPr>
          <w:color w:val="000000"/>
          <w:spacing w:val="0"/>
          <w:w w:val="100"/>
          <w:position w:val="0"/>
        </w:rPr>
        <w:t>C、</w:t>
      </w:r>
      <w:r>
        <w:rPr>
          <w:color w:val="000000"/>
          <w:spacing w:val="0"/>
          <w:w w:val="100"/>
          <w:position w:val="0"/>
        </w:rPr>
        <w:t>不动产体积</w:t>
        <w:tab/>
      </w:r>
      <w:r>
        <w:rPr>
          <w:color w:val="000000"/>
          <w:spacing w:val="0"/>
          <w:w w:val="100"/>
          <w:position w:val="0"/>
        </w:rPr>
        <w:t>D、</w:t>
      </w:r>
      <w:r>
        <w:rPr>
          <w:color w:val="000000"/>
          <w:spacing w:val="0"/>
          <w:w w:val="100"/>
          <w:position w:val="0"/>
        </w:rPr>
        <w:t>不动产的价款</w:t>
      </w:r>
    </w:p>
    <w:p>
      <w:pPr>
        <w:pStyle w:val="a1"/>
        <w:keepNext w:val="0"/>
        <w:keepLines w:val="0"/>
        <w:widowControl w:val="0"/>
        <w:shd w:val="clear" w:color="auto" w:fill="auto"/>
        <w:tabs>
          <w:tab w:val="left" w:pos="790"/>
        </w:tabs>
        <w:bidi w:val="0"/>
        <w:spacing w:before="0" w:after="0" w:line="469" w:lineRule="exact"/>
        <w:ind w:left="0" w:right="0" w:firstLine="0"/>
        <w:jc w:val="both"/>
      </w:pPr>
      <w:bookmarkStart w:id="205" w:name="bookmark214"/>
      <w:r>
        <w:rPr>
          <w:color w:val="000000"/>
          <w:spacing w:val="0"/>
          <w:w w:val="100"/>
          <w:position w:val="0"/>
        </w:rPr>
        <w:t>1</w:t>
      </w:r>
      <w:bookmarkEnd w:id="205"/>
      <w:r>
        <w:rPr>
          <w:color w:val="000000"/>
          <w:spacing w:val="0"/>
          <w:w w:val="100"/>
          <w:position w:val="0"/>
        </w:rPr>
        <w:t>96、</w:t>
        <w:tab/>
        <w:t>公司的法定公积金累计额为公司注册资本的（</w:t>
      </w:r>
      <w:r>
        <w:rPr>
          <w:color w:val="000000"/>
          <w:spacing w:val="0"/>
          <w:w w:val="100"/>
          <w:position w:val="0"/>
        </w:rPr>
        <w:t xml:space="preserve">C </w:t>
      </w:r>
      <w:r>
        <w:rPr>
          <w:color w:val="000000"/>
          <w:spacing w:val="0"/>
          <w:w w:val="100"/>
          <w:position w:val="0"/>
        </w:rPr>
        <w:t>）以上的，可以不再提取。</w:t>
      </w:r>
    </w:p>
    <w:p>
      <w:pPr>
        <w:pStyle w:val="a1"/>
        <w:keepNext w:val="0"/>
        <w:keepLines w:val="0"/>
        <w:widowControl w:val="0"/>
        <w:shd w:val="clear" w:color="auto" w:fill="auto"/>
        <w:bidi w:val="0"/>
        <w:spacing w:before="0" w:after="0" w:line="469" w:lineRule="exact"/>
        <w:ind w:left="0" w:right="0" w:firstLine="0"/>
        <w:jc w:val="both"/>
      </w:pPr>
      <w:r>
        <w:rPr>
          <w:color w:val="000000"/>
          <w:spacing w:val="0"/>
          <w:w w:val="100"/>
          <w:position w:val="0"/>
        </w:rPr>
        <w:t xml:space="preserve">A、 </w:t>
      </w:r>
      <w:r>
        <w:rPr>
          <w:color w:val="000000"/>
          <w:spacing w:val="0"/>
          <w:w w:val="100"/>
          <w:position w:val="0"/>
        </w:rPr>
        <w:t xml:space="preserve">30% </w:t>
      </w:r>
      <w:r>
        <w:rPr>
          <w:color w:val="000000"/>
          <w:spacing w:val="0"/>
          <w:w w:val="100"/>
          <w:position w:val="0"/>
        </w:rPr>
        <w:t xml:space="preserve">B、 </w:t>
      </w:r>
      <w:r>
        <w:rPr>
          <w:color w:val="000000"/>
          <w:spacing w:val="0"/>
          <w:w w:val="100"/>
          <w:position w:val="0"/>
        </w:rPr>
        <w:t xml:space="preserve">40% </w:t>
      </w:r>
      <w:r>
        <w:rPr>
          <w:color w:val="000000"/>
          <w:spacing w:val="0"/>
          <w:w w:val="100"/>
          <w:position w:val="0"/>
        </w:rPr>
        <w:t xml:space="preserve">C、 </w:t>
      </w:r>
      <w:r>
        <w:rPr>
          <w:color w:val="000000"/>
          <w:spacing w:val="0"/>
          <w:w w:val="100"/>
          <w:position w:val="0"/>
        </w:rPr>
        <w:t xml:space="preserve">50% </w:t>
      </w:r>
      <w:r>
        <w:rPr>
          <w:color w:val="000000"/>
          <w:spacing w:val="0"/>
          <w:w w:val="100"/>
          <w:position w:val="0"/>
        </w:rPr>
        <w:t xml:space="preserve">D、 </w:t>
      </w:r>
      <w:r>
        <w:rPr>
          <w:color w:val="000000"/>
          <w:spacing w:val="0"/>
          <w:w w:val="100"/>
          <w:position w:val="0"/>
        </w:rPr>
        <w:t>60%</w:t>
      </w:r>
    </w:p>
    <w:p>
      <w:pPr>
        <w:pStyle w:val="a1"/>
        <w:keepNext w:val="0"/>
        <w:keepLines w:val="0"/>
        <w:widowControl w:val="0"/>
        <w:shd w:val="clear" w:color="auto" w:fill="auto"/>
        <w:tabs>
          <w:tab w:val="left" w:pos="790"/>
        </w:tabs>
        <w:bidi w:val="0"/>
        <w:spacing w:before="0" w:after="0" w:line="469" w:lineRule="exact"/>
        <w:ind w:left="0" w:right="0" w:firstLine="0"/>
        <w:jc w:val="both"/>
      </w:pPr>
      <w:bookmarkStart w:id="206" w:name="bookmark215"/>
      <w:r>
        <w:rPr>
          <w:color w:val="000000"/>
          <w:spacing w:val="0"/>
          <w:w w:val="100"/>
          <w:position w:val="0"/>
        </w:rPr>
        <w:t>1</w:t>
      </w:r>
      <w:bookmarkEnd w:id="206"/>
      <w:r>
        <w:rPr>
          <w:color w:val="000000"/>
          <w:spacing w:val="0"/>
          <w:w w:val="100"/>
          <w:position w:val="0"/>
        </w:rPr>
        <w:t>97、</w:t>
        <w:tab/>
        <w:t>《浙江省小企业贷款风险补偿办法》所称的小企业是指在本省境内依法设立的，上年销售收入在（</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tabs>
          <w:tab w:val="left" w:pos="6725"/>
        </w:tabs>
        <w:bidi w:val="0"/>
        <w:spacing w:before="0" w:after="0" w:line="469" w:lineRule="exact"/>
        <w:ind w:left="0" w:right="0" w:firstLine="0"/>
        <w:jc w:val="both"/>
      </w:pPr>
      <w:r>
        <w:rPr>
          <w:color w:val="000000"/>
          <w:spacing w:val="0"/>
          <w:w w:val="100"/>
          <w:position w:val="0"/>
        </w:rPr>
        <w:t>万元以下，且金融机构贷款余额在（</w:t>
        <w:tab/>
        <w:t>）万元以下的生产型、科技型和从事现代服务业的企业。</w:t>
      </w:r>
    </w:p>
    <w:p>
      <w:pPr>
        <w:pStyle w:val="a1"/>
        <w:keepNext w:val="0"/>
        <w:keepLines w:val="0"/>
        <w:widowControl w:val="0"/>
        <w:shd w:val="clear" w:color="auto" w:fill="auto"/>
        <w:tabs>
          <w:tab w:val="left" w:pos="3257"/>
        </w:tabs>
        <w:bidi w:val="0"/>
        <w:spacing w:before="0" w:after="0" w:line="469" w:lineRule="exact"/>
        <w:ind w:left="0" w:right="0" w:firstLine="0"/>
        <w:jc w:val="both"/>
      </w:pPr>
      <w:r>
        <w:rPr>
          <w:color w:val="000000"/>
          <w:spacing w:val="0"/>
          <w:w w:val="100"/>
          <w:position w:val="0"/>
        </w:rPr>
        <w:t xml:space="preserve">A、 </w:t>
      </w:r>
      <w:r>
        <w:rPr>
          <w:color w:val="000000"/>
          <w:spacing w:val="0"/>
          <w:w w:val="100"/>
          <w:position w:val="0"/>
        </w:rPr>
        <w:t>1000， 500</w:t>
        <w:tab/>
      </w:r>
      <w:r>
        <w:rPr>
          <w:color w:val="000000"/>
          <w:spacing w:val="0"/>
          <w:w w:val="100"/>
          <w:position w:val="0"/>
        </w:rPr>
        <w:t xml:space="preserve">B、 </w:t>
      </w:r>
      <w:r>
        <w:rPr>
          <w:color w:val="000000"/>
          <w:spacing w:val="0"/>
          <w:w w:val="100"/>
          <w:position w:val="0"/>
        </w:rPr>
        <w:t xml:space="preserve">500， 500 </w:t>
      </w:r>
      <w:r>
        <w:rPr>
          <w:color w:val="000000"/>
          <w:spacing w:val="0"/>
          <w:w w:val="100"/>
          <w:position w:val="0"/>
        </w:rPr>
        <w:t xml:space="preserve">C、 </w:t>
      </w:r>
      <w:r>
        <w:rPr>
          <w:color w:val="000000"/>
          <w:spacing w:val="0"/>
          <w:w w:val="100"/>
          <w:position w:val="0"/>
        </w:rPr>
        <w:t xml:space="preserve">500， 300 </w:t>
      </w:r>
      <w:r>
        <w:rPr>
          <w:color w:val="000000"/>
          <w:spacing w:val="0"/>
          <w:w w:val="100"/>
          <w:position w:val="0"/>
        </w:rPr>
        <w:t xml:space="preserve">D、 </w:t>
      </w:r>
      <w:r>
        <w:rPr>
          <w:color w:val="000000"/>
          <w:spacing w:val="0"/>
          <w:w w:val="100"/>
          <w:position w:val="0"/>
        </w:rPr>
        <w:t>500， 200</w:t>
      </w:r>
    </w:p>
    <w:p>
      <w:pPr>
        <w:pStyle w:val="a1"/>
        <w:keepNext w:val="0"/>
        <w:keepLines w:val="0"/>
        <w:widowControl w:val="0"/>
        <w:shd w:val="clear" w:color="auto" w:fill="auto"/>
        <w:tabs>
          <w:tab w:val="left" w:pos="790"/>
        </w:tabs>
        <w:bidi w:val="0"/>
        <w:spacing w:before="0" w:after="0" w:line="469" w:lineRule="exact"/>
        <w:ind w:left="0" w:right="0" w:firstLine="0"/>
        <w:jc w:val="both"/>
      </w:pPr>
      <w:bookmarkStart w:id="207" w:name="bookmark216"/>
      <w:r>
        <w:rPr>
          <w:color w:val="000000"/>
          <w:spacing w:val="0"/>
          <w:w w:val="100"/>
          <w:position w:val="0"/>
        </w:rPr>
        <w:t>1</w:t>
      </w:r>
      <w:bookmarkEnd w:id="207"/>
      <w:r>
        <w:rPr>
          <w:color w:val="000000"/>
          <w:spacing w:val="0"/>
          <w:w w:val="100"/>
          <w:position w:val="0"/>
        </w:rPr>
        <w:t>98、</w:t>
        <w:tab/>
        <w:t>已成为全国银行间债券市场成员的农村合作银行，其短期债券投资和长期债券投资比例不得超过同期各项存 款余额的（</w:t>
      </w:r>
      <w:r>
        <w:rPr>
          <w:color w:val="000000"/>
          <w:spacing w:val="0"/>
          <w:w w:val="100"/>
          <w:position w:val="0"/>
        </w:rPr>
        <w:t xml:space="preserve">D </w:t>
      </w:r>
      <w:r>
        <w:rPr>
          <w:color w:val="000000"/>
          <w:spacing w:val="0"/>
          <w:w w:val="100"/>
          <w:position w:val="0"/>
        </w:rPr>
        <w:t>），其他农村合作银行、统一法人联社的短期债券投资和长期债券投资比例不得超过同期各项 存款余额的14%。</w:t>
      </w:r>
    </w:p>
    <w:p>
      <w:pPr>
        <w:pStyle w:val="a1"/>
        <w:keepNext w:val="0"/>
        <w:keepLines w:val="0"/>
        <w:widowControl w:val="0"/>
        <w:shd w:val="clear" w:color="auto" w:fill="auto"/>
        <w:tabs>
          <w:tab w:val="left" w:pos="2304"/>
          <w:tab w:val="left" w:pos="5045"/>
        </w:tabs>
        <w:bidi w:val="0"/>
        <w:spacing w:before="0" w:after="0" w:line="469" w:lineRule="exact"/>
        <w:ind w:left="0" w:right="0" w:firstLine="0"/>
        <w:jc w:val="both"/>
      </w:pPr>
      <w:r>
        <w:rPr>
          <w:color w:val="000000"/>
          <w:spacing w:val="0"/>
          <w:w w:val="100"/>
          <w:position w:val="0"/>
        </w:rPr>
        <w:t xml:space="preserve">A、 </w:t>
      </w:r>
      <w:r>
        <w:rPr>
          <w:color w:val="000000"/>
          <w:spacing w:val="0"/>
          <w:w w:val="100"/>
          <w:position w:val="0"/>
        </w:rPr>
        <w:t>10%</w:t>
        <w:tab/>
      </w:r>
      <w:r>
        <w:rPr>
          <w:color w:val="000000"/>
          <w:spacing w:val="0"/>
          <w:w w:val="100"/>
          <w:position w:val="0"/>
        </w:rPr>
        <w:t xml:space="preserve">B、 </w:t>
      </w:r>
      <w:r>
        <w:rPr>
          <w:color w:val="000000"/>
          <w:spacing w:val="0"/>
          <w:w w:val="100"/>
          <w:position w:val="0"/>
        </w:rPr>
        <w:t>12%</w:t>
        <w:tab/>
      </w:r>
      <w:r>
        <w:rPr>
          <w:color w:val="000000"/>
          <w:spacing w:val="0"/>
          <w:w w:val="100"/>
          <w:position w:val="0"/>
        </w:rPr>
        <w:t xml:space="preserve">C、 </w:t>
      </w:r>
      <w:r>
        <w:rPr>
          <w:color w:val="000000"/>
          <w:spacing w:val="0"/>
          <w:w w:val="100"/>
          <w:position w:val="0"/>
        </w:rPr>
        <w:t xml:space="preserve">15% </w:t>
      </w:r>
      <w:r>
        <w:rPr>
          <w:color w:val="000000"/>
          <w:spacing w:val="0"/>
          <w:w w:val="100"/>
          <w:position w:val="0"/>
        </w:rPr>
        <w:t xml:space="preserve">D、 </w:t>
      </w:r>
      <w:r>
        <w:rPr>
          <w:color w:val="000000"/>
          <w:spacing w:val="0"/>
          <w:w w:val="100"/>
          <w:position w:val="0"/>
        </w:rPr>
        <w:t>16%</w:t>
      </w:r>
    </w:p>
    <w:p>
      <w:pPr>
        <w:pStyle w:val="a1"/>
        <w:keepNext w:val="0"/>
        <w:keepLines w:val="0"/>
        <w:widowControl w:val="0"/>
        <w:shd w:val="clear" w:color="auto" w:fill="auto"/>
        <w:tabs>
          <w:tab w:val="left" w:pos="790"/>
        </w:tabs>
        <w:bidi w:val="0"/>
        <w:spacing w:before="0" w:after="0" w:line="469" w:lineRule="exact"/>
        <w:ind w:left="0" w:right="0" w:firstLine="0"/>
        <w:jc w:val="both"/>
      </w:pPr>
      <w:bookmarkStart w:id="208" w:name="bookmark217"/>
      <w:r>
        <w:rPr>
          <w:color w:val="000000"/>
          <w:spacing w:val="0"/>
          <w:w w:val="100"/>
          <w:position w:val="0"/>
        </w:rPr>
        <w:t>1</w:t>
      </w:r>
      <w:bookmarkEnd w:id="208"/>
      <w:r>
        <w:rPr>
          <w:color w:val="000000"/>
          <w:spacing w:val="0"/>
          <w:w w:val="100"/>
          <w:position w:val="0"/>
        </w:rPr>
        <w:t>99、</w:t>
        <w:tab/>
        <w:t>对授信客户必须遵循以下哪项原则（</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4094"/>
          <w:tab w:val="left" w:pos="7730"/>
          <w:tab w:val="left" w:pos="11232"/>
        </w:tabs>
        <w:bidi w:val="0"/>
        <w:spacing w:before="0" w:after="0" w:line="469" w:lineRule="exact"/>
        <w:ind w:left="0" w:right="0" w:firstLine="0"/>
        <w:jc w:val="left"/>
      </w:pPr>
      <w:r>
        <w:rPr>
          <w:color w:val="000000"/>
          <w:spacing w:val="0"/>
          <w:w w:val="100"/>
          <w:position w:val="0"/>
        </w:rPr>
        <w:t>A、</w:t>
      </w:r>
      <w:r>
        <w:rPr>
          <w:color w:val="000000"/>
          <w:spacing w:val="0"/>
          <w:w w:val="100"/>
          <w:position w:val="0"/>
        </w:rPr>
        <w:t>先授信，后用信</w:t>
        <w:tab/>
      </w:r>
      <w:r>
        <w:rPr>
          <w:color w:val="000000"/>
          <w:spacing w:val="0"/>
          <w:w w:val="100"/>
          <w:position w:val="0"/>
        </w:rPr>
        <w:t>B、</w:t>
      </w:r>
      <w:r>
        <w:rPr>
          <w:color w:val="000000"/>
          <w:spacing w:val="0"/>
          <w:w w:val="100"/>
          <w:position w:val="0"/>
        </w:rPr>
        <w:t>先贷款，后授信</w:t>
        <w:tab/>
      </w:r>
      <w:r>
        <w:rPr>
          <w:color w:val="000000"/>
          <w:spacing w:val="0"/>
          <w:w w:val="100"/>
          <w:position w:val="0"/>
        </w:rPr>
        <w:t>C、</w:t>
      </w:r>
      <w:r>
        <w:rPr>
          <w:color w:val="000000"/>
          <w:spacing w:val="0"/>
          <w:w w:val="100"/>
          <w:position w:val="0"/>
        </w:rPr>
        <w:t>先用信，后授信</w:t>
        <w:tab/>
      </w:r>
      <w:r>
        <w:rPr>
          <w:color w:val="000000"/>
          <w:spacing w:val="0"/>
          <w:w w:val="100"/>
          <w:position w:val="0"/>
        </w:rPr>
        <w:t>D、</w:t>
      </w:r>
      <w:r>
        <w:rPr>
          <w:color w:val="000000"/>
          <w:spacing w:val="0"/>
          <w:w w:val="100"/>
          <w:position w:val="0"/>
        </w:rPr>
        <w:t>先贷款，后评级</w:t>
      </w:r>
    </w:p>
    <w:p>
      <w:pPr>
        <w:pStyle w:val="a1"/>
        <w:keepNext w:val="0"/>
        <w:keepLines w:val="0"/>
        <w:widowControl w:val="0"/>
        <w:shd w:val="clear" w:color="auto" w:fill="auto"/>
        <w:tabs>
          <w:tab w:val="left" w:pos="1416"/>
          <w:tab w:val="left" w:pos="3257"/>
        </w:tabs>
        <w:bidi w:val="0"/>
        <w:spacing w:before="0" w:after="0" w:line="469" w:lineRule="exact"/>
        <w:ind w:left="0" w:right="0" w:firstLine="0"/>
        <w:jc w:val="left"/>
      </w:pPr>
      <w:r>
        <w:rPr>
          <w:color w:val="000000"/>
          <w:spacing w:val="0"/>
          <w:w w:val="100"/>
          <w:position w:val="0"/>
        </w:rPr>
        <w:t>200《浙江省小额担保贷款管理办法》规定，小额担保贷款责任余额不得超过贷款担保基金银行存款余额的</w:t>
      </w:r>
      <w:r>
        <w:rPr>
          <w:color w:val="000000"/>
          <w:spacing w:val="0"/>
          <w:w w:val="100"/>
          <w:position w:val="0"/>
        </w:rPr>
        <w:t>（A）</w:t>
      </w:r>
      <w:r>
        <w:rPr>
          <w:color w:val="000000"/>
          <w:spacing w:val="0"/>
          <w:w w:val="100"/>
          <w:position w:val="0"/>
        </w:rPr>
        <w:t xml:space="preserve">倍。 </w:t>
      </w:r>
      <w:r>
        <w:rPr>
          <w:color w:val="000000"/>
          <w:spacing w:val="0"/>
          <w:w w:val="100"/>
          <w:position w:val="0"/>
        </w:rPr>
        <w:t>A、5</w:t>
        <w:tab/>
        <w:t>B、6</w:t>
        <w:tab/>
        <w:t>C、8 D、10</w:t>
      </w:r>
    </w:p>
    <w:p>
      <w:pPr>
        <w:pStyle w:val="a1"/>
        <w:keepNext w:val="0"/>
        <w:keepLines w:val="0"/>
        <w:widowControl w:val="0"/>
        <w:shd w:val="clear" w:color="auto" w:fill="auto"/>
        <w:tabs>
          <w:tab w:val="left" w:pos="790"/>
        </w:tabs>
        <w:bidi w:val="0"/>
        <w:spacing w:before="0" w:after="0" w:line="469" w:lineRule="exact"/>
        <w:ind w:left="0" w:right="0" w:firstLine="0"/>
        <w:jc w:val="left"/>
      </w:pPr>
      <w:bookmarkStart w:id="209" w:name="bookmark218"/>
      <w:r>
        <w:rPr>
          <w:color w:val="000000"/>
          <w:spacing w:val="0"/>
          <w:w w:val="100"/>
          <w:position w:val="0"/>
        </w:rPr>
        <w:t>2</w:t>
      </w:r>
      <w:bookmarkEnd w:id="209"/>
      <w:r>
        <w:rPr>
          <w:color w:val="000000"/>
          <w:spacing w:val="0"/>
          <w:w w:val="100"/>
          <w:position w:val="0"/>
        </w:rPr>
        <w:t>01、</w:t>
        <w:tab/>
        <w:t>下列选项中，不是由银监会承担的职责是（</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bidi w:val="0"/>
        <w:spacing w:before="0" w:after="0" w:line="469" w:lineRule="exact"/>
        <w:ind w:left="0" w:right="0" w:firstLine="0"/>
        <w:jc w:val="left"/>
      </w:pPr>
      <w:r>
        <w:rPr>
          <w:color w:val="000000"/>
          <w:spacing w:val="0"/>
          <w:w w:val="100"/>
          <w:position w:val="0"/>
        </w:rPr>
        <w:t>A、</w:t>
      </w:r>
      <w:r>
        <w:rPr>
          <w:color w:val="000000"/>
          <w:spacing w:val="0"/>
          <w:w w:val="100"/>
          <w:position w:val="0"/>
        </w:rPr>
        <w:t>对银行业金融机构的董事和高级管理人员实行任职资格管理</w:t>
      </w:r>
      <w:r>
        <w:rPr>
          <w:color w:val="000000"/>
          <w:spacing w:val="0"/>
          <w:w w:val="100"/>
          <w:position w:val="0"/>
        </w:rPr>
        <w:t>B、</w:t>
      </w:r>
      <w:r>
        <w:rPr>
          <w:color w:val="000000"/>
          <w:spacing w:val="0"/>
          <w:w w:val="100"/>
          <w:position w:val="0"/>
        </w:rPr>
        <w:t>建立银行业突发事件的发现、报告岗位责任制度</w:t>
      </w:r>
    </w:p>
    <w:p>
      <w:pPr>
        <w:pStyle w:val="a1"/>
        <w:keepNext w:val="0"/>
        <w:keepLines w:val="0"/>
        <w:widowControl w:val="0"/>
        <w:shd w:val="clear" w:color="auto" w:fill="auto"/>
        <w:tabs>
          <w:tab w:val="left" w:pos="8822"/>
        </w:tabs>
        <w:bidi w:val="0"/>
        <w:spacing w:before="0" w:after="0" w:line="469" w:lineRule="exact"/>
        <w:ind w:left="0" w:right="0" w:firstLine="0"/>
        <w:jc w:val="left"/>
      </w:pPr>
      <w:r>
        <w:rPr>
          <w:color w:val="000000"/>
          <w:spacing w:val="0"/>
          <w:w w:val="100"/>
          <w:position w:val="0"/>
        </w:rPr>
        <w:t>C、</w:t>
      </w:r>
      <w:r>
        <w:rPr>
          <w:color w:val="000000"/>
          <w:spacing w:val="0"/>
          <w:w w:val="100"/>
          <w:position w:val="0"/>
        </w:rPr>
        <w:t>监督管理银行间同业拆借市场和银行间债券市场</w:t>
        <w:tab/>
      </w:r>
      <w:r>
        <w:rPr>
          <w:color w:val="000000"/>
          <w:spacing w:val="0"/>
          <w:w w:val="100"/>
          <w:position w:val="0"/>
        </w:rPr>
        <w:t>D、</w:t>
      </w:r>
      <w:r>
        <w:rPr>
          <w:color w:val="000000"/>
          <w:spacing w:val="0"/>
          <w:w w:val="100"/>
          <w:position w:val="0"/>
        </w:rPr>
        <w:t>对银行业自律组织的活动进行指导和监督</w:t>
      </w:r>
    </w:p>
    <w:p>
      <w:pPr>
        <w:pStyle w:val="a1"/>
        <w:keepNext w:val="0"/>
        <w:keepLines w:val="0"/>
        <w:widowControl w:val="0"/>
        <w:shd w:val="clear" w:color="auto" w:fill="auto"/>
        <w:tabs>
          <w:tab w:val="left" w:pos="790"/>
        </w:tabs>
        <w:bidi w:val="0"/>
        <w:spacing w:before="0" w:after="0" w:line="469" w:lineRule="exact"/>
        <w:ind w:left="0" w:right="0" w:firstLine="0"/>
        <w:jc w:val="left"/>
      </w:pPr>
      <w:bookmarkStart w:id="210" w:name="bookmark219"/>
      <w:r>
        <w:rPr>
          <w:color w:val="000000"/>
          <w:spacing w:val="0"/>
          <w:w w:val="100"/>
          <w:position w:val="0"/>
        </w:rPr>
        <w:t>2</w:t>
      </w:r>
      <w:bookmarkEnd w:id="210"/>
      <w:r>
        <w:rPr>
          <w:color w:val="000000"/>
          <w:spacing w:val="0"/>
          <w:w w:val="100"/>
          <w:position w:val="0"/>
        </w:rPr>
        <w:t>02、</w:t>
        <w:tab/>
        <w:t>某企业处于停产状态，共欠联社贷款150万元，已逾期10天，贷款以企业厂房作抵押，该企业目前正与其他 企业商谈被兼并事项，但经清分人员现场评估，抵押物变现价值已不足还贷。依据贷款风险分类标准，该企业贷款 150万元至少应认定为（</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2740"/>
          <w:tab w:val="left" w:pos="6307"/>
          <w:tab w:val="left" w:pos="9144"/>
        </w:tabs>
        <w:bidi w:val="0"/>
        <w:spacing w:before="0" w:after="0" w:line="469" w:lineRule="exact"/>
        <w:ind w:left="0" w:right="0" w:firstLine="0"/>
        <w:jc w:val="left"/>
      </w:pPr>
      <w:r>
        <w:rPr>
          <w:color w:val="000000"/>
          <w:spacing w:val="0"/>
          <w:w w:val="100"/>
          <w:position w:val="0"/>
        </w:rPr>
        <w:t>A、</w:t>
      </w:r>
      <w:r>
        <w:rPr>
          <w:color w:val="000000"/>
          <w:spacing w:val="0"/>
          <w:w w:val="100"/>
          <w:position w:val="0"/>
        </w:rPr>
        <w:t>关注类</w:t>
        <w:tab/>
      </w:r>
      <w:r>
        <w:rPr>
          <w:color w:val="000000"/>
          <w:spacing w:val="0"/>
          <w:w w:val="100"/>
          <w:position w:val="0"/>
        </w:rPr>
        <w:t>B、</w:t>
      </w:r>
      <w:r>
        <w:rPr>
          <w:color w:val="000000"/>
          <w:spacing w:val="0"/>
          <w:w w:val="100"/>
          <w:position w:val="0"/>
        </w:rPr>
        <w:t>次级类</w:t>
        <w:tab/>
      </w:r>
      <w:r>
        <w:rPr>
          <w:color w:val="000000"/>
          <w:spacing w:val="0"/>
          <w:w w:val="100"/>
          <w:position w:val="0"/>
        </w:rPr>
        <w:t>C、</w:t>
      </w:r>
      <w:r>
        <w:rPr>
          <w:color w:val="000000"/>
          <w:spacing w:val="0"/>
          <w:w w:val="100"/>
          <w:position w:val="0"/>
        </w:rPr>
        <w:t>可疑类</w:t>
        <w:tab/>
      </w:r>
      <w:r>
        <w:rPr>
          <w:color w:val="000000"/>
          <w:spacing w:val="0"/>
          <w:w w:val="100"/>
          <w:position w:val="0"/>
        </w:rPr>
        <w:t>D、</w:t>
      </w:r>
      <w:r>
        <w:rPr>
          <w:color w:val="000000"/>
          <w:spacing w:val="0"/>
          <w:w w:val="100"/>
          <w:position w:val="0"/>
        </w:rPr>
        <w:t>损失类</w:t>
      </w:r>
    </w:p>
    <w:p>
      <w:pPr>
        <w:pStyle w:val="a1"/>
        <w:keepNext w:val="0"/>
        <w:keepLines w:val="0"/>
        <w:widowControl w:val="0"/>
        <w:shd w:val="clear" w:color="auto" w:fill="auto"/>
        <w:tabs>
          <w:tab w:val="left" w:pos="790"/>
        </w:tabs>
        <w:bidi w:val="0"/>
        <w:spacing w:before="0" w:after="0" w:line="469" w:lineRule="exact"/>
        <w:ind w:left="0" w:right="0" w:firstLine="0"/>
        <w:jc w:val="left"/>
      </w:pPr>
      <w:bookmarkStart w:id="211" w:name="bookmark220"/>
      <w:r>
        <w:rPr>
          <w:color w:val="000000"/>
          <w:spacing w:val="0"/>
          <w:w w:val="100"/>
          <w:position w:val="0"/>
        </w:rPr>
        <w:t>2</w:t>
      </w:r>
      <w:bookmarkEnd w:id="211"/>
      <w:r>
        <w:rPr>
          <w:color w:val="000000"/>
          <w:spacing w:val="0"/>
          <w:w w:val="100"/>
          <w:position w:val="0"/>
        </w:rPr>
        <w:t>03、</w:t>
        <w:tab/>
        <w:t>商业银行以安全性、流动性、（</w:t>
      </w:r>
      <w:r>
        <w:rPr>
          <w:color w:val="000000"/>
          <w:spacing w:val="0"/>
          <w:w w:val="100"/>
          <w:position w:val="0"/>
        </w:rPr>
        <w:t xml:space="preserve">B </w:t>
      </w:r>
      <w:r>
        <w:rPr>
          <w:color w:val="000000"/>
          <w:spacing w:val="0"/>
          <w:w w:val="100"/>
          <w:position w:val="0"/>
        </w:rPr>
        <w:t>）为经营原则。</w:t>
      </w:r>
    </w:p>
    <w:p>
      <w:pPr>
        <w:pStyle w:val="a1"/>
        <w:keepNext w:val="0"/>
        <w:keepLines w:val="0"/>
        <w:widowControl w:val="0"/>
        <w:shd w:val="clear" w:color="auto" w:fill="auto"/>
        <w:tabs>
          <w:tab w:val="left" w:pos="2740"/>
          <w:tab w:val="left" w:pos="8122"/>
        </w:tabs>
        <w:bidi w:val="0"/>
        <w:spacing w:before="0" w:after="0" w:line="469" w:lineRule="exact"/>
        <w:ind w:left="0" w:right="0" w:firstLine="0"/>
        <w:jc w:val="left"/>
      </w:pPr>
      <w:r>
        <w:rPr>
          <w:color w:val="000000"/>
          <w:spacing w:val="0"/>
          <w:w w:val="100"/>
          <w:position w:val="0"/>
        </w:rPr>
        <w:t>A、</w:t>
      </w:r>
      <w:r>
        <w:rPr>
          <w:color w:val="000000"/>
          <w:spacing w:val="0"/>
          <w:w w:val="100"/>
          <w:position w:val="0"/>
        </w:rPr>
        <w:t>一致性</w:t>
        <w:tab/>
      </w:r>
      <w:r>
        <w:rPr>
          <w:color w:val="000000"/>
          <w:spacing w:val="0"/>
          <w:w w:val="100"/>
          <w:position w:val="0"/>
        </w:rPr>
        <w:t>B、</w:t>
      </w:r>
      <w:r>
        <w:rPr>
          <w:color w:val="000000"/>
          <w:spacing w:val="0"/>
          <w:w w:val="100"/>
          <w:position w:val="0"/>
        </w:rPr>
        <w:t xml:space="preserve">效益性 </w:t>
      </w:r>
      <w:r>
        <w:rPr>
          <w:color w:val="000000"/>
          <w:spacing w:val="0"/>
          <w:w w:val="100"/>
          <w:position w:val="0"/>
        </w:rPr>
        <w:t>C、</w:t>
      </w:r>
      <w:r>
        <w:rPr>
          <w:color w:val="000000"/>
          <w:spacing w:val="0"/>
          <w:w w:val="100"/>
          <w:position w:val="0"/>
        </w:rPr>
        <w:t>客观性能</w:t>
        <w:tab/>
      </w:r>
      <w:r>
        <w:rPr>
          <w:color w:val="000000"/>
          <w:spacing w:val="0"/>
          <w:w w:val="100"/>
          <w:position w:val="0"/>
        </w:rPr>
        <w:t>D、</w:t>
      </w:r>
      <w:r>
        <w:rPr>
          <w:color w:val="000000"/>
          <w:spacing w:val="0"/>
          <w:w w:val="100"/>
          <w:position w:val="0"/>
        </w:rPr>
        <w:t>合法性</w:t>
      </w:r>
    </w:p>
    <w:p>
      <w:pPr>
        <w:pStyle w:val="a1"/>
        <w:keepNext w:val="0"/>
        <w:keepLines w:val="0"/>
        <w:widowControl w:val="0"/>
        <w:shd w:val="clear" w:color="auto" w:fill="auto"/>
        <w:tabs>
          <w:tab w:val="left" w:pos="790"/>
        </w:tabs>
        <w:bidi w:val="0"/>
        <w:spacing w:before="0" w:after="0" w:line="469" w:lineRule="exact"/>
        <w:ind w:left="0" w:right="0" w:firstLine="0"/>
        <w:jc w:val="left"/>
      </w:pPr>
      <w:bookmarkStart w:id="212" w:name="bookmark221"/>
      <w:r>
        <w:rPr>
          <w:color w:val="000000"/>
          <w:spacing w:val="0"/>
          <w:w w:val="100"/>
          <w:position w:val="0"/>
        </w:rPr>
        <w:t>2</w:t>
      </w:r>
      <w:bookmarkEnd w:id="212"/>
      <w:r>
        <w:rPr>
          <w:color w:val="000000"/>
          <w:spacing w:val="0"/>
          <w:w w:val="100"/>
          <w:position w:val="0"/>
        </w:rPr>
        <w:t>04、</w:t>
        <w:tab/>
        <w:t>合同是（</w:t>
      </w:r>
      <w:r>
        <w:rPr>
          <w:color w:val="000000"/>
          <w:spacing w:val="0"/>
          <w:w w:val="100"/>
          <w:position w:val="0"/>
        </w:rPr>
        <w:t xml:space="preserve">D </w:t>
      </w:r>
      <w:r>
        <w:rPr>
          <w:color w:val="000000"/>
          <w:spacing w:val="0"/>
          <w:w w:val="100"/>
          <w:position w:val="0"/>
        </w:rPr>
        <w:t>）的民事行为，是当事人意思表示一致的结果。</w:t>
      </w:r>
    </w:p>
    <w:p>
      <w:pPr>
        <w:pStyle w:val="a1"/>
        <w:keepNext w:val="0"/>
        <w:keepLines w:val="0"/>
        <w:widowControl w:val="0"/>
        <w:shd w:val="clear" w:color="auto" w:fill="auto"/>
        <w:tabs>
          <w:tab w:val="left" w:pos="5789"/>
        </w:tabs>
        <w:bidi w:val="0"/>
        <w:spacing w:before="0" w:after="0" w:line="469" w:lineRule="exact"/>
        <w:ind w:left="0" w:right="0" w:firstLine="0"/>
        <w:jc w:val="left"/>
      </w:pPr>
      <w:r>
        <w:rPr>
          <w:color w:val="000000"/>
          <w:spacing w:val="0"/>
          <w:w w:val="100"/>
          <w:position w:val="0"/>
        </w:rPr>
        <w:t>A、</w:t>
      </w:r>
      <w:r>
        <w:rPr>
          <w:color w:val="000000"/>
          <w:spacing w:val="0"/>
          <w:w w:val="100"/>
          <w:position w:val="0"/>
        </w:rPr>
        <w:t xml:space="preserve">单方 B、双方 </w:t>
      </w:r>
      <w:r>
        <w:rPr>
          <w:color w:val="000000"/>
          <w:spacing w:val="0"/>
          <w:w w:val="100"/>
          <w:position w:val="0"/>
        </w:rPr>
        <w:t>C、</w:t>
      </w:r>
      <w:r>
        <w:rPr>
          <w:color w:val="000000"/>
          <w:spacing w:val="0"/>
          <w:w w:val="100"/>
          <w:position w:val="0"/>
        </w:rPr>
        <w:t>多方</w:t>
        <w:tab/>
        <w:t>。、双方或多方</w:t>
      </w:r>
    </w:p>
    <w:p>
      <w:pPr>
        <w:pStyle w:val="a1"/>
        <w:keepNext w:val="0"/>
        <w:keepLines w:val="0"/>
        <w:widowControl w:val="0"/>
        <w:shd w:val="clear" w:color="auto" w:fill="auto"/>
        <w:tabs>
          <w:tab w:val="left" w:pos="790"/>
        </w:tabs>
        <w:bidi w:val="0"/>
        <w:spacing w:before="0" w:after="0" w:line="469" w:lineRule="exact"/>
        <w:ind w:left="0" w:right="0" w:firstLine="0"/>
        <w:jc w:val="left"/>
      </w:pPr>
      <w:bookmarkStart w:id="213" w:name="bookmark222"/>
      <w:r>
        <w:rPr>
          <w:color w:val="000000"/>
          <w:spacing w:val="0"/>
          <w:w w:val="100"/>
          <w:position w:val="0"/>
        </w:rPr>
        <w:t>2</w:t>
      </w:r>
      <w:bookmarkEnd w:id="213"/>
      <w:r>
        <w:rPr>
          <w:color w:val="000000"/>
          <w:spacing w:val="0"/>
          <w:w w:val="100"/>
          <w:position w:val="0"/>
        </w:rPr>
        <w:t>05、</w:t>
        <w:tab/>
        <w:t>信用社当年的贷款应收利息，可不计入当期损益的是（</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6998"/>
        </w:tabs>
        <w:bidi w:val="0"/>
        <w:spacing w:before="0" w:after="0" w:line="469" w:lineRule="exact"/>
        <w:ind w:left="0" w:right="0" w:firstLine="0"/>
        <w:jc w:val="left"/>
      </w:pPr>
      <w:r>
        <w:rPr>
          <w:color w:val="000000"/>
          <w:spacing w:val="0"/>
          <w:w w:val="100"/>
          <w:position w:val="0"/>
        </w:rPr>
        <w:t>A、</w:t>
      </w:r>
      <w:r>
        <w:rPr>
          <w:color w:val="000000"/>
          <w:spacing w:val="0"/>
          <w:w w:val="100"/>
          <w:position w:val="0"/>
        </w:rPr>
        <w:t>超过原约定期限未收回贷款的应收利息</w:t>
        <w:tab/>
      </w:r>
      <w:r>
        <w:rPr>
          <w:color w:val="000000"/>
          <w:spacing w:val="0"/>
          <w:w w:val="100"/>
          <w:position w:val="0"/>
        </w:rPr>
        <w:t>B</w:t>
      </w:r>
      <w:r>
        <w:rPr>
          <w:color w:val="000000"/>
          <w:spacing w:val="0"/>
          <w:w w:val="100"/>
          <w:position w:val="0"/>
        </w:rPr>
        <w:t>、未到期（含展期）跨年度贷款的应收利息</w:t>
      </w:r>
    </w:p>
    <w:p>
      <w:pPr>
        <w:pStyle w:val="a1"/>
        <w:keepNext w:val="0"/>
        <w:keepLines w:val="0"/>
        <w:widowControl w:val="0"/>
        <w:shd w:val="clear" w:color="auto" w:fill="auto"/>
        <w:bidi w:val="0"/>
        <w:spacing w:before="0" w:after="0" w:line="469" w:lineRule="exact"/>
        <w:ind w:left="0" w:right="0" w:firstLine="0"/>
        <w:jc w:val="left"/>
      </w:pPr>
      <w:r>
        <w:rPr>
          <w:color w:val="000000"/>
          <w:spacing w:val="0"/>
          <w:w w:val="100"/>
          <w:position w:val="0"/>
        </w:rPr>
        <w:t>C</w:t>
      </w:r>
      <w:r>
        <w:rPr>
          <w:color w:val="000000"/>
          <w:spacing w:val="0"/>
          <w:w w:val="100"/>
          <w:position w:val="0"/>
        </w:rPr>
        <w:t xml:space="preserve">、年度到期（含展期）贷款已收到的应收利息 </w:t>
      </w:r>
      <w:r>
        <w:rPr>
          <w:color w:val="000000"/>
          <w:spacing w:val="0"/>
          <w:w w:val="100"/>
          <w:position w:val="0"/>
        </w:rPr>
        <w:t>D、</w:t>
      </w:r>
      <w:r>
        <w:rPr>
          <w:color w:val="000000"/>
          <w:spacing w:val="0"/>
          <w:w w:val="100"/>
          <w:position w:val="0"/>
        </w:rPr>
        <w:t>原表外挂账收回的应收利息</w:t>
      </w:r>
    </w:p>
    <w:p>
      <w:pPr>
        <w:pStyle w:val="a1"/>
        <w:keepNext w:val="0"/>
        <w:keepLines w:val="0"/>
        <w:widowControl w:val="0"/>
        <w:shd w:val="clear" w:color="auto" w:fill="auto"/>
        <w:tabs>
          <w:tab w:val="left" w:pos="790"/>
        </w:tabs>
        <w:bidi w:val="0"/>
        <w:spacing w:before="0" w:after="0" w:line="469" w:lineRule="exact"/>
        <w:ind w:left="0" w:right="0" w:firstLine="0"/>
        <w:jc w:val="left"/>
        <w:sectPr>
          <w:type w:val="nextPage"/>
          <w:pgSz w:w="17861" w:h="25258"/>
          <w:pgMar w:top="1231" w:right="815" w:bottom="2235" w:left="980" w:header="0" w:footer="3" w:gutter="0"/>
          <w:pgNumType w:start="14"/>
          <w:cols w:space="720"/>
          <w:noEndnote/>
          <w:titlePg w:val="0"/>
          <w:rtlGutter w:val="0"/>
          <w:docGrid w:linePitch="360"/>
        </w:sectPr>
      </w:pPr>
      <w:bookmarkStart w:id="214" w:name="bookmark223"/>
      <w:r>
        <w:rPr>
          <w:color w:val="000000"/>
          <w:spacing w:val="0"/>
          <w:w w:val="100"/>
          <w:position w:val="0"/>
        </w:rPr>
        <w:t>2</w:t>
      </w:r>
      <w:bookmarkEnd w:id="214"/>
      <w:r>
        <w:rPr>
          <w:color w:val="000000"/>
          <w:spacing w:val="0"/>
          <w:w w:val="100"/>
          <w:position w:val="0"/>
        </w:rPr>
        <w:t>06、</w:t>
        <w:tab/>
        <w:t>商业银行应当按照中国人民银行的规定，向中国人民银行交存（</w:t>
      </w:r>
      <w:r>
        <w:rPr>
          <w:color w:val="000000"/>
          <w:spacing w:val="0"/>
          <w:w w:val="100"/>
          <w:position w:val="0"/>
        </w:rPr>
        <w:t xml:space="preserve">C </w:t>
      </w:r>
      <w:r>
        <w:rPr>
          <w:color w:val="000000"/>
          <w:spacing w:val="0"/>
          <w:w w:val="100"/>
          <w:position w:val="0"/>
        </w:rPr>
        <w:t>），留足备付金。</w:t>
      </w:r>
    </w:p>
    <w:p>
      <w:pPr>
        <w:pStyle w:val="a1"/>
        <w:keepNext w:val="0"/>
        <w:keepLines w:val="0"/>
        <w:widowControl w:val="0"/>
        <w:shd w:val="clear" w:color="auto" w:fill="auto"/>
        <w:tabs>
          <w:tab w:val="left" w:pos="3257"/>
          <w:tab w:val="left" w:pos="6048"/>
        </w:tabs>
        <w:bidi w:val="0"/>
        <w:spacing w:before="0" w:after="0" w:line="469" w:lineRule="exact"/>
        <w:ind w:left="0" w:right="0" w:firstLine="0"/>
        <w:jc w:val="left"/>
      </w:pPr>
      <w:r>
        <w:rPr>
          <w:color w:val="000000"/>
          <w:spacing w:val="0"/>
          <w:w w:val="100"/>
          <w:position w:val="0"/>
        </w:rPr>
        <w:t>A、</w:t>
      </w:r>
      <w:r>
        <w:rPr>
          <w:color w:val="000000"/>
          <w:spacing w:val="0"/>
          <w:w w:val="100"/>
          <w:position w:val="0"/>
        </w:rPr>
        <w:t>存款风险金</w:t>
        <w:tab/>
      </w:r>
      <w:r>
        <w:rPr>
          <w:color w:val="000000"/>
          <w:spacing w:val="0"/>
          <w:w w:val="100"/>
          <w:position w:val="0"/>
        </w:rPr>
        <w:t>B、</w:t>
      </w:r>
      <w:r>
        <w:rPr>
          <w:color w:val="000000"/>
          <w:spacing w:val="0"/>
          <w:w w:val="100"/>
          <w:position w:val="0"/>
        </w:rPr>
        <w:t>存款保证金</w:t>
        <w:tab/>
      </w:r>
      <w:r>
        <w:rPr>
          <w:color w:val="000000"/>
          <w:spacing w:val="0"/>
          <w:w w:val="100"/>
          <w:position w:val="0"/>
        </w:rPr>
        <w:t>C、</w:t>
      </w:r>
      <w:r>
        <w:rPr>
          <w:color w:val="000000"/>
          <w:spacing w:val="0"/>
          <w:w w:val="100"/>
          <w:position w:val="0"/>
        </w:rPr>
        <w:t>存款准备金</w:t>
      </w:r>
    </w:p>
    <w:p>
      <w:pPr>
        <w:pStyle w:val="a1"/>
        <w:keepNext w:val="0"/>
        <w:keepLines w:val="0"/>
        <w:widowControl w:val="0"/>
        <w:shd w:val="clear" w:color="auto" w:fill="auto"/>
        <w:tabs>
          <w:tab w:val="left" w:pos="790"/>
        </w:tabs>
        <w:bidi w:val="0"/>
        <w:spacing w:before="0" w:after="0" w:line="469" w:lineRule="exact"/>
        <w:ind w:left="0" w:right="0" w:firstLine="0"/>
        <w:jc w:val="left"/>
      </w:pPr>
      <w:bookmarkStart w:id="215" w:name="bookmark224"/>
      <w:r>
        <w:rPr>
          <w:color w:val="000000"/>
          <w:spacing w:val="0"/>
          <w:w w:val="100"/>
          <w:position w:val="0"/>
        </w:rPr>
        <w:t>2</w:t>
      </w:r>
      <w:bookmarkEnd w:id="215"/>
      <w:r>
        <w:rPr>
          <w:color w:val="000000"/>
          <w:spacing w:val="0"/>
          <w:w w:val="100"/>
          <w:position w:val="0"/>
        </w:rPr>
        <w:t>07、</w:t>
        <w:tab/>
        <w:t>信用社现行对逾期贷款的罚息利率为（</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bidi w:val="0"/>
        <w:spacing w:before="0" w:after="0" w:line="469" w:lineRule="exact"/>
        <w:ind w:left="0" w:right="0" w:firstLine="0"/>
        <w:jc w:val="left"/>
      </w:pPr>
      <w:r>
        <w:rPr>
          <w:color w:val="000000"/>
          <w:spacing w:val="0"/>
          <w:w w:val="100"/>
          <w:position w:val="0"/>
        </w:rPr>
        <w:t>A、</w:t>
      </w:r>
      <w:r>
        <w:rPr>
          <w:color w:val="000000"/>
          <w:spacing w:val="0"/>
          <w:w w:val="100"/>
          <w:position w:val="0"/>
        </w:rPr>
        <w:t xml:space="preserve">合同载明的贷款利率水平上加收20%-50%。 </w:t>
      </w:r>
      <w:r>
        <w:rPr>
          <w:color w:val="000000"/>
          <w:spacing w:val="0"/>
          <w:w w:val="100"/>
          <w:position w:val="0"/>
        </w:rPr>
        <w:t>B、</w:t>
      </w:r>
      <w:r>
        <w:rPr>
          <w:color w:val="000000"/>
          <w:spacing w:val="0"/>
          <w:w w:val="100"/>
          <w:position w:val="0"/>
        </w:rPr>
        <w:t>按借款合同载明的贷款利率水平上加收30%—80%</w:t>
      </w:r>
    </w:p>
    <w:p>
      <w:pPr>
        <w:pStyle w:val="a1"/>
        <w:keepNext w:val="0"/>
        <w:keepLines w:val="0"/>
        <w:widowControl w:val="0"/>
        <w:shd w:val="clear" w:color="auto" w:fill="auto"/>
        <w:tabs>
          <w:tab w:val="left" w:pos="7730"/>
        </w:tabs>
        <w:bidi w:val="0"/>
        <w:spacing w:before="0" w:after="0" w:line="469" w:lineRule="exact"/>
        <w:ind w:left="0" w:right="0" w:firstLine="0"/>
        <w:jc w:val="left"/>
      </w:pPr>
      <w:r>
        <w:rPr>
          <w:color w:val="000000"/>
          <w:spacing w:val="0"/>
          <w:w w:val="100"/>
          <w:position w:val="0"/>
        </w:rPr>
        <w:t>C、</w:t>
      </w:r>
      <w:r>
        <w:rPr>
          <w:color w:val="000000"/>
          <w:spacing w:val="0"/>
          <w:w w:val="100"/>
          <w:position w:val="0"/>
        </w:rPr>
        <w:t>按借款合同载明的贷款利率水平上加收30%—50%</w:t>
        <w:tab/>
      </w:r>
      <w:r>
        <w:rPr>
          <w:color w:val="000000"/>
          <w:spacing w:val="0"/>
          <w:w w:val="100"/>
          <w:position w:val="0"/>
        </w:rPr>
        <w:t>D、</w:t>
      </w:r>
      <w:r>
        <w:rPr>
          <w:color w:val="000000"/>
          <w:spacing w:val="0"/>
          <w:w w:val="100"/>
          <w:position w:val="0"/>
        </w:rPr>
        <w:t>按借款合同载明的贷款利率水平上加收50%—100%</w:t>
      </w:r>
    </w:p>
    <w:p>
      <w:pPr>
        <w:pStyle w:val="a1"/>
        <w:keepNext w:val="0"/>
        <w:keepLines w:val="0"/>
        <w:widowControl w:val="0"/>
        <w:pBdr>
          <w:top w:val="single" w:sz="4" w:space="0" w:color="auto"/>
        </w:pBdr>
        <w:shd w:val="clear" w:color="auto" w:fill="auto"/>
        <w:tabs>
          <w:tab w:val="left" w:pos="785"/>
        </w:tabs>
        <w:bidi w:val="0"/>
        <w:spacing w:before="0" w:after="0" w:line="461" w:lineRule="exact"/>
        <w:ind w:left="0" w:right="0" w:firstLine="0"/>
        <w:jc w:val="left"/>
      </w:pPr>
      <w:bookmarkStart w:id="216" w:name="bookmark225"/>
      <w:r>
        <w:rPr>
          <w:color w:val="000000"/>
          <w:spacing w:val="0"/>
          <w:w w:val="100"/>
          <w:position w:val="0"/>
        </w:rPr>
        <w:t>2</w:t>
      </w:r>
      <w:bookmarkEnd w:id="216"/>
      <w:r>
        <w:rPr>
          <w:color w:val="000000"/>
          <w:spacing w:val="0"/>
          <w:w w:val="100"/>
          <w:position w:val="0"/>
        </w:rPr>
        <w:t>08、</w:t>
        <w:tab/>
        <w:t>物折价或者拍卖、变卖所得的价款，当事人没有约定的，按（</w:t>
      </w:r>
      <w:r>
        <w:rPr>
          <w:color w:val="000000"/>
          <w:spacing w:val="0"/>
          <w:w w:val="100"/>
          <w:position w:val="0"/>
        </w:rPr>
        <w:t xml:space="preserve">D </w:t>
      </w:r>
      <w:r>
        <w:rPr>
          <w:color w:val="000000"/>
          <w:spacing w:val="0"/>
          <w:w w:val="100"/>
          <w:position w:val="0"/>
        </w:rPr>
        <w:t>）顺序清偿。</w:t>
      </w:r>
    </w:p>
    <w:p>
      <w:pPr>
        <w:pStyle w:val="a1"/>
        <w:keepNext w:val="0"/>
        <w:keepLines w:val="0"/>
        <w:widowControl w:val="0"/>
        <w:shd w:val="clear" w:color="auto" w:fill="auto"/>
        <w:tabs>
          <w:tab w:val="left" w:pos="7572"/>
        </w:tabs>
        <w:bidi w:val="0"/>
        <w:spacing w:before="0" w:after="0" w:line="461" w:lineRule="exact"/>
        <w:ind w:left="0" w:right="0" w:firstLine="0"/>
        <w:jc w:val="left"/>
      </w:pPr>
      <w:r>
        <w:rPr>
          <w:color w:val="000000"/>
          <w:spacing w:val="0"/>
          <w:w w:val="100"/>
          <w:position w:val="0"/>
        </w:rPr>
        <w:t>A、</w:t>
      </w:r>
      <w:r>
        <w:rPr>
          <w:color w:val="000000"/>
          <w:spacing w:val="0"/>
          <w:w w:val="100"/>
          <w:position w:val="0"/>
        </w:rPr>
        <w:t>实现抵押权的费用、主债权、主债权的利息</w:t>
        <w:tab/>
      </w:r>
      <w:r>
        <w:rPr>
          <w:color w:val="000000"/>
          <w:spacing w:val="0"/>
          <w:w w:val="100"/>
          <w:position w:val="0"/>
        </w:rPr>
        <w:t>B、</w:t>
      </w:r>
      <w:r>
        <w:rPr>
          <w:color w:val="000000"/>
          <w:spacing w:val="0"/>
          <w:w w:val="100"/>
          <w:position w:val="0"/>
        </w:rPr>
        <w:t>主债权、主债权的利息、实现抵押权的费用</w:t>
      </w:r>
    </w:p>
    <w:p>
      <w:pPr>
        <w:pStyle w:val="a1"/>
        <w:keepNext w:val="0"/>
        <w:keepLines w:val="0"/>
        <w:widowControl w:val="0"/>
        <w:shd w:val="clear" w:color="auto" w:fill="auto"/>
        <w:tabs>
          <w:tab w:val="left" w:pos="7572"/>
        </w:tabs>
        <w:bidi w:val="0"/>
        <w:spacing w:before="0" w:after="0" w:line="461" w:lineRule="exact"/>
        <w:ind w:left="0" w:right="0" w:firstLine="0"/>
        <w:jc w:val="left"/>
      </w:pPr>
      <w:r>
        <w:rPr>
          <w:color w:val="000000"/>
          <w:spacing w:val="0"/>
          <w:w w:val="100"/>
          <w:position w:val="0"/>
        </w:rPr>
        <w:t>C、</w:t>
      </w:r>
      <w:r>
        <w:rPr>
          <w:color w:val="000000"/>
          <w:spacing w:val="0"/>
          <w:w w:val="100"/>
          <w:position w:val="0"/>
        </w:rPr>
        <w:t>主债权的利息、主债权、实现抵押权的费用</w:t>
        <w:tab/>
      </w:r>
      <w:r>
        <w:rPr>
          <w:color w:val="000000"/>
          <w:spacing w:val="0"/>
          <w:w w:val="100"/>
          <w:position w:val="0"/>
        </w:rPr>
        <w:t>D、</w:t>
      </w:r>
      <w:r>
        <w:rPr>
          <w:color w:val="000000"/>
          <w:spacing w:val="0"/>
          <w:w w:val="100"/>
          <w:position w:val="0"/>
        </w:rPr>
        <w:t>实现抵押权的费用、主债权的利息、主债权</w:t>
      </w:r>
    </w:p>
    <w:p>
      <w:pPr>
        <w:pStyle w:val="a1"/>
        <w:keepNext w:val="0"/>
        <w:keepLines w:val="0"/>
        <w:widowControl w:val="0"/>
        <w:shd w:val="clear" w:color="auto" w:fill="auto"/>
        <w:tabs>
          <w:tab w:val="left" w:pos="785"/>
        </w:tabs>
        <w:bidi w:val="0"/>
        <w:spacing w:before="0" w:after="0" w:line="461" w:lineRule="exact"/>
        <w:ind w:left="0" w:right="0" w:firstLine="0"/>
        <w:jc w:val="left"/>
      </w:pPr>
      <w:bookmarkStart w:id="217" w:name="bookmark226"/>
      <w:r>
        <w:rPr>
          <w:color w:val="000000"/>
          <w:spacing w:val="0"/>
          <w:w w:val="100"/>
          <w:position w:val="0"/>
        </w:rPr>
        <w:t>2</w:t>
      </w:r>
      <w:bookmarkEnd w:id="217"/>
      <w:r>
        <w:rPr>
          <w:color w:val="000000"/>
          <w:spacing w:val="0"/>
          <w:w w:val="100"/>
          <w:position w:val="0"/>
        </w:rPr>
        <w:t>09、</w:t>
        <w:tab/>
        <w:t>信用社调（拆）出资金余额与各项存款余额的比例不得高于（</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bidi w:val="0"/>
        <w:spacing w:before="0" w:after="0" w:line="461" w:lineRule="exact"/>
        <w:ind w:left="0" w:right="0" w:firstLine="0"/>
        <w:jc w:val="left"/>
      </w:pPr>
      <w:r>
        <w:rPr>
          <w:color w:val="000000"/>
          <w:spacing w:val="0"/>
          <w:w w:val="100"/>
          <w:position w:val="0"/>
        </w:rPr>
        <w:t>A、</w:t>
      </w:r>
      <w:r>
        <w:rPr>
          <w:color w:val="000000"/>
          <w:spacing w:val="0"/>
          <w:w w:val="100"/>
          <w:position w:val="0"/>
        </w:rPr>
        <w:t xml:space="preserve">10% </w:t>
      </w:r>
      <w:r>
        <w:rPr>
          <w:color w:val="000000"/>
          <w:spacing w:val="0"/>
          <w:w w:val="100"/>
          <w:position w:val="0"/>
        </w:rPr>
        <w:t>B、</w:t>
      </w:r>
      <w:r>
        <w:rPr>
          <w:color w:val="000000"/>
          <w:spacing w:val="0"/>
          <w:w w:val="100"/>
          <w:position w:val="0"/>
        </w:rPr>
        <w:t xml:space="preserve">8% </w:t>
      </w:r>
      <w:r>
        <w:rPr>
          <w:color w:val="000000"/>
          <w:spacing w:val="0"/>
          <w:w w:val="100"/>
          <w:position w:val="0"/>
        </w:rPr>
        <w:t>C、</w:t>
      </w:r>
      <w:r>
        <w:rPr>
          <w:color w:val="000000"/>
          <w:spacing w:val="0"/>
          <w:w w:val="100"/>
          <w:position w:val="0"/>
        </w:rPr>
        <w:t xml:space="preserve">6% </w:t>
      </w:r>
      <w:r>
        <w:rPr>
          <w:color w:val="000000"/>
          <w:spacing w:val="0"/>
          <w:w w:val="100"/>
          <w:position w:val="0"/>
        </w:rPr>
        <w:t>D、</w:t>
      </w:r>
      <w:r>
        <w:rPr>
          <w:color w:val="000000"/>
          <w:spacing w:val="0"/>
          <w:w w:val="100"/>
          <w:position w:val="0"/>
        </w:rPr>
        <w:t>4%</w:t>
      </w:r>
    </w:p>
    <w:p>
      <w:pPr>
        <w:pStyle w:val="a1"/>
        <w:keepNext w:val="0"/>
        <w:keepLines w:val="0"/>
        <w:widowControl w:val="0"/>
        <w:shd w:val="clear" w:color="auto" w:fill="auto"/>
        <w:tabs>
          <w:tab w:val="left" w:pos="785"/>
        </w:tabs>
        <w:bidi w:val="0"/>
        <w:spacing w:before="0" w:after="0" w:line="451" w:lineRule="exact"/>
        <w:ind w:left="0" w:right="0" w:firstLine="0"/>
        <w:jc w:val="left"/>
      </w:pPr>
      <w:bookmarkStart w:id="218" w:name="bookmark227"/>
      <w:r>
        <w:rPr>
          <w:color w:val="000000"/>
          <w:spacing w:val="0"/>
          <w:w w:val="100"/>
          <w:position w:val="0"/>
        </w:rPr>
        <w:t>2</w:t>
      </w:r>
      <w:bookmarkEnd w:id="218"/>
      <w:r>
        <w:rPr>
          <w:color w:val="000000"/>
          <w:spacing w:val="0"/>
          <w:w w:val="100"/>
          <w:position w:val="0"/>
        </w:rPr>
        <w:t>10、</w:t>
        <w:tab/>
        <w:t>中国人民银行资产负债比例管理要求，农村信用社对最大的一家客户和最大十家客户贷款余额分别不得超过 本社资本总额的（</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3254"/>
          <w:tab w:val="left" w:pos="9768"/>
        </w:tabs>
        <w:bidi w:val="0"/>
        <w:spacing w:before="0" w:after="0" w:line="451" w:lineRule="exact"/>
        <w:ind w:left="0" w:right="0" w:firstLine="0"/>
        <w:jc w:val="left"/>
      </w:pPr>
      <w:r>
        <w:rPr>
          <w:color w:val="000000"/>
          <w:spacing w:val="0"/>
          <w:w w:val="100"/>
          <w:position w:val="0"/>
        </w:rPr>
        <w:t xml:space="preserve">A、 </w:t>
      </w:r>
      <w:r>
        <w:rPr>
          <w:color w:val="000000"/>
          <w:spacing w:val="0"/>
          <w:w w:val="100"/>
          <w:position w:val="0"/>
        </w:rPr>
        <w:t>30%、 100%</w:t>
        <w:tab/>
      </w:r>
      <w:r>
        <w:rPr>
          <w:color w:val="000000"/>
          <w:spacing w:val="0"/>
          <w:w w:val="100"/>
          <w:position w:val="0"/>
        </w:rPr>
        <w:t xml:space="preserve">B、 </w:t>
      </w:r>
      <w:r>
        <w:rPr>
          <w:color w:val="000000"/>
          <w:spacing w:val="0"/>
          <w:w w:val="100"/>
          <w:position w:val="0"/>
        </w:rPr>
        <w:t xml:space="preserve">30%、 150% </w:t>
      </w:r>
      <w:r>
        <w:rPr>
          <w:color w:val="000000"/>
          <w:spacing w:val="0"/>
          <w:w w:val="100"/>
          <w:position w:val="0"/>
        </w:rPr>
        <w:t xml:space="preserve">C、 </w:t>
      </w:r>
      <w:r>
        <w:rPr>
          <w:color w:val="000000"/>
          <w:spacing w:val="0"/>
          <w:w w:val="100"/>
          <w:position w:val="0"/>
        </w:rPr>
        <w:t>20%、 100%</w:t>
        <w:tab/>
      </w:r>
      <w:r>
        <w:rPr>
          <w:color w:val="000000"/>
          <w:spacing w:val="0"/>
          <w:w w:val="100"/>
          <w:position w:val="0"/>
        </w:rPr>
        <w:t xml:space="preserve">D、 </w:t>
      </w:r>
      <w:r>
        <w:rPr>
          <w:color w:val="000000"/>
          <w:spacing w:val="0"/>
          <w:w w:val="100"/>
          <w:position w:val="0"/>
        </w:rPr>
        <w:t>50%、 150%</w:t>
      </w:r>
    </w:p>
    <w:p>
      <w:pPr>
        <w:pStyle w:val="a1"/>
        <w:keepNext w:val="0"/>
        <w:keepLines w:val="0"/>
        <w:widowControl w:val="0"/>
        <w:shd w:val="clear" w:color="auto" w:fill="auto"/>
        <w:tabs>
          <w:tab w:val="left" w:pos="785"/>
        </w:tabs>
        <w:bidi w:val="0"/>
        <w:spacing w:before="0" w:after="0" w:line="461" w:lineRule="exact"/>
        <w:ind w:left="0" w:right="0" w:firstLine="0"/>
        <w:jc w:val="left"/>
      </w:pPr>
      <w:bookmarkStart w:id="219" w:name="bookmark228"/>
      <w:r>
        <w:rPr>
          <w:color w:val="000000"/>
          <w:spacing w:val="0"/>
          <w:w w:val="100"/>
          <w:position w:val="0"/>
        </w:rPr>
        <w:t>2</w:t>
      </w:r>
      <w:bookmarkEnd w:id="219"/>
      <w:r>
        <w:rPr>
          <w:color w:val="000000"/>
          <w:spacing w:val="0"/>
          <w:w w:val="100"/>
          <w:position w:val="0"/>
        </w:rPr>
        <w:t>11、</w:t>
        <w:tab/>
        <w:t>省辖内的农村信用社在办理抵押贷款时，下列只有哪一种做法是正确的（</w:t>
      </w:r>
      <w:r>
        <w:rPr>
          <w:color w:val="000000"/>
          <w:spacing w:val="0"/>
          <w:w w:val="100"/>
          <w:position w:val="0"/>
        </w:rPr>
        <w:t>B）。</w:t>
      </w:r>
    </w:p>
    <w:p>
      <w:pPr>
        <w:pStyle w:val="a1"/>
        <w:keepNext w:val="0"/>
        <w:keepLines w:val="0"/>
        <w:widowControl w:val="0"/>
        <w:shd w:val="clear" w:color="auto" w:fill="auto"/>
        <w:tabs>
          <w:tab w:val="left" w:pos="7994"/>
        </w:tabs>
        <w:bidi w:val="0"/>
        <w:spacing w:before="0" w:after="0" w:line="461" w:lineRule="exact"/>
        <w:ind w:left="0" w:right="0" w:firstLine="0"/>
        <w:jc w:val="left"/>
      </w:pPr>
      <w:r>
        <w:rPr>
          <w:color w:val="000000"/>
          <w:spacing w:val="0"/>
          <w:w w:val="100"/>
          <w:position w:val="0"/>
        </w:rPr>
        <w:t>A、</w:t>
      </w:r>
      <w:r>
        <w:rPr>
          <w:color w:val="000000"/>
          <w:spacing w:val="0"/>
          <w:w w:val="100"/>
          <w:position w:val="0"/>
        </w:rPr>
        <w:t>有些抵押物须强制登记，有些抵押物可自愿登记</w:t>
        <w:tab/>
      </w:r>
      <w:r>
        <w:rPr>
          <w:color w:val="000000"/>
          <w:spacing w:val="0"/>
          <w:w w:val="100"/>
          <w:position w:val="0"/>
        </w:rPr>
        <w:t>B、</w:t>
      </w:r>
      <w:r>
        <w:rPr>
          <w:color w:val="000000"/>
          <w:spacing w:val="0"/>
          <w:w w:val="100"/>
          <w:position w:val="0"/>
        </w:rPr>
        <w:t>所有抵押物必须实行强制登记</w:t>
      </w:r>
    </w:p>
    <w:p>
      <w:pPr>
        <w:pStyle w:val="a1"/>
        <w:keepNext w:val="0"/>
        <w:keepLines w:val="0"/>
        <w:widowControl w:val="0"/>
        <w:shd w:val="clear" w:color="auto" w:fill="auto"/>
        <w:tabs>
          <w:tab w:val="left" w:pos="7994"/>
        </w:tabs>
        <w:bidi w:val="0"/>
        <w:spacing w:before="0" w:after="0" w:line="461" w:lineRule="exact"/>
        <w:ind w:left="0" w:right="0" w:firstLine="0"/>
        <w:jc w:val="left"/>
      </w:pPr>
      <w:r>
        <w:rPr>
          <w:color w:val="000000"/>
          <w:spacing w:val="0"/>
          <w:w w:val="100"/>
          <w:position w:val="0"/>
        </w:rPr>
        <w:t>C、</w:t>
      </w:r>
      <w:r>
        <w:rPr>
          <w:color w:val="000000"/>
          <w:spacing w:val="0"/>
          <w:w w:val="100"/>
          <w:position w:val="0"/>
        </w:rPr>
        <w:t>抵押借款合同自签章之日起生效</w:t>
        <w:tab/>
      </w:r>
      <w:r>
        <w:rPr>
          <w:color w:val="000000"/>
          <w:spacing w:val="0"/>
          <w:w w:val="100"/>
          <w:position w:val="0"/>
        </w:rPr>
        <w:t>D、</w:t>
      </w:r>
      <w:r>
        <w:rPr>
          <w:color w:val="000000"/>
          <w:spacing w:val="0"/>
          <w:w w:val="100"/>
          <w:position w:val="0"/>
        </w:rPr>
        <w:t>抵押物登记一般实行自愿登记原则</w:t>
      </w:r>
    </w:p>
    <w:p>
      <w:pPr>
        <w:pStyle w:val="a1"/>
        <w:keepNext w:val="0"/>
        <w:keepLines w:val="0"/>
        <w:widowControl w:val="0"/>
        <w:shd w:val="clear" w:color="auto" w:fill="auto"/>
        <w:tabs>
          <w:tab w:val="left" w:pos="785"/>
        </w:tabs>
        <w:bidi w:val="0"/>
        <w:spacing w:before="0" w:after="0" w:line="461" w:lineRule="exact"/>
        <w:ind w:left="0" w:right="0" w:firstLine="0"/>
        <w:jc w:val="left"/>
      </w:pPr>
      <w:bookmarkStart w:id="220" w:name="bookmark229"/>
      <w:r>
        <w:rPr>
          <w:color w:val="000000"/>
          <w:spacing w:val="0"/>
          <w:w w:val="100"/>
          <w:position w:val="0"/>
        </w:rPr>
        <w:t>2</w:t>
      </w:r>
      <w:bookmarkEnd w:id="220"/>
      <w:r>
        <w:rPr>
          <w:color w:val="000000"/>
          <w:spacing w:val="0"/>
          <w:w w:val="100"/>
          <w:position w:val="0"/>
        </w:rPr>
        <w:t>12、</w:t>
        <w:tab/>
        <w:t>农村信用社资产负债比例管理贷款质量指标要求，呆滞呆账贷款余额与各项贷款余额的比例不得超过（</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2208"/>
          <w:tab w:val="left" w:pos="4810"/>
        </w:tabs>
        <w:bidi w:val="0"/>
        <w:spacing w:before="0" w:after="0" w:line="461" w:lineRule="exact"/>
        <w:ind w:left="0" w:right="0" w:firstLine="0"/>
        <w:jc w:val="left"/>
      </w:pPr>
      <w:r>
        <w:rPr>
          <w:color w:val="000000"/>
          <w:spacing w:val="0"/>
          <w:w w:val="100"/>
          <w:position w:val="0"/>
        </w:rPr>
        <w:t xml:space="preserve">A、 </w:t>
      </w:r>
      <w:r>
        <w:rPr>
          <w:color w:val="000000"/>
          <w:spacing w:val="0"/>
          <w:w w:val="100"/>
          <w:position w:val="0"/>
        </w:rPr>
        <w:t>4%</w:t>
        <w:tab/>
      </w:r>
      <w:r>
        <w:rPr>
          <w:color w:val="000000"/>
          <w:spacing w:val="0"/>
          <w:w w:val="100"/>
          <w:position w:val="0"/>
        </w:rPr>
        <w:t xml:space="preserve">B、 </w:t>
      </w:r>
      <w:r>
        <w:rPr>
          <w:color w:val="000000"/>
          <w:spacing w:val="0"/>
          <w:w w:val="100"/>
          <w:position w:val="0"/>
        </w:rPr>
        <w:t>5%</w:t>
        <w:tab/>
      </w:r>
      <w:r>
        <w:rPr>
          <w:color w:val="000000"/>
          <w:spacing w:val="0"/>
          <w:w w:val="100"/>
          <w:position w:val="0"/>
        </w:rPr>
        <w:t xml:space="preserve">C、 </w:t>
      </w:r>
      <w:r>
        <w:rPr>
          <w:color w:val="000000"/>
          <w:spacing w:val="0"/>
          <w:w w:val="100"/>
          <w:position w:val="0"/>
        </w:rPr>
        <w:t xml:space="preserve">7% </w:t>
      </w:r>
      <w:r>
        <w:rPr>
          <w:color w:val="000000"/>
          <w:spacing w:val="0"/>
          <w:w w:val="100"/>
          <w:position w:val="0"/>
        </w:rPr>
        <w:t xml:space="preserve">D、 </w:t>
      </w:r>
      <w:r>
        <w:rPr>
          <w:color w:val="000000"/>
          <w:spacing w:val="0"/>
          <w:w w:val="100"/>
          <w:position w:val="0"/>
        </w:rPr>
        <w:t>8%</w:t>
      </w:r>
    </w:p>
    <w:p>
      <w:pPr>
        <w:pStyle w:val="a1"/>
        <w:keepNext w:val="0"/>
        <w:keepLines w:val="0"/>
        <w:widowControl w:val="0"/>
        <w:shd w:val="clear" w:color="auto" w:fill="auto"/>
        <w:tabs>
          <w:tab w:val="left" w:pos="785"/>
        </w:tabs>
        <w:bidi w:val="0"/>
        <w:spacing w:before="0" w:after="0" w:line="461" w:lineRule="exact"/>
        <w:ind w:left="0" w:right="0" w:firstLine="0"/>
        <w:jc w:val="left"/>
      </w:pPr>
      <w:bookmarkStart w:id="221" w:name="bookmark230"/>
      <w:r>
        <w:rPr>
          <w:color w:val="000000"/>
          <w:spacing w:val="0"/>
          <w:w w:val="100"/>
          <w:position w:val="0"/>
        </w:rPr>
        <w:t>2</w:t>
      </w:r>
      <w:bookmarkEnd w:id="221"/>
      <w:r>
        <w:rPr>
          <w:color w:val="000000"/>
          <w:spacing w:val="0"/>
          <w:w w:val="100"/>
          <w:position w:val="0"/>
        </w:rPr>
        <w:t>13、</w:t>
        <w:tab/>
        <w:t>现行个人住房贷款的最长期限为（</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2598"/>
        </w:tabs>
        <w:bidi w:val="0"/>
        <w:spacing w:before="0" w:after="0" w:line="461" w:lineRule="exact"/>
        <w:ind w:left="0" w:right="0" w:firstLine="0"/>
        <w:jc w:val="left"/>
      </w:pPr>
      <w:r>
        <w:rPr>
          <w:color w:val="000000"/>
          <w:spacing w:val="0"/>
          <w:w w:val="100"/>
          <w:position w:val="0"/>
        </w:rPr>
        <w:t>A、</w:t>
      </w:r>
      <w:r>
        <w:rPr>
          <w:color w:val="000000"/>
          <w:spacing w:val="0"/>
          <w:w w:val="100"/>
          <w:position w:val="0"/>
        </w:rPr>
        <w:t>10 年</w:t>
        <w:tab/>
      </w:r>
      <w:r>
        <w:rPr>
          <w:color w:val="000000"/>
          <w:spacing w:val="0"/>
          <w:w w:val="100"/>
          <w:position w:val="0"/>
        </w:rPr>
        <w:t>B、</w:t>
      </w:r>
      <w:r>
        <w:rPr>
          <w:color w:val="000000"/>
          <w:spacing w:val="0"/>
          <w:w w:val="100"/>
          <w:position w:val="0"/>
        </w:rPr>
        <w:t xml:space="preserve">20 年 </w:t>
      </w:r>
      <w:r>
        <w:rPr>
          <w:color w:val="000000"/>
          <w:spacing w:val="0"/>
          <w:w w:val="100"/>
          <w:position w:val="0"/>
        </w:rPr>
        <w:t>C、</w:t>
      </w:r>
      <w:r>
        <w:rPr>
          <w:color w:val="000000"/>
          <w:spacing w:val="0"/>
          <w:w w:val="100"/>
          <w:position w:val="0"/>
        </w:rPr>
        <w:t>30 年</w:t>
      </w:r>
    </w:p>
    <w:p>
      <w:pPr>
        <w:pStyle w:val="a1"/>
        <w:keepNext w:val="0"/>
        <w:keepLines w:val="0"/>
        <w:widowControl w:val="0"/>
        <w:shd w:val="clear" w:color="auto" w:fill="auto"/>
        <w:tabs>
          <w:tab w:val="left" w:pos="785"/>
        </w:tabs>
        <w:bidi w:val="0"/>
        <w:spacing w:before="0" w:after="0" w:line="461" w:lineRule="exact"/>
        <w:ind w:left="0" w:right="0" w:firstLine="0"/>
        <w:jc w:val="left"/>
      </w:pPr>
      <w:bookmarkStart w:id="222" w:name="bookmark231"/>
      <w:r>
        <w:rPr>
          <w:color w:val="000000"/>
          <w:spacing w:val="0"/>
          <w:w w:val="100"/>
          <w:position w:val="0"/>
        </w:rPr>
        <w:t>2</w:t>
      </w:r>
      <w:bookmarkEnd w:id="222"/>
      <w:r>
        <w:rPr>
          <w:color w:val="000000"/>
          <w:spacing w:val="0"/>
          <w:w w:val="100"/>
          <w:position w:val="0"/>
        </w:rPr>
        <w:t>14、</w:t>
        <w:tab/>
        <w:t>农村信用社贷款利率浮动幅度的具体实施细则，由（</w:t>
      </w:r>
      <w:r>
        <w:rPr>
          <w:color w:val="000000"/>
          <w:spacing w:val="0"/>
          <w:w w:val="100"/>
          <w:position w:val="0"/>
        </w:rPr>
        <w:t xml:space="preserve">A </w:t>
      </w:r>
      <w:r>
        <w:rPr>
          <w:color w:val="000000"/>
          <w:spacing w:val="0"/>
          <w:w w:val="100"/>
          <w:position w:val="0"/>
        </w:rPr>
        <w:t>）制定。</w:t>
      </w:r>
    </w:p>
    <w:p>
      <w:pPr>
        <w:pStyle w:val="a1"/>
        <w:keepNext w:val="0"/>
        <w:keepLines w:val="0"/>
        <w:widowControl w:val="0"/>
        <w:shd w:val="clear" w:color="auto" w:fill="auto"/>
        <w:tabs>
          <w:tab w:val="left" w:pos="3254"/>
        </w:tabs>
        <w:bidi w:val="0"/>
        <w:spacing w:before="0" w:after="0" w:line="461" w:lineRule="exact"/>
        <w:ind w:left="0" w:right="0" w:firstLine="0"/>
        <w:jc w:val="left"/>
      </w:pPr>
      <w:r>
        <w:rPr>
          <w:color w:val="000000"/>
          <w:spacing w:val="0"/>
          <w:w w:val="100"/>
          <w:position w:val="0"/>
        </w:rPr>
        <w:t>A、</w:t>
      </w:r>
      <w:r>
        <w:rPr>
          <w:color w:val="000000"/>
          <w:spacing w:val="0"/>
          <w:w w:val="100"/>
          <w:position w:val="0"/>
        </w:rPr>
        <w:t>县级联社</w:t>
        <w:tab/>
      </w:r>
      <w:r>
        <w:rPr>
          <w:color w:val="000000"/>
          <w:spacing w:val="0"/>
          <w:w w:val="100"/>
          <w:position w:val="0"/>
        </w:rPr>
        <w:t>B、</w:t>
      </w:r>
      <w:r>
        <w:rPr>
          <w:color w:val="000000"/>
          <w:spacing w:val="0"/>
          <w:w w:val="100"/>
          <w:position w:val="0"/>
        </w:rPr>
        <w:t xml:space="preserve">县级人民银行 </w:t>
      </w:r>
      <w:r>
        <w:rPr>
          <w:color w:val="000000"/>
          <w:spacing w:val="0"/>
          <w:w w:val="100"/>
          <w:position w:val="0"/>
        </w:rPr>
        <w:t>C、</w:t>
      </w:r>
      <w:r>
        <w:rPr>
          <w:color w:val="000000"/>
          <w:spacing w:val="0"/>
          <w:w w:val="100"/>
          <w:position w:val="0"/>
        </w:rPr>
        <w:t xml:space="preserve">地市级中心支行 </w:t>
      </w:r>
      <w:r>
        <w:rPr>
          <w:color w:val="000000"/>
          <w:spacing w:val="0"/>
          <w:w w:val="100"/>
          <w:position w:val="0"/>
        </w:rPr>
        <w:t>D、</w:t>
      </w:r>
      <w:r>
        <w:rPr>
          <w:color w:val="000000"/>
          <w:spacing w:val="0"/>
          <w:w w:val="100"/>
          <w:position w:val="0"/>
        </w:rPr>
        <w:t>省农信联社</w:t>
      </w:r>
    </w:p>
    <w:p>
      <w:pPr>
        <w:pStyle w:val="a1"/>
        <w:keepNext w:val="0"/>
        <w:keepLines w:val="0"/>
        <w:widowControl w:val="0"/>
        <w:shd w:val="clear" w:color="auto" w:fill="auto"/>
        <w:tabs>
          <w:tab w:val="left" w:pos="785"/>
        </w:tabs>
        <w:bidi w:val="0"/>
        <w:spacing w:before="0" w:after="0" w:line="461" w:lineRule="exact"/>
        <w:ind w:left="0" w:right="0" w:firstLine="0"/>
        <w:jc w:val="left"/>
      </w:pPr>
      <w:bookmarkStart w:id="223" w:name="bookmark232"/>
      <w:r>
        <w:rPr>
          <w:color w:val="000000"/>
          <w:spacing w:val="0"/>
          <w:w w:val="100"/>
          <w:position w:val="0"/>
        </w:rPr>
        <w:t>2</w:t>
      </w:r>
      <w:bookmarkEnd w:id="223"/>
      <w:r>
        <w:rPr>
          <w:color w:val="000000"/>
          <w:spacing w:val="0"/>
          <w:w w:val="100"/>
          <w:position w:val="0"/>
        </w:rPr>
        <w:t>15、</w:t>
        <w:tab/>
        <w:t>设立农村商业银行的注册资本最低限额为（</w:t>
      </w:r>
      <w:r>
        <w:rPr>
          <w:color w:val="000000"/>
          <w:spacing w:val="0"/>
          <w:w w:val="100"/>
          <w:position w:val="0"/>
        </w:rPr>
        <w:t xml:space="preserve">B </w:t>
      </w:r>
      <w:r>
        <w:rPr>
          <w:color w:val="000000"/>
          <w:spacing w:val="0"/>
          <w:w w:val="100"/>
          <w:position w:val="0"/>
        </w:rPr>
        <w:t>）万人民币。</w:t>
      </w:r>
    </w:p>
    <w:p>
      <w:pPr>
        <w:pStyle w:val="a1"/>
        <w:keepNext w:val="0"/>
        <w:keepLines w:val="0"/>
        <w:widowControl w:val="0"/>
        <w:shd w:val="clear" w:color="auto" w:fill="auto"/>
        <w:tabs>
          <w:tab w:val="left" w:pos="2598"/>
          <w:tab w:val="left" w:pos="5369"/>
        </w:tabs>
        <w:bidi w:val="0"/>
        <w:spacing w:before="0" w:after="0" w:line="461" w:lineRule="exact"/>
        <w:ind w:left="0" w:right="0" w:firstLine="0"/>
        <w:jc w:val="left"/>
      </w:pPr>
      <w:r>
        <w:rPr>
          <w:color w:val="000000"/>
          <w:spacing w:val="0"/>
          <w:w w:val="100"/>
          <w:position w:val="0"/>
        </w:rPr>
        <w:t xml:space="preserve">A、 </w:t>
      </w:r>
      <w:r>
        <w:rPr>
          <w:color w:val="000000"/>
          <w:spacing w:val="0"/>
          <w:w w:val="100"/>
          <w:position w:val="0"/>
        </w:rPr>
        <w:t>3000</w:t>
        <w:tab/>
      </w:r>
      <w:r>
        <w:rPr>
          <w:color w:val="000000"/>
          <w:spacing w:val="0"/>
          <w:w w:val="100"/>
          <w:position w:val="0"/>
        </w:rPr>
        <w:t xml:space="preserve">B、 </w:t>
      </w:r>
      <w:r>
        <w:rPr>
          <w:color w:val="000000"/>
          <w:spacing w:val="0"/>
          <w:w w:val="100"/>
          <w:position w:val="0"/>
        </w:rPr>
        <w:t>5000</w:t>
        <w:tab/>
      </w:r>
      <w:r>
        <w:rPr>
          <w:color w:val="000000"/>
          <w:spacing w:val="0"/>
          <w:w w:val="100"/>
          <w:position w:val="0"/>
        </w:rPr>
        <w:t xml:space="preserve">C、 </w:t>
      </w:r>
      <w:r>
        <w:rPr>
          <w:color w:val="000000"/>
          <w:spacing w:val="0"/>
          <w:w w:val="100"/>
          <w:position w:val="0"/>
        </w:rPr>
        <w:t>8000</w:t>
      </w:r>
    </w:p>
    <w:p>
      <w:pPr>
        <w:pStyle w:val="a1"/>
        <w:keepNext w:val="0"/>
        <w:keepLines w:val="0"/>
        <w:widowControl w:val="0"/>
        <w:shd w:val="clear" w:color="auto" w:fill="auto"/>
        <w:tabs>
          <w:tab w:val="left" w:pos="785"/>
        </w:tabs>
        <w:bidi w:val="0"/>
        <w:spacing w:before="0" w:after="0" w:line="461" w:lineRule="exact"/>
        <w:ind w:left="0" w:right="0" w:firstLine="0"/>
        <w:jc w:val="left"/>
      </w:pPr>
      <w:bookmarkStart w:id="224" w:name="bookmark233"/>
      <w:r>
        <w:rPr>
          <w:color w:val="000000"/>
          <w:spacing w:val="0"/>
          <w:w w:val="100"/>
          <w:position w:val="0"/>
        </w:rPr>
        <w:t>2</w:t>
      </w:r>
      <w:bookmarkEnd w:id="224"/>
      <w:r>
        <w:rPr>
          <w:color w:val="000000"/>
          <w:spacing w:val="0"/>
          <w:w w:val="100"/>
          <w:position w:val="0"/>
        </w:rPr>
        <w:t>16、</w:t>
        <w:tab/>
        <w:t>个人住房贷款利率实行一年一定，于（</w:t>
      </w:r>
      <w:r>
        <w:rPr>
          <w:color w:val="000000"/>
          <w:spacing w:val="0"/>
          <w:w w:val="100"/>
          <w:position w:val="0"/>
        </w:rPr>
        <w:t xml:space="preserve">B </w:t>
      </w:r>
      <w:r>
        <w:rPr>
          <w:color w:val="000000"/>
          <w:spacing w:val="0"/>
          <w:w w:val="100"/>
          <w:position w:val="0"/>
        </w:rPr>
        <w:t>）按相应档次利率确定下一年度利率水平。</w:t>
      </w:r>
    </w:p>
    <w:p>
      <w:pPr>
        <w:pStyle w:val="a1"/>
        <w:keepNext w:val="0"/>
        <w:keepLines w:val="0"/>
        <w:widowControl w:val="0"/>
        <w:shd w:val="clear" w:color="auto" w:fill="auto"/>
        <w:tabs>
          <w:tab w:val="left" w:pos="4978"/>
        </w:tabs>
        <w:bidi w:val="0"/>
        <w:spacing w:before="0" w:after="0" w:line="461" w:lineRule="exact"/>
        <w:ind w:left="0" w:right="0" w:firstLine="0"/>
        <w:jc w:val="left"/>
      </w:pPr>
      <w:r>
        <w:rPr>
          <w:color w:val="000000"/>
          <w:spacing w:val="0"/>
          <w:w w:val="100"/>
          <w:position w:val="0"/>
        </w:rPr>
        <w:t>A、</w:t>
      </w:r>
      <w:r>
        <w:rPr>
          <w:color w:val="000000"/>
          <w:spacing w:val="0"/>
          <w:w w:val="100"/>
          <w:position w:val="0"/>
        </w:rPr>
        <w:t>下一年度的对年对月对日</w:t>
        <w:tab/>
      </w:r>
      <w:r>
        <w:rPr>
          <w:color w:val="000000"/>
          <w:spacing w:val="0"/>
          <w:w w:val="100"/>
          <w:position w:val="0"/>
        </w:rPr>
        <w:t>B、</w:t>
      </w:r>
      <w:r>
        <w:rPr>
          <w:color w:val="000000"/>
          <w:spacing w:val="0"/>
          <w:w w:val="100"/>
          <w:position w:val="0"/>
        </w:rPr>
        <w:t xml:space="preserve">每年的1月1日 </w:t>
      </w:r>
      <w:r>
        <w:rPr>
          <w:color w:val="000000"/>
          <w:spacing w:val="0"/>
          <w:w w:val="100"/>
          <w:position w:val="0"/>
        </w:rPr>
        <w:t>C、</w:t>
      </w:r>
      <w:r>
        <w:rPr>
          <w:color w:val="000000"/>
          <w:spacing w:val="0"/>
          <w:w w:val="100"/>
          <w:position w:val="0"/>
        </w:rPr>
        <w:t>每年的12月21日</w:t>
      </w:r>
    </w:p>
    <w:p>
      <w:pPr>
        <w:pStyle w:val="a1"/>
        <w:keepNext w:val="0"/>
        <w:keepLines w:val="0"/>
        <w:widowControl w:val="0"/>
        <w:shd w:val="clear" w:color="auto" w:fill="auto"/>
        <w:tabs>
          <w:tab w:val="left" w:pos="785"/>
        </w:tabs>
        <w:bidi w:val="0"/>
        <w:spacing w:before="0" w:after="0" w:line="461" w:lineRule="exact"/>
        <w:ind w:left="0" w:right="0" w:firstLine="0"/>
        <w:jc w:val="left"/>
      </w:pPr>
      <w:bookmarkStart w:id="225" w:name="bookmark234"/>
      <w:r>
        <w:rPr>
          <w:color w:val="000000"/>
          <w:spacing w:val="0"/>
          <w:w w:val="100"/>
          <w:position w:val="0"/>
        </w:rPr>
        <w:t>2</w:t>
      </w:r>
      <w:bookmarkEnd w:id="225"/>
      <w:r>
        <w:rPr>
          <w:color w:val="000000"/>
          <w:spacing w:val="0"/>
          <w:w w:val="100"/>
          <w:position w:val="0"/>
        </w:rPr>
        <w:t>17、</w:t>
        <w:tab/>
        <w:t>农村信用社拆借资金的期限最长不超过（</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5950"/>
        </w:tabs>
        <w:bidi w:val="0"/>
        <w:spacing w:before="0" w:after="0" w:line="461" w:lineRule="exact"/>
        <w:ind w:left="0" w:right="0" w:firstLine="0"/>
        <w:jc w:val="left"/>
      </w:pPr>
      <w:r>
        <w:rPr>
          <w:color w:val="000000"/>
          <w:spacing w:val="0"/>
          <w:w w:val="100"/>
          <w:position w:val="0"/>
        </w:rPr>
        <w:t>A、</w:t>
      </w:r>
      <w:r>
        <w:rPr>
          <w:color w:val="000000"/>
          <w:spacing w:val="0"/>
          <w:w w:val="100"/>
          <w:position w:val="0"/>
        </w:rPr>
        <w:t xml:space="preserve">1个月 </w:t>
      </w:r>
      <w:r>
        <w:rPr>
          <w:color w:val="000000"/>
          <w:spacing w:val="0"/>
          <w:w w:val="100"/>
          <w:position w:val="0"/>
        </w:rPr>
        <w:t>B、</w:t>
      </w:r>
      <w:r>
        <w:rPr>
          <w:color w:val="000000"/>
          <w:spacing w:val="0"/>
          <w:w w:val="100"/>
          <w:position w:val="0"/>
        </w:rPr>
        <w:t>2个月</w:t>
        <w:tab/>
      </w:r>
      <w:r>
        <w:rPr>
          <w:color w:val="000000"/>
          <w:spacing w:val="0"/>
          <w:w w:val="100"/>
          <w:position w:val="0"/>
        </w:rPr>
        <w:t>C、</w:t>
      </w:r>
      <w:r>
        <w:rPr>
          <w:color w:val="000000"/>
          <w:spacing w:val="0"/>
          <w:w w:val="100"/>
          <w:position w:val="0"/>
        </w:rPr>
        <w:t>4个月</w:t>
      </w:r>
    </w:p>
    <w:p>
      <w:pPr>
        <w:pStyle w:val="a1"/>
        <w:keepNext w:val="0"/>
        <w:keepLines w:val="0"/>
        <w:widowControl w:val="0"/>
        <w:shd w:val="clear" w:color="auto" w:fill="auto"/>
        <w:tabs>
          <w:tab w:val="left" w:pos="785"/>
          <w:tab w:val="left" w:pos="5369"/>
        </w:tabs>
        <w:bidi w:val="0"/>
        <w:spacing w:before="0" w:after="0" w:line="461" w:lineRule="exact"/>
        <w:ind w:left="0" w:right="0" w:firstLine="0"/>
        <w:jc w:val="left"/>
      </w:pPr>
      <w:bookmarkStart w:id="226" w:name="bookmark235"/>
      <w:r>
        <w:rPr>
          <w:color w:val="000000"/>
          <w:spacing w:val="0"/>
          <w:w w:val="100"/>
          <w:position w:val="0"/>
        </w:rPr>
        <w:t>2</w:t>
      </w:r>
      <w:bookmarkEnd w:id="226"/>
      <w:r>
        <w:rPr>
          <w:color w:val="000000"/>
          <w:spacing w:val="0"/>
          <w:w w:val="100"/>
          <w:position w:val="0"/>
        </w:rPr>
        <w:t>18、</w:t>
        <w:tab/>
        <w:t>资产负债率是评价企业（</w:t>
      </w:r>
      <w:r>
        <w:rPr>
          <w:color w:val="000000"/>
          <w:spacing w:val="0"/>
          <w:w w:val="100"/>
          <w:position w:val="0"/>
        </w:rPr>
        <w:t>A</w:t>
        <w:tab/>
      </w:r>
      <w:r>
        <w:rPr>
          <w:color w:val="000000"/>
          <w:spacing w:val="0"/>
          <w:w w:val="100"/>
          <w:position w:val="0"/>
        </w:rPr>
        <w:t>）的最主要指标。</w:t>
      </w:r>
    </w:p>
    <w:p>
      <w:pPr>
        <w:pStyle w:val="a1"/>
        <w:keepNext w:val="0"/>
        <w:keepLines w:val="0"/>
        <w:widowControl w:val="0"/>
        <w:shd w:val="clear" w:color="auto" w:fill="auto"/>
        <w:tabs>
          <w:tab w:val="left" w:pos="3778"/>
          <w:tab w:val="left" w:pos="7572"/>
        </w:tabs>
        <w:bidi w:val="0"/>
        <w:spacing w:before="0" w:after="0" w:line="461" w:lineRule="exact"/>
        <w:ind w:left="0" w:right="0" w:firstLine="0"/>
        <w:jc w:val="left"/>
      </w:pPr>
      <w:r>
        <w:rPr>
          <w:color w:val="000000"/>
          <w:spacing w:val="0"/>
          <w:w w:val="100"/>
          <w:position w:val="0"/>
        </w:rPr>
        <w:t>A、</w:t>
      </w:r>
      <w:r>
        <w:rPr>
          <w:color w:val="000000"/>
          <w:spacing w:val="0"/>
          <w:w w:val="100"/>
          <w:position w:val="0"/>
        </w:rPr>
        <w:t>偿债能力</w:t>
        <w:tab/>
      </w:r>
      <w:r>
        <w:rPr>
          <w:color w:val="000000"/>
          <w:spacing w:val="0"/>
          <w:w w:val="100"/>
          <w:position w:val="0"/>
        </w:rPr>
        <w:t>B、</w:t>
      </w:r>
      <w:r>
        <w:rPr>
          <w:color w:val="000000"/>
          <w:spacing w:val="0"/>
          <w:w w:val="100"/>
          <w:position w:val="0"/>
        </w:rPr>
        <w:t>经营能力</w:t>
        <w:tab/>
      </w:r>
      <w:r>
        <w:rPr>
          <w:color w:val="000000"/>
          <w:spacing w:val="0"/>
          <w:w w:val="100"/>
          <w:position w:val="0"/>
        </w:rPr>
        <w:t>C、</w:t>
      </w:r>
      <w:r>
        <w:rPr>
          <w:color w:val="000000"/>
          <w:spacing w:val="0"/>
          <w:w w:val="100"/>
          <w:position w:val="0"/>
        </w:rPr>
        <w:t>盈利能力</w:t>
      </w:r>
    </w:p>
    <w:p>
      <w:pPr>
        <w:pStyle w:val="a1"/>
        <w:keepNext w:val="0"/>
        <w:keepLines w:val="0"/>
        <w:widowControl w:val="0"/>
        <w:shd w:val="clear" w:color="auto" w:fill="auto"/>
        <w:tabs>
          <w:tab w:val="left" w:pos="785"/>
        </w:tabs>
        <w:bidi w:val="0"/>
        <w:spacing w:before="0" w:after="0" w:line="461" w:lineRule="exact"/>
        <w:ind w:left="0" w:right="0" w:firstLine="0"/>
        <w:jc w:val="left"/>
      </w:pPr>
      <w:bookmarkStart w:id="227" w:name="bookmark236"/>
      <w:r>
        <w:rPr>
          <w:color w:val="000000"/>
          <w:spacing w:val="0"/>
          <w:w w:val="100"/>
          <w:position w:val="0"/>
        </w:rPr>
        <w:t>2</w:t>
      </w:r>
      <w:bookmarkEnd w:id="227"/>
      <w:r>
        <w:rPr>
          <w:color w:val="000000"/>
          <w:spacing w:val="0"/>
          <w:w w:val="100"/>
          <w:position w:val="0"/>
        </w:rPr>
        <w:t>19、</w:t>
        <w:tab/>
        <w:t>按照中国人民银行资产负债比例管理要求，农村信用社各项贷款余额占各项存款余额的比例，年末不得高于 （</w:t>
      </w:r>
      <w:r>
        <w:rPr>
          <w:color w:val="000000"/>
          <w:spacing w:val="0"/>
          <w:w w:val="100"/>
          <w:position w:val="0"/>
        </w:rPr>
        <w:t>B</w:t>
      </w:r>
      <w:r>
        <w:rPr>
          <w:color w:val="000000"/>
          <w:spacing w:val="0"/>
          <w:w w:val="100"/>
          <w:position w:val="0"/>
        </w:rPr>
        <w:t>）。</w:t>
      </w:r>
    </w:p>
    <w:p>
      <w:pPr>
        <w:pStyle w:val="a1"/>
        <w:keepNext w:val="0"/>
        <w:keepLines w:val="0"/>
        <w:widowControl w:val="0"/>
        <w:shd w:val="clear" w:color="auto" w:fill="auto"/>
        <w:tabs>
          <w:tab w:val="left" w:pos="2914"/>
        </w:tabs>
        <w:bidi w:val="0"/>
        <w:spacing w:before="0" w:after="0" w:line="461" w:lineRule="exact"/>
        <w:ind w:left="0" w:right="0" w:firstLine="0"/>
        <w:jc w:val="left"/>
      </w:pPr>
      <w:r>
        <w:rPr>
          <w:color w:val="000000"/>
          <w:spacing w:val="0"/>
          <w:w w:val="100"/>
          <w:position w:val="0"/>
        </w:rPr>
        <w:t xml:space="preserve">A、 </w:t>
      </w:r>
      <w:r>
        <w:rPr>
          <w:color w:val="000000"/>
          <w:spacing w:val="0"/>
          <w:w w:val="100"/>
          <w:position w:val="0"/>
        </w:rPr>
        <w:t>75%</w:t>
        <w:tab/>
      </w:r>
      <w:r>
        <w:rPr>
          <w:color w:val="000000"/>
          <w:spacing w:val="0"/>
          <w:w w:val="100"/>
          <w:position w:val="0"/>
        </w:rPr>
        <w:t xml:space="preserve">B、 </w:t>
      </w:r>
      <w:r>
        <w:rPr>
          <w:color w:val="000000"/>
          <w:spacing w:val="0"/>
          <w:w w:val="100"/>
          <w:position w:val="0"/>
        </w:rPr>
        <w:t xml:space="preserve">80% </w:t>
      </w:r>
      <w:r>
        <w:rPr>
          <w:color w:val="000000"/>
          <w:spacing w:val="0"/>
          <w:w w:val="100"/>
          <w:position w:val="0"/>
        </w:rPr>
        <w:t xml:space="preserve">C、 </w:t>
      </w:r>
      <w:r>
        <w:rPr>
          <w:color w:val="000000"/>
          <w:spacing w:val="0"/>
          <w:w w:val="100"/>
          <w:position w:val="0"/>
        </w:rPr>
        <w:t>85%</w:t>
      </w:r>
    </w:p>
    <w:p>
      <w:pPr>
        <w:pStyle w:val="a1"/>
        <w:keepNext w:val="0"/>
        <w:keepLines w:val="0"/>
        <w:widowControl w:val="0"/>
        <w:shd w:val="clear" w:color="auto" w:fill="auto"/>
        <w:tabs>
          <w:tab w:val="left" w:pos="785"/>
        </w:tabs>
        <w:bidi w:val="0"/>
        <w:spacing w:before="0" w:after="0" w:line="461" w:lineRule="exact"/>
        <w:ind w:left="0" w:right="0" w:firstLine="0"/>
        <w:jc w:val="left"/>
      </w:pPr>
      <w:bookmarkStart w:id="228" w:name="bookmark237"/>
      <w:r>
        <w:rPr>
          <w:color w:val="000000"/>
          <w:spacing w:val="0"/>
          <w:w w:val="100"/>
          <w:position w:val="0"/>
        </w:rPr>
        <w:t>2</w:t>
      </w:r>
      <w:bookmarkEnd w:id="228"/>
      <w:r>
        <w:rPr>
          <w:color w:val="000000"/>
          <w:spacing w:val="0"/>
          <w:w w:val="100"/>
          <w:position w:val="0"/>
        </w:rPr>
        <w:t>20、</w:t>
        <w:tab/>
        <w:t>按照农村信用社资产负债比例管理贷款质量指标要求，逾期贷款余额与各项贷款余额的比例不得超过（</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4810"/>
        </w:tabs>
        <w:bidi w:val="0"/>
        <w:spacing w:before="0" w:after="0" w:line="461" w:lineRule="exact"/>
        <w:ind w:left="0" w:right="0" w:firstLine="0"/>
        <w:jc w:val="left"/>
      </w:pPr>
      <w:r>
        <w:rPr>
          <w:color w:val="000000"/>
          <w:spacing w:val="0"/>
          <w:w w:val="100"/>
          <w:position w:val="0"/>
        </w:rPr>
        <w:t xml:space="preserve">A、 </w:t>
      </w:r>
      <w:r>
        <w:rPr>
          <w:color w:val="000000"/>
          <w:spacing w:val="0"/>
          <w:w w:val="100"/>
          <w:position w:val="0"/>
        </w:rPr>
        <w:t xml:space="preserve">8% </w:t>
      </w:r>
      <w:r>
        <w:rPr>
          <w:color w:val="000000"/>
          <w:spacing w:val="0"/>
          <w:w w:val="100"/>
          <w:position w:val="0"/>
        </w:rPr>
        <w:t xml:space="preserve">B、 </w:t>
      </w:r>
      <w:r>
        <w:rPr>
          <w:color w:val="000000"/>
          <w:spacing w:val="0"/>
          <w:w w:val="100"/>
          <w:position w:val="0"/>
        </w:rPr>
        <w:t>10%</w:t>
        <w:tab/>
      </w:r>
      <w:r>
        <w:rPr>
          <w:color w:val="000000"/>
          <w:spacing w:val="0"/>
          <w:w w:val="100"/>
          <w:position w:val="0"/>
        </w:rPr>
        <w:t xml:space="preserve">C、 </w:t>
      </w:r>
      <w:r>
        <w:rPr>
          <w:color w:val="000000"/>
          <w:spacing w:val="0"/>
          <w:w w:val="100"/>
          <w:position w:val="0"/>
        </w:rPr>
        <w:t>12%</w:t>
      </w:r>
    </w:p>
    <w:p>
      <w:pPr>
        <w:pStyle w:val="a1"/>
        <w:keepNext w:val="0"/>
        <w:keepLines w:val="0"/>
        <w:widowControl w:val="0"/>
        <w:shd w:val="clear" w:color="auto" w:fill="auto"/>
        <w:tabs>
          <w:tab w:val="left" w:pos="785"/>
        </w:tabs>
        <w:bidi w:val="0"/>
        <w:spacing w:before="0" w:after="0" w:line="461" w:lineRule="exact"/>
        <w:ind w:left="0" w:right="0" w:firstLine="0"/>
        <w:jc w:val="left"/>
      </w:pPr>
      <w:bookmarkStart w:id="229" w:name="bookmark238"/>
      <w:r>
        <w:rPr>
          <w:color w:val="000000"/>
          <w:spacing w:val="0"/>
          <w:w w:val="100"/>
          <w:position w:val="0"/>
        </w:rPr>
        <w:t>2</w:t>
      </w:r>
      <w:bookmarkEnd w:id="229"/>
      <w:r>
        <w:rPr>
          <w:color w:val="000000"/>
          <w:spacing w:val="0"/>
          <w:w w:val="100"/>
          <w:position w:val="0"/>
        </w:rPr>
        <w:t>21、</w:t>
        <w:tab/>
        <w:t>贷款人审议借款人借款申请，应及时答复贷与不贷，短期贷款答复时间不得超过（</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5950"/>
        </w:tabs>
        <w:bidi w:val="0"/>
        <w:spacing w:before="0" w:after="0" w:line="461" w:lineRule="exact"/>
        <w:ind w:left="0" w:right="0" w:firstLine="0"/>
        <w:jc w:val="left"/>
      </w:pPr>
      <w:r>
        <w:rPr>
          <w:color w:val="000000"/>
          <w:spacing w:val="0"/>
          <w:w w:val="100"/>
          <w:position w:val="0"/>
        </w:rPr>
        <w:t>A、</w:t>
      </w:r>
      <w:r>
        <w:rPr>
          <w:color w:val="000000"/>
          <w:spacing w:val="0"/>
          <w:w w:val="100"/>
          <w:position w:val="0"/>
        </w:rPr>
        <w:t xml:space="preserve">1个月 </w:t>
      </w:r>
      <w:r>
        <w:rPr>
          <w:color w:val="000000"/>
          <w:spacing w:val="0"/>
          <w:w w:val="100"/>
          <w:position w:val="0"/>
        </w:rPr>
        <w:t>B、</w:t>
      </w:r>
      <w:r>
        <w:rPr>
          <w:color w:val="000000"/>
          <w:spacing w:val="0"/>
          <w:w w:val="100"/>
          <w:position w:val="0"/>
        </w:rPr>
        <w:t>2个月</w:t>
        <w:tab/>
      </w:r>
      <w:r>
        <w:rPr>
          <w:color w:val="000000"/>
          <w:spacing w:val="0"/>
          <w:w w:val="100"/>
          <w:position w:val="0"/>
        </w:rPr>
        <w:t>C、</w:t>
      </w:r>
      <w:r>
        <w:rPr>
          <w:color w:val="000000"/>
          <w:spacing w:val="0"/>
          <w:w w:val="100"/>
          <w:position w:val="0"/>
        </w:rPr>
        <w:t>3个月</w:t>
      </w:r>
    </w:p>
    <w:p>
      <w:pPr>
        <w:pStyle w:val="a1"/>
        <w:keepNext w:val="0"/>
        <w:keepLines w:val="0"/>
        <w:widowControl w:val="0"/>
        <w:shd w:val="clear" w:color="auto" w:fill="auto"/>
        <w:tabs>
          <w:tab w:val="left" w:pos="785"/>
        </w:tabs>
        <w:bidi w:val="0"/>
        <w:spacing w:before="0" w:after="0" w:line="461" w:lineRule="exact"/>
        <w:ind w:left="0" w:right="0" w:firstLine="0"/>
        <w:jc w:val="left"/>
      </w:pPr>
      <w:bookmarkStart w:id="230" w:name="bookmark239"/>
      <w:r>
        <w:rPr>
          <w:color w:val="000000"/>
          <w:spacing w:val="0"/>
          <w:w w:val="100"/>
          <w:position w:val="0"/>
        </w:rPr>
        <w:t>2</w:t>
      </w:r>
      <w:bookmarkEnd w:id="230"/>
      <w:r>
        <w:rPr>
          <w:color w:val="000000"/>
          <w:spacing w:val="0"/>
          <w:w w:val="100"/>
          <w:position w:val="0"/>
        </w:rPr>
        <w:t>22、</w:t>
        <w:tab/>
        <w:t>短期贷款展期期限累计不得超过（</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3466"/>
          <w:tab w:val="left" w:pos="7572"/>
        </w:tabs>
        <w:bidi w:val="0"/>
        <w:spacing w:before="0" w:after="0" w:line="461" w:lineRule="exact"/>
        <w:ind w:left="0" w:right="0" w:firstLine="0"/>
        <w:jc w:val="left"/>
      </w:pPr>
      <w:r>
        <w:rPr>
          <w:color w:val="000000"/>
          <w:spacing w:val="0"/>
          <w:w w:val="100"/>
          <w:position w:val="0"/>
        </w:rPr>
        <w:t>A、</w:t>
      </w:r>
      <w:r>
        <w:rPr>
          <w:color w:val="000000"/>
          <w:spacing w:val="0"/>
          <w:w w:val="100"/>
          <w:position w:val="0"/>
        </w:rPr>
        <w:t>原期限</w:t>
        <w:tab/>
      </w:r>
      <w:r>
        <w:rPr>
          <w:color w:val="000000"/>
          <w:spacing w:val="0"/>
          <w:w w:val="100"/>
          <w:position w:val="0"/>
        </w:rPr>
        <w:t>B、</w:t>
      </w:r>
      <w:r>
        <w:rPr>
          <w:color w:val="000000"/>
          <w:spacing w:val="0"/>
          <w:w w:val="100"/>
          <w:position w:val="0"/>
        </w:rPr>
        <w:t>原期限的一半</w:t>
        <w:tab/>
      </w:r>
      <w:r>
        <w:rPr>
          <w:color w:val="000000"/>
          <w:spacing w:val="0"/>
          <w:w w:val="100"/>
          <w:position w:val="0"/>
        </w:rPr>
        <w:t>C、</w:t>
      </w:r>
      <w:r>
        <w:rPr>
          <w:color w:val="000000"/>
          <w:spacing w:val="0"/>
          <w:w w:val="100"/>
          <w:position w:val="0"/>
        </w:rPr>
        <w:t>一年</w:t>
      </w:r>
    </w:p>
    <w:p>
      <w:pPr>
        <w:pStyle w:val="a1"/>
        <w:keepNext w:val="0"/>
        <w:keepLines w:val="0"/>
        <w:widowControl w:val="0"/>
        <w:shd w:val="clear" w:color="auto" w:fill="auto"/>
        <w:tabs>
          <w:tab w:val="left" w:pos="785"/>
        </w:tabs>
        <w:bidi w:val="0"/>
        <w:spacing w:before="0" w:after="0" w:line="461" w:lineRule="exact"/>
        <w:ind w:left="0" w:right="0" w:firstLine="0"/>
        <w:jc w:val="left"/>
      </w:pPr>
      <w:bookmarkStart w:id="231" w:name="bookmark240"/>
      <w:r>
        <w:rPr>
          <w:color w:val="000000"/>
          <w:spacing w:val="0"/>
          <w:w w:val="100"/>
          <w:position w:val="0"/>
        </w:rPr>
        <w:t>2</w:t>
      </w:r>
      <w:bookmarkEnd w:id="231"/>
      <w:r>
        <w:rPr>
          <w:color w:val="000000"/>
          <w:spacing w:val="0"/>
          <w:w w:val="100"/>
          <w:position w:val="0"/>
        </w:rPr>
        <w:t>23、</w:t>
        <w:tab/>
        <w:t>中期贷款展期期限累计不得超过（</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2598"/>
          <w:tab w:val="left" w:pos="6619"/>
        </w:tabs>
        <w:bidi w:val="0"/>
        <w:spacing w:before="0" w:after="0" w:line="461" w:lineRule="exact"/>
        <w:ind w:left="0" w:right="0" w:firstLine="0"/>
        <w:jc w:val="left"/>
      </w:pPr>
      <w:r>
        <w:rPr>
          <w:color w:val="000000"/>
          <w:spacing w:val="0"/>
          <w:w w:val="100"/>
          <w:position w:val="0"/>
        </w:rPr>
        <w:t xml:space="preserve">A、 </w:t>
      </w:r>
      <w:r>
        <w:rPr>
          <w:color w:val="000000"/>
          <w:spacing w:val="0"/>
          <w:w w:val="100"/>
          <w:position w:val="0"/>
        </w:rPr>
        <w:t>1/3</w:t>
        <w:tab/>
      </w:r>
      <w:r>
        <w:rPr>
          <w:color w:val="000000"/>
          <w:spacing w:val="0"/>
          <w:w w:val="100"/>
          <w:position w:val="0"/>
        </w:rPr>
        <w:t xml:space="preserve">B、 </w:t>
      </w:r>
      <w:r>
        <w:rPr>
          <w:color w:val="000000"/>
          <w:spacing w:val="0"/>
          <w:w w:val="100"/>
          <w:position w:val="0"/>
        </w:rPr>
        <w:t>1/4</w:t>
        <w:tab/>
      </w:r>
      <w:r>
        <w:rPr>
          <w:color w:val="000000"/>
          <w:spacing w:val="0"/>
          <w:w w:val="100"/>
          <w:position w:val="0"/>
        </w:rPr>
        <w:t xml:space="preserve">C、 </w:t>
      </w:r>
      <w:r>
        <w:rPr>
          <w:color w:val="000000"/>
          <w:spacing w:val="0"/>
          <w:w w:val="100"/>
          <w:position w:val="0"/>
        </w:rPr>
        <w:t>1/2</w:t>
      </w:r>
    </w:p>
    <w:p>
      <w:pPr>
        <w:pStyle w:val="a1"/>
        <w:keepNext w:val="0"/>
        <w:keepLines w:val="0"/>
        <w:widowControl w:val="0"/>
        <w:shd w:val="clear" w:color="auto" w:fill="auto"/>
        <w:tabs>
          <w:tab w:val="left" w:pos="785"/>
        </w:tabs>
        <w:bidi w:val="0"/>
        <w:spacing w:before="0" w:after="0" w:line="461" w:lineRule="exact"/>
        <w:ind w:left="0" w:right="0" w:firstLine="0"/>
        <w:jc w:val="left"/>
      </w:pPr>
      <w:bookmarkStart w:id="232" w:name="bookmark241"/>
      <w:r>
        <w:rPr>
          <w:color w:val="000000"/>
          <w:spacing w:val="0"/>
          <w:w w:val="100"/>
          <w:position w:val="0"/>
        </w:rPr>
        <w:t>2</w:t>
      </w:r>
      <w:bookmarkEnd w:id="232"/>
      <w:r>
        <w:rPr>
          <w:color w:val="000000"/>
          <w:spacing w:val="0"/>
          <w:w w:val="100"/>
          <w:position w:val="0"/>
        </w:rPr>
        <w:t>24、</w:t>
        <w:tab/>
        <w:t>长期贷款展期期限累计不得超过（</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4094"/>
          <w:tab w:val="left" w:pos="7572"/>
        </w:tabs>
        <w:bidi w:val="0"/>
        <w:spacing w:before="0" w:after="0" w:line="461" w:lineRule="exact"/>
        <w:ind w:left="0" w:right="0" w:firstLine="0"/>
        <w:jc w:val="left"/>
      </w:pPr>
      <w:r>
        <w:rPr>
          <w:color w:val="000000"/>
          <w:spacing w:val="0"/>
          <w:w w:val="100"/>
          <w:position w:val="0"/>
        </w:rPr>
        <w:t>A、</w:t>
      </w:r>
      <w:r>
        <w:rPr>
          <w:color w:val="000000"/>
          <w:spacing w:val="0"/>
          <w:w w:val="100"/>
          <w:position w:val="0"/>
        </w:rPr>
        <w:t>一年</w:t>
        <w:tab/>
      </w:r>
      <w:r>
        <w:rPr>
          <w:color w:val="000000"/>
          <w:spacing w:val="0"/>
          <w:w w:val="100"/>
          <w:position w:val="0"/>
        </w:rPr>
        <w:t>B、</w:t>
      </w:r>
      <w:r>
        <w:rPr>
          <w:color w:val="000000"/>
          <w:spacing w:val="0"/>
          <w:w w:val="100"/>
          <w:position w:val="0"/>
        </w:rPr>
        <w:t>二年</w:t>
        <w:tab/>
      </w:r>
      <w:r>
        <w:rPr>
          <w:color w:val="000000"/>
          <w:spacing w:val="0"/>
          <w:w w:val="100"/>
          <w:position w:val="0"/>
        </w:rPr>
        <w:t>C、</w:t>
      </w:r>
      <w:r>
        <w:rPr>
          <w:color w:val="000000"/>
          <w:spacing w:val="0"/>
          <w:w w:val="100"/>
          <w:position w:val="0"/>
        </w:rPr>
        <w:t>三年</w:t>
      </w:r>
    </w:p>
    <w:p>
      <w:pPr>
        <w:pStyle w:val="a1"/>
        <w:keepNext w:val="0"/>
        <w:keepLines w:val="0"/>
        <w:widowControl w:val="0"/>
        <w:shd w:val="clear" w:color="auto" w:fill="auto"/>
        <w:tabs>
          <w:tab w:val="left" w:pos="785"/>
        </w:tabs>
        <w:bidi w:val="0"/>
        <w:spacing w:before="0" w:after="0" w:line="461" w:lineRule="exact"/>
        <w:ind w:left="0" w:right="0" w:firstLine="0"/>
        <w:jc w:val="left"/>
      </w:pPr>
      <w:bookmarkStart w:id="233" w:name="bookmark242"/>
      <w:r>
        <w:rPr>
          <w:color w:val="000000"/>
          <w:spacing w:val="0"/>
          <w:w w:val="100"/>
          <w:position w:val="0"/>
        </w:rPr>
        <w:t>2</w:t>
      </w:r>
      <w:bookmarkEnd w:id="233"/>
      <w:r>
        <w:rPr>
          <w:color w:val="000000"/>
          <w:spacing w:val="0"/>
          <w:w w:val="100"/>
          <w:position w:val="0"/>
        </w:rPr>
        <w:t>25、</w:t>
        <w:tab/>
        <w:t>下列不属于贷款风险分类法中五类内容的是（</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2914"/>
          <w:tab w:val="left" w:pos="7248"/>
        </w:tabs>
        <w:bidi w:val="0"/>
        <w:spacing w:before="0" w:after="0" w:line="461" w:lineRule="exact"/>
        <w:ind w:left="0" w:right="0" w:firstLine="0"/>
        <w:jc w:val="left"/>
      </w:pPr>
      <w:r>
        <w:rPr>
          <w:color w:val="000000"/>
          <w:spacing w:val="0"/>
          <w:w w:val="100"/>
          <w:position w:val="0"/>
        </w:rPr>
        <w:t>A、</w:t>
      </w:r>
      <w:r>
        <w:rPr>
          <w:color w:val="000000"/>
          <w:spacing w:val="0"/>
          <w:w w:val="100"/>
          <w:position w:val="0"/>
        </w:rPr>
        <w:t>关注</w:t>
        <w:tab/>
      </w:r>
      <w:r>
        <w:rPr>
          <w:color w:val="000000"/>
          <w:spacing w:val="0"/>
          <w:w w:val="100"/>
          <w:position w:val="0"/>
        </w:rPr>
        <w:t>B、</w:t>
      </w:r>
      <w:r>
        <w:rPr>
          <w:color w:val="000000"/>
          <w:spacing w:val="0"/>
          <w:w w:val="100"/>
          <w:position w:val="0"/>
        </w:rPr>
        <w:t>怀疑</w:t>
        <w:tab/>
      </w:r>
      <w:r>
        <w:rPr>
          <w:color w:val="000000"/>
          <w:spacing w:val="0"/>
          <w:w w:val="100"/>
          <w:position w:val="0"/>
        </w:rPr>
        <w:t>C、</w:t>
      </w:r>
      <w:r>
        <w:rPr>
          <w:color w:val="000000"/>
          <w:spacing w:val="0"/>
          <w:w w:val="100"/>
          <w:position w:val="0"/>
        </w:rPr>
        <w:t>次级</w:t>
      </w:r>
    </w:p>
    <w:p>
      <w:pPr>
        <w:pStyle w:val="a1"/>
        <w:keepNext w:val="0"/>
        <w:keepLines w:val="0"/>
        <w:widowControl w:val="0"/>
        <w:shd w:val="clear" w:color="auto" w:fill="auto"/>
        <w:tabs>
          <w:tab w:val="left" w:pos="785"/>
        </w:tabs>
        <w:bidi w:val="0"/>
        <w:spacing w:before="0" w:after="0" w:line="461" w:lineRule="exact"/>
        <w:ind w:left="0" w:right="0" w:firstLine="0"/>
        <w:jc w:val="left"/>
        <w:sectPr>
          <w:type w:val="nextPage"/>
          <w:pgSz w:w="17861" w:h="25258"/>
          <w:pgMar w:top="1231" w:right="815" w:bottom="2235" w:left="980" w:header="0" w:footer="3" w:gutter="0"/>
          <w:pgNumType w:start="15"/>
          <w:cols w:space="720"/>
          <w:noEndnote/>
          <w:titlePg w:val="0"/>
          <w:rtlGutter w:val="0"/>
          <w:docGrid w:linePitch="360"/>
        </w:sectPr>
      </w:pPr>
      <w:bookmarkStart w:id="234" w:name="bookmark243"/>
      <w:r>
        <w:rPr>
          <w:color w:val="000000"/>
          <w:spacing w:val="0"/>
          <w:w w:val="100"/>
          <w:position w:val="0"/>
        </w:rPr>
        <w:t>2</w:t>
      </w:r>
      <w:bookmarkEnd w:id="234"/>
      <w:r>
        <w:rPr>
          <w:color w:val="000000"/>
          <w:spacing w:val="0"/>
          <w:w w:val="100"/>
          <w:position w:val="0"/>
        </w:rPr>
        <w:t>26、</w:t>
        <w:tab/>
        <w:t>一般信贷业务调查原则上不得超过（</w:t>
      </w:r>
      <w:r>
        <w:rPr>
          <w:color w:val="000000"/>
          <w:spacing w:val="0"/>
          <w:w w:val="100"/>
          <w:position w:val="0"/>
        </w:rPr>
        <w:t xml:space="preserve">C </w:t>
      </w:r>
      <w:r>
        <w:rPr>
          <w:color w:val="000000"/>
          <w:spacing w:val="0"/>
          <w:w w:val="100"/>
          <w:position w:val="0"/>
        </w:rPr>
        <w:t>）个工作日。</w:t>
      </w:r>
    </w:p>
    <w:p>
      <w:pPr>
        <w:pStyle w:val="a1"/>
        <w:keepNext w:val="0"/>
        <w:keepLines w:val="0"/>
        <w:widowControl w:val="0"/>
        <w:shd w:val="clear" w:color="auto" w:fill="auto"/>
        <w:tabs>
          <w:tab w:val="left" w:pos="3254"/>
          <w:tab w:val="left" w:pos="5369"/>
        </w:tabs>
        <w:bidi w:val="0"/>
        <w:spacing w:before="0" w:after="0" w:line="461" w:lineRule="exact"/>
        <w:ind w:left="0" w:right="0" w:firstLine="0"/>
        <w:jc w:val="left"/>
      </w:pPr>
      <w:r>
        <w:rPr>
          <w:color w:val="000000"/>
          <w:spacing w:val="0"/>
          <w:w w:val="100"/>
          <w:position w:val="0"/>
        </w:rPr>
        <w:t>A、5</w:t>
        <w:tab/>
        <w:t>B、7</w:t>
        <w:tab/>
        <w:t xml:space="preserve">C、 </w:t>
      </w:r>
      <w:r>
        <w:rPr>
          <w:color w:val="000000"/>
          <w:spacing w:val="0"/>
          <w:w w:val="100"/>
          <w:position w:val="0"/>
        </w:rPr>
        <w:t xml:space="preserve">10 </w:t>
      </w:r>
      <w:r>
        <w:rPr>
          <w:color w:val="000000"/>
          <w:spacing w:val="0"/>
          <w:w w:val="100"/>
          <w:position w:val="0"/>
        </w:rPr>
        <w:t>D、 15</w:t>
      </w:r>
    </w:p>
    <w:p>
      <w:pPr>
        <w:pStyle w:val="a1"/>
        <w:keepNext w:val="0"/>
        <w:keepLines w:val="0"/>
        <w:widowControl w:val="0"/>
        <w:shd w:val="clear" w:color="auto" w:fill="auto"/>
        <w:tabs>
          <w:tab w:val="left" w:pos="785"/>
        </w:tabs>
        <w:bidi w:val="0"/>
        <w:spacing w:before="0" w:after="0" w:line="461" w:lineRule="exact"/>
        <w:ind w:left="0" w:right="0" w:firstLine="0"/>
        <w:jc w:val="left"/>
      </w:pPr>
      <w:bookmarkStart w:id="235" w:name="bookmark244"/>
      <w:r>
        <w:rPr>
          <w:color w:val="000000"/>
          <w:spacing w:val="0"/>
          <w:w w:val="100"/>
          <w:position w:val="0"/>
        </w:rPr>
        <w:t>2</w:t>
      </w:r>
      <w:bookmarkEnd w:id="235"/>
      <w:r>
        <w:rPr>
          <w:color w:val="000000"/>
          <w:spacing w:val="0"/>
          <w:w w:val="100"/>
          <w:position w:val="0"/>
        </w:rPr>
        <w:t>27</w:t>
      </w:r>
      <w:r>
        <w:rPr>
          <w:color w:val="000000"/>
          <w:spacing w:val="0"/>
          <w:w w:val="100"/>
          <w:position w:val="0"/>
        </w:rPr>
        <w:t>、</w:t>
        <w:tab/>
        <w:t>信贷区别于一般商品，有其特殊的转让方式（</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5369"/>
        </w:tabs>
        <w:bidi w:val="0"/>
        <w:spacing w:before="0" w:after="0" w:line="461" w:lineRule="exact"/>
        <w:ind w:left="0" w:right="0" w:firstLine="0"/>
        <w:jc w:val="left"/>
      </w:pPr>
      <w:r>
        <w:rPr>
          <w:color w:val="000000"/>
          <w:spacing w:val="0"/>
          <w:w w:val="100"/>
          <w:position w:val="0"/>
        </w:rPr>
        <w:t>A、</w:t>
      </w:r>
      <w:r>
        <w:rPr>
          <w:color w:val="000000"/>
          <w:spacing w:val="0"/>
          <w:w w:val="100"/>
          <w:position w:val="0"/>
        </w:rPr>
        <w:t>仅使用权发生转移</w:t>
        <w:tab/>
      </w:r>
      <w:r>
        <w:rPr>
          <w:color w:val="000000"/>
          <w:spacing w:val="0"/>
          <w:w w:val="100"/>
          <w:position w:val="0"/>
        </w:rPr>
        <w:t>B、</w:t>
      </w:r>
      <w:r>
        <w:rPr>
          <w:color w:val="000000"/>
          <w:spacing w:val="0"/>
          <w:w w:val="100"/>
          <w:position w:val="0"/>
        </w:rPr>
        <w:t>仅所有权发生转移</w:t>
      </w:r>
    </w:p>
    <w:p>
      <w:pPr>
        <w:pStyle w:val="a1"/>
        <w:keepNext w:val="0"/>
        <w:keepLines w:val="0"/>
        <w:widowControl w:val="0"/>
        <w:shd w:val="clear" w:color="auto" w:fill="auto"/>
        <w:tabs>
          <w:tab w:val="left" w:pos="5950"/>
        </w:tabs>
        <w:bidi w:val="0"/>
        <w:spacing w:before="0" w:after="0" w:line="461" w:lineRule="exact"/>
        <w:ind w:left="0" w:right="0" w:firstLine="0"/>
        <w:jc w:val="left"/>
      </w:pPr>
      <w:r>
        <w:rPr>
          <w:color w:val="000000"/>
          <w:spacing w:val="0"/>
          <w:w w:val="100"/>
          <w:position w:val="0"/>
        </w:rPr>
        <w:t>C、</w:t>
      </w:r>
      <w:r>
        <w:rPr>
          <w:color w:val="000000"/>
          <w:spacing w:val="0"/>
          <w:w w:val="100"/>
          <w:position w:val="0"/>
        </w:rPr>
        <w:t>使用权和所有权同时转移</w:t>
        <w:tab/>
      </w:r>
      <w:r>
        <w:rPr>
          <w:color w:val="000000"/>
          <w:spacing w:val="0"/>
          <w:w w:val="100"/>
          <w:position w:val="0"/>
        </w:rPr>
        <w:t>D、</w:t>
      </w:r>
      <w:r>
        <w:rPr>
          <w:color w:val="000000"/>
          <w:spacing w:val="0"/>
          <w:w w:val="100"/>
          <w:position w:val="0"/>
        </w:rPr>
        <w:t>使用权和所有权均不转移</w:t>
      </w:r>
    </w:p>
    <w:p>
      <w:pPr>
        <w:pStyle w:val="a1"/>
        <w:keepNext w:val="0"/>
        <w:keepLines w:val="0"/>
        <w:widowControl w:val="0"/>
        <w:shd w:val="clear" w:color="auto" w:fill="auto"/>
        <w:tabs>
          <w:tab w:val="left" w:pos="785"/>
        </w:tabs>
        <w:bidi w:val="0"/>
        <w:spacing w:before="0" w:after="0" w:line="461" w:lineRule="exact"/>
        <w:ind w:left="0" w:right="0" w:firstLine="0"/>
        <w:jc w:val="left"/>
      </w:pPr>
      <w:bookmarkStart w:id="236" w:name="bookmark245"/>
      <w:r>
        <w:rPr>
          <w:color w:val="000000"/>
          <w:spacing w:val="0"/>
          <w:w w:val="100"/>
          <w:position w:val="0"/>
        </w:rPr>
        <w:t>2</w:t>
      </w:r>
      <w:bookmarkEnd w:id="236"/>
      <w:r>
        <w:rPr>
          <w:color w:val="000000"/>
          <w:spacing w:val="0"/>
          <w:w w:val="100"/>
          <w:position w:val="0"/>
        </w:rPr>
        <w:t>28、</w:t>
        <w:tab/>
        <w:t>申请贴现时，必须持有合法有效的（</w:t>
      </w:r>
      <w:r>
        <w:rPr>
          <w:color w:val="000000"/>
          <w:spacing w:val="0"/>
          <w:w w:val="100"/>
          <w:position w:val="0"/>
        </w:rPr>
        <w:t xml:space="preserve">C </w:t>
      </w:r>
      <w:r>
        <w:rPr>
          <w:color w:val="000000"/>
          <w:spacing w:val="0"/>
          <w:w w:val="100"/>
          <w:position w:val="0"/>
        </w:rPr>
        <w:t>）。</w:t>
      </w:r>
    </w:p>
    <w:p>
      <w:pPr>
        <w:pStyle w:val="a1"/>
        <w:keepNext w:val="0"/>
        <w:keepLines w:val="0"/>
        <w:widowControl w:val="0"/>
        <w:pBdr>
          <w:top w:val="single" w:sz="4" w:space="0" w:color="auto"/>
        </w:pBdr>
        <w:shd w:val="clear" w:color="auto" w:fill="auto"/>
        <w:tabs>
          <w:tab w:val="left" w:pos="2599"/>
          <w:tab w:val="left" w:pos="5573"/>
          <w:tab w:val="left" w:pos="9691"/>
        </w:tabs>
        <w:bidi w:val="0"/>
        <w:spacing w:before="0" w:after="0" w:line="470" w:lineRule="exact"/>
        <w:ind w:left="0" w:right="0" w:firstLine="0"/>
        <w:jc w:val="left"/>
      </w:pPr>
      <w:bookmarkStart w:id="237" w:name="bookmark246"/>
      <w:r>
        <w:rPr>
          <w:color w:val="000000"/>
          <w:spacing w:val="0"/>
          <w:w w:val="100"/>
          <w:position w:val="0"/>
        </w:rPr>
        <w:t>A</w:t>
      </w:r>
      <w:bookmarkEnd w:id="237"/>
      <w:r>
        <w:rPr>
          <w:color w:val="000000"/>
          <w:spacing w:val="0"/>
          <w:w w:val="100"/>
          <w:position w:val="0"/>
        </w:rPr>
        <w:t>、</w:t>
      </w:r>
      <w:r>
        <w:rPr>
          <w:color w:val="000000"/>
          <w:spacing w:val="0"/>
          <w:w w:val="100"/>
          <w:position w:val="0"/>
        </w:rPr>
        <w:t>支票</w:t>
        <w:tab/>
      </w:r>
      <w:r>
        <w:rPr>
          <w:color w:val="000000"/>
          <w:spacing w:val="0"/>
          <w:w w:val="100"/>
          <w:position w:val="0"/>
        </w:rPr>
        <w:t>B、</w:t>
      </w:r>
      <w:r>
        <w:rPr>
          <w:color w:val="000000"/>
          <w:spacing w:val="0"/>
          <w:w w:val="100"/>
          <w:position w:val="0"/>
        </w:rPr>
        <w:t>银行汇票</w:t>
        <w:tab/>
      </w:r>
      <w:r>
        <w:rPr>
          <w:color w:val="000000"/>
          <w:spacing w:val="0"/>
          <w:w w:val="100"/>
          <w:position w:val="0"/>
        </w:rPr>
        <w:t>C、</w:t>
      </w:r>
      <w:r>
        <w:rPr>
          <w:color w:val="000000"/>
          <w:spacing w:val="0"/>
          <w:w w:val="100"/>
          <w:position w:val="0"/>
        </w:rPr>
        <w:t>银行承兑汇票</w:t>
        <w:tab/>
      </w:r>
      <w:r>
        <w:rPr>
          <w:color w:val="000000"/>
          <w:spacing w:val="0"/>
          <w:w w:val="100"/>
          <w:position w:val="0"/>
        </w:rPr>
        <w:t>D、</w:t>
      </w:r>
      <w:r>
        <w:rPr>
          <w:color w:val="000000"/>
          <w:spacing w:val="0"/>
          <w:w w:val="100"/>
          <w:position w:val="0"/>
        </w:rPr>
        <w:t>本票</w:t>
      </w:r>
    </w:p>
    <w:p>
      <w:pPr>
        <w:pStyle w:val="a1"/>
        <w:keepNext w:val="0"/>
        <w:keepLines w:val="0"/>
        <w:widowControl w:val="0"/>
        <w:shd w:val="clear" w:color="auto" w:fill="auto"/>
        <w:tabs>
          <w:tab w:val="left" w:pos="798"/>
        </w:tabs>
        <w:bidi w:val="0"/>
        <w:spacing w:before="0" w:after="0" w:line="470" w:lineRule="exact"/>
        <w:ind w:left="0" w:right="0" w:firstLine="0"/>
        <w:jc w:val="left"/>
      </w:pPr>
      <w:bookmarkStart w:id="238" w:name="bookmark247"/>
      <w:r>
        <w:rPr>
          <w:color w:val="000000"/>
          <w:spacing w:val="0"/>
          <w:w w:val="100"/>
          <w:position w:val="0"/>
        </w:rPr>
        <w:t>2</w:t>
      </w:r>
      <w:bookmarkEnd w:id="238"/>
      <w:r>
        <w:rPr>
          <w:color w:val="000000"/>
          <w:spacing w:val="0"/>
          <w:w w:val="100"/>
          <w:position w:val="0"/>
        </w:rPr>
        <w:t>29、</w:t>
        <w:tab/>
        <w:t>某甲向信用社借款10万元，期限5个月，期满后，又过了两年多，该甲仍拒绝还款，可追究其还款责任的理 由有（</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6780"/>
        </w:tabs>
        <w:bidi w:val="0"/>
        <w:spacing w:before="0" w:after="0" w:line="470" w:lineRule="exact"/>
        <w:ind w:left="0" w:right="0" w:firstLine="0"/>
        <w:jc w:val="left"/>
      </w:pPr>
      <w:bookmarkStart w:id="239" w:name="bookmark248"/>
      <w:r>
        <w:rPr>
          <w:color w:val="000000"/>
          <w:spacing w:val="0"/>
          <w:w w:val="100"/>
          <w:position w:val="0"/>
        </w:rPr>
        <w:t>A</w:t>
      </w:r>
      <w:bookmarkEnd w:id="239"/>
      <w:r>
        <w:rPr>
          <w:color w:val="000000"/>
          <w:spacing w:val="0"/>
          <w:w w:val="100"/>
          <w:position w:val="0"/>
        </w:rPr>
        <w:t>、</w:t>
      </w:r>
      <w:r>
        <w:rPr>
          <w:color w:val="000000"/>
          <w:spacing w:val="0"/>
          <w:w w:val="100"/>
          <w:position w:val="0"/>
        </w:rPr>
        <w:t>信用社负责人多次变动，未及起诉</w:t>
        <w:tab/>
      </w:r>
      <w:r>
        <w:rPr>
          <w:color w:val="000000"/>
          <w:spacing w:val="0"/>
          <w:w w:val="100"/>
          <w:position w:val="0"/>
        </w:rPr>
        <w:t>B、</w:t>
      </w:r>
      <w:r>
        <w:rPr>
          <w:color w:val="000000"/>
          <w:spacing w:val="0"/>
          <w:w w:val="100"/>
          <w:position w:val="0"/>
        </w:rPr>
        <w:t>信用社经办人调动时未妥善交接</w:t>
      </w:r>
    </w:p>
    <w:p>
      <w:pPr>
        <w:pStyle w:val="a1"/>
        <w:keepNext w:val="0"/>
        <w:keepLines w:val="0"/>
        <w:widowControl w:val="0"/>
        <w:shd w:val="clear" w:color="auto" w:fill="auto"/>
        <w:tabs>
          <w:tab w:val="left" w:pos="6780"/>
        </w:tabs>
        <w:bidi w:val="0"/>
        <w:spacing w:before="0" w:after="0" w:line="470" w:lineRule="exact"/>
        <w:ind w:left="0" w:right="0" w:firstLine="0"/>
        <w:jc w:val="left"/>
      </w:pPr>
      <w:r>
        <w:rPr>
          <w:color w:val="000000"/>
          <w:spacing w:val="0"/>
          <w:w w:val="100"/>
          <w:position w:val="0"/>
        </w:rPr>
        <w:t>C、</w:t>
      </w:r>
      <w:r>
        <w:rPr>
          <w:color w:val="000000"/>
          <w:spacing w:val="0"/>
          <w:w w:val="100"/>
          <w:position w:val="0"/>
        </w:rPr>
        <w:t>该甲1年前曾向信用社提交过还款计划书</w:t>
        <w:tab/>
      </w:r>
      <w:r>
        <w:rPr>
          <w:color w:val="000000"/>
          <w:spacing w:val="0"/>
          <w:w w:val="100"/>
          <w:position w:val="0"/>
        </w:rPr>
        <w:t>D、</w:t>
      </w:r>
      <w:r>
        <w:rPr>
          <w:color w:val="000000"/>
          <w:spacing w:val="0"/>
          <w:w w:val="100"/>
          <w:position w:val="0"/>
        </w:rPr>
        <w:t>该甲完全有能力还款</w:t>
      </w:r>
    </w:p>
    <w:p>
      <w:pPr>
        <w:pStyle w:val="a1"/>
        <w:keepNext w:val="0"/>
        <w:keepLines w:val="0"/>
        <w:widowControl w:val="0"/>
        <w:shd w:val="clear" w:color="auto" w:fill="auto"/>
        <w:tabs>
          <w:tab w:val="left" w:pos="798"/>
        </w:tabs>
        <w:bidi w:val="0"/>
        <w:spacing w:before="0" w:after="0" w:line="470" w:lineRule="exact"/>
        <w:ind w:left="0" w:right="0" w:firstLine="0"/>
        <w:jc w:val="left"/>
      </w:pPr>
      <w:bookmarkStart w:id="240" w:name="bookmark249"/>
      <w:r>
        <w:rPr>
          <w:color w:val="000000"/>
          <w:spacing w:val="0"/>
          <w:w w:val="100"/>
          <w:position w:val="0"/>
        </w:rPr>
        <w:t>2</w:t>
      </w:r>
      <w:bookmarkEnd w:id="240"/>
      <w:r>
        <w:rPr>
          <w:color w:val="000000"/>
          <w:spacing w:val="0"/>
          <w:w w:val="100"/>
          <w:position w:val="0"/>
        </w:rPr>
        <w:t>30、</w:t>
        <w:tab/>
        <w:t>以地处乡镇及以下的财产作抵押的抵押贷款最高不得超过现值的（</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490"/>
          <w:tab w:val="left" w:pos="2599"/>
          <w:tab w:val="left" w:pos="7238"/>
        </w:tabs>
        <w:bidi w:val="0"/>
        <w:spacing w:before="0" w:after="0" w:line="473" w:lineRule="exact"/>
        <w:ind w:left="0" w:right="0" w:firstLine="0"/>
        <w:jc w:val="left"/>
      </w:pPr>
      <w:bookmarkStart w:id="241" w:name="bookmark250"/>
      <w:r>
        <w:rPr>
          <w:color w:val="000000"/>
          <w:spacing w:val="0"/>
          <w:w w:val="100"/>
          <w:position w:val="0"/>
          <w:shd w:val="clear" w:color="auto" w:fill="FFFFFF"/>
        </w:rPr>
        <w:t>A</w:t>
      </w:r>
      <w:bookmarkEnd w:id="241"/>
      <w:r>
        <w:rPr>
          <w:color w:val="000000"/>
          <w:spacing w:val="0"/>
          <w:w w:val="100"/>
          <w:position w:val="0"/>
          <w:shd w:val="clear" w:color="auto" w:fill="FFFFFF"/>
        </w:rPr>
        <w:t>、</w:t>
      </w:r>
      <w:r>
        <w:rPr>
          <w:color w:val="000000"/>
          <w:spacing w:val="0"/>
          <w:w w:val="100"/>
          <w:position w:val="0"/>
        </w:rPr>
        <w:tab/>
      </w:r>
      <w:r>
        <w:rPr>
          <w:color w:val="000000"/>
          <w:spacing w:val="0"/>
          <w:w w:val="100"/>
          <w:position w:val="0"/>
        </w:rPr>
        <w:t>50%</w:t>
        <w:tab/>
      </w:r>
      <w:r>
        <w:rPr>
          <w:color w:val="000000"/>
          <w:spacing w:val="0"/>
          <w:w w:val="100"/>
          <w:position w:val="0"/>
        </w:rPr>
        <w:t xml:space="preserve">B、 </w:t>
      </w:r>
      <w:r>
        <w:rPr>
          <w:color w:val="000000"/>
          <w:spacing w:val="0"/>
          <w:w w:val="100"/>
          <w:position w:val="0"/>
        </w:rPr>
        <w:t xml:space="preserve">60% </w:t>
      </w:r>
      <w:r>
        <w:rPr>
          <w:color w:val="000000"/>
          <w:spacing w:val="0"/>
          <w:w w:val="100"/>
          <w:position w:val="0"/>
        </w:rPr>
        <w:t xml:space="preserve">C、 </w:t>
      </w:r>
      <w:r>
        <w:rPr>
          <w:color w:val="000000"/>
          <w:spacing w:val="0"/>
          <w:w w:val="100"/>
          <w:position w:val="0"/>
        </w:rPr>
        <w:t>65%</w:t>
        <w:tab/>
      </w:r>
      <w:r>
        <w:rPr>
          <w:color w:val="000000"/>
          <w:spacing w:val="0"/>
          <w:w w:val="100"/>
          <w:position w:val="0"/>
        </w:rPr>
        <w:t xml:space="preserve">D、 </w:t>
      </w:r>
      <w:r>
        <w:rPr>
          <w:color w:val="000000"/>
          <w:spacing w:val="0"/>
          <w:w w:val="100"/>
          <w:position w:val="0"/>
        </w:rPr>
        <w:t>70%</w:t>
      </w:r>
    </w:p>
    <w:p>
      <w:pPr>
        <w:pStyle w:val="a1"/>
        <w:keepNext w:val="0"/>
        <w:keepLines w:val="0"/>
        <w:widowControl w:val="0"/>
        <w:shd w:val="clear" w:color="auto" w:fill="auto"/>
        <w:tabs>
          <w:tab w:val="left" w:pos="798"/>
        </w:tabs>
        <w:bidi w:val="0"/>
        <w:spacing w:before="0" w:after="0" w:line="473" w:lineRule="exact"/>
        <w:ind w:left="0" w:right="0" w:firstLine="0"/>
        <w:jc w:val="left"/>
      </w:pPr>
      <w:bookmarkStart w:id="242" w:name="bookmark251"/>
      <w:r>
        <w:rPr>
          <w:color w:val="000000"/>
          <w:spacing w:val="0"/>
          <w:w w:val="100"/>
          <w:position w:val="0"/>
        </w:rPr>
        <w:t>2</w:t>
      </w:r>
      <w:bookmarkEnd w:id="242"/>
      <w:r>
        <w:rPr>
          <w:color w:val="000000"/>
          <w:spacing w:val="0"/>
          <w:w w:val="100"/>
          <w:position w:val="0"/>
        </w:rPr>
        <w:t>31、</w:t>
        <w:tab/>
        <w:t>某股份有限公司由甲、甲父、甲妻三人分别投资100万元、80万元、30万元组成，具有法人资格。其实该公 司投资额全部由甲投入，甲父、甲妻为名义股东，三年后，该公司应经营不善，无力偿还信用社的100万元贷款。 甲、甲父、甲妻对该贷款应（</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tabs>
          <w:tab w:val="left" w:pos="4200"/>
        </w:tabs>
        <w:bidi w:val="0"/>
        <w:spacing w:before="0" w:after="0" w:line="473" w:lineRule="exact"/>
        <w:ind w:left="0" w:right="0" w:firstLine="0"/>
        <w:jc w:val="left"/>
      </w:pPr>
      <w:r>
        <w:rPr>
          <w:color w:val="000000"/>
          <w:spacing w:val="0"/>
          <w:w w:val="100"/>
          <w:position w:val="0"/>
        </w:rPr>
        <w:t>A、</w:t>
      </w:r>
      <w:r>
        <w:rPr>
          <w:color w:val="000000"/>
          <w:spacing w:val="0"/>
          <w:w w:val="100"/>
          <w:position w:val="0"/>
        </w:rPr>
        <w:t>承担连带责任</w:t>
        <w:tab/>
      </w:r>
      <w:r>
        <w:rPr>
          <w:color w:val="000000"/>
          <w:spacing w:val="0"/>
          <w:w w:val="100"/>
          <w:position w:val="0"/>
        </w:rPr>
        <w:t>B、</w:t>
      </w:r>
      <w:r>
        <w:rPr>
          <w:color w:val="000000"/>
          <w:spacing w:val="0"/>
          <w:w w:val="100"/>
          <w:position w:val="0"/>
        </w:rPr>
        <w:t xml:space="preserve">承担无限责任 </w:t>
      </w:r>
      <w:r>
        <w:rPr>
          <w:color w:val="000000"/>
          <w:spacing w:val="0"/>
          <w:w w:val="100"/>
          <w:position w:val="0"/>
        </w:rPr>
        <w:t>C、</w:t>
      </w:r>
      <w:r>
        <w:rPr>
          <w:color w:val="000000"/>
          <w:spacing w:val="0"/>
          <w:w w:val="100"/>
          <w:position w:val="0"/>
        </w:rPr>
        <w:t>以出资额为限承担责任</w:t>
      </w:r>
    </w:p>
    <w:p>
      <w:pPr>
        <w:pStyle w:val="a1"/>
        <w:keepNext w:val="0"/>
        <w:keepLines w:val="0"/>
        <w:widowControl w:val="0"/>
        <w:shd w:val="clear" w:color="auto" w:fill="auto"/>
        <w:bidi w:val="0"/>
        <w:spacing w:before="0" w:after="0" w:line="473" w:lineRule="exact"/>
        <w:ind w:left="0" w:right="0" w:firstLine="0"/>
        <w:jc w:val="left"/>
      </w:pPr>
      <w:r>
        <w:rPr>
          <w:color w:val="000000"/>
          <w:spacing w:val="0"/>
          <w:w w:val="100"/>
          <w:position w:val="0"/>
        </w:rPr>
        <w:t>D、</w:t>
      </w:r>
      <w:r>
        <w:rPr>
          <w:color w:val="000000"/>
          <w:spacing w:val="0"/>
          <w:w w:val="100"/>
          <w:position w:val="0"/>
        </w:rPr>
        <w:t>甲对债务承担无限责任，甲父、甲妻承担赔偿责任</w:t>
      </w:r>
    </w:p>
    <w:p>
      <w:pPr>
        <w:pStyle w:val="a1"/>
        <w:keepNext w:val="0"/>
        <w:keepLines w:val="0"/>
        <w:widowControl w:val="0"/>
        <w:shd w:val="clear" w:color="auto" w:fill="auto"/>
        <w:tabs>
          <w:tab w:val="left" w:pos="798"/>
        </w:tabs>
        <w:bidi w:val="0"/>
        <w:spacing w:before="0" w:after="0" w:line="473" w:lineRule="exact"/>
        <w:ind w:left="0" w:right="0" w:firstLine="0"/>
        <w:jc w:val="left"/>
      </w:pPr>
      <w:bookmarkStart w:id="243" w:name="bookmark252"/>
      <w:r>
        <w:rPr>
          <w:color w:val="000000"/>
          <w:spacing w:val="0"/>
          <w:w w:val="100"/>
          <w:position w:val="0"/>
        </w:rPr>
        <w:t>2</w:t>
      </w:r>
      <w:bookmarkEnd w:id="243"/>
      <w:r>
        <w:rPr>
          <w:color w:val="000000"/>
          <w:spacing w:val="0"/>
          <w:w w:val="100"/>
          <w:position w:val="0"/>
        </w:rPr>
        <w:t>32、</w:t>
        <w:tab/>
        <w:t>某企业以购材料为由，向信用社借款100万元，期限为10个月，借款到账后，该企业用该笔贷款到乙市购买 了3间店面，企业由于缺乏流动资金，出现一些困难，此时，3间店面价值也明显下降，虽贷款尚未到期，但继续 下去可能影响贷款的偿还，此时该笔贷款可归为（</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bidi w:val="0"/>
        <w:spacing w:before="0" w:after="0" w:line="478" w:lineRule="exact"/>
        <w:ind w:left="0" w:right="0" w:firstLine="0"/>
        <w:jc w:val="left"/>
      </w:pPr>
      <w:r>
        <w:rPr>
          <w:color w:val="000000"/>
          <w:spacing w:val="0"/>
          <w:w w:val="100"/>
          <w:position w:val="0"/>
        </w:rPr>
        <w:t>A、</w:t>
      </w:r>
      <w:r>
        <w:rPr>
          <w:color w:val="000000"/>
          <w:spacing w:val="0"/>
          <w:w w:val="100"/>
          <w:position w:val="0"/>
        </w:rPr>
        <w:t xml:space="preserve">正常类 </w:t>
      </w:r>
      <w:r>
        <w:rPr>
          <w:color w:val="000000"/>
          <w:spacing w:val="0"/>
          <w:w w:val="100"/>
          <w:position w:val="0"/>
        </w:rPr>
        <w:t>B、</w:t>
      </w:r>
      <w:r>
        <w:rPr>
          <w:color w:val="000000"/>
          <w:spacing w:val="0"/>
          <w:w w:val="100"/>
          <w:position w:val="0"/>
        </w:rPr>
        <w:t xml:space="preserve">关注类 </w:t>
      </w:r>
      <w:r>
        <w:rPr>
          <w:color w:val="000000"/>
          <w:spacing w:val="0"/>
          <w:w w:val="100"/>
          <w:position w:val="0"/>
        </w:rPr>
        <w:t>C、</w:t>
      </w:r>
      <w:r>
        <w:rPr>
          <w:color w:val="000000"/>
          <w:spacing w:val="0"/>
          <w:w w:val="100"/>
          <w:position w:val="0"/>
        </w:rPr>
        <w:t xml:space="preserve">次级类 </w:t>
      </w:r>
      <w:r>
        <w:rPr>
          <w:color w:val="000000"/>
          <w:spacing w:val="0"/>
          <w:w w:val="100"/>
          <w:position w:val="0"/>
        </w:rPr>
        <w:t>D、</w:t>
      </w:r>
      <w:r>
        <w:rPr>
          <w:color w:val="000000"/>
          <w:spacing w:val="0"/>
          <w:w w:val="100"/>
          <w:position w:val="0"/>
        </w:rPr>
        <w:t>可疑类</w:t>
      </w:r>
    </w:p>
    <w:p>
      <w:pPr>
        <w:pStyle w:val="a1"/>
        <w:keepNext w:val="0"/>
        <w:keepLines w:val="0"/>
        <w:widowControl w:val="0"/>
        <w:shd w:val="clear" w:color="auto" w:fill="auto"/>
        <w:tabs>
          <w:tab w:val="left" w:pos="798"/>
        </w:tabs>
        <w:bidi w:val="0"/>
        <w:spacing w:before="0" w:after="0" w:line="478" w:lineRule="exact"/>
        <w:ind w:left="0" w:right="0" w:firstLine="0"/>
        <w:jc w:val="left"/>
      </w:pPr>
      <w:bookmarkStart w:id="244" w:name="bookmark253"/>
      <w:r>
        <w:rPr>
          <w:color w:val="000000"/>
          <w:spacing w:val="0"/>
          <w:w w:val="100"/>
          <w:position w:val="0"/>
        </w:rPr>
        <w:t>2</w:t>
      </w:r>
      <w:bookmarkEnd w:id="244"/>
      <w:r>
        <w:rPr>
          <w:color w:val="000000"/>
          <w:spacing w:val="0"/>
          <w:w w:val="100"/>
          <w:position w:val="0"/>
        </w:rPr>
        <w:t>33、</w:t>
        <w:tab/>
        <w:t>贷户甲2001年10月15日向信用社贷款5万元，约定2002年4月5日到期，到期后甲没有履行还款，信用 社信贷员于2003年1月15日向其催收，并收回回执，以后再无催收。甲于2003年8月20日主动归还本金2万元 及贷款利率。该笔贷款的诉讼时效期间应从（</w:t>
      </w:r>
      <w:r>
        <w:rPr>
          <w:color w:val="000000"/>
          <w:spacing w:val="0"/>
          <w:w w:val="100"/>
          <w:position w:val="0"/>
        </w:rPr>
        <w:t xml:space="preserve">C </w:t>
      </w:r>
      <w:r>
        <w:rPr>
          <w:color w:val="000000"/>
          <w:spacing w:val="0"/>
          <w:w w:val="100"/>
          <w:position w:val="0"/>
        </w:rPr>
        <w:t>）开始计算。</w:t>
      </w:r>
    </w:p>
    <w:p>
      <w:pPr>
        <w:pStyle w:val="a1"/>
        <w:keepNext w:val="0"/>
        <w:keepLines w:val="0"/>
        <w:widowControl w:val="0"/>
        <w:shd w:val="clear" w:color="auto" w:fill="auto"/>
        <w:bidi w:val="0"/>
        <w:spacing w:before="0" w:after="0" w:line="470" w:lineRule="exact"/>
        <w:ind w:left="0" w:right="0" w:firstLine="0"/>
        <w:jc w:val="left"/>
      </w:pPr>
      <w:r>
        <w:rPr>
          <w:color w:val="000000"/>
          <w:spacing w:val="0"/>
          <w:w w:val="100"/>
          <w:position w:val="0"/>
        </w:rPr>
        <w:t>A、</w:t>
      </w:r>
      <w:r>
        <w:rPr>
          <w:color w:val="000000"/>
          <w:spacing w:val="0"/>
          <w:w w:val="100"/>
          <w:position w:val="0"/>
        </w:rPr>
        <w:t xml:space="preserve">2004年4月5日 </w:t>
      </w:r>
      <w:r>
        <w:rPr>
          <w:color w:val="000000"/>
          <w:spacing w:val="0"/>
          <w:w w:val="100"/>
          <w:position w:val="0"/>
        </w:rPr>
        <w:t>B、</w:t>
      </w:r>
      <w:r>
        <w:rPr>
          <w:color w:val="000000"/>
          <w:spacing w:val="0"/>
          <w:w w:val="100"/>
          <w:position w:val="0"/>
        </w:rPr>
        <w:t xml:space="preserve">2003年1月15日 </w:t>
      </w:r>
      <w:r>
        <w:rPr>
          <w:color w:val="000000"/>
          <w:spacing w:val="0"/>
          <w:w w:val="100"/>
          <w:position w:val="0"/>
        </w:rPr>
        <w:t>C、</w:t>
      </w:r>
      <w:r>
        <w:rPr>
          <w:color w:val="000000"/>
          <w:spacing w:val="0"/>
          <w:w w:val="100"/>
          <w:position w:val="0"/>
        </w:rPr>
        <w:t xml:space="preserve">2003年8月20日 </w:t>
      </w:r>
      <w:r>
        <w:rPr>
          <w:color w:val="000000"/>
          <w:spacing w:val="0"/>
          <w:w w:val="100"/>
          <w:position w:val="0"/>
        </w:rPr>
        <w:t>D、</w:t>
      </w:r>
      <w:r>
        <w:rPr>
          <w:color w:val="000000"/>
          <w:spacing w:val="0"/>
          <w:w w:val="100"/>
          <w:position w:val="0"/>
        </w:rPr>
        <w:t>已失去诉讼时效</w:t>
      </w:r>
    </w:p>
    <w:p>
      <w:pPr>
        <w:pStyle w:val="a1"/>
        <w:keepNext w:val="0"/>
        <w:keepLines w:val="0"/>
        <w:widowControl w:val="0"/>
        <w:shd w:val="clear" w:color="auto" w:fill="auto"/>
        <w:tabs>
          <w:tab w:val="left" w:pos="798"/>
        </w:tabs>
        <w:bidi w:val="0"/>
        <w:spacing w:before="0" w:after="0" w:line="470" w:lineRule="exact"/>
        <w:ind w:left="0" w:right="0" w:firstLine="0"/>
        <w:jc w:val="left"/>
      </w:pPr>
      <w:bookmarkStart w:id="245" w:name="bookmark254"/>
      <w:r>
        <w:rPr>
          <w:color w:val="000000"/>
          <w:spacing w:val="0"/>
          <w:w w:val="100"/>
          <w:position w:val="0"/>
        </w:rPr>
        <w:t>2</w:t>
      </w:r>
      <w:bookmarkEnd w:id="245"/>
      <w:r>
        <w:rPr>
          <w:color w:val="000000"/>
          <w:spacing w:val="0"/>
          <w:w w:val="100"/>
          <w:position w:val="0"/>
        </w:rPr>
        <w:t>34、</w:t>
        <w:tab/>
        <w:t>中间业务是银行以中间人的身份收取手续费的一种业务经营活动，因而（</w:t>
      </w:r>
      <w:r>
        <w:rPr>
          <w:color w:val="000000"/>
          <w:spacing w:val="0"/>
          <w:w w:val="100"/>
          <w:position w:val="0"/>
        </w:rPr>
        <w:t>B）。</w:t>
      </w:r>
    </w:p>
    <w:p>
      <w:pPr>
        <w:pStyle w:val="a1"/>
        <w:keepNext w:val="0"/>
        <w:keepLines w:val="0"/>
        <w:widowControl w:val="0"/>
        <w:shd w:val="clear" w:color="auto" w:fill="auto"/>
        <w:tabs>
          <w:tab w:val="left" w:pos="6780"/>
        </w:tabs>
        <w:bidi w:val="0"/>
        <w:spacing w:before="0" w:after="0" w:line="470" w:lineRule="exact"/>
        <w:ind w:left="0" w:right="0" w:firstLine="0"/>
        <w:jc w:val="left"/>
      </w:pPr>
      <w:r>
        <w:rPr>
          <w:color w:val="000000"/>
          <w:spacing w:val="0"/>
          <w:w w:val="100"/>
          <w:position w:val="0"/>
        </w:rPr>
        <w:t>A、</w:t>
      </w:r>
      <w:r>
        <w:rPr>
          <w:color w:val="000000"/>
          <w:spacing w:val="0"/>
          <w:w w:val="100"/>
          <w:position w:val="0"/>
        </w:rPr>
        <w:t>形成自身负债不形成自身资产</w:t>
        <w:tab/>
      </w:r>
      <w:r>
        <w:rPr>
          <w:color w:val="000000"/>
          <w:spacing w:val="0"/>
          <w:w w:val="100"/>
          <w:position w:val="0"/>
        </w:rPr>
        <w:t>B、</w:t>
      </w:r>
      <w:r>
        <w:rPr>
          <w:color w:val="000000"/>
          <w:spacing w:val="0"/>
          <w:w w:val="100"/>
          <w:position w:val="0"/>
        </w:rPr>
        <w:t>不形成负债和资产</w:t>
      </w:r>
    </w:p>
    <w:p>
      <w:pPr>
        <w:pStyle w:val="a1"/>
        <w:keepNext w:val="0"/>
        <w:keepLines w:val="0"/>
        <w:widowControl w:val="0"/>
        <w:shd w:val="clear" w:color="auto" w:fill="auto"/>
        <w:tabs>
          <w:tab w:val="left" w:pos="6780"/>
        </w:tabs>
        <w:bidi w:val="0"/>
        <w:spacing w:before="0" w:after="0" w:line="470" w:lineRule="exact"/>
        <w:ind w:left="0" w:right="0" w:firstLine="0"/>
        <w:jc w:val="left"/>
      </w:pPr>
      <w:r>
        <w:rPr>
          <w:color w:val="000000"/>
          <w:spacing w:val="0"/>
          <w:w w:val="100"/>
          <w:position w:val="0"/>
        </w:rPr>
        <w:t>C、</w:t>
      </w:r>
      <w:r>
        <w:rPr>
          <w:color w:val="000000"/>
          <w:spacing w:val="0"/>
          <w:w w:val="100"/>
          <w:position w:val="0"/>
        </w:rPr>
        <w:t>形成自身资产不形成自身负债</w:t>
        <w:tab/>
      </w:r>
      <w:r>
        <w:rPr>
          <w:color w:val="000000"/>
          <w:spacing w:val="0"/>
          <w:w w:val="100"/>
          <w:position w:val="0"/>
        </w:rPr>
        <w:t>D、</w:t>
      </w:r>
      <w:r>
        <w:rPr>
          <w:color w:val="000000"/>
          <w:spacing w:val="0"/>
          <w:w w:val="100"/>
          <w:position w:val="0"/>
        </w:rPr>
        <w:t>既形成自身负债又形成自身资产</w:t>
      </w:r>
    </w:p>
    <w:p>
      <w:pPr>
        <w:pStyle w:val="a1"/>
        <w:keepNext w:val="0"/>
        <w:keepLines w:val="0"/>
        <w:widowControl w:val="0"/>
        <w:shd w:val="clear" w:color="auto" w:fill="auto"/>
        <w:bidi w:val="0"/>
        <w:spacing w:before="0" w:after="0" w:line="470" w:lineRule="exact"/>
        <w:ind w:left="0" w:right="0" w:firstLine="0"/>
        <w:jc w:val="left"/>
      </w:pPr>
      <w:bookmarkStart w:id="246" w:name="bookmark255"/>
      <w:r>
        <w:rPr>
          <w:color w:val="000000"/>
          <w:spacing w:val="0"/>
          <w:w w:val="100"/>
          <w:position w:val="0"/>
        </w:rPr>
        <w:t>2</w:t>
      </w:r>
      <w:bookmarkEnd w:id="246"/>
      <w:r>
        <w:rPr>
          <w:color w:val="000000"/>
          <w:spacing w:val="0"/>
          <w:w w:val="100"/>
          <w:position w:val="0"/>
        </w:rPr>
        <w:t>35、 贴现最长期限为：（</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3072"/>
        </w:tabs>
        <w:bidi w:val="0"/>
        <w:spacing w:before="0" w:after="0" w:line="470" w:lineRule="exact"/>
        <w:ind w:left="0" w:right="0" w:firstLine="0"/>
        <w:jc w:val="left"/>
      </w:pPr>
      <w:r>
        <w:rPr>
          <w:color w:val="000000"/>
          <w:spacing w:val="0"/>
          <w:w w:val="100"/>
          <w:position w:val="0"/>
        </w:rPr>
        <w:t>A、</w:t>
      </w:r>
      <w:r>
        <w:rPr>
          <w:color w:val="000000"/>
          <w:spacing w:val="0"/>
          <w:w w:val="100"/>
          <w:position w:val="0"/>
        </w:rPr>
        <w:t>4个月</w:t>
        <w:tab/>
      </w:r>
      <w:r>
        <w:rPr>
          <w:color w:val="000000"/>
          <w:spacing w:val="0"/>
          <w:w w:val="100"/>
          <w:position w:val="0"/>
        </w:rPr>
        <w:t>B、</w:t>
      </w:r>
      <w:r>
        <w:rPr>
          <w:color w:val="000000"/>
          <w:spacing w:val="0"/>
          <w:w w:val="100"/>
          <w:position w:val="0"/>
        </w:rPr>
        <w:t xml:space="preserve">6个月 </w:t>
      </w:r>
      <w:r>
        <w:rPr>
          <w:color w:val="000000"/>
          <w:spacing w:val="0"/>
          <w:w w:val="100"/>
          <w:position w:val="0"/>
        </w:rPr>
        <w:t>C、</w:t>
      </w:r>
      <w:r>
        <w:rPr>
          <w:color w:val="000000"/>
          <w:spacing w:val="0"/>
          <w:w w:val="100"/>
          <w:position w:val="0"/>
        </w:rPr>
        <w:t xml:space="preserve">10个月 </w:t>
      </w:r>
      <w:r>
        <w:rPr>
          <w:color w:val="000000"/>
          <w:spacing w:val="0"/>
          <w:w w:val="100"/>
          <w:position w:val="0"/>
        </w:rPr>
        <w:t>D、</w:t>
      </w:r>
      <w:r>
        <w:rPr>
          <w:color w:val="000000"/>
          <w:spacing w:val="0"/>
          <w:w w:val="100"/>
          <w:position w:val="0"/>
        </w:rPr>
        <w:t>1年</w:t>
      </w:r>
    </w:p>
    <w:p>
      <w:pPr>
        <w:pStyle w:val="a1"/>
        <w:keepNext w:val="0"/>
        <w:keepLines w:val="0"/>
        <w:widowControl w:val="0"/>
        <w:shd w:val="clear" w:color="auto" w:fill="auto"/>
        <w:tabs>
          <w:tab w:val="left" w:pos="798"/>
        </w:tabs>
        <w:bidi w:val="0"/>
        <w:spacing w:before="0" w:after="0" w:line="470" w:lineRule="exact"/>
        <w:ind w:left="0" w:right="0" w:firstLine="0"/>
        <w:jc w:val="left"/>
      </w:pPr>
      <w:bookmarkStart w:id="247" w:name="bookmark256"/>
      <w:r>
        <w:rPr>
          <w:color w:val="000000"/>
          <w:spacing w:val="0"/>
          <w:w w:val="100"/>
          <w:position w:val="0"/>
        </w:rPr>
        <w:t>2</w:t>
      </w:r>
      <w:bookmarkEnd w:id="247"/>
      <w:r>
        <w:rPr>
          <w:color w:val="000000"/>
          <w:spacing w:val="0"/>
          <w:w w:val="100"/>
          <w:position w:val="0"/>
        </w:rPr>
        <w:t>36、</w:t>
        <w:tab/>
        <w:t>信用社的风险资产是按照各种资产不同（</w:t>
      </w:r>
      <w:r>
        <w:rPr>
          <w:color w:val="000000"/>
          <w:spacing w:val="0"/>
          <w:w w:val="100"/>
          <w:position w:val="0"/>
        </w:rPr>
        <w:t xml:space="preserve">D </w:t>
      </w:r>
      <w:r>
        <w:rPr>
          <w:color w:val="000000"/>
          <w:spacing w:val="0"/>
          <w:w w:val="100"/>
          <w:position w:val="0"/>
        </w:rPr>
        <w:t>）计算的资产总量。</w:t>
      </w:r>
    </w:p>
    <w:p>
      <w:pPr>
        <w:pStyle w:val="a1"/>
        <w:keepNext w:val="0"/>
        <w:keepLines w:val="0"/>
        <w:widowControl w:val="0"/>
        <w:shd w:val="clear" w:color="auto" w:fill="auto"/>
        <w:bidi w:val="0"/>
        <w:spacing w:before="0" w:after="0" w:line="470" w:lineRule="exact"/>
        <w:ind w:left="0" w:right="0" w:firstLine="0"/>
        <w:jc w:val="left"/>
      </w:pPr>
      <w:r>
        <w:rPr>
          <w:color w:val="000000"/>
          <w:spacing w:val="0"/>
          <w:w w:val="100"/>
          <w:position w:val="0"/>
        </w:rPr>
        <w:t>A、</w:t>
      </w:r>
      <w:r>
        <w:rPr>
          <w:color w:val="000000"/>
          <w:spacing w:val="0"/>
          <w:w w:val="100"/>
          <w:position w:val="0"/>
        </w:rPr>
        <w:t xml:space="preserve">结构 </w:t>
      </w:r>
      <w:r>
        <w:rPr>
          <w:color w:val="000000"/>
          <w:spacing w:val="0"/>
          <w:w w:val="100"/>
          <w:position w:val="0"/>
        </w:rPr>
        <w:t>B、</w:t>
      </w:r>
      <w:r>
        <w:rPr>
          <w:color w:val="000000"/>
          <w:spacing w:val="0"/>
          <w:w w:val="100"/>
          <w:position w:val="0"/>
        </w:rPr>
        <w:t xml:space="preserve">数量 </w:t>
      </w:r>
      <w:r>
        <w:rPr>
          <w:color w:val="000000"/>
          <w:spacing w:val="0"/>
          <w:w w:val="100"/>
          <w:position w:val="0"/>
        </w:rPr>
        <w:t>C、</w:t>
      </w:r>
      <w:r>
        <w:rPr>
          <w:color w:val="000000"/>
          <w:spacing w:val="0"/>
          <w:w w:val="100"/>
          <w:position w:val="0"/>
        </w:rPr>
        <w:t xml:space="preserve">质量 </w:t>
      </w:r>
      <w:r>
        <w:rPr>
          <w:color w:val="000000"/>
          <w:spacing w:val="0"/>
          <w:w w:val="100"/>
          <w:position w:val="0"/>
        </w:rPr>
        <w:t>D、</w:t>
      </w:r>
      <w:r>
        <w:rPr>
          <w:color w:val="000000"/>
          <w:spacing w:val="0"/>
          <w:w w:val="100"/>
          <w:position w:val="0"/>
        </w:rPr>
        <w:t>权重</w:t>
      </w:r>
    </w:p>
    <w:p>
      <w:pPr>
        <w:pStyle w:val="a1"/>
        <w:keepNext w:val="0"/>
        <w:keepLines w:val="0"/>
        <w:widowControl w:val="0"/>
        <w:shd w:val="clear" w:color="auto" w:fill="auto"/>
        <w:tabs>
          <w:tab w:val="left" w:pos="798"/>
        </w:tabs>
        <w:bidi w:val="0"/>
        <w:spacing w:before="0" w:after="0" w:line="470" w:lineRule="exact"/>
        <w:ind w:left="0" w:right="0" w:firstLine="0"/>
        <w:jc w:val="left"/>
      </w:pPr>
      <w:bookmarkStart w:id="248" w:name="bookmark257"/>
      <w:r>
        <w:rPr>
          <w:color w:val="000000"/>
          <w:spacing w:val="0"/>
          <w:w w:val="100"/>
          <w:position w:val="0"/>
        </w:rPr>
        <w:t>2</w:t>
      </w:r>
      <w:bookmarkEnd w:id="248"/>
      <w:r>
        <w:rPr>
          <w:color w:val="000000"/>
          <w:spacing w:val="0"/>
          <w:w w:val="100"/>
          <w:position w:val="0"/>
        </w:rPr>
        <w:t>37、</w:t>
        <w:tab/>
        <w:t>对信贷人超权限，经调查认为不符合贷款条件，不同意发放，而上级审批人要求发放所实际发放的贷款。其 贷款责任由（</w:t>
      </w:r>
      <w:r>
        <w:rPr>
          <w:color w:val="000000"/>
          <w:spacing w:val="0"/>
          <w:w w:val="100"/>
          <w:position w:val="0"/>
        </w:rPr>
        <w:t xml:space="preserve">A </w:t>
      </w:r>
      <w:r>
        <w:rPr>
          <w:color w:val="000000"/>
          <w:spacing w:val="0"/>
          <w:w w:val="100"/>
          <w:position w:val="0"/>
        </w:rPr>
        <w:t>）承担。</w:t>
      </w:r>
    </w:p>
    <w:p>
      <w:pPr>
        <w:pStyle w:val="a1"/>
        <w:keepNext w:val="0"/>
        <w:keepLines w:val="0"/>
        <w:widowControl w:val="0"/>
        <w:shd w:val="clear" w:color="auto" w:fill="auto"/>
        <w:tabs>
          <w:tab w:val="left" w:pos="6780"/>
        </w:tabs>
        <w:bidi w:val="0"/>
        <w:spacing w:before="0" w:after="0" w:line="470" w:lineRule="exact"/>
        <w:ind w:left="0" w:right="0" w:firstLine="0"/>
        <w:jc w:val="left"/>
      </w:pPr>
      <w:r>
        <w:rPr>
          <w:color w:val="000000"/>
          <w:spacing w:val="0"/>
          <w:w w:val="100"/>
          <w:position w:val="0"/>
        </w:rPr>
        <w:t>A、</w:t>
      </w:r>
      <w:r>
        <w:rPr>
          <w:color w:val="000000"/>
          <w:spacing w:val="0"/>
          <w:w w:val="100"/>
          <w:position w:val="0"/>
        </w:rPr>
        <w:t>其贷款责任全部审批人承担</w:t>
        <w:tab/>
      </w:r>
      <w:r>
        <w:rPr>
          <w:color w:val="000000"/>
          <w:spacing w:val="0"/>
          <w:w w:val="100"/>
          <w:position w:val="0"/>
        </w:rPr>
        <w:t>B、</w:t>
      </w:r>
      <w:r>
        <w:rPr>
          <w:color w:val="000000"/>
          <w:spacing w:val="0"/>
          <w:w w:val="100"/>
          <w:position w:val="0"/>
        </w:rPr>
        <w:t>应由信贷员负贷款第一责任、审批人负第二责任</w:t>
      </w:r>
    </w:p>
    <w:p>
      <w:pPr>
        <w:pStyle w:val="a1"/>
        <w:keepNext w:val="0"/>
        <w:keepLines w:val="0"/>
        <w:widowControl w:val="0"/>
        <w:shd w:val="clear" w:color="auto" w:fill="auto"/>
        <w:tabs>
          <w:tab w:val="left" w:pos="8232"/>
        </w:tabs>
        <w:bidi w:val="0"/>
        <w:spacing w:before="0" w:after="0" w:line="470" w:lineRule="exact"/>
        <w:ind w:left="0" w:right="0" w:firstLine="0"/>
        <w:jc w:val="left"/>
      </w:pPr>
      <w:r>
        <w:rPr>
          <w:color w:val="000000"/>
          <w:spacing w:val="0"/>
          <w:w w:val="100"/>
          <w:position w:val="0"/>
        </w:rPr>
        <w:t>C、</w:t>
      </w:r>
      <w:r>
        <w:rPr>
          <w:color w:val="000000"/>
          <w:spacing w:val="0"/>
          <w:w w:val="100"/>
          <w:position w:val="0"/>
        </w:rPr>
        <w:t>应由信贷员负贷款第二责任、审批人负第一责任</w:t>
        <w:tab/>
      </w:r>
      <w:r>
        <w:rPr>
          <w:color w:val="000000"/>
          <w:spacing w:val="0"/>
          <w:w w:val="100"/>
          <w:position w:val="0"/>
        </w:rPr>
        <w:t>D、</w:t>
      </w:r>
      <w:r>
        <w:rPr>
          <w:color w:val="000000"/>
          <w:spacing w:val="0"/>
          <w:w w:val="100"/>
          <w:position w:val="0"/>
        </w:rPr>
        <w:t>由审批人和信贷员平分责任</w:t>
      </w:r>
    </w:p>
    <w:p>
      <w:pPr>
        <w:pStyle w:val="a1"/>
        <w:keepNext w:val="0"/>
        <w:keepLines w:val="0"/>
        <w:widowControl w:val="0"/>
        <w:shd w:val="clear" w:color="auto" w:fill="auto"/>
        <w:tabs>
          <w:tab w:val="left" w:pos="798"/>
        </w:tabs>
        <w:bidi w:val="0"/>
        <w:spacing w:before="0" w:after="0" w:line="470" w:lineRule="exact"/>
        <w:ind w:left="0" w:right="0" w:firstLine="0"/>
        <w:jc w:val="left"/>
      </w:pPr>
      <w:bookmarkStart w:id="249" w:name="bookmark258"/>
      <w:r>
        <w:rPr>
          <w:color w:val="000000"/>
          <w:spacing w:val="0"/>
          <w:w w:val="100"/>
          <w:position w:val="0"/>
        </w:rPr>
        <w:t>2</w:t>
      </w:r>
      <w:bookmarkEnd w:id="249"/>
      <w:r>
        <w:rPr>
          <w:color w:val="000000"/>
          <w:spacing w:val="0"/>
          <w:w w:val="100"/>
          <w:position w:val="0"/>
        </w:rPr>
        <w:t>38、</w:t>
        <w:tab/>
        <w:t>自营贷款的期限最长一般不得超过（</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4728"/>
        </w:tabs>
        <w:bidi w:val="0"/>
        <w:spacing w:before="0" w:after="0" w:line="470" w:lineRule="exact"/>
        <w:ind w:left="0" w:right="0" w:firstLine="0"/>
        <w:jc w:val="left"/>
      </w:pPr>
      <w:r>
        <w:rPr>
          <w:color w:val="000000"/>
          <w:spacing w:val="0"/>
          <w:w w:val="100"/>
          <w:position w:val="0"/>
        </w:rPr>
        <w:t xml:space="preserve">A、5 </w:t>
      </w:r>
      <w:r>
        <w:rPr>
          <w:color w:val="000000"/>
          <w:spacing w:val="0"/>
          <w:w w:val="100"/>
          <w:position w:val="0"/>
        </w:rPr>
        <w:t xml:space="preserve">年 </w:t>
      </w:r>
      <w:r>
        <w:rPr>
          <w:color w:val="000000"/>
          <w:spacing w:val="0"/>
          <w:w w:val="100"/>
          <w:position w:val="0"/>
        </w:rPr>
        <w:t xml:space="preserve">B、10 </w:t>
      </w:r>
      <w:r>
        <w:rPr>
          <w:color w:val="000000"/>
          <w:spacing w:val="0"/>
          <w:w w:val="100"/>
          <w:position w:val="0"/>
        </w:rPr>
        <w:t>年</w:t>
        <w:tab/>
      </w:r>
      <w:r>
        <w:rPr>
          <w:color w:val="000000"/>
          <w:spacing w:val="0"/>
          <w:w w:val="100"/>
          <w:position w:val="0"/>
        </w:rPr>
        <w:t>C、</w:t>
      </w:r>
      <w:r>
        <w:rPr>
          <w:color w:val="000000"/>
          <w:spacing w:val="0"/>
          <w:w w:val="100"/>
          <w:position w:val="0"/>
        </w:rPr>
        <w:t xml:space="preserve">15 年 </w:t>
      </w:r>
      <w:r>
        <w:rPr>
          <w:color w:val="000000"/>
          <w:spacing w:val="0"/>
          <w:w w:val="100"/>
          <w:position w:val="0"/>
        </w:rPr>
        <w:t>D、</w:t>
      </w:r>
      <w:r>
        <w:rPr>
          <w:color w:val="000000"/>
          <w:spacing w:val="0"/>
          <w:w w:val="100"/>
          <w:position w:val="0"/>
        </w:rPr>
        <w:t>20 年。</w:t>
      </w:r>
    </w:p>
    <w:p>
      <w:pPr>
        <w:pStyle w:val="a1"/>
        <w:keepNext w:val="0"/>
        <w:keepLines w:val="0"/>
        <w:widowControl w:val="0"/>
        <w:shd w:val="clear" w:color="auto" w:fill="auto"/>
        <w:tabs>
          <w:tab w:val="left" w:pos="798"/>
        </w:tabs>
        <w:bidi w:val="0"/>
        <w:spacing w:before="0" w:after="0" w:line="470" w:lineRule="exact"/>
        <w:ind w:left="0" w:right="0" w:firstLine="0"/>
        <w:jc w:val="left"/>
      </w:pPr>
      <w:bookmarkStart w:id="250" w:name="bookmark259"/>
      <w:r>
        <w:rPr>
          <w:color w:val="000000"/>
          <w:spacing w:val="0"/>
          <w:w w:val="100"/>
          <w:position w:val="0"/>
        </w:rPr>
        <w:t>2</w:t>
      </w:r>
      <w:bookmarkEnd w:id="250"/>
      <w:r>
        <w:rPr>
          <w:color w:val="000000"/>
          <w:spacing w:val="0"/>
          <w:w w:val="100"/>
          <w:position w:val="0"/>
        </w:rPr>
        <w:t>39、</w:t>
        <w:tab/>
        <w:t>根据《物权法》规定以企业的设备和其他动产抵押的，应到（</w:t>
      </w:r>
      <w:r>
        <w:rPr>
          <w:color w:val="000000"/>
          <w:spacing w:val="0"/>
          <w:w w:val="100"/>
          <w:position w:val="0"/>
        </w:rPr>
        <w:t xml:space="preserve">B </w:t>
      </w:r>
      <w:r>
        <w:rPr>
          <w:color w:val="000000"/>
          <w:spacing w:val="0"/>
          <w:w w:val="100"/>
          <w:position w:val="0"/>
        </w:rPr>
        <w:t>）部门办理抵押物登记手续。</w:t>
      </w:r>
    </w:p>
    <w:p>
      <w:pPr>
        <w:pStyle w:val="a1"/>
        <w:keepNext w:val="0"/>
        <w:keepLines w:val="0"/>
        <w:widowControl w:val="0"/>
        <w:shd w:val="clear" w:color="auto" w:fill="auto"/>
        <w:tabs>
          <w:tab w:val="left" w:pos="3832"/>
        </w:tabs>
        <w:bidi w:val="0"/>
        <w:spacing w:before="0" w:after="0" w:line="470" w:lineRule="exact"/>
        <w:ind w:left="0" w:right="0" w:firstLine="0"/>
        <w:jc w:val="left"/>
      </w:pPr>
      <w:r>
        <w:rPr>
          <w:color w:val="000000"/>
          <w:spacing w:val="0"/>
          <w:w w:val="100"/>
          <w:position w:val="0"/>
        </w:rPr>
        <w:t>A、</w:t>
      </w:r>
      <w:r>
        <w:rPr>
          <w:color w:val="000000"/>
          <w:spacing w:val="0"/>
          <w:w w:val="100"/>
          <w:position w:val="0"/>
        </w:rPr>
        <w:t>县级以上的当地政府</w:t>
        <w:tab/>
      </w:r>
      <w:r>
        <w:rPr>
          <w:color w:val="000000"/>
          <w:spacing w:val="0"/>
          <w:w w:val="100"/>
          <w:position w:val="0"/>
        </w:rPr>
        <w:t>B、</w:t>
      </w:r>
      <w:r>
        <w:rPr>
          <w:color w:val="000000"/>
          <w:spacing w:val="0"/>
          <w:w w:val="100"/>
          <w:position w:val="0"/>
        </w:rPr>
        <w:t>抵押人所在地的工商行政管理部门</w:t>
      </w:r>
    </w:p>
    <w:p>
      <w:pPr>
        <w:pStyle w:val="a1"/>
        <w:keepNext w:val="0"/>
        <w:keepLines w:val="0"/>
        <w:widowControl w:val="0"/>
        <w:shd w:val="clear" w:color="auto" w:fill="auto"/>
        <w:tabs>
          <w:tab w:val="left" w:pos="3832"/>
        </w:tabs>
        <w:bidi w:val="0"/>
        <w:spacing w:before="0" w:after="0" w:line="470" w:lineRule="exact"/>
        <w:ind w:left="0" w:right="0" w:firstLine="0"/>
        <w:jc w:val="left"/>
      </w:pPr>
      <w:r>
        <w:rPr>
          <w:color w:val="000000"/>
          <w:spacing w:val="0"/>
          <w:w w:val="100"/>
          <w:position w:val="0"/>
        </w:rPr>
        <w:t>C、</w:t>
      </w:r>
      <w:r>
        <w:rPr>
          <w:color w:val="000000"/>
          <w:spacing w:val="0"/>
          <w:w w:val="100"/>
          <w:position w:val="0"/>
        </w:rPr>
        <w:t>当地行业协会</w:t>
        <w:tab/>
      </w:r>
      <w:r>
        <w:rPr>
          <w:color w:val="000000"/>
          <w:spacing w:val="0"/>
          <w:w w:val="100"/>
          <w:position w:val="0"/>
        </w:rPr>
        <w:t>D、</w:t>
      </w:r>
      <w:r>
        <w:rPr>
          <w:color w:val="000000"/>
          <w:spacing w:val="0"/>
          <w:w w:val="100"/>
          <w:position w:val="0"/>
        </w:rPr>
        <w:t>抵押权人所在地的工商行政管理部门</w:t>
      </w:r>
    </w:p>
    <w:p>
      <w:pPr>
        <w:pStyle w:val="a1"/>
        <w:keepNext w:val="0"/>
        <w:keepLines w:val="0"/>
        <w:widowControl w:val="0"/>
        <w:shd w:val="clear" w:color="auto" w:fill="auto"/>
        <w:tabs>
          <w:tab w:val="left" w:pos="798"/>
        </w:tabs>
        <w:bidi w:val="0"/>
        <w:spacing w:before="0" w:after="0" w:line="470" w:lineRule="exact"/>
        <w:ind w:left="0" w:right="0" w:firstLine="0"/>
        <w:jc w:val="left"/>
      </w:pPr>
      <w:bookmarkStart w:id="251" w:name="bookmark260"/>
      <w:r>
        <w:rPr>
          <w:color w:val="000000"/>
          <w:spacing w:val="0"/>
          <w:w w:val="100"/>
          <w:position w:val="0"/>
        </w:rPr>
        <w:t>2</w:t>
      </w:r>
      <w:bookmarkEnd w:id="251"/>
      <w:r>
        <w:rPr>
          <w:color w:val="000000"/>
          <w:spacing w:val="0"/>
          <w:w w:val="100"/>
          <w:position w:val="0"/>
        </w:rPr>
        <w:t>40、</w:t>
        <w:tab/>
        <w:t>调剂、拆借资金原则上可以展期一次，展期期限不得超过（</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6062"/>
        </w:tabs>
        <w:bidi w:val="0"/>
        <w:spacing w:before="0" w:after="0" w:line="470" w:lineRule="exact"/>
        <w:ind w:left="0" w:right="0" w:firstLine="0"/>
        <w:jc w:val="left"/>
      </w:pPr>
      <w:r>
        <w:rPr>
          <w:color w:val="000000"/>
          <w:spacing w:val="0"/>
          <w:w w:val="100"/>
          <w:position w:val="0"/>
        </w:rPr>
        <w:t>A、7</w:t>
      </w:r>
      <w:r>
        <w:rPr>
          <w:color w:val="000000"/>
          <w:spacing w:val="0"/>
          <w:w w:val="100"/>
          <w:position w:val="0"/>
        </w:rPr>
        <w:t xml:space="preserve">天 </w:t>
      </w:r>
      <w:r>
        <w:rPr>
          <w:color w:val="000000"/>
          <w:spacing w:val="0"/>
          <w:w w:val="100"/>
          <w:position w:val="0"/>
        </w:rPr>
        <w:t>B、15</w:t>
      </w:r>
      <w:r>
        <w:rPr>
          <w:color w:val="000000"/>
          <w:spacing w:val="0"/>
          <w:w w:val="100"/>
          <w:position w:val="0"/>
        </w:rPr>
        <w:t xml:space="preserve">天 </w:t>
      </w:r>
      <w:r>
        <w:rPr>
          <w:color w:val="000000"/>
          <w:spacing w:val="0"/>
          <w:w w:val="100"/>
          <w:position w:val="0"/>
        </w:rPr>
        <w:t>C、</w:t>
      </w:r>
      <w:r>
        <w:rPr>
          <w:color w:val="000000"/>
          <w:spacing w:val="0"/>
          <w:w w:val="100"/>
          <w:position w:val="0"/>
        </w:rPr>
        <w:t>30天</w:t>
        <w:tab/>
      </w:r>
      <w:r>
        <w:rPr>
          <w:color w:val="000000"/>
          <w:spacing w:val="0"/>
          <w:w w:val="100"/>
          <w:position w:val="0"/>
        </w:rPr>
        <w:t>D、</w:t>
      </w:r>
      <w:r>
        <w:rPr>
          <w:color w:val="000000"/>
          <w:spacing w:val="0"/>
          <w:w w:val="100"/>
          <w:position w:val="0"/>
        </w:rPr>
        <w:t>3个月。</w:t>
      </w:r>
    </w:p>
    <w:p>
      <w:pPr>
        <w:pStyle w:val="a1"/>
        <w:keepNext w:val="0"/>
        <w:keepLines w:val="0"/>
        <w:widowControl w:val="0"/>
        <w:shd w:val="clear" w:color="auto" w:fill="auto"/>
        <w:tabs>
          <w:tab w:val="left" w:pos="798"/>
          <w:tab w:val="left" w:pos="3832"/>
        </w:tabs>
        <w:bidi w:val="0"/>
        <w:spacing w:before="0" w:after="0" w:line="470" w:lineRule="exact"/>
        <w:ind w:left="0" w:right="0" w:firstLine="0"/>
        <w:jc w:val="left"/>
      </w:pPr>
      <w:bookmarkStart w:id="252" w:name="bookmark261"/>
      <w:r>
        <w:rPr>
          <w:color w:val="000000"/>
          <w:spacing w:val="0"/>
          <w:w w:val="100"/>
          <w:position w:val="0"/>
        </w:rPr>
        <w:t>2</w:t>
      </w:r>
      <w:bookmarkEnd w:id="252"/>
      <w:r>
        <w:rPr>
          <w:color w:val="000000"/>
          <w:spacing w:val="0"/>
          <w:w w:val="100"/>
          <w:position w:val="0"/>
        </w:rPr>
        <w:t>41、</w:t>
        <w:tab/>
        <w:t>贷款人按照（</w:t>
      </w:r>
      <w:r>
        <w:rPr>
          <w:color w:val="000000"/>
          <w:spacing w:val="0"/>
          <w:w w:val="100"/>
          <w:position w:val="0"/>
        </w:rPr>
        <w:t>B</w:t>
        <w:tab/>
      </w:r>
      <w:r>
        <w:rPr>
          <w:color w:val="000000"/>
          <w:spacing w:val="0"/>
          <w:w w:val="100"/>
          <w:position w:val="0"/>
        </w:rPr>
        <w:t>）贷款管理制度进行贷款审批。</w:t>
      </w:r>
    </w:p>
    <w:p>
      <w:pPr>
        <w:pStyle w:val="a1"/>
        <w:keepNext w:val="0"/>
        <w:keepLines w:val="0"/>
        <w:widowControl w:val="0"/>
        <w:shd w:val="clear" w:color="auto" w:fill="auto"/>
        <w:tabs>
          <w:tab w:val="left" w:pos="3360"/>
          <w:tab w:val="left" w:pos="7478"/>
          <w:tab w:val="left" w:pos="10925"/>
        </w:tabs>
        <w:bidi w:val="0"/>
        <w:spacing w:before="0" w:after="0" w:line="470" w:lineRule="exact"/>
        <w:ind w:left="0" w:right="0" w:firstLine="0"/>
        <w:jc w:val="left"/>
      </w:pPr>
      <w:r>
        <w:rPr>
          <w:color w:val="000000"/>
          <w:spacing w:val="0"/>
          <w:w w:val="100"/>
          <w:position w:val="0"/>
        </w:rPr>
        <w:t>A、</w:t>
      </w:r>
      <w:r>
        <w:rPr>
          <w:color w:val="000000"/>
          <w:spacing w:val="0"/>
          <w:w w:val="100"/>
          <w:position w:val="0"/>
        </w:rPr>
        <w:t>第一责任人</w:t>
        <w:tab/>
      </w:r>
      <w:r>
        <w:rPr>
          <w:color w:val="000000"/>
          <w:spacing w:val="0"/>
          <w:w w:val="100"/>
          <w:position w:val="0"/>
        </w:rPr>
        <w:t>B、</w:t>
      </w:r>
      <w:r>
        <w:rPr>
          <w:color w:val="000000"/>
          <w:spacing w:val="0"/>
          <w:w w:val="100"/>
          <w:position w:val="0"/>
        </w:rPr>
        <w:t>审贷分离，分级审批</w:t>
        <w:tab/>
      </w:r>
      <w:r>
        <w:rPr>
          <w:color w:val="000000"/>
          <w:spacing w:val="0"/>
          <w:w w:val="100"/>
          <w:position w:val="0"/>
        </w:rPr>
        <w:t>C、</w:t>
      </w:r>
      <w:r>
        <w:rPr>
          <w:color w:val="000000"/>
          <w:spacing w:val="0"/>
          <w:w w:val="100"/>
          <w:position w:val="0"/>
        </w:rPr>
        <w:t>主任负责制</w:t>
        <w:tab/>
      </w:r>
      <w:r>
        <w:rPr>
          <w:color w:val="000000"/>
          <w:spacing w:val="0"/>
          <w:w w:val="100"/>
          <w:position w:val="0"/>
        </w:rPr>
        <w:t>D、</w:t>
      </w:r>
      <w:r>
        <w:rPr>
          <w:color w:val="000000"/>
          <w:spacing w:val="0"/>
          <w:w w:val="100"/>
          <w:position w:val="0"/>
        </w:rPr>
        <w:t>调查人。</w:t>
      </w:r>
    </w:p>
    <w:p>
      <w:pPr>
        <w:pStyle w:val="a1"/>
        <w:keepNext w:val="0"/>
        <w:keepLines w:val="0"/>
        <w:widowControl w:val="0"/>
        <w:shd w:val="clear" w:color="auto" w:fill="auto"/>
        <w:tabs>
          <w:tab w:val="left" w:pos="798"/>
        </w:tabs>
        <w:bidi w:val="0"/>
        <w:spacing w:before="0" w:after="0" w:line="470" w:lineRule="exact"/>
        <w:ind w:left="0" w:right="0" w:firstLine="0"/>
        <w:jc w:val="left"/>
        <w:sectPr>
          <w:type w:val="nextPage"/>
          <w:pgSz w:w="17861" w:h="25258"/>
          <w:pgMar w:top="1231" w:right="815" w:bottom="2235" w:left="980" w:header="0" w:footer="3" w:gutter="0"/>
          <w:pgNumType w:start="16"/>
          <w:cols w:space="720"/>
          <w:noEndnote/>
          <w:titlePg w:val="0"/>
          <w:rtlGutter w:val="0"/>
          <w:docGrid w:linePitch="360"/>
        </w:sectPr>
      </w:pPr>
      <w:bookmarkStart w:id="253" w:name="bookmark262"/>
      <w:r>
        <w:rPr>
          <w:color w:val="000000"/>
          <w:spacing w:val="0"/>
          <w:w w:val="100"/>
          <w:position w:val="0"/>
        </w:rPr>
        <w:t>2</w:t>
      </w:r>
      <w:bookmarkEnd w:id="253"/>
      <w:r>
        <w:rPr>
          <w:color w:val="000000"/>
          <w:spacing w:val="0"/>
          <w:w w:val="100"/>
          <w:position w:val="0"/>
        </w:rPr>
        <w:t>42、</w:t>
        <w:tab/>
        <w:t>农户小额信用贷款期限一般不超过（</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5045"/>
        </w:tabs>
        <w:bidi w:val="0"/>
        <w:spacing w:before="0" w:after="0" w:line="470" w:lineRule="exact"/>
        <w:ind w:left="0" w:right="0" w:firstLine="0"/>
        <w:jc w:val="left"/>
      </w:pPr>
      <w:r>
        <w:rPr>
          <w:color w:val="000000"/>
          <w:spacing w:val="0"/>
          <w:w w:val="100"/>
          <w:position w:val="0"/>
        </w:rPr>
        <w:t>A、</w:t>
      </w:r>
      <w:r>
        <w:rPr>
          <w:color w:val="000000"/>
          <w:spacing w:val="0"/>
          <w:w w:val="100"/>
          <w:position w:val="0"/>
        </w:rPr>
        <w:t xml:space="preserve">半年 </w:t>
      </w:r>
      <w:r>
        <w:rPr>
          <w:color w:val="000000"/>
          <w:spacing w:val="0"/>
          <w:w w:val="100"/>
          <w:position w:val="0"/>
        </w:rPr>
        <w:t>B、</w:t>
      </w:r>
      <w:r>
        <w:rPr>
          <w:color w:val="000000"/>
          <w:spacing w:val="0"/>
          <w:w w:val="100"/>
          <w:position w:val="0"/>
        </w:rPr>
        <w:t>一年</w:t>
        <w:tab/>
      </w:r>
      <w:r>
        <w:rPr>
          <w:color w:val="000000"/>
          <w:spacing w:val="0"/>
          <w:w w:val="100"/>
          <w:position w:val="0"/>
        </w:rPr>
        <w:t>C、</w:t>
      </w:r>
      <w:r>
        <w:rPr>
          <w:color w:val="000000"/>
          <w:spacing w:val="0"/>
          <w:w w:val="100"/>
          <w:position w:val="0"/>
        </w:rPr>
        <w:t xml:space="preserve">二年 </w:t>
      </w:r>
      <w:r>
        <w:rPr>
          <w:color w:val="000000"/>
          <w:spacing w:val="0"/>
          <w:w w:val="100"/>
          <w:position w:val="0"/>
        </w:rPr>
        <w:t>D、</w:t>
      </w:r>
      <w:r>
        <w:rPr>
          <w:color w:val="000000"/>
          <w:spacing w:val="0"/>
          <w:w w:val="100"/>
          <w:position w:val="0"/>
        </w:rPr>
        <w:t>9个月</w:t>
      </w:r>
    </w:p>
    <w:p>
      <w:pPr>
        <w:pStyle w:val="a1"/>
        <w:keepNext w:val="0"/>
        <w:keepLines w:val="0"/>
        <w:widowControl w:val="0"/>
        <w:shd w:val="clear" w:color="auto" w:fill="auto"/>
        <w:tabs>
          <w:tab w:val="left" w:pos="798"/>
        </w:tabs>
        <w:bidi w:val="0"/>
        <w:spacing w:before="0" w:after="0" w:line="470" w:lineRule="exact"/>
        <w:ind w:left="0" w:right="0" w:firstLine="0"/>
        <w:jc w:val="left"/>
      </w:pPr>
      <w:bookmarkStart w:id="254" w:name="bookmark263"/>
      <w:r>
        <w:rPr>
          <w:color w:val="000000"/>
          <w:spacing w:val="0"/>
          <w:w w:val="100"/>
          <w:position w:val="0"/>
        </w:rPr>
        <w:t>2</w:t>
      </w:r>
      <w:bookmarkEnd w:id="254"/>
      <w:r>
        <w:rPr>
          <w:color w:val="000000"/>
          <w:spacing w:val="0"/>
          <w:w w:val="100"/>
          <w:position w:val="0"/>
        </w:rPr>
        <w:t>43、</w:t>
        <w:tab/>
        <w:t>农户联保小组由居住在信用社服务辖区内有借款需求的（</w:t>
      </w:r>
      <w:r>
        <w:rPr>
          <w:color w:val="000000"/>
          <w:spacing w:val="0"/>
          <w:w w:val="100"/>
          <w:position w:val="0"/>
        </w:rPr>
        <w:t xml:space="preserve">B </w:t>
      </w:r>
      <w:r>
        <w:rPr>
          <w:color w:val="000000"/>
          <w:spacing w:val="0"/>
          <w:w w:val="100"/>
          <w:position w:val="0"/>
        </w:rPr>
        <w:t>）户借款人自愿组成。</w:t>
      </w:r>
    </w:p>
    <w:p>
      <w:pPr>
        <w:pStyle w:val="a1"/>
        <w:keepNext w:val="0"/>
        <w:keepLines w:val="0"/>
        <w:widowControl w:val="0"/>
        <w:shd w:val="clear" w:color="auto" w:fill="auto"/>
        <w:tabs>
          <w:tab w:val="left" w:pos="2270"/>
        </w:tabs>
        <w:bidi w:val="0"/>
        <w:spacing w:before="0" w:after="0" w:line="470" w:lineRule="exact"/>
        <w:ind w:left="0" w:right="0" w:firstLine="0"/>
        <w:jc w:val="left"/>
      </w:pPr>
      <w:r>
        <w:rPr>
          <w:color w:val="000000"/>
          <w:spacing w:val="0"/>
          <w:w w:val="100"/>
          <w:position w:val="0"/>
        </w:rPr>
        <w:t>A、3 — 7</w:t>
        <w:tab/>
        <w:t>B、5-10 C、7-15 D、8-10</w:t>
      </w:r>
    </w:p>
    <w:p>
      <w:pPr>
        <w:pStyle w:val="a1"/>
        <w:keepNext w:val="0"/>
        <w:keepLines w:val="0"/>
        <w:widowControl w:val="0"/>
        <w:shd w:val="clear" w:color="auto" w:fill="auto"/>
        <w:tabs>
          <w:tab w:val="left" w:pos="798"/>
        </w:tabs>
        <w:bidi w:val="0"/>
        <w:spacing w:before="0" w:after="0" w:line="470" w:lineRule="exact"/>
        <w:ind w:left="0" w:right="0" w:firstLine="0"/>
        <w:jc w:val="left"/>
      </w:pPr>
      <w:bookmarkStart w:id="255" w:name="bookmark264"/>
      <w:r>
        <w:rPr>
          <w:color w:val="000000"/>
          <w:spacing w:val="0"/>
          <w:w w:val="100"/>
          <w:position w:val="0"/>
        </w:rPr>
        <w:t>2</w:t>
      </w:r>
      <w:bookmarkEnd w:id="255"/>
      <w:r>
        <w:rPr>
          <w:color w:val="000000"/>
          <w:spacing w:val="0"/>
          <w:w w:val="100"/>
          <w:position w:val="0"/>
        </w:rPr>
        <w:t>44、</w:t>
        <w:tab/>
        <w:t>农户联保贷款单个借款人的最高借款余额为（</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tabs>
          <w:tab w:val="left" w:pos="3072"/>
        </w:tabs>
        <w:bidi w:val="0"/>
        <w:spacing w:before="0" w:after="0" w:line="470" w:lineRule="exact"/>
        <w:ind w:left="0" w:right="0" w:firstLine="0"/>
        <w:jc w:val="left"/>
        <w:sectPr>
          <w:type w:val="nextPage"/>
          <w:pgSz w:w="17861" w:h="25258"/>
          <w:pgMar w:top="1231" w:right="815" w:bottom="2235" w:left="980" w:header="0" w:footer="3" w:gutter="0"/>
          <w:pgNumType w:start="17"/>
          <w:cols w:space="720"/>
          <w:noEndnote/>
          <w:titlePg w:val="0"/>
          <w:rtlGutter w:val="0"/>
          <w:docGrid w:linePitch="360"/>
        </w:sectPr>
      </w:pPr>
      <w:r>
        <w:rPr>
          <w:color w:val="000000"/>
          <w:spacing w:val="0"/>
          <w:w w:val="100"/>
          <w:position w:val="0"/>
        </w:rPr>
        <w:t>A、</w:t>
      </w:r>
      <w:r>
        <w:rPr>
          <w:color w:val="000000"/>
          <w:spacing w:val="0"/>
          <w:w w:val="100"/>
          <w:position w:val="0"/>
        </w:rPr>
        <w:t>3万元</w:t>
        <w:tab/>
      </w:r>
      <w:r>
        <w:rPr>
          <w:color w:val="000000"/>
          <w:spacing w:val="0"/>
          <w:w w:val="100"/>
          <w:position w:val="0"/>
        </w:rPr>
        <w:t>B、</w:t>
      </w:r>
      <w:r>
        <w:rPr>
          <w:color w:val="000000"/>
          <w:spacing w:val="0"/>
          <w:w w:val="100"/>
          <w:position w:val="0"/>
        </w:rPr>
        <w:t xml:space="preserve">5万元 </w:t>
      </w:r>
      <w:r>
        <w:rPr>
          <w:color w:val="000000"/>
          <w:spacing w:val="0"/>
          <w:w w:val="100"/>
          <w:position w:val="0"/>
        </w:rPr>
        <w:t>C、</w:t>
      </w:r>
      <w:r>
        <w:rPr>
          <w:color w:val="000000"/>
          <w:spacing w:val="0"/>
          <w:w w:val="100"/>
          <w:position w:val="0"/>
        </w:rPr>
        <w:t xml:space="preserve">7万元 </w:t>
      </w:r>
      <w:r>
        <w:rPr>
          <w:color w:val="000000"/>
          <w:spacing w:val="0"/>
          <w:w w:val="100"/>
          <w:position w:val="0"/>
        </w:rPr>
        <w:t>D、</w:t>
      </w:r>
      <w:r>
        <w:rPr>
          <w:color w:val="000000"/>
          <w:spacing w:val="0"/>
          <w:w w:val="100"/>
          <w:position w:val="0"/>
        </w:rPr>
        <w:t>10万元。</w:t>
      </w:r>
    </w:p>
    <w:p>
      <w:pPr>
        <w:pStyle w:val="a1"/>
        <w:keepNext w:val="0"/>
        <w:keepLines w:val="0"/>
        <w:widowControl w:val="0"/>
        <w:pBdr>
          <w:top w:val="single" w:sz="4" w:space="0" w:color="auto"/>
        </w:pBdr>
        <w:shd w:val="clear" w:color="auto" w:fill="auto"/>
        <w:tabs>
          <w:tab w:val="left" w:pos="787"/>
        </w:tabs>
        <w:bidi w:val="0"/>
        <w:spacing w:before="0" w:after="0" w:line="470" w:lineRule="exact"/>
        <w:ind w:left="0" w:right="0" w:firstLine="0"/>
        <w:jc w:val="left"/>
      </w:pPr>
      <w:bookmarkStart w:id="256" w:name="bookmark265"/>
      <w:r>
        <w:rPr>
          <w:color w:val="000000"/>
          <w:spacing w:val="0"/>
          <w:w w:val="100"/>
          <w:position w:val="0"/>
        </w:rPr>
        <w:t>2</w:t>
      </w:r>
      <w:bookmarkEnd w:id="256"/>
      <w:r>
        <w:rPr>
          <w:color w:val="000000"/>
          <w:spacing w:val="0"/>
          <w:w w:val="100"/>
          <w:position w:val="0"/>
        </w:rPr>
        <w:t>45、</w:t>
        <w:tab/>
        <w:t>商业银行违反商业银行法，但行为尚未构成犯罪的，对直接负责的董事、高级管理人员和其他直接责任人员， 给予警告处分，并处（</w:t>
      </w:r>
      <w:r>
        <w:rPr>
          <w:color w:val="000000"/>
          <w:spacing w:val="0"/>
          <w:w w:val="100"/>
          <w:position w:val="0"/>
        </w:rPr>
        <w:t xml:space="preserve">A </w:t>
      </w:r>
      <w:r>
        <w:rPr>
          <w:color w:val="000000"/>
          <w:spacing w:val="0"/>
          <w:w w:val="100"/>
          <w:position w:val="0"/>
        </w:rPr>
        <w:t>）万元以上五十万以下罚款。</w:t>
      </w:r>
    </w:p>
    <w:p>
      <w:pPr>
        <w:pStyle w:val="a1"/>
        <w:keepNext w:val="0"/>
        <w:keepLines w:val="0"/>
        <w:widowControl w:val="0"/>
        <w:shd w:val="clear" w:color="auto" w:fill="auto"/>
        <w:tabs>
          <w:tab w:val="left" w:pos="2208"/>
        </w:tabs>
        <w:bidi w:val="0"/>
        <w:spacing w:before="0" w:after="0" w:line="470" w:lineRule="exact"/>
        <w:ind w:left="0" w:right="0" w:firstLine="0"/>
        <w:jc w:val="left"/>
      </w:pPr>
      <w:bookmarkStart w:id="257" w:name="bookmark266"/>
      <w:r>
        <w:rPr>
          <w:color w:val="000000"/>
          <w:spacing w:val="0"/>
          <w:w w:val="100"/>
          <w:position w:val="0"/>
        </w:rPr>
        <w:t>A</w:t>
      </w:r>
      <w:bookmarkEnd w:id="257"/>
      <w:r>
        <w:rPr>
          <w:color w:val="000000"/>
          <w:spacing w:val="0"/>
          <w:w w:val="100"/>
          <w:position w:val="0"/>
        </w:rPr>
        <w:t>、</w:t>
      </w:r>
      <w:r>
        <w:rPr>
          <w:color w:val="000000"/>
          <w:spacing w:val="0"/>
          <w:w w:val="100"/>
          <w:position w:val="0"/>
        </w:rPr>
        <w:t>五</w:t>
        <w:tab/>
      </w:r>
      <w:r>
        <w:rPr>
          <w:color w:val="000000"/>
          <w:spacing w:val="0"/>
          <w:w w:val="100"/>
          <w:position w:val="0"/>
        </w:rPr>
        <w:t>B、</w:t>
      </w:r>
      <w:r>
        <w:rPr>
          <w:color w:val="000000"/>
          <w:spacing w:val="0"/>
          <w:w w:val="100"/>
          <w:position w:val="0"/>
        </w:rPr>
        <w:t xml:space="preserve">十 </w:t>
      </w:r>
      <w:r>
        <w:rPr>
          <w:color w:val="000000"/>
          <w:spacing w:val="0"/>
          <w:w w:val="100"/>
          <w:position w:val="0"/>
        </w:rPr>
        <w:t>C、</w:t>
      </w:r>
      <w:r>
        <w:rPr>
          <w:color w:val="000000"/>
          <w:spacing w:val="0"/>
          <w:w w:val="100"/>
          <w:position w:val="0"/>
        </w:rPr>
        <w:t xml:space="preserve">二十 </w:t>
      </w:r>
      <w:r>
        <w:rPr>
          <w:color w:val="000000"/>
          <w:spacing w:val="0"/>
          <w:w w:val="100"/>
          <w:position w:val="0"/>
        </w:rPr>
        <w:t>D、</w:t>
      </w:r>
      <w:r>
        <w:rPr>
          <w:color w:val="000000"/>
          <w:spacing w:val="0"/>
          <w:w w:val="100"/>
          <w:position w:val="0"/>
        </w:rPr>
        <w:t>十五</w:t>
      </w:r>
    </w:p>
    <w:p>
      <w:pPr>
        <w:pStyle w:val="a1"/>
        <w:keepNext w:val="0"/>
        <w:keepLines w:val="0"/>
        <w:widowControl w:val="0"/>
        <w:shd w:val="clear" w:color="auto" w:fill="auto"/>
        <w:tabs>
          <w:tab w:val="left" w:pos="787"/>
        </w:tabs>
        <w:bidi w:val="0"/>
        <w:spacing w:before="0" w:after="0" w:line="470" w:lineRule="exact"/>
        <w:ind w:left="0" w:right="0" w:firstLine="0"/>
        <w:jc w:val="left"/>
      </w:pPr>
      <w:bookmarkStart w:id="258" w:name="bookmark267"/>
      <w:r>
        <w:rPr>
          <w:color w:val="000000"/>
          <w:spacing w:val="0"/>
          <w:w w:val="100"/>
          <w:position w:val="0"/>
        </w:rPr>
        <w:t>2</w:t>
      </w:r>
      <w:bookmarkEnd w:id="258"/>
      <w:r>
        <w:rPr>
          <w:color w:val="000000"/>
          <w:spacing w:val="0"/>
          <w:w w:val="100"/>
          <w:position w:val="0"/>
        </w:rPr>
        <w:t>46、</w:t>
        <w:tab/>
        <w:t>银行信贷登记咨询数据上报工作最迟不得超过（</w:t>
      </w:r>
      <w:r>
        <w:rPr>
          <w:color w:val="000000"/>
          <w:spacing w:val="0"/>
          <w:w w:val="100"/>
          <w:position w:val="0"/>
        </w:rPr>
        <w:t xml:space="preserve">B </w:t>
      </w:r>
      <w:r>
        <w:rPr>
          <w:color w:val="000000"/>
          <w:spacing w:val="0"/>
          <w:w w:val="100"/>
          <w:position w:val="0"/>
        </w:rPr>
        <w:t>）前。</w:t>
      </w:r>
    </w:p>
    <w:p>
      <w:pPr>
        <w:pStyle w:val="a1"/>
        <w:keepNext w:val="0"/>
        <w:keepLines w:val="0"/>
        <w:widowControl w:val="0"/>
        <w:shd w:val="clear" w:color="auto" w:fill="auto"/>
        <w:tabs>
          <w:tab w:val="left" w:pos="4349"/>
          <w:tab w:val="left" w:pos="10786"/>
        </w:tabs>
        <w:bidi w:val="0"/>
        <w:spacing w:before="0" w:after="0" w:line="470" w:lineRule="exact"/>
        <w:ind w:left="0" w:right="0" w:firstLine="0"/>
        <w:jc w:val="left"/>
      </w:pPr>
      <w:bookmarkStart w:id="259" w:name="bookmark268"/>
      <w:r>
        <w:rPr>
          <w:color w:val="000000"/>
          <w:spacing w:val="0"/>
          <w:w w:val="100"/>
          <w:position w:val="0"/>
        </w:rPr>
        <w:t>A</w:t>
      </w:r>
      <w:bookmarkEnd w:id="259"/>
      <w:r>
        <w:rPr>
          <w:color w:val="000000"/>
          <w:spacing w:val="0"/>
          <w:w w:val="100"/>
          <w:position w:val="0"/>
        </w:rPr>
        <w:t>、</w:t>
      </w:r>
      <w:r>
        <w:rPr>
          <w:color w:val="000000"/>
          <w:spacing w:val="0"/>
          <w:w w:val="100"/>
          <w:position w:val="0"/>
        </w:rPr>
        <w:t>当天下午营业终了</w:t>
        <w:tab/>
      </w:r>
      <w:r>
        <w:rPr>
          <w:color w:val="000000"/>
          <w:spacing w:val="0"/>
          <w:w w:val="100"/>
          <w:position w:val="0"/>
        </w:rPr>
        <w:t>B、</w:t>
      </w:r>
      <w:r>
        <w:rPr>
          <w:color w:val="000000"/>
          <w:spacing w:val="0"/>
          <w:w w:val="100"/>
          <w:position w:val="0"/>
        </w:rPr>
        <w:t xml:space="preserve">次日12点 </w:t>
      </w:r>
      <w:r>
        <w:rPr>
          <w:color w:val="000000"/>
          <w:spacing w:val="0"/>
          <w:w w:val="100"/>
          <w:position w:val="0"/>
        </w:rPr>
        <w:t>C、</w:t>
      </w:r>
      <w:r>
        <w:rPr>
          <w:color w:val="000000"/>
          <w:spacing w:val="0"/>
          <w:w w:val="100"/>
          <w:position w:val="0"/>
        </w:rPr>
        <w:t>2个工作日</w:t>
        <w:tab/>
      </w:r>
      <w:r>
        <w:rPr>
          <w:color w:val="000000"/>
          <w:spacing w:val="0"/>
          <w:w w:val="100"/>
          <w:position w:val="0"/>
        </w:rPr>
        <w:t>D、</w:t>
      </w:r>
      <w:r>
        <w:rPr>
          <w:color w:val="000000"/>
          <w:spacing w:val="0"/>
          <w:w w:val="100"/>
          <w:position w:val="0"/>
        </w:rPr>
        <w:t>1个工作日</w:t>
      </w:r>
    </w:p>
    <w:p>
      <w:pPr>
        <w:pStyle w:val="a1"/>
        <w:keepNext w:val="0"/>
        <w:keepLines w:val="0"/>
        <w:widowControl w:val="0"/>
        <w:shd w:val="clear" w:color="auto" w:fill="auto"/>
        <w:tabs>
          <w:tab w:val="left" w:pos="787"/>
        </w:tabs>
        <w:bidi w:val="0"/>
        <w:spacing w:before="0" w:after="0" w:line="470" w:lineRule="exact"/>
        <w:ind w:left="0" w:right="0" w:firstLine="0"/>
        <w:jc w:val="left"/>
      </w:pPr>
      <w:bookmarkStart w:id="260" w:name="bookmark269"/>
      <w:r>
        <w:rPr>
          <w:color w:val="000000"/>
          <w:spacing w:val="0"/>
          <w:w w:val="100"/>
          <w:position w:val="0"/>
        </w:rPr>
        <w:t>2</w:t>
      </w:r>
      <w:bookmarkEnd w:id="260"/>
      <w:r>
        <w:rPr>
          <w:color w:val="000000"/>
          <w:spacing w:val="0"/>
          <w:w w:val="100"/>
          <w:position w:val="0"/>
        </w:rPr>
        <w:t>47、</w:t>
        <w:tab/>
        <w:t>短期贷款要在贷款到期前（</w:t>
      </w:r>
      <w:r>
        <w:rPr>
          <w:color w:val="000000"/>
          <w:spacing w:val="0"/>
          <w:w w:val="100"/>
          <w:position w:val="0"/>
        </w:rPr>
        <w:t xml:space="preserve">B </w:t>
      </w:r>
      <w:r>
        <w:rPr>
          <w:color w:val="000000"/>
          <w:spacing w:val="0"/>
          <w:w w:val="100"/>
          <w:position w:val="0"/>
        </w:rPr>
        <w:t>），向借款人发出到期贷款催收通知书，按其收回贷款。</w:t>
      </w:r>
    </w:p>
    <w:p>
      <w:pPr>
        <w:pStyle w:val="a1"/>
        <w:keepNext w:val="0"/>
        <w:keepLines w:val="0"/>
        <w:widowControl w:val="0"/>
        <w:shd w:val="clear" w:color="auto" w:fill="auto"/>
        <w:tabs>
          <w:tab w:val="left" w:pos="4728"/>
        </w:tabs>
        <w:bidi w:val="0"/>
        <w:spacing w:before="0" w:after="0" w:line="470" w:lineRule="exact"/>
        <w:ind w:left="0" w:right="0" w:firstLine="0"/>
        <w:jc w:val="left"/>
      </w:pPr>
      <w:r>
        <w:rPr>
          <w:color w:val="000000"/>
          <w:spacing w:val="0"/>
          <w:w w:val="100"/>
          <w:position w:val="0"/>
        </w:rPr>
        <w:t xml:space="preserve">A、5 </w:t>
      </w:r>
      <w:r>
        <w:rPr>
          <w:color w:val="000000"/>
          <w:spacing w:val="0"/>
          <w:w w:val="100"/>
          <w:position w:val="0"/>
        </w:rPr>
        <w:t xml:space="preserve">天 </w:t>
      </w:r>
      <w:r>
        <w:rPr>
          <w:color w:val="000000"/>
          <w:spacing w:val="0"/>
          <w:w w:val="100"/>
          <w:position w:val="0"/>
        </w:rPr>
        <w:t xml:space="preserve">B、7 </w:t>
      </w:r>
      <w:r>
        <w:rPr>
          <w:color w:val="000000"/>
          <w:spacing w:val="0"/>
          <w:w w:val="100"/>
          <w:position w:val="0"/>
        </w:rPr>
        <w:t>天</w:t>
        <w:tab/>
      </w:r>
      <w:r>
        <w:rPr>
          <w:color w:val="000000"/>
          <w:spacing w:val="0"/>
          <w:w w:val="100"/>
          <w:position w:val="0"/>
        </w:rPr>
        <w:t xml:space="preserve">C、10 </w:t>
      </w:r>
      <w:r>
        <w:rPr>
          <w:color w:val="000000"/>
          <w:spacing w:val="0"/>
          <w:w w:val="100"/>
          <w:position w:val="0"/>
        </w:rPr>
        <w:t xml:space="preserve">天 </w:t>
      </w:r>
      <w:r>
        <w:rPr>
          <w:color w:val="000000"/>
          <w:spacing w:val="0"/>
          <w:w w:val="100"/>
          <w:position w:val="0"/>
        </w:rPr>
        <w:t xml:space="preserve">D、15 </w:t>
      </w:r>
      <w:r>
        <w:rPr>
          <w:color w:val="000000"/>
          <w:spacing w:val="0"/>
          <w:w w:val="100"/>
          <w:position w:val="0"/>
        </w:rPr>
        <w:t>天</w:t>
      </w:r>
    </w:p>
    <w:p>
      <w:pPr>
        <w:pStyle w:val="a1"/>
        <w:keepNext w:val="0"/>
        <w:keepLines w:val="0"/>
        <w:widowControl w:val="0"/>
        <w:shd w:val="clear" w:color="auto" w:fill="auto"/>
        <w:tabs>
          <w:tab w:val="left" w:pos="787"/>
        </w:tabs>
        <w:bidi w:val="0"/>
        <w:spacing w:before="0" w:after="0" w:line="470" w:lineRule="exact"/>
        <w:ind w:left="0" w:right="0" w:firstLine="0"/>
        <w:jc w:val="left"/>
      </w:pPr>
      <w:bookmarkStart w:id="261" w:name="bookmark270"/>
      <w:r>
        <w:rPr>
          <w:color w:val="000000"/>
          <w:spacing w:val="0"/>
          <w:w w:val="100"/>
          <w:position w:val="0"/>
        </w:rPr>
        <w:t>2</w:t>
      </w:r>
      <w:bookmarkEnd w:id="261"/>
      <w:r>
        <w:rPr>
          <w:color w:val="000000"/>
          <w:spacing w:val="0"/>
          <w:w w:val="100"/>
          <w:position w:val="0"/>
        </w:rPr>
        <w:t>48、</w:t>
        <w:tab/>
        <w:t>某企业8万元贷款于3月8日到期，信贷员已及时向企业、信用社会计人员发出了贷款到（逾）期通知书， 贷款到期日及以后账户上有存款余额3万元，因会计人员疏忽未扣收贷款被领取存款，造成8万元贷款无法收回， 由此造成的贷款损失，会计人员应负赔偿（</w:t>
      </w:r>
      <w:r>
        <w:rPr>
          <w:color w:val="000000"/>
          <w:spacing w:val="0"/>
          <w:w w:val="100"/>
          <w:position w:val="0"/>
        </w:rPr>
        <w:t xml:space="preserve">D </w:t>
      </w:r>
      <w:r>
        <w:rPr>
          <w:color w:val="000000"/>
          <w:spacing w:val="0"/>
          <w:w w:val="100"/>
          <w:position w:val="0"/>
        </w:rPr>
        <w:t>）责任。</w:t>
      </w:r>
    </w:p>
    <w:p>
      <w:pPr>
        <w:pStyle w:val="a1"/>
        <w:keepNext w:val="0"/>
        <w:keepLines w:val="0"/>
        <w:widowControl w:val="0"/>
        <w:shd w:val="clear" w:color="auto" w:fill="auto"/>
        <w:tabs>
          <w:tab w:val="left" w:pos="2755"/>
        </w:tabs>
        <w:bidi w:val="0"/>
        <w:spacing w:before="0" w:after="0" w:line="470" w:lineRule="exact"/>
        <w:ind w:left="0" w:right="0" w:firstLine="0"/>
        <w:jc w:val="both"/>
      </w:pPr>
      <w:r>
        <w:rPr>
          <w:color w:val="000000"/>
          <w:spacing w:val="0"/>
          <w:w w:val="100"/>
          <w:position w:val="0"/>
        </w:rPr>
        <w:t>A、</w:t>
      </w:r>
      <w:r>
        <w:rPr>
          <w:color w:val="000000"/>
          <w:spacing w:val="0"/>
          <w:w w:val="100"/>
          <w:position w:val="0"/>
        </w:rPr>
        <w:t>8万元</w:t>
        <w:tab/>
      </w:r>
      <w:r>
        <w:rPr>
          <w:color w:val="000000"/>
          <w:spacing w:val="0"/>
          <w:w w:val="100"/>
          <w:position w:val="0"/>
        </w:rPr>
        <w:t>B、</w:t>
      </w:r>
      <w:r>
        <w:rPr>
          <w:color w:val="000000"/>
          <w:spacing w:val="0"/>
          <w:w w:val="100"/>
          <w:position w:val="0"/>
        </w:rPr>
        <w:t xml:space="preserve">3万元 </w:t>
      </w:r>
      <w:r>
        <w:rPr>
          <w:color w:val="000000"/>
          <w:spacing w:val="0"/>
          <w:w w:val="100"/>
          <w:position w:val="0"/>
        </w:rPr>
        <w:t>C、</w:t>
      </w:r>
      <w:r>
        <w:rPr>
          <w:color w:val="000000"/>
          <w:spacing w:val="0"/>
          <w:w w:val="100"/>
          <w:position w:val="0"/>
        </w:rPr>
        <w:t xml:space="preserve">4万元 </w:t>
      </w:r>
      <w:r>
        <w:rPr>
          <w:color w:val="000000"/>
          <w:spacing w:val="0"/>
          <w:w w:val="100"/>
          <w:position w:val="0"/>
        </w:rPr>
        <w:t>D、1.5</w:t>
      </w:r>
      <w:r>
        <w:rPr>
          <w:color w:val="000000"/>
          <w:spacing w:val="0"/>
          <w:w w:val="100"/>
          <w:position w:val="0"/>
        </w:rPr>
        <w:t>万元。</w:t>
      </w:r>
    </w:p>
    <w:p>
      <w:pPr>
        <w:pStyle w:val="a1"/>
        <w:keepNext w:val="0"/>
        <w:keepLines w:val="0"/>
        <w:widowControl w:val="0"/>
        <w:shd w:val="clear" w:color="auto" w:fill="auto"/>
        <w:tabs>
          <w:tab w:val="left" w:pos="787"/>
        </w:tabs>
        <w:bidi w:val="0"/>
        <w:spacing w:before="0" w:after="0" w:line="470" w:lineRule="exact"/>
        <w:ind w:left="0" w:right="0" w:firstLine="0"/>
        <w:jc w:val="both"/>
      </w:pPr>
      <w:bookmarkStart w:id="262" w:name="bookmark271"/>
      <w:r>
        <w:rPr>
          <w:color w:val="000000"/>
          <w:spacing w:val="0"/>
          <w:w w:val="100"/>
          <w:position w:val="0"/>
        </w:rPr>
        <w:t>2</w:t>
      </w:r>
      <w:bookmarkEnd w:id="262"/>
      <w:r>
        <w:rPr>
          <w:color w:val="000000"/>
          <w:spacing w:val="0"/>
          <w:w w:val="100"/>
          <w:position w:val="0"/>
        </w:rPr>
        <w:t>49、</w:t>
        <w:tab/>
        <w:t>逾期支取的定期储蓄，其超过原定存期的部份，除自动转存外，按（</w:t>
      </w:r>
      <w:r>
        <w:rPr>
          <w:color w:val="000000"/>
          <w:spacing w:val="0"/>
          <w:w w:val="100"/>
          <w:position w:val="0"/>
        </w:rPr>
        <w:t xml:space="preserve">D </w:t>
      </w:r>
      <w:r>
        <w:rPr>
          <w:color w:val="000000"/>
          <w:spacing w:val="0"/>
          <w:w w:val="100"/>
          <w:position w:val="0"/>
        </w:rPr>
        <w:t>）支付利息。</w:t>
      </w:r>
    </w:p>
    <w:p>
      <w:pPr>
        <w:pStyle w:val="a1"/>
        <w:keepNext w:val="0"/>
        <w:keepLines w:val="0"/>
        <w:widowControl w:val="0"/>
        <w:shd w:val="clear" w:color="auto" w:fill="auto"/>
        <w:tabs>
          <w:tab w:val="left" w:pos="7188"/>
        </w:tabs>
        <w:bidi w:val="0"/>
        <w:spacing w:before="0" w:after="0" w:line="470" w:lineRule="exact"/>
        <w:ind w:left="0" w:right="0" w:firstLine="0"/>
        <w:jc w:val="both"/>
      </w:pPr>
      <w:r>
        <w:rPr>
          <w:color w:val="000000"/>
          <w:spacing w:val="0"/>
          <w:w w:val="100"/>
          <w:position w:val="0"/>
        </w:rPr>
        <w:t>A、</w:t>
      </w:r>
      <w:r>
        <w:rPr>
          <w:color w:val="000000"/>
          <w:spacing w:val="0"/>
          <w:w w:val="100"/>
          <w:position w:val="0"/>
        </w:rPr>
        <w:t>原订的定期储蓄利率</w:t>
        <w:tab/>
        <w:t>B、存入日的活期储蓄存款利率</w:t>
      </w:r>
    </w:p>
    <w:p>
      <w:pPr>
        <w:pStyle w:val="a1"/>
        <w:keepNext w:val="0"/>
        <w:keepLines w:val="0"/>
        <w:widowControl w:val="0"/>
        <w:shd w:val="clear" w:color="auto" w:fill="auto"/>
        <w:tabs>
          <w:tab w:val="left" w:pos="7188"/>
        </w:tabs>
        <w:bidi w:val="0"/>
        <w:spacing w:before="0" w:after="0" w:line="470" w:lineRule="exact"/>
        <w:ind w:left="0" w:right="0" w:firstLine="0"/>
        <w:jc w:val="both"/>
      </w:pPr>
      <w:r>
        <w:rPr>
          <w:color w:val="000000"/>
          <w:spacing w:val="0"/>
          <w:w w:val="100"/>
          <w:position w:val="0"/>
        </w:rPr>
        <w:t>C、</w:t>
      </w:r>
      <w:r>
        <w:rPr>
          <w:color w:val="000000"/>
          <w:spacing w:val="0"/>
          <w:w w:val="100"/>
          <w:position w:val="0"/>
        </w:rPr>
        <w:t>支取日的挂牌公告定期储蓄存款利率</w:t>
        <w:tab/>
      </w:r>
      <w:r>
        <w:rPr>
          <w:color w:val="000000"/>
          <w:spacing w:val="0"/>
          <w:w w:val="100"/>
          <w:position w:val="0"/>
        </w:rPr>
        <w:t>D、</w:t>
      </w:r>
      <w:r>
        <w:rPr>
          <w:color w:val="000000"/>
          <w:spacing w:val="0"/>
          <w:w w:val="100"/>
          <w:position w:val="0"/>
        </w:rPr>
        <w:t>支取日的挂牌公告的活期储蓄存款利率</w:t>
      </w:r>
    </w:p>
    <w:p>
      <w:pPr>
        <w:pStyle w:val="a1"/>
        <w:keepNext w:val="0"/>
        <w:keepLines w:val="0"/>
        <w:widowControl w:val="0"/>
        <w:shd w:val="clear" w:color="auto" w:fill="auto"/>
        <w:tabs>
          <w:tab w:val="left" w:pos="787"/>
        </w:tabs>
        <w:bidi w:val="0"/>
        <w:spacing w:before="0" w:after="0" w:line="470" w:lineRule="exact"/>
        <w:ind w:left="0" w:right="0" w:firstLine="0"/>
        <w:jc w:val="both"/>
      </w:pPr>
      <w:bookmarkStart w:id="263" w:name="bookmark272"/>
      <w:r>
        <w:rPr>
          <w:color w:val="000000"/>
          <w:spacing w:val="0"/>
          <w:w w:val="100"/>
          <w:position w:val="0"/>
        </w:rPr>
        <w:t>2</w:t>
      </w:r>
      <w:bookmarkEnd w:id="263"/>
      <w:r>
        <w:rPr>
          <w:color w:val="000000"/>
          <w:spacing w:val="0"/>
          <w:w w:val="100"/>
          <w:position w:val="0"/>
        </w:rPr>
        <w:t>50、</w:t>
        <w:tab/>
        <w:t>根据有关法律规定，伪造、变造票据，情节特别严重的，行为人承担的法律责任为（</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488"/>
        </w:tabs>
        <w:bidi w:val="0"/>
        <w:spacing w:before="0" w:after="0" w:line="470" w:lineRule="exact"/>
        <w:ind w:left="0" w:right="0" w:firstLine="0"/>
        <w:jc w:val="both"/>
      </w:pPr>
      <w:bookmarkStart w:id="264" w:name="bookmark273"/>
      <w:r>
        <w:rPr>
          <w:color w:val="000000"/>
          <w:spacing w:val="0"/>
          <w:w w:val="100"/>
          <w:position w:val="0"/>
        </w:rPr>
        <w:t>A</w:t>
      </w:r>
      <w:bookmarkEnd w:id="264"/>
      <w:r>
        <w:rPr>
          <w:color w:val="000000"/>
          <w:spacing w:val="0"/>
          <w:w w:val="100"/>
          <w:position w:val="0"/>
        </w:rPr>
        <w:t>、</w:t>
        <w:tab/>
      </w:r>
      <w:r>
        <w:rPr>
          <w:color w:val="000000"/>
          <w:spacing w:val="0"/>
          <w:w w:val="100"/>
          <w:position w:val="0"/>
        </w:rPr>
        <w:t>处5年以下有期徒刑，并处5万元以上50万元以下的罚金</w:t>
      </w:r>
    </w:p>
    <w:p>
      <w:pPr>
        <w:pStyle w:val="a1"/>
        <w:keepNext w:val="0"/>
        <w:keepLines w:val="0"/>
        <w:widowControl w:val="0"/>
        <w:shd w:val="clear" w:color="auto" w:fill="auto"/>
        <w:tabs>
          <w:tab w:val="left" w:pos="488"/>
        </w:tabs>
        <w:bidi w:val="0"/>
        <w:spacing w:before="0" w:after="0" w:line="470" w:lineRule="exact"/>
        <w:ind w:left="0" w:right="0" w:firstLine="0"/>
        <w:jc w:val="both"/>
      </w:pPr>
      <w:bookmarkStart w:id="265" w:name="bookmark274"/>
      <w:r>
        <w:rPr>
          <w:color w:val="000000"/>
          <w:spacing w:val="0"/>
          <w:w w:val="100"/>
          <w:position w:val="0"/>
        </w:rPr>
        <w:t>B</w:t>
      </w:r>
      <w:bookmarkEnd w:id="265"/>
      <w:r>
        <w:rPr>
          <w:color w:val="000000"/>
          <w:spacing w:val="0"/>
          <w:w w:val="100"/>
          <w:position w:val="0"/>
        </w:rPr>
        <w:t>、</w:t>
        <w:tab/>
      </w:r>
      <w:r>
        <w:rPr>
          <w:color w:val="000000"/>
          <w:spacing w:val="0"/>
          <w:w w:val="100"/>
          <w:position w:val="0"/>
        </w:rPr>
        <w:t>处10年以上有期徒刑或者无期徒刑，并处没收财产</w:t>
      </w:r>
    </w:p>
    <w:p>
      <w:pPr>
        <w:pStyle w:val="a1"/>
        <w:keepNext w:val="0"/>
        <w:keepLines w:val="0"/>
        <w:widowControl w:val="0"/>
        <w:shd w:val="clear" w:color="auto" w:fill="auto"/>
        <w:tabs>
          <w:tab w:val="left" w:pos="488"/>
        </w:tabs>
        <w:bidi w:val="0"/>
        <w:spacing w:before="0" w:after="0" w:line="470" w:lineRule="exact"/>
        <w:ind w:left="0" w:right="0" w:firstLine="0"/>
        <w:jc w:val="both"/>
      </w:pPr>
      <w:bookmarkStart w:id="266" w:name="bookmark275"/>
      <w:r>
        <w:rPr>
          <w:color w:val="000000"/>
          <w:spacing w:val="0"/>
          <w:w w:val="100"/>
          <w:position w:val="0"/>
        </w:rPr>
        <w:t>C</w:t>
      </w:r>
      <w:bookmarkEnd w:id="266"/>
      <w:r>
        <w:rPr>
          <w:color w:val="000000"/>
          <w:spacing w:val="0"/>
          <w:w w:val="100"/>
          <w:position w:val="0"/>
        </w:rPr>
        <w:t>、</w:t>
        <w:tab/>
      </w:r>
      <w:r>
        <w:rPr>
          <w:color w:val="000000"/>
          <w:spacing w:val="0"/>
          <w:w w:val="100"/>
          <w:position w:val="0"/>
        </w:rPr>
        <w:t>处10年以上有期徒刑、无期徒刑或者死刑，并处没收财产</w:t>
      </w:r>
    </w:p>
    <w:p>
      <w:pPr>
        <w:pStyle w:val="a1"/>
        <w:keepNext w:val="0"/>
        <w:keepLines w:val="0"/>
        <w:widowControl w:val="0"/>
        <w:shd w:val="clear" w:color="auto" w:fill="auto"/>
        <w:tabs>
          <w:tab w:val="left" w:pos="488"/>
        </w:tabs>
        <w:bidi w:val="0"/>
        <w:spacing w:before="0" w:after="0" w:line="470" w:lineRule="exact"/>
        <w:ind w:left="0" w:right="0" w:firstLine="0"/>
        <w:jc w:val="both"/>
      </w:pPr>
      <w:bookmarkStart w:id="267" w:name="bookmark276"/>
      <w:r>
        <w:rPr>
          <w:color w:val="000000"/>
          <w:spacing w:val="0"/>
          <w:w w:val="100"/>
          <w:position w:val="0"/>
        </w:rPr>
        <w:t>D</w:t>
      </w:r>
      <w:bookmarkEnd w:id="267"/>
      <w:r>
        <w:rPr>
          <w:color w:val="000000"/>
          <w:spacing w:val="0"/>
          <w:w w:val="100"/>
          <w:position w:val="0"/>
        </w:rPr>
        <w:t>、</w:t>
        <w:tab/>
      </w:r>
      <w:r>
        <w:rPr>
          <w:color w:val="000000"/>
          <w:spacing w:val="0"/>
          <w:w w:val="100"/>
          <w:position w:val="0"/>
        </w:rPr>
        <w:t>处15年以上有期徒刑、无期徒刑或者死刑，并处没收财产</w:t>
      </w:r>
    </w:p>
    <w:p>
      <w:pPr>
        <w:pStyle w:val="a1"/>
        <w:keepNext w:val="0"/>
        <w:keepLines w:val="0"/>
        <w:widowControl w:val="0"/>
        <w:shd w:val="clear" w:color="auto" w:fill="auto"/>
        <w:tabs>
          <w:tab w:val="left" w:pos="787"/>
        </w:tabs>
        <w:bidi w:val="0"/>
        <w:spacing w:before="0" w:after="0" w:line="470" w:lineRule="exact"/>
        <w:ind w:left="0" w:right="0" w:firstLine="0"/>
        <w:jc w:val="both"/>
      </w:pPr>
      <w:bookmarkStart w:id="268" w:name="bookmark277"/>
      <w:r>
        <w:rPr>
          <w:color w:val="000000"/>
          <w:spacing w:val="0"/>
          <w:w w:val="100"/>
          <w:position w:val="0"/>
        </w:rPr>
        <w:t>2</w:t>
      </w:r>
      <w:bookmarkEnd w:id="268"/>
      <w:r>
        <w:rPr>
          <w:color w:val="000000"/>
          <w:spacing w:val="0"/>
          <w:w w:val="100"/>
          <w:position w:val="0"/>
        </w:rPr>
        <w:t>51、</w:t>
        <w:tab/>
        <w:t>一切合同必须具备的首要条款是（</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2520"/>
        </w:tabs>
        <w:bidi w:val="0"/>
        <w:spacing w:before="0" w:after="0" w:line="470" w:lineRule="exact"/>
        <w:ind w:left="0" w:right="0" w:firstLine="0"/>
        <w:jc w:val="both"/>
      </w:pPr>
      <w:r>
        <w:rPr>
          <w:color w:val="000000"/>
          <w:spacing w:val="0"/>
          <w:w w:val="100"/>
          <w:position w:val="0"/>
        </w:rPr>
        <w:t>A、</w:t>
      </w:r>
      <w:r>
        <w:rPr>
          <w:color w:val="000000"/>
          <w:spacing w:val="0"/>
          <w:w w:val="100"/>
          <w:position w:val="0"/>
        </w:rPr>
        <w:t>标的</w:t>
        <w:tab/>
      </w:r>
      <w:r>
        <w:rPr>
          <w:color w:val="000000"/>
          <w:spacing w:val="0"/>
          <w:w w:val="100"/>
          <w:position w:val="0"/>
        </w:rPr>
        <w:t>B、</w:t>
      </w:r>
      <w:r>
        <w:rPr>
          <w:color w:val="000000"/>
          <w:spacing w:val="0"/>
          <w:w w:val="100"/>
          <w:position w:val="0"/>
        </w:rPr>
        <w:t xml:space="preserve">数量 </w:t>
      </w:r>
      <w:r>
        <w:rPr>
          <w:color w:val="000000"/>
          <w:spacing w:val="0"/>
          <w:w w:val="100"/>
          <w:position w:val="0"/>
        </w:rPr>
        <w:t>C、</w:t>
      </w:r>
      <w:r>
        <w:rPr>
          <w:color w:val="000000"/>
          <w:spacing w:val="0"/>
          <w:w w:val="100"/>
          <w:position w:val="0"/>
        </w:rPr>
        <w:t xml:space="preserve">质量 </w:t>
      </w:r>
      <w:r>
        <w:rPr>
          <w:color w:val="000000"/>
          <w:spacing w:val="0"/>
          <w:w w:val="100"/>
          <w:position w:val="0"/>
        </w:rPr>
        <w:t>D、</w:t>
      </w:r>
      <w:r>
        <w:rPr>
          <w:color w:val="000000"/>
          <w:spacing w:val="0"/>
          <w:w w:val="100"/>
          <w:position w:val="0"/>
        </w:rPr>
        <w:t>价款</w:t>
      </w:r>
    </w:p>
    <w:p>
      <w:pPr>
        <w:pStyle w:val="a1"/>
        <w:keepNext w:val="0"/>
        <w:keepLines w:val="0"/>
        <w:widowControl w:val="0"/>
        <w:shd w:val="clear" w:color="auto" w:fill="auto"/>
        <w:tabs>
          <w:tab w:val="left" w:pos="787"/>
        </w:tabs>
        <w:bidi w:val="0"/>
        <w:spacing w:before="0" w:after="0" w:line="470" w:lineRule="exact"/>
        <w:ind w:left="0" w:right="0" w:firstLine="0"/>
        <w:jc w:val="both"/>
      </w:pPr>
      <w:bookmarkStart w:id="269" w:name="bookmark278"/>
      <w:r>
        <w:rPr>
          <w:color w:val="000000"/>
          <w:spacing w:val="0"/>
          <w:w w:val="100"/>
          <w:position w:val="0"/>
        </w:rPr>
        <w:t>2</w:t>
      </w:r>
      <w:bookmarkEnd w:id="269"/>
      <w:r>
        <w:rPr>
          <w:color w:val="000000"/>
          <w:spacing w:val="0"/>
          <w:w w:val="100"/>
          <w:position w:val="0"/>
        </w:rPr>
        <w:t>52、</w:t>
        <w:tab/>
        <w:t>任何单位和个人购买商业银行股份总额百分之（</w:t>
      </w:r>
      <w:r>
        <w:rPr>
          <w:color w:val="000000"/>
          <w:spacing w:val="0"/>
          <w:w w:val="100"/>
          <w:position w:val="0"/>
        </w:rPr>
        <w:t>B）</w:t>
      </w:r>
      <w:r>
        <w:rPr>
          <w:color w:val="000000"/>
          <w:spacing w:val="0"/>
          <w:w w:val="100"/>
          <w:position w:val="0"/>
        </w:rPr>
        <w:t>以上的，应当事先经国务院银行业监督管理机构批准。</w:t>
      </w:r>
    </w:p>
    <w:p>
      <w:pPr>
        <w:widowControl w:val="0"/>
        <w:spacing w:line="1" w:lineRule="exact"/>
      </w:pPr>
      <w:r>
        <mc:AlternateContent>
          <mc:Choice Requires="wps">
            <w:drawing>
              <wp:anchor distT="0" distB="0" distL="0" distR="0" simplePos="0" relativeHeight="251663360" behindDoc="0" locked="0" layoutInCell="1" allowOverlap="1">
                <wp:simplePos x="0" y="0"/>
                <wp:positionH relativeFrom="page">
                  <wp:posOffset>672465</wp:posOffset>
                </wp:positionH>
                <wp:positionV relativeFrom="paragraph">
                  <wp:posOffset>0</wp:posOffset>
                </wp:positionV>
                <wp:extent cx="4138930" cy="1432560"/>
                <wp:wrapTopAndBottom/>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4138930" cy="1432560"/>
                        </a:xfrm>
                        <a:prstGeom prst="rect">
                          <a:avLst/>
                        </a:prstGeom>
                        <a:noFill/>
                      </wps:spPr>
                      <wps:txbx>
                        <w:txbxContent>
                          <w:p>
                            <w:pPr>
                              <w:pStyle w:val="a1"/>
                              <w:keepNext w:val="0"/>
                              <w:keepLines w:val="0"/>
                              <w:widowControl w:val="0"/>
                              <w:shd w:val="clear" w:color="auto" w:fill="auto"/>
                              <w:tabs>
                                <w:tab w:val="left" w:pos="1416"/>
                                <w:tab w:val="left" w:pos="2525"/>
                                <w:tab w:val="left" w:pos="3619"/>
                              </w:tabs>
                              <w:bidi w:val="0"/>
                              <w:spacing w:before="0" w:after="100" w:line="240" w:lineRule="auto"/>
                              <w:ind w:left="0" w:right="0" w:firstLine="0"/>
                              <w:jc w:val="left"/>
                            </w:pPr>
                            <w:r>
                              <w:rPr>
                                <w:color w:val="000000"/>
                                <w:spacing w:val="0"/>
                                <w:w w:val="100"/>
                                <w:position w:val="0"/>
                              </w:rPr>
                              <w:t>A、3</w:t>
                              <w:tab/>
                              <w:t>B、5</w:t>
                              <w:tab/>
                              <w:t>C、8</w:t>
                              <w:tab/>
                              <w:t>D、6</w:t>
                            </w:r>
                          </w:p>
                          <w:p>
                            <w:pPr>
                              <w:pStyle w:val="a1"/>
                              <w:keepNext w:val="0"/>
                              <w:keepLines w:val="0"/>
                              <w:widowControl w:val="0"/>
                              <w:shd w:val="clear" w:color="auto" w:fill="auto"/>
                              <w:tabs>
                                <w:tab w:val="left" w:pos="830"/>
                              </w:tabs>
                              <w:bidi w:val="0"/>
                              <w:spacing w:before="0" w:after="100" w:line="240" w:lineRule="auto"/>
                              <w:ind w:left="0" w:right="0" w:firstLine="0"/>
                              <w:jc w:val="left"/>
                            </w:pPr>
                            <w:bookmarkStart w:id="270" w:name="bookmark179"/>
                            <w:r>
                              <w:rPr>
                                <w:color w:val="000000"/>
                                <w:spacing w:val="0"/>
                                <w:w w:val="100"/>
                                <w:position w:val="0"/>
                              </w:rPr>
                              <w:t>2</w:t>
                            </w:r>
                            <w:bookmarkEnd w:id="270"/>
                            <w:r>
                              <w:rPr>
                                <w:color w:val="000000"/>
                                <w:spacing w:val="0"/>
                                <w:w w:val="100"/>
                                <w:position w:val="0"/>
                              </w:rPr>
                              <w:t>53、</w:t>
                              <w:tab/>
                              <w:t>申请人在法院采取保全措施后，（</w:t>
                            </w:r>
                            <w:r>
                              <w:rPr>
                                <w:color w:val="000000"/>
                                <w:spacing w:val="0"/>
                                <w:w w:val="100"/>
                                <w:position w:val="0"/>
                              </w:rPr>
                              <w:t>B</w:t>
                            </w:r>
                          </w:p>
                          <w:p>
                            <w:pPr>
                              <w:pStyle w:val="a1"/>
                              <w:keepNext w:val="0"/>
                              <w:keepLines w:val="0"/>
                              <w:widowControl w:val="0"/>
                              <w:shd w:val="clear" w:color="auto" w:fill="auto"/>
                              <w:bidi w:val="0"/>
                              <w:spacing w:before="0" w:after="100" w:line="240" w:lineRule="auto"/>
                              <w:ind w:left="0" w:right="0" w:firstLine="0"/>
                              <w:jc w:val="left"/>
                            </w:pPr>
                            <w:r>
                              <w:rPr>
                                <w:color w:val="000000"/>
                                <w:spacing w:val="0"/>
                                <w:w w:val="100"/>
                                <w:position w:val="0"/>
                              </w:rPr>
                              <w:t xml:space="preserve">A、7 </w:t>
                            </w:r>
                            <w:r>
                              <w:rPr>
                                <w:color w:val="000000"/>
                                <w:spacing w:val="0"/>
                                <w:w w:val="100"/>
                                <w:position w:val="0"/>
                              </w:rPr>
                              <w:t xml:space="preserve">天 </w:t>
                            </w:r>
                            <w:r>
                              <w:rPr>
                                <w:color w:val="000000"/>
                                <w:spacing w:val="0"/>
                                <w:w w:val="100"/>
                                <w:position w:val="0"/>
                              </w:rPr>
                              <w:t xml:space="preserve">B、15 </w:t>
                            </w:r>
                            <w:r>
                              <w:rPr>
                                <w:color w:val="000000"/>
                                <w:spacing w:val="0"/>
                                <w:w w:val="100"/>
                                <w:position w:val="0"/>
                              </w:rPr>
                              <w:t xml:space="preserve">天 </w:t>
                            </w:r>
                            <w:r>
                              <w:rPr>
                                <w:color w:val="000000"/>
                                <w:spacing w:val="0"/>
                                <w:w w:val="100"/>
                                <w:position w:val="0"/>
                              </w:rPr>
                              <w:t>C、</w:t>
                            </w:r>
                            <w:r>
                              <w:rPr>
                                <w:color w:val="000000"/>
                                <w:spacing w:val="0"/>
                                <w:w w:val="100"/>
                                <w:position w:val="0"/>
                              </w:rPr>
                              <w:t>30 天</w:t>
                            </w:r>
                          </w:p>
                          <w:p>
                            <w:pPr>
                              <w:pStyle w:val="a1"/>
                              <w:keepNext w:val="0"/>
                              <w:keepLines w:val="0"/>
                              <w:widowControl w:val="0"/>
                              <w:shd w:val="clear" w:color="auto" w:fill="auto"/>
                              <w:tabs>
                                <w:tab w:val="left" w:pos="792"/>
                              </w:tabs>
                              <w:bidi w:val="0"/>
                              <w:spacing w:before="0" w:after="100" w:line="240" w:lineRule="auto"/>
                              <w:ind w:left="0" w:right="0" w:firstLine="0"/>
                              <w:jc w:val="left"/>
                            </w:pPr>
                            <w:bookmarkStart w:id="271" w:name="bookmark180"/>
                            <w:r>
                              <w:rPr>
                                <w:color w:val="000000"/>
                                <w:spacing w:val="0"/>
                                <w:w w:val="100"/>
                                <w:position w:val="0"/>
                              </w:rPr>
                              <w:t>2</w:t>
                            </w:r>
                            <w:bookmarkEnd w:id="271"/>
                            <w:r>
                              <w:rPr>
                                <w:color w:val="000000"/>
                                <w:spacing w:val="0"/>
                                <w:w w:val="100"/>
                                <w:position w:val="0"/>
                              </w:rPr>
                              <w:t>54、</w:t>
                              <w:tab/>
                              <w:t>银行未按规定的期限发放贷款的（</w:t>
                            </w:r>
                            <w:r>
                              <w:rPr>
                                <w:color w:val="000000"/>
                                <w:spacing w:val="0"/>
                                <w:w w:val="100"/>
                                <w:position w:val="0"/>
                              </w:rPr>
                              <w:t>B</w:t>
                            </w:r>
                          </w:p>
                          <w:p>
                            <w:pPr>
                              <w:pStyle w:val="a1"/>
                              <w:keepNext w:val="0"/>
                              <w:keepLines w:val="0"/>
                              <w:widowControl w:val="0"/>
                              <w:shd w:val="clear" w:color="auto" w:fill="auto"/>
                              <w:bidi w:val="0"/>
                              <w:spacing w:before="0" w:after="100" w:line="240" w:lineRule="auto"/>
                              <w:ind w:left="0" w:right="0" w:firstLine="0"/>
                              <w:jc w:val="left"/>
                            </w:pPr>
                            <w:r>
                              <w:rPr>
                                <w:color w:val="000000"/>
                                <w:spacing w:val="0"/>
                                <w:w w:val="100"/>
                                <w:position w:val="0"/>
                              </w:rPr>
                              <w:t>A、</w:t>
                            </w:r>
                            <w:r>
                              <w:rPr>
                                <w:color w:val="000000"/>
                                <w:spacing w:val="0"/>
                                <w:w w:val="100"/>
                                <w:position w:val="0"/>
                              </w:rPr>
                              <w:t xml:space="preserve">免除违约责任 </w:t>
                            </w:r>
                            <w:r>
                              <w:rPr>
                                <w:color w:val="000000"/>
                                <w:spacing w:val="0"/>
                                <w:w w:val="100"/>
                                <w:position w:val="0"/>
                              </w:rPr>
                              <w:t>B、</w:t>
                            </w:r>
                            <w:r>
                              <w:rPr>
                                <w:color w:val="000000"/>
                                <w:spacing w:val="0"/>
                                <w:w w:val="100"/>
                                <w:position w:val="0"/>
                              </w:rPr>
                              <w:t>应当承担违约责任</w:t>
                            </w:r>
                          </w:p>
                        </w:txbxContent>
                      </wps:txbx>
                      <wps:bodyPr lIns="0" tIns="0" rIns="0" bIns="0"/>
                    </wps:wsp>
                  </a:graphicData>
                </a:graphic>
              </wp:anchor>
            </w:drawing>
          </mc:Choice>
          <mc:Fallback>
            <w:pict>
              <v:shape id="Shape 5" o:spid="_x0000_s1027" type="#_x0000_t202" style="width:325.9pt;height:112.8pt;margin-top:0;margin-left:52.95pt;mso-position-horizontal-relative:page;mso-wrap-distance-bottom:0;mso-wrap-distance-left:0;mso-wrap-distance-right:0;mso-wrap-distance-top:0;position:absolute;v-text-anchor:top;z-index:251662336" filled="f" fillcolor="this">
                <v:textbox inset="0,0,0,0">
                  <w:txbxContent>
                    <w:p>
                      <w:pPr>
                        <w:pStyle w:val="a1"/>
                        <w:keepNext w:val="0"/>
                        <w:keepLines w:val="0"/>
                        <w:widowControl w:val="0"/>
                        <w:shd w:val="clear" w:color="auto" w:fill="auto"/>
                        <w:tabs>
                          <w:tab w:val="left" w:pos="1416"/>
                          <w:tab w:val="left" w:pos="2525"/>
                          <w:tab w:val="left" w:pos="3619"/>
                        </w:tabs>
                        <w:bidi w:val="0"/>
                        <w:spacing w:before="0" w:after="100" w:line="240" w:lineRule="auto"/>
                        <w:ind w:left="0" w:right="0" w:firstLine="0"/>
                        <w:jc w:val="left"/>
                      </w:pPr>
                      <w:r>
                        <w:rPr>
                          <w:color w:val="000000"/>
                          <w:spacing w:val="0"/>
                          <w:w w:val="100"/>
                          <w:position w:val="0"/>
                        </w:rPr>
                        <w:t>A、3</w:t>
                        <w:tab/>
                        <w:t>B、5</w:t>
                        <w:tab/>
                        <w:t>C、8</w:t>
                        <w:tab/>
                        <w:t>D、6</w:t>
                      </w:r>
                    </w:p>
                    <w:p>
                      <w:pPr>
                        <w:pStyle w:val="a1"/>
                        <w:keepNext w:val="0"/>
                        <w:keepLines w:val="0"/>
                        <w:widowControl w:val="0"/>
                        <w:shd w:val="clear" w:color="auto" w:fill="auto"/>
                        <w:tabs>
                          <w:tab w:val="left" w:pos="830"/>
                        </w:tabs>
                        <w:bidi w:val="0"/>
                        <w:spacing w:before="0" w:after="100" w:line="240" w:lineRule="auto"/>
                        <w:ind w:left="0" w:right="0" w:firstLine="0"/>
                        <w:jc w:val="left"/>
                      </w:pPr>
                      <w:bookmarkStart w:id="270" w:name="bookmark179"/>
                      <w:r>
                        <w:rPr>
                          <w:color w:val="000000"/>
                          <w:spacing w:val="0"/>
                          <w:w w:val="100"/>
                          <w:position w:val="0"/>
                        </w:rPr>
                        <w:t>2</w:t>
                      </w:r>
                      <w:bookmarkEnd w:id="270"/>
                      <w:r>
                        <w:rPr>
                          <w:color w:val="000000"/>
                          <w:spacing w:val="0"/>
                          <w:w w:val="100"/>
                          <w:position w:val="0"/>
                        </w:rPr>
                        <w:t>53、</w:t>
                        <w:tab/>
                        <w:t>申请人在法院采取保全措施后，（</w:t>
                      </w:r>
                      <w:r>
                        <w:rPr>
                          <w:color w:val="000000"/>
                          <w:spacing w:val="0"/>
                          <w:w w:val="100"/>
                          <w:position w:val="0"/>
                        </w:rPr>
                        <w:t>B</w:t>
                      </w:r>
                    </w:p>
                    <w:p>
                      <w:pPr>
                        <w:pStyle w:val="a1"/>
                        <w:keepNext w:val="0"/>
                        <w:keepLines w:val="0"/>
                        <w:widowControl w:val="0"/>
                        <w:shd w:val="clear" w:color="auto" w:fill="auto"/>
                        <w:bidi w:val="0"/>
                        <w:spacing w:before="0" w:after="100" w:line="240" w:lineRule="auto"/>
                        <w:ind w:left="0" w:right="0" w:firstLine="0"/>
                        <w:jc w:val="left"/>
                      </w:pPr>
                      <w:r>
                        <w:rPr>
                          <w:color w:val="000000"/>
                          <w:spacing w:val="0"/>
                          <w:w w:val="100"/>
                          <w:position w:val="0"/>
                        </w:rPr>
                        <w:t xml:space="preserve">A、7 </w:t>
                      </w:r>
                      <w:r>
                        <w:rPr>
                          <w:color w:val="000000"/>
                          <w:spacing w:val="0"/>
                          <w:w w:val="100"/>
                          <w:position w:val="0"/>
                        </w:rPr>
                        <w:t xml:space="preserve">天 </w:t>
                      </w:r>
                      <w:r>
                        <w:rPr>
                          <w:color w:val="000000"/>
                          <w:spacing w:val="0"/>
                          <w:w w:val="100"/>
                          <w:position w:val="0"/>
                        </w:rPr>
                        <w:t xml:space="preserve">B、15 </w:t>
                      </w:r>
                      <w:r>
                        <w:rPr>
                          <w:color w:val="000000"/>
                          <w:spacing w:val="0"/>
                          <w:w w:val="100"/>
                          <w:position w:val="0"/>
                        </w:rPr>
                        <w:t xml:space="preserve">天 </w:t>
                      </w:r>
                      <w:r>
                        <w:rPr>
                          <w:color w:val="000000"/>
                          <w:spacing w:val="0"/>
                          <w:w w:val="100"/>
                          <w:position w:val="0"/>
                        </w:rPr>
                        <w:t>C、</w:t>
                      </w:r>
                      <w:r>
                        <w:rPr>
                          <w:color w:val="000000"/>
                          <w:spacing w:val="0"/>
                          <w:w w:val="100"/>
                          <w:position w:val="0"/>
                        </w:rPr>
                        <w:t>30 天</w:t>
                      </w:r>
                    </w:p>
                    <w:p>
                      <w:pPr>
                        <w:pStyle w:val="a1"/>
                        <w:keepNext w:val="0"/>
                        <w:keepLines w:val="0"/>
                        <w:widowControl w:val="0"/>
                        <w:shd w:val="clear" w:color="auto" w:fill="auto"/>
                        <w:tabs>
                          <w:tab w:val="left" w:pos="792"/>
                        </w:tabs>
                        <w:bidi w:val="0"/>
                        <w:spacing w:before="0" w:after="100" w:line="240" w:lineRule="auto"/>
                        <w:ind w:left="0" w:right="0" w:firstLine="0"/>
                        <w:jc w:val="left"/>
                      </w:pPr>
                      <w:bookmarkStart w:id="271" w:name="bookmark180"/>
                      <w:r>
                        <w:rPr>
                          <w:color w:val="000000"/>
                          <w:spacing w:val="0"/>
                          <w:w w:val="100"/>
                          <w:position w:val="0"/>
                        </w:rPr>
                        <w:t>2</w:t>
                      </w:r>
                      <w:bookmarkEnd w:id="271"/>
                      <w:r>
                        <w:rPr>
                          <w:color w:val="000000"/>
                          <w:spacing w:val="0"/>
                          <w:w w:val="100"/>
                          <w:position w:val="0"/>
                        </w:rPr>
                        <w:t>54、</w:t>
                        <w:tab/>
                        <w:t>银行未按规定的期限发放贷款的（</w:t>
                      </w:r>
                      <w:r>
                        <w:rPr>
                          <w:color w:val="000000"/>
                          <w:spacing w:val="0"/>
                          <w:w w:val="100"/>
                          <w:position w:val="0"/>
                        </w:rPr>
                        <w:t>B</w:t>
                      </w:r>
                    </w:p>
                    <w:p>
                      <w:pPr>
                        <w:pStyle w:val="a1"/>
                        <w:keepNext w:val="0"/>
                        <w:keepLines w:val="0"/>
                        <w:widowControl w:val="0"/>
                        <w:shd w:val="clear" w:color="auto" w:fill="auto"/>
                        <w:bidi w:val="0"/>
                        <w:spacing w:before="0" w:after="100" w:line="240" w:lineRule="auto"/>
                        <w:ind w:left="0" w:right="0" w:firstLine="0"/>
                        <w:jc w:val="left"/>
                      </w:pPr>
                      <w:r>
                        <w:rPr>
                          <w:color w:val="000000"/>
                          <w:spacing w:val="0"/>
                          <w:w w:val="100"/>
                          <w:position w:val="0"/>
                        </w:rPr>
                        <w:t>A、</w:t>
                      </w:r>
                      <w:r>
                        <w:rPr>
                          <w:color w:val="000000"/>
                          <w:spacing w:val="0"/>
                          <w:w w:val="100"/>
                          <w:position w:val="0"/>
                        </w:rPr>
                        <w:t xml:space="preserve">免除违约责任 </w:t>
                      </w:r>
                      <w:r>
                        <w:rPr>
                          <w:color w:val="000000"/>
                          <w:spacing w:val="0"/>
                          <w:w w:val="100"/>
                          <w:position w:val="0"/>
                        </w:rPr>
                        <w:t>B、</w:t>
                      </w:r>
                      <w:r>
                        <w:rPr>
                          <w:color w:val="000000"/>
                          <w:spacing w:val="0"/>
                          <w:w w:val="100"/>
                          <w:position w:val="0"/>
                        </w:rPr>
                        <w:t>应当承担违约责任</w:t>
                      </w:r>
                    </w:p>
                  </w:txbxContent>
                </v:textbox>
                <w10:wrap type="topAndBottom"/>
              </v:shape>
            </w:pict>
          </mc:Fallback>
        </mc:AlternateContent>
      </w:r>
      <w:r>
        <mc:AlternateContent>
          <mc:Choice Requires="wps">
            <w:drawing>
              <wp:anchor distT="313690" distB="0" distL="0" distR="0" simplePos="0" relativeHeight="251665408" behindDoc="0" locked="0" layoutInCell="1" allowOverlap="1">
                <wp:simplePos x="0" y="0"/>
                <wp:positionH relativeFrom="page">
                  <wp:posOffset>4890770</wp:posOffset>
                </wp:positionH>
                <wp:positionV relativeFrom="paragraph">
                  <wp:posOffset>313690</wp:posOffset>
                </wp:positionV>
                <wp:extent cx="4624070" cy="1118870"/>
                <wp:wrapTopAndBottom/>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4624070" cy="1118870"/>
                        </a:xfrm>
                        <a:prstGeom prst="rect">
                          <a:avLst/>
                        </a:prstGeom>
                        <a:noFill/>
                      </wps:spPr>
                      <wps:txbx>
                        <w:txbxContent>
                          <w:p>
                            <w:pPr>
                              <w:pStyle w:val="a1"/>
                              <w:keepNext w:val="0"/>
                              <w:keepLines w:val="0"/>
                              <w:widowControl w:val="0"/>
                              <w:shd w:val="clear" w:color="auto" w:fill="auto"/>
                              <w:bidi w:val="0"/>
                              <w:spacing w:before="0" w:after="60" w:line="240" w:lineRule="auto"/>
                              <w:ind w:left="0" w:right="0" w:firstLine="0"/>
                              <w:jc w:val="left"/>
                            </w:pPr>
                            <w:r>
                              <w:rPr>
                                <w:color w:val="000000"/>
                                <w:spacing w:val="0"/>
                                <w:w w:val="100"/>
                                <w:position w:val="0"/>
                              </w:rPr>
                              <w:t>）天内不起诉的，法院会解除财产保全。</w:t>
                            </w:r>
                          </w:p>
                          <w:p>
                            <w:pPr>
                              <w:pStyle w:val="a1"/>
                              <w:keepNext w:val="0"/>
                              <w:keepLines w:val="0"/>
                              <w:widowControl w:val="0"/>
                              <w:shd w:val="clear" w:color="auto" w:fill="auto"/>
                              <w:bidi w:val="0"/>
                              <w:spacing w:before="0" w:after="140" w:line="240" w:lineRule="auto"/>
                              <w:ind w:left="0" w:right="0" w:firstLine="0"/>
                              <w:jc w:val="left"/>
                            </w:pPr>
                            <w:r>
                              <w:rPr>
                                <w:color w:val="000000"/>
                                <w:spacing w:val="0"/>
                                <w:w w:val="100"/>
                                <w:position w:val="0"/>
                              </w:rPr>
                              <w:t>D、</w:t>
                            </w:r>
                            <w:r>
                              <w:rPr>
                                <w:color w:val="000000"/>
                                <w:spacing w:val="0"/>
                                <w:w w:val="100"/>
                                <w:position w:val="0"/>
                              </w:rPr>
                              <w:t>60 天</w:t>
                            </w:r>
                          </w:p>
                          <w:p>
                            <w:pPr>
                              <w:pStyle w:val="a1"/>
                              <w:keepNext w:val="0"/>
                              <w:keepLines w:val="0"/>
                              <w:widowControl w:val="0"/>
                              <w:shd w:val="clear" w:color="auto" w:fill="auto"/>
                              <w:bidi w:val="0"/>
                              <w:spacing w:before="0" w:after="140" w:line="240" w:lineRule="auto"/>
                              <w:ind w:left="0" w:right="0" w:firstLine="0"/>
                              <w:jc w:val="left"/>
                            </w:pPr>
                            <w:r>
                              <w:rPr>
                                <w:color w:val="000000"/>
                                <w:spacing w:val="0"/>
                                <w:w w:val="100"/>
                                <w:position w:val="0"/>
                              </w:rPr>
                              <w:t>）。</w:t>
                            </w:r>
                          </w:p>
                          <w:p>
                            <w:pPr>
                              <w:pStyle w:val="a1"/>
                              <w:keepNext w:val="0"/>
                              <w:keepLines w:val="0"/>
                              <w:widowControl w:val="0"/>
                              <w:shd w:val="clear" w:color="auto" w:fill="auto"/>
                              <w:tabs>
                                <w:tab w:val="left" w:pos="4449"/>
                              </w:tabs>
                              <w:bidi w:val="0"/>
                              <w:spacing w:before="0" w:after="140" w:line="240" w:lineRule="auto"/>
                              <w:ind w:left="0" w:right="0" w:firstLine="940"/>
                              <w:jc w:val="left"/>
                            </w:pPr>
                            <w:r>
                              <w:rPr>
                                <w:color w:val="000000"/>
                                <w:spacing w:val="0"/>
                                <w:w w:val="100"/>
                                <w:position w:val="0"/>
                              </w:rPr>
                              <w:t>C、</w:t>
                            </w:r>
                            <w:r>
                              <w:rPr>
                                <w:color w:val="000000"/>
                                <w:spacing w:val="0"/>
                                <w:w w:val="100"/>
                                <w:position w:val="0"/>
                              </w:rPr>
                              <w:t>不存在违约问题</w:t>
                              <w:tab/>
                            </w:r>
                            <w:r>
                              <w:rPr>
                                <w:color w:val="000000"/>
                                <w:spacing w:val="0"/>
                                <w:w w:val="100"/>
                                <w:position w:val="0"/>
                              </w:rPr>
                              <w:t>D、</w:t>
                            </w:r>
                            <w:r>
                              <w:rPr>
                                <w:color w:val="000000"/>
                                <w:spacing w:val="0"/>
                                <w:w w:val="100"/>
                                <w:position w:val="0"/>
                              </w:rPr>
                              <w:t>借款合同不履行</w:t>
                            </w:r>
                          </w:p>
                        </w:txbxContent>
                      </wps:txbx>
                      <wps:bodyPr lIns="0" tIns="0" rIns="0" bIns="0"/>
                    </wps:wsp>
                  </a:graphicData>
                </a:graphic>
              </wp:anchor>
            </w:drawing>
          </mc:Choice>
          <mc:Fallback>
            <w:pict>
              <v:shape id="Shape 7" o:spid="_x0000_s1028" type="#_x0000_t202" style="width:364.1pt;height:88.1pt;margin-top:24.7pt;margin-left:385.1pt;mso-position-horizontal-relative:page;mso-wrap-distance-bottom:0;mso-wrap-distance-left:0;mso-wrap-distance-right:0;mso-wrap-distance-top:24.7pt;position:absolute;v-text-anchor:top;z-index:251664384" filled="f" fillcolor="this">
                <v:textbox inset="0,0,0,0">
                  <w:txbxContent>
                    <w:p>
                      <w:pPr>
                        <w:pStyle w:val="a1"/>
                        <w:keepNext w:val="0"/>
                        <w:keepLines w:val="0"/>
                        <w:widowControl w:val="0"/>
                        <w:shd w:val="clear" w:color="auto" w:fill="auto"/>
                        <w:bidi w:val="0"/>
                        <w:spacing w:before="0" w:after="60" w:line="240" w:lineRule="auto"/>
                        <w:ind w:left="0" w:right="0" w:firstLine="0"/>
                        <w:jc w:val="left"/>
                      </w:pPr>
                      <w:r>
                        <w:rPr>
                          <w:color w:val="000000"/>
                          <w:spacing w:val="0"/>
                          <w:w w:val="100"/>
                          <w:position w:val="0"/>
                        </w:rPr>
                        <w:t>）天内不起诉的，法院会解除财产保全。</w:t>
                      </w:r>
                    </w:p>
                    <w:p>
                      <w:pPr>
                        <w:pStyle w:val="a1"/>
                        <w:keepNext w:val="0"/>
                        <w:keepLines w:val="0"/>
                        <w:widowControl w:val="0"/>
                        <w:shd w:val="clear" w:color="auto" w:fill="auto"/>
                        <w:bidi w:val="0"/>
                        <w:spacing w:before="0" w:after="140" w:line="240" w:lineRule="auto"/>
                        <w:ind w:left="0" w:right="0" w:firstLine="0"/>
                        <w:jc w:val="left"/>
                      </w:pPr>
                      <w:r>
                        <w:rPr>
                          <w:color w:val="000000"/>
                          <w:spacing w:val="0"/>
                          <w:w w:val="100"/>
                          <w:position w:val="0"/>
                        </w:rPr>
                        <w:t>D、</w:t>
                      </w:r>
                      <w:r>
                        <w:rPr>
                          <w:color w:val="000000"/>
                          <w:spacing w:val="0"/>
                          <w:w w:val="100"/>
                          <w:position w:val="0"/>
                        </w:rPr>
                        <w:t>60 天</w:t>
                      </w:r>
                    </w:p>
                    <w:p>
                      <w:pPr>
                        <w:pStyle w:val="a1"/>
                        <w:keepNext w:val="0"/>
                        <w:keepLines w:val="0"/>
                        <w:widowControl w:val="0"/>
                        <w:shd w:val="clear" w:color="auto" w:fill="auto"/>
                        <w:bidi w:val="0"/>
                        <w:spacing w:before="0" w:after="140" w:line="240" w:lineRule="auto"/>
                        <w:ind w:left="0" w:right="0" w:firstLine="0"/>
                        <w:jc w:val="left"/>
                      </w:pPr>
                      <w:r>
                        <w:rPr>
                          <w:color w:val="000000"/>
                          <w:spacing w:val="0"/>
                          <w:w w:val="100"/>
                          <w:position w:val="0"/>
                        </w:rPr>
                        <w:t>）。</w:t>
                      </w:r>
                    </w:p>
                    <w:p>
                      <w:pPr>
                        <w:pStyle w:val="a1"/>
                        <w:keepNext w:val="0"/>
                        <w:keepLines w:val="0"/>
                        <w:widowControl w:val="0"/>
                        <w:shd w:val="clear" w:color="auto" w:fill="auto"/>
                        <w:tabs>
                          <w:tab w:val="left" w:pos="4449"/>
                        </w:tabs>
                        <w:bidi w:val="0"/>
                        <w:spacing w:before="0" w:after="140" w:line="240" w:lineRule="auto"/>
                        <w:ind w:left="0" w:right="0" w:firstLine="940"/>
                        <w:jc w:val="left"/>
                      </w:pPr>
                      <w:r>
                        <w:rPr>
                          <w:color w:val="000000"/>
                          <w:spacing w:val="0"/>
                          <w:w w:val="100"/>
                          <w:position w:val="0"/>
                        </w:rPr>
                        <w:t>C、</w:t>
                      </w:r>
                      <w:r>
                        <w:rPr>
                          <w:color w:val="000000"/>
                          <w:spacing w:val="0"/>
                          <w:w w:val="100"/>
                          <w:position w:val="0"/>
                        </w:rPr>
                        <w:t>不存在违约问题</w:t>
                        <w:tab/>
                      </w:r>
                      <w:r>
                        <w:rPr>
                          <w:color w:val="000000"/>
                          <w:spacing w:val="0"/>
                          <w:w w:val="100"/>
                          <w:position w:val="0"/>
                        </w:rPr>
                        <w:t>D、</w:t>
                      </w:r>
                      <w:r>
                        <w:rPr>
                          <w:color w:val="000000"/>
                          <w:spacing w:val="0"/>
                          <w:w w:val="100"/>
                          <w:position w:val="0"/>
                        </w:rPr>
                        <w:t>借款合同不履行</w:t>
                      </w:r>
                    </w:p>
                  </w:txbxContent>
                </v:textbox>
                <w10:wrap type="topAndBottom"/>
              </v:shape>
            </w:pict>
          </mc:Fallback>
        </mc:AlternateContent>
      </w:r>
    </w:p>
    <w:p>
      <w:pPr>
        <w:pStyle w:val="a1"/>
        <w:keepNext w:val="0"/>
        <w:keepLines w:val="0"/>
        <w:widowControl w:val="0"/>
        <w:shd w:val="clear" w:color="auto" w:fill="auto"/>
        <w:bidi w:val="0"/>
        <w:spacing w:before="0" w:after="100" w:line="240" w:lineRule="auto"/>
        <w:ind w:left="0" w:right="0" w:firstLine="0"/>
        <w:jc w:val="left"/>
      </w:pPr>
      <w:bookmarkStart w:id="272" w:name="bookmark279"/>
      <w:r>
        <w:rPr>
          <w:color w:val="000000"/>
          <w:spacing w:val="0"/>
          <w:w w:val="100"/>
          <w:position w:val="0"/>
        </w:rPr>
        <w:t>2</w:t>
      </w:r>
      <w:bookmarkEnd w:id="272"/>
      <w:r>
        <w:rPr>
          <w:color w:val="000000"/>
          <w:spacing w:val="0"/>
          <w:w w:val="100"/>
          <w:position w:val="0"/>
        </w:rPr>
        <w:t>55、破产企业对同一财产设定两个以上抵押权的上抵押权人应按（</w:t>
      </w:r>
      <w:r>
        <w:rPr>
          <w:color w:val="000000"/>
          <w:spacing w:val="0"/>
          <w:w w:val="100"/>
          <w:position w:val="0"/>
        </w:rPr>
        <w:t xml:space="preserve">A </w:t>
      </w:r>
      <w:r>
        <w:rPr>
          <w:color w:val="000000"/>
          <w:spacing w:val="0"/>
          <w:w w:val="100"/>
          <w:position w:val="0"/>
        </w:rPr>
        <w:t>）行使优先受偿权。</w:t>
      </w:r>
    </w:p>
    <w:p>
      <w:pPr>
        <w:pStyle w:val="a1"/>
        <w:keepNext w:val="0"/>
        <w:keepLines w:val="0"/>
        <w:widowControl w:val="0"/>
        <w:shd w:val="clear" w:color="auto" w:fill="auto"/>
        <w:tabs>
          <w:tab w:val="left" w:pos="2834"/>
          <w:tab w:val="left" w:pos="5435"/>
          <w:tab w:val="left" w:pos="8736"/>
        </w:tabs>
        <w:bidi w:val="0"/>
        <w:spacing w:before="0" w:after="100" w:line="240" w:lineRule="auto"/>
        <w:ind w:left="0" w:right="0" w:firstLine="0"/>
        <w:jc w:val="left"/>
      </w:pPr>
      <w:r>
        <w:rPr>
          <w:color w:val="000000"/>
          <w:spacing w:val="0"/>
          <w:w w:val="100"/>
          <w:position w:val="0"/>
        </w:rPr>
        <w:t>A、</w:t>
      </w:r>
      <w:r>
        <w:rPr>
          <w:color w:val="000000"/>
          <w:spacing w:val="0"/>
          <w:w w:val="100"/>
          <w:position w:val="0"/>
        </w:rPr>
        <w:t>抵押顺序</w:t>
        <w:tab/>
      </w:r>
      <w:r>
        <w:rPr>
          <w:color w:val="000000"/>
          <w:spacing w:val="0"/>
          <w:w w:val="100"/>
          <w:position w:val="0"/>
        </w:rPr>
        <w:t>B、</w:t>
      </w:r>
      <w:r>
        <w:rPr>
          <w:color w:val="000000"/>
          <w:spacing w:val="0"/>
          <w:w w:val="100"/>
          <w:position w:val="0"/>
        </w:rPr>
        <w:t>债权多少</w:t>
        <w:tab/>
      </w:r>
      <w:r>
        <w:rPr>
          <w:color w:val="000000"/>
          <w:spacing w:val="0"/>
          <w:w w:val="100"/>
          <w:position w:val="0"/>
        </w:rPr>
        <w:t>C、</w:t>
      </w:r>
      <w:r>
        <w:rPr>
          <w:color w:val="000000"/>
          <w:spacing w:val="0"/>
          <w:w w:val="100"/>
          <w:position w:val="0"/>
        </w:rPr>
        <w:t>清算组决定</w:t>
        <w:tab/>
      </w:r>
      <w:r>
        <w:rPr>
          <w:color w:val="000000"/>
          <w:spacing w:val="0"/>
          <w:w w:val="100"/>
          <w:position w:val="0"/>
        </w:rPr>
        <w:t>D、</w:t>
      </w:r>
      <w:r>
        <w:rPr>
          <w:color w:val="000000"/>
          <w:spacing w:val="0"/>
          <w:w w:val="100"/>
          <w:position w:val="0"/>
        </w:rPr>
        <w:t>法院裁定</w:t>
      </w:r>
    </w:p>
    <w:p>
      <w:pPr>
        <w:pStyle w:val="a1"/>
        <w:keepNext w:val="0"/>
        <w:keepLines w:val="0"/>
        <w:widowControl w:val="0"/>
        <w:shd w:val="clear" w:color="auto" w:fill="auto"/>
        <w:tabs>
          <w:tab w:val="left" w:pos="782"/>
        </w:tabs>
        <w:bidi w:val="0"/>
        <w:spacing w:before="0" w:after="100" w:line="240" w:lineRule="auto"/>
        <w:ind w:left="0" w:right="0" w:firstLine="0"/>
        <w:jc w:val="left"/>
      </w:pPr>
      <w:bookmarkStart w:id="273" w:name="bookmark280"/>
      <w:r>
        <w:rPr>
          <w:color w:val="000000"/>
          <w:spacing w:val="0"/>
          <w:w w:val="100"/>
          <w:position w:val="0"/>
        </w:rPr>
        <w:t>2</w:t>
      </w:r>
      <w:bookmarkEnd w:id="273"/>
      <w:r>
        <w:rPr>
          <w:color w:val="000000"/>
          <w:spacing w:val="0"/>
          <w:w w:val="100"/>
          <w:position w:val="0"/>
        </w:rPr>
        <w:t>56、</w:t>
        <w:tab/>
        <w:t>在我国，备付金是指（</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4122"/>
          <w:tab w:val="left" w:pos="7003"/>
          <w:tab w:val="left" w:pos="9835"/>
        </w:tabs>
        <w:bidi w:val="0"/>
        <w:spacing w:before="0" w:after="100" w:line="240" w:lineRule="auto"/>
        <w:ind w:left="0" w:right="0" w:firstLine="0"/>
        <w:jc w:val="left"/>
      </w:pPr>
      <w:r>
        <w:rPr>
          <w:color w:val="000000"/>
          <w:spacing w:val="0"/>
          <w:w w:val="100"/>
          <w:position w:val="0"/>
        </w:rPr>
        <w:t>A、</w:t>
      </w:r>
      <w:r>
        <w:rPr>
          <w:color w:val="000000"/>
          <w:spacing w:val="0"/>
          <w:w w:val="100"/>
          <w:position w:val="0"/>
        </w:rPr>
        <w:t>流通中的现金</w:t>
        <w:tab/>
      </w:r>
      <w:r>
        <w:rPr>
          <w:color w:val="000000"/>
          <w:spacing w:val="0"/>
          <w:w w:val="100"/>
          <w:position w:val="0"/>
        </w:rPr>
        <w:t>B、</w:t>
      </w:r>
      <w:r>
        <w:rPr>
          <w:color w:val="000000"/>
          <w:spacing w:val="0"/>
          <w:w w:val="100"/>
          <w:position w:val="0"/>
        </w:rPr>
        <w:t>存款准备金</w:t>
        <w:tab/>
      </w:r>
      <w:r>
        <w:rPr>
          <w:color w:val="000000"/>
          <w:spacing w:val="0"/>
          <w:w w:val="100"/>
          <w:position w:val="0"/>
        </w:rPr>
        <w:t>C、</w:t>
      </w:r>
      <w:r>
        <w:rPr>
          <w:color w:val="000000"/>
          <w:spacing w:val="0"/>
          <w:w w:val="100"/>
          <w:position w:val="0"/>
        </w:rPr>
        <w:t>超额准备金</w:t>
        <w:tab/>
      </w:r>
      <w:r>
        <w:rPr>
          <w:color w:val="000000"/>
          <w:spacing w:val="0"/>
          <w:w w:val="100"/>
          <w:position w:val="0"/>
        </w:rPr>
        <w:t>D、</w:t>
      </w:r>
      <w:r>
        <w:rPr>
          <w:color w:val="000000"/>
          <w:spacing w:val="0"/>
          <w:w w:val="100"/>
          <w:position w:val="0"/>
        </w:rPr>
        <w:t>财政性存款</w:t>
      </w:r>
    </w:p>
    <w:p>
      <w:pPr>
        <w:pStyle w:val="a1"/>
        <w:keepNext w:val="0"/>
        <w:keepLines w:val="0"/>
        <w:widowControl w:val="0"/>
        <w:shd w:val="clear" w:color="auto" w:fill="auto"/>
        <w:tabs>
          <w:tab w:val="left" w:pos="782"/>
        </w:tabs>
        <w:bidi w:val="0"/>
        <w:spacing w:before="0" w:after="100" w:line="240" w:lineRule="auto"/>
        <w:ind w:left="0" w:right="0" w:firstLine="0"/>
        <w:jc w:val="left"/>
      </w:pPr>
      <w:bookmarkStart w:id="274" w:name="bookmark281"/>
      <w:r>
        <w:rPr>
          <w:color w:val="000000"/>
          <w:spacing w:val="0"/>
          <w:w w:val="100"/>
          <w:position w:val="0"/>
        </w:rPr>
        <w:t>2</w:t>
      </w:r>
      <w:bookmarkEnd w:id="274"/>
      <w:r>
        <w:rPr>
          <w:color w:val="000000"/>
          <w:spacing w:val="0"/>
          <w:w w:val="100"/>
          <w:position w:val="0"/>
        </w:rPr>
        <w:t>57、</w:t>
        <w:tab/>
        <w:t>可以影响信贷结构的货币政策工具是（</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3384"/>
        </w:tabs>
        <w:bidi w:val="0"/>
        <w:spacing w:before="0" w:after="100" w:line="240" w:lineRule="auto"/>
        <w:ind w:left="0" w:right="0" w:firstLine="0"/>
        <w:jc w:val="left"/>
      </w:pPr>
      <w:r>
        <w:rPr>
          <w:color w:val="000000"/>
          <w:spacing w:val="0"/>
          <w:w w:val="100"/>
          <w:position w:val="0"/>
        </w:rPr>
        <w:t>A、</w:t>
      </w:r>
      <w:r>
        <w:rPr>
          <w:color w:val="000000"/>
          <w:spacing w:val="0"/>
          <w:w w:val="100"/>
          <w:position w:val="0"/>
        </w:rPr>
        <w:t>存款准备金</w:t>
        <w:tab/>
      </w:r>
      <w:r>
        <w:rPr>
          <w:color w:val="000000"/>
          <w:spacing w:val="0"/>
          <w:w w:val="100"/>
          <w:position w:val="0"/>
        </w:rPr>
        <w:t>B、</w:t>
      </w:r>
      <w:r>
        <w:rPr>
          <w:color w:val="000000"/>
          <w:spacing w:val="0"/>
          <w:w w:val="100"/>
          <w:position w:val="0"/>
        </w:rPr>
        <w:t xml:space="preserve">再贷款 </w:t>
      </w:r>
      <w:r>
        <w:rPr>
          <w:color w:val="000000"/>
          <w:spacing w:val="0"/>
          <w:w w:val="100"/>
          <w:position w:val="0"/>
        </w:rPr>
        <w:t>C、</w:t>
      </w:r>
      <w:r>
        <w:rPr>
          <w:color w:val="000000"/>
          <w:spacing w:val="0"/>
          <w:w w:val="100"/>
          <w:position w:val="0"/>
        </w:rPr>
        <w:t xml:space="preserve">再贴现 </w:t>
      </w:r>
      <w:r>
        <w:rPr>
          <w:color w:val="000000"/>
          <w:spacing w:val="0"/>
          <w:w w:val="100"/>
          <w:position w:val="0"/>
        </w:rPr>
        <w:t>D、</w:t>
      </w:r>
      <w:r>
        <w:rPr>
          <w:color w:val="000000"/>
          <w:spacing w:val="0"/>
          <w:w w:val="100"/>
          <w:position w:val="0"/>
        </w:rPr>
        <w:t>公开市场业务</w:t>
      </w:r>
    </w:p>
    <w:p>
      <w:pPr>
        <w:pStyle w:val="a1"/>
        <w:keepNext w:val="0"/>
        <w:keepLines w:val="0"/>
        <w:widowControl w:val="0"/>
        <w:shd w:val="clear" w:color="auto" w:fill="auto"/>
        <w:tabs>
          <w:tab w:val="left" w:pos="782"/>
        </w:tabs>
        <w:bidi w:val="0"/>
        <w:spacing w:before="0" w:after="100" w:line="240" w:lineRule="auto"/>
        <w:ind w:left="0" w:right="0" w:firstLine="0"/>
        <w:jc w:val="left"/>
      </w:pPr>
      <w:bookmarkStart w:id="275" w:name="bookmark282"/>
      <w:r>
        <w:rPr>
          <w:color w:val="000000"/>
          <w:spacing w:val="0"/>
          <w:w w:val="100"/>
          <w:position w:val="0"/>
        </w:rPr>
        <w:t>2</w:t>
      </w:r>
      <w:bookmarkEnd w:id="275"/>
      <w:r>
        <w:rPr>
          <w:color w:val="000000"/>
          <w:spacing w:val="0"/>
          <w:w w:val="100"/>
          <w:position w:val="0"/>
        </w:rPr>
        <w:t>58、</w:t>
        <w:tab/>
        <w:t>我国银行机构的核心资本充足率不得低于（</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tabs>
          <w:tab w:val="left" w:pos="4122"/>
          <w:tab w:val="left" w:pos="6470"/>
        </w:tabs>
        <w:bidi w:val="0"/>
        <w:spacing w:before="0" w:after="100" w:line="240" w:lineRule="auto"/>
        <w:ind w:left="0" w:right="0" w:firstLine="0"/>
        <w:jc w:val="left"/>
      </w:pPr>
      <w:r>
        <w:rPr>
          <w:color w:val="000000"/>
          <w:spacing w:val="0"/>
          <w:w w:val="100"/>
          <w:position w:val="0"/>
        </w:rPr>
        <w:t xml:space="preserve">A、 </w:t>
      </w:r>
      <w:r>
        <w:rPr>
          <w:color w:val="000000"/>
          <w:spacing w:val="0"/>
          <w:w w:val="100"/>
          <w:position w:val="0"/>
        </w:rPr>
        <w:t xml:space="preserve">10% </w:t>
      </w:r>
      <w:r>
        <w:rPr>
          <w:color w:val="000000"/>
          <w:spacing w:val="0"/>
          <w:w w:val="100"/>
          <w:position w:val="0"/>
        </w:rPr>
        <w:t xml:space="preserve">B、 </w:t>
      </w:r>
      <w:r>
        <w:rPr>
          <w:color w:val="000000"/>
          <w:spacing w:val="0"/>
          <w:w w:val="100"/>
          <w:position w:val="0"/>
        </w:rPr>
        <w:t>8%</w:t>
        <w:tab/>
      </w:r>
      <w:r>
        <w:rPr>
          <w:color w:val="000000"/>
          <w:spacing w:val="0"/>
          <w:w w:val="100"/>
          <w:position w:val="0"/>
        </w:rPr>
        <w:t xml:space="preserve">C、 </w:t>
      </w:r>
      <w:r>
        <w:rPr>
          <w:color w:val="000000"/>
          <w:spacing w:val="0"/>
          <w:w w:val="100"/>
          <w:position w:val="0"/>
        </w:rPr>
        <w:t>6%</w:t>
        <w:tab/>
      </w:r>
      <w:r>
        <w:rPr>
          <w:color w:val="000000"/>
          <w:spacing w:val="0"/>
          <w:w w:val="100"/>
          <w:position w:val="0"/>
        </w:rPr>
        <w:t xml:space="preserve">D、 </w:t>
      </w:r>
      <w:r>
        <w:rPr>
          <w:color w:val="000000"/>
          <w:spacing w:val="0"/>
          <w:w w:val="100"/>
          <w:position w:val="0"/>
        </w:rPr>
        <w:t>4%</w:t>
      </w:r>
    </w:p>
    <w:p>
      <w:pPr>
        <w:pStyle w:val="a1"/>
        <w:keepNext w:val="0"/>
        <w:keepLines w:val="0"/>
        <w:widowControl w:val="0"/>
        <w:shd w:val="clear" w:color="auto" w:fill="auto"/>
        <w:tabs>
          <w:tab w:val="left" w:pos="782"/>
        </w:tabs>
        <w:bidi w:val="0"/>
        <w:spacing w:before="0" w:after="100" w:line="240" w:lineRule="auto"/>
        <w:ind w:left="0" w:right="0" w:firstLine="0"/>
        <w:jc w:val="left"/>
      </w:pPr>
      <w:bookmarkStart w:id="276" w:name="bookmark283"/>
      <w:r>
        <w:rPr>
          <w:color w:val="000000"/>
          <w:spacing w:val="0"/>
          <w:w w:val="100"/>
          <w:position w:val="0"/>
        </w:rPr>
        <w:t>2</w:t>
      </w:r>
      <w:bookmarkEnd w:id="276"/>
      <w:r>
        <w:rPr>
          <w:color w:val="000000"/>
          <w:spacing w:val="0"/>
          <w:w w:val="100"/>
          <w:position w:val="0"/>
        </w:rPr>
        <w:t>59、</w:t>
        <w:tab/>
        <w:t>下列那种资产流动性最强（</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2834"/>
          <w:tab w:val="left" w:pos="5746"/>
          <w:tab w:val="left" w:pos="8419"/>
        </w:tabs>
        <w:bidi w:val="0"/>
        <w:spacing w:before="0" w:after="100" w:line="240" w:lineRule="auto"/>
        <w:ind w:left="0" w:right="0" w:firstLine="0"/>
        <w:jc w:val="left"/>
      </w:pPr>
      <w:r>
        <w:rPr>
          <w:color w:val="000000"/>
          <w:spacing w:val="0"/>
          <w:w w:val="100"/>
          <w:position w:val="0"/>
        </w:rPr>
        <w:t>A、</w:t>
      </w:r>
      <w:r>
        <w:rPr>
          <w:color w:val="000000"/>
          <w:spacing w:val="0"/>
          <w:w w:val="100"/>
          <w:position w:val="0"/>
        </w:rPr>
        <w:t>短期证券</w:t>
        <w:tab/>
      </w:r>
      <w:r>
        <w:rPr>
          <w:color w:val="000000"/>
          <w:spacing w:val="0"/>
          <w:w w:val="100"/>
          <w:position w:val="0"/>
        </w:rPr>
        <w:t>B、</w:t>
      </w:r>
      <w:r>
        <w:rPr>
          <w:color w:val="000000"/>
          <w:spacing w:val="0"/>
          <w:w w:val="100"/>
          <w:position w:val="0"/>
        </w:rPr>
        <w:t>短期贷款</w:t>
        <w:tab/>
      </w:r>
      <w:r>
        <w:rPr>
          <w:color w:val="000000"/>
          <w:spacing w:val="0"/>
          <w:w w:val="100"/>
          <w:position w:val="0"/>
        </w:rPr>
        <w:t>C、</w:t>
      </w:r>
      <w:r>
        <w:rPr>
          <w:color w:val="000000"/>
          <w:spacing w:val="0"/>
          <w:w w:val="100"/>
          <w:position w:val="0"/>
        </w:rPr>
        <w:t>现金资产</w:t>
        <w:tab/>
      </w:r>
      <w:r>
        <w:rPr>
          <w:color w:val="000000"/>
          <w:spacing w:val="0"/>
          <w:w w:val="100"/>
          <w:position w:val="0"/>
        </w:rPr>
        <w:t>D、</w:t>
      </w:r>
      <w:r>
        <w:rPr>
          <w:color w:val="000000"/>
          <w:spacing w:val="0"/>
          <w:w w:val="100"/>
          <w:position w:val="0"/>
        </w:rPr>
        <w:t>信用社房产</w:t>
      </w:r>
    </w:p>
    <w:p>
      <w:pPr>
        <w:pStyle w:val="a1"/>
        <w:keepNext w:val="0"/>
        <w:keepLines w:val="0"/>
        <w:widowControl w:val="0"/>
        <w:shd w:val="clear" w:color="auto" w:fill="auto"/>
        <w:tabs>
          <w:tab w:val="left" w:pos="782"/>
        </w:tabs>
        <w:bidi w:val="0"/>
        <w:spacing w:before="0" w:after="100" w:line="240" w:lineRule="auto"/>
        <w:ind w:left="0" w:right="0" w:firstLine="0"/>
        <w:jc w:val="left"/>
      </w:pPr>
      <w:bookmarkStart w:id="277" w:name="bookmark284"/>
      <w:r>
        <w:rPr>
          <w:color w:val="000000"/>
          <w:spacing w:val="0"/>
          <w:w w:val="100"/>
          <w:position w:val="0"/>
        </w:rPr>
        <w:t>2</w:t>
      </w:r>
      <w:bookmarkEnd w:id="277"/>
      <w:r>
        <w:rPr>
          <w:color w:val="000000"/>
          <w:spacing w:val="0"/>
          <w:w w:val="100"/>
          <w:position w:val="0"/>
        </w:rPr>
        <w:t>60、</w:t>
        <w:tab/>
        <w:t>中央银行的中间业务是（</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tabs>
          <w:tab w:val="left" w:pos="4122"/>
          <w:tab w:val="left" w:pos="10939"/>
        </w:tabs>
        <w:bidi w:val="0"/>
        <w:spacing w:before="0" w:after="100" w:line="240" w:lineRule="auto"/>
        <w:ind w:left="0" w:right="0" w:firstLine="0"/>
        <w:jc w:val="left"/>
      </w:pPr>
      <w:r>
        <w:rPr>
          <w:color w:val="000000"/>
          <w:spacing w:val="0"/>
          <w:w w:val="100"/>
          <w:position w:val="0"/>
        </w:rPr>
        <w:t>A、</w:t>
      </w:r>
      <w:r>
        <w:rPr>
          <w:color w:val="000000"/>
          <w:spacing w:val="0"/>
          <w:w w:val="100"/>
          <w:position w:val="0"/>
        </w:rPr>
        <w:t>货币发行业务</w:t>
        <w:tab/>
      </w:r>
      <w:r>
        <w:rPr>
          <w:color w:val="000000"/>
          <w:spacing w:val="0"/>
          <w:w w:val="100"/>
          <w:position w:val="0"/>
        </w:rPr>
        <w:t>B、</w:t>
      </w:r>
      <w:r>
        <w:rPr>
          <w:color w:val="000000"/>
          <w:spacing w:val="0"/>
          <w:w w:val="100"/>
          <w:position w:val="0"/>
        </w:rPr>
        <w:t xml:space="preserve">对政府的业务 </w:t>
      </w:r>
      <w:r>
        <w:rPr>
          <w:color w:val="000000"/>
          <w:spacing w:val="0"/>
          <w:w w:val="100"/>
          <w:position w:val="0"/>
        </w:rPr>
        <w:t>C、</w:t>
      </w:r>
      <w:r>
        <w:rPr>
          <w:color w:val="000000"/>
          <w:spacing w:val="0"/>
          <w:w w:val="100"/>
          <w:position w:val="0"/>
        </w:rPr>
        <w:t>对商业银行贷款</w:t>
        <w:tab/>
      </w:r>
      <w:r>
        <w:rPr>
          <w:color w:val="000000"/>
          <w:spacing w:val="0"/>
          <w:w w:val="100"/>
          <w:position w:val="0"/>
        </w:rPr>
        <w:t>D、</w:t>
      </w:r>
      <w:r>
        <w:rPr>
          <w:color w:val="000000"/>
          <w:spacing w:val="0"/>
          <w:w w:val="100"/>
          <w:position w:val="0"/>
        </w:rPr>
        <w:t>清算业务</w:t>
      </w:r>
    </w:p>
    <w:p>
      <w:pPr>
        <w:pStyle w:val="a1"/>
        <w:keepNext w:val="0"/>
        <w:keepLines w:val="0"/>
        <w:widowControl w:val="0"/>
        <w:shd w:val="clear" w:color="auto" w:fill="auto"/>
        <w:tabs>
          <w:tab w:val="left" w:pos="782"/>
        </w:tabs>
        <w:bidi w:val="0"/>
        <w:spacing w:before="0" w:after="100" w:line="240" w:lineRule="auto"/>
        <w:ind w:left="0" w:right="0" w:firstLine="0"/>
        <w:jc w:val="left"/>
      </w:pPr>
      <w:bookmarkStart w:id="278" w:name="bookmark285"/>
      <w:r>
        <w:rPr>
          <w:color w:val="000000"/>
          <w:spacing w:val="0"/>
          <w:w w:val="100"/>
          <w:position w:val="0"/>
        </w:rPr>
        <w:t>2</w:t>
      </w:r>
      <w:bookmarkEnd w:id="278"/>
      <w:r>
        <w:rPr>
          <w:color w:val="000000"/>
          <w:spacing w:val="0"/>
          <w:w w:val="100"/>
          <w:position w:val="0"/>
        </w:rPr>
        <w:t>61、</w:t>
        <w:tab/>
        <w:t>无效合同自（</w:t>
      </w:r>
      <w:r>
        <w:rPr>
          <w:color w:val="000000"/>
          <w:spacing w:val="0"/>
          <w:w w:val="100"/>
          <w:position w:val="0"/>
        </w:rPr>
        <w:t xml:space="preserve">C </w:t>
      </w:r>
      <w:r>
        <w:rPr>
          <w:color w:val="000000"/>
          <w:spacing w:val="0"/>
          <w:w w:val="100"/>
          <w:position w:val="0"/>
        </w:rPr>
        <w:t>）时无效。</w:t>
      </w:r>
    </w:p>
    <w:p>
      <w:pPr>
        <w:pStyle w:val="a1"/>
        <w:keepNext w:val="0"/>
        <w:keepLines w:val="0"/>
        <w:widowControl w:val="0"/>
        <w:shd w:val="clear" w:color="auto" w:fill="auto"/>
        <w:tabs>
          <w:tab w:val="left" w:pos="2520"/>
          <w:tab w:val="left" w:pos="5045"/>
        </w:tabs>
        <w:bidi w:val="0"/>
        <w:spacing w:before="0" w:after="100" w:line="240" w:lineRule="auto"/>
        <w:ind w:left="0" w:right="0" w:firstLine="0"/>
        <w:jc w:val="left"/>
      </w:pPr>
      <w:r>
        <w:rPr>
          <w:color w:val="000000"/>
          <w:spacing w:val="0"/>
          <w:w w:val="100"/>
          <w:position w:val="0"/>
        </w:rPr>
        <w:t>A、</w:t>
      </w:r>
      <w:r>
        <w:rPr>
          <w:color w:val="000000"/>
          <w:spacing w:val="0"/>
          <w:w w:val="100"/>
          <w:position w:val="0"/>
        </w:rPr>
        <w:t>成立</w:t>
        <w:tab/>
      </w:r>
      <w:r>
        <w:rPr>
          <w:color w:val="000000"/>
          <w:spacing w:val="0"/>
          <w:w w:val="100"/>
          <w:position w:val="0"/>
        </w:rPr>
        <w:t>B、</w:t>
      </w:r>
      <w:r>
        <w:rPr>
          <w:color w:val="000000"/>
          <w:spacing w:val="0"/>
          <w:w w:val="100"/>
          <w:position w:val="0"/>
        </w:rPr>
        <w:t>履行</w:t>
        <w:tab/>
      </w:r>
      <w:r>
        <w:rPr>
          <w:color w:val="000000"/>
          <w:spacing w:val="0"/>
          <w:w w:val="100"/>
          <w:position w:val="0"/>
        </w:rPr>
        <w:t>C、</w:t>
      </w:r>
      <w:r>
        <w:rPr>
          <w:color w:val="000000"/>
          <w:spacing w:val="0"/>
          <w:w w:val="100"/>
          <w:position w:val="0"/>
        </w:rPr>
        <w:t xml:space="preserve">订立 </w:t>
      </w:r>
      <w:r>
        <w:rPr>
          <w:color w:val="000000"/>
          <w:spacing w:val="0"/>
          <w:w w:val="100"/>
          <w:position w:val="0"/>
        </w:rPr>
        <w:t>D、</w:t>
      </w:r>
      <w:r>
        <w:rPr>
          <w:color w:val="000000"/>
          <w:spacing w:val="0"/>
          <w:w w:val="100"/>
          <w:position w:val="0"/>
        </w:rPr>
        <w:t>确认无效</w:t>
      </w:r>
    </w:p>
    <w:p>
      <w:pPr>
        <w:pStyle w:val="a1"/>
        <w:keepNext w:val="0"/>
        <w:keepLines w:val="0"/>
        <w:widowControl w:val="0"/>
        <w:shd w:val="clear" w:color="auto" w:fill="auto"/>
        <w:tabs>
          <w:tab w:val="left" w:pos="782"/>
        </w:tabs>
        <w:bidi w:val="0"/>
        <w:spacing w:before="0" w:after="100" w:line="240" w:lineRule="auto"/>
        <w:ind w:left="0" w:right="0" w:firstLine="0"/>
        <w:jc w:val="left"/>
      </w:pPr>
      <w:bookmarkStart w:id="279" w:name="bookmark286"/>
      <w:r>
        <w:rPr>
          <w:color w:val="000000"/>
          <w:spacing w:val="0"/>
          <w:w w:val="100"/>
          <w:position w:val="0"/>
        </w:rPr>
        <w:t>2</w:t>
      </w:r>
      <w:bookmarkEnd w:id="279"/>
      <w:r>
        <w:rPr>
          <w:color w:val="000000"/>
          <w:spacing w:val="0"/>
          <w:w w:val="100"/>
          <w:position w:val="0"/>
        </w:rPr>
        <w:t>62、</w:t>
        <w:tab/>
        <w:t>保证人与债权人可以在合同中约定保证期间，双方当事人未约定的，保证期间为主债务履行期届满之日起（</w:t>
      </w:r>
      <w:r>
        <w:rPr>
          <w:color w:val="000000"/>
          <w:spacing w:val="0"/>
          <w:w w:val="100"/>
          <w:position w:val="0"/>
        </w:rPr>
        <w:t>B）。</w:t>
      </w:r>
    </w:p>
    <w:p>
      <w:pPr>
        <w:pStyle w:val="a1"/>
        <w:keepNext w:val="0"/>
        <w:keepLines w:val="0"/>
        <w:widowControl w:val="0"/>
        <w:shd w:val="clear" w:color="auto" w:fill="auto"/>
        <w:tabs>
          <w:tab w:val="left" w:pos="5435"/>
          <w:tab w:val="left" w:pos="7800"/>
        </w:tabs>
        <w:bidi w:val="0"/>
        <w:spacing w:before="0" w:after="100" w:line="240" w:lineRule="auto"/>
        <w:ind w:left="0" w:right="0" w:firstLine="0"/>
        <w:jc w:val="left"/>
      </w:pPr>
      <w:r>
        <w:rPr>
          <w:color w:val="000000"/>
          <w:spacing w:val="0"/>
          <w:w w:val="100"/>
          <w:position w:val="0"/>
        </w:rPr>
        <w:t>A、</w:t>
      </w:r>
      <w:r>
        <w:rPr>
          <w:color w:val="000000"/>
          <w:spacing w:val="0"/>
          <w:w w:val="100"/>
          <w:position w:val="0"/>
        </w:rPr>
        <w:t xml:space="preserve">3个月报 </w:t>
      </w:r>
      <w:r>
        <w:rPr>
          <w:color w:val="000000"/>
          <w:spacing w:val="0"/>
          <w:w w:val="100"/>
          <w:position w:val="0"/>
        </w:rPr>
        <w:t>B、6</w:t>
      </w:r>
      <w:r>
        <w:rPr>
          <w:color w:val="000000"/>
          <w:spacing w:val="0"/>
          <w:w w:val="100"/>
          <w:position w:val="0"/>
        </w:rPr>
        <w:t>个月</w:t>
        <w:tab/>
      </w:r>
      <w:r>
        <w:rPr>
          <w:color w:val="000000"/>
          <w:spacing w:val="0"/>
          <w:w w:val="100"/>
          <w:position w:val="0"/>
        </w:rPr>
        <w:t>C、1</w:t>
      </w:r>
      <w:r>
        <w:rPr>
          <w:color w:val="000000"/>
          <w:spacing w:val="0"/>
          <w:w w:val="100"/>
          <w:position w:val="0"/>
        </w:rPr>
        <w:t>年</w:t>
        <w:tab/>
      </w:r>
      <w:r>
        <w:rPr>
          <w:color w:val="000000"/>
          <w:spacing w:val="0"/>
          <w:w w:val="100"/>
          <w:position w:val="0"/>
        </w:rPr>
        <w:t>D、2</w:t>
      </w:r>
      <w:r>
        <w:rPr>
          <w:color w:val="000000"/>
          <w:spacing w:val="0"/>
          <w:w w:val="100"/>
          <w:position w:val="0"/>
        </w:rPr>
        <w:t>年</w:t>
      </w:r>
    </w:p>
    <w:p>
      <w:pPr>
        <w:pStyle w:val="a1"/>
        <w:keepNext w:val="0"/>
        <w:keepLines w:val="0"/>
        <w:widowControl w:val="0"/>
        <w:shd w:val="clear" w:color="auto" w:fill="auto"/>
        <w:tabs>
          <w:tab w:val="left" w:pos="782"/>
        </w:tabs>
        <w:bidi w:val="0"/>
        <w:spacing w:before="0" w:after="100" w:line="240" w:lineRule="auto"/>
        <w:ind w:left="0" w:right="0" w:firstLine="0"/>
        <w:jc w:val="left"/>
        <w:sectPr>
          <w:type w:val="nextPage"/>
          <w:pgSz w:w="17861" w:h="25258"/>
          <w:pgMar w:top="1231" w:right="815" w:bottom="2235" w:left="980" w:header="0" w:footer="3" w:gutter="0"/>
          <w:pgNumType w:start="18"/>
          <w:cols w:space="720"/>
          <w:noEndnote/>
          <w:titlePg w:val="0"/>
          <w:rtlGutter w:val="0"/>
          <w:docGrid w:linePitch="360"/>
        </w:sectPr>
      </w:pPr>
      <w:bookmarkStart w:id="280" w:name="bookmark287"/>
      <w:r>
        <w:rPr>
          <w:color w:val="000000"/>
          <w:spacing w:val="0"/>
          <w:w w:val="100"/>
          <w:position w:val="0"/>
        </w:rPr>
        <w:t>2</w:t>
      </w:r>
      <w:bookmarkEnd w:id="280"/>
      <w:r>
        <w:rPr>
          <w:color w:val="000000"/>
          <w:spacing w:val="0"/>
          <w:w w:val="100"/>
          <w:position w:val="0"/>
        </w:rPr>
        <w:t>63、</w:t>
        <w:tab/>
        <w:t>股票质押贷款期限不得超过（</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5435"/>
        </w:tabs>
        <w:bidi w:val="0"/>
        <w:spacing w:before="0" w:after="100" w:line="240" w:lineRule="auto"/>
        <w:ind w:left="0" w:right="0" w:firstLine="0"/>
        <w:jc w:val="left"/>
      </w:pPr>
      <w:r>
        <w:rPr>
          <w:color w:val="000000"/>
          <w:spacing w:val="0"/>
          <w:w w:val="100"/>
          <w:position w:val="0"/>
        </w:rPr>
        <w:t>A、</w:t>
      </w:r>
      <w:r>
        <w:rPr>
          <w:color w:val="000000"/>
          <w:spacing w:val="0"/>
          <w:w w:val="100"/>
          <w:position w:val="0"/>
        </w:rPr>
        <w:t xml:space="preserve">3个月 </w:t>
      </w:r>
      <w:r>
        <w:rPr>
          <w:color w:val="000000"/>
          <w:spacing w:val="0"/>
          <w:w w:val="100"/>
          <w:position w:val="0"/>
        </w:rPr>
        <w:t>B、</w:t>
      </w:r>
      <w:r>
        <w:rPr>
          <w:color w:val="000000"/>
          <w:spacing w:val="0"/>
          <w:w w:val="100"/>
          <w:position w:val="0"/>
        </w:rPr>
        <w:t>6个月</w:t>
        <w:tab/>
      </w:r>
      <w:r>
        <w:rPr>
          <w:color w:val="000000"/>
          <w:spacing w:val="0"/>
          <w:w w:val="100"/>
          <w:position w:val="0"/>
        </w:rPr>
        <w:t>C、9</w:t>
      </w:r>
      <w:r>
        <w:rPr>
          <w:color w:val="000000"/>
          <w:spacing w:val="0"/>
          <w:w w:val="100"/>
          <w:position w:val="0"/>
        </w:rPr>
        <w:t xml:space="preserve">个月 </w:t>
      </w:r>
      <w:r>
        <w:rPr>
          <w:color w:val="000000"/>
          <w:spacing w:val="0"/>
          <w:w w:val="100"/>
          <w:position w:val="0"/>
        </w:rPr>
        <w:t>D、1</w:t>
      </w:r>
      <w:r>
        <w:rPr>
          <w:color w:val="000000"/>
          <w:spacing w:val="0"/>
          <w:w w:val="100"/>
          <w:position w:val="0"/>
        </w:rPr>
        <w:t>年</w:t>
      </w:r>
    </w:p>
    <w:p>
      <w:pPr>
        <w:pStyle w:val="a1"/>
        <w:keepNext w:val="0"/>
        <w:keepLines w:val="0"/>
        <w:widowControl w:val="0"/>
        <w:shd w:val="clear" w:color="auto" w:fill="auto"/>
        <w:tabs>
          <w:tab w:val="left" w:pos="782"/>
        </w:tabs>
        <w:bidi w:val="0"/>
        <w:spacing w:before="0" w:after="100" w:line="240" w:lineRule="auto"/>
        <w:ind w:left="0" w:right="0" w:firstLine="0"/>
        <w:jc w:val="left"/>
        <w:sectPr>
          <w:type w:val="nextPage"/>
          <w:pgSz w:w="17861" w:h="25258"/>
          <w:pgMar w:top="1231" w:right="815" w:bottom="2235" w:left="980" w:header="0" w:footer="3" w:gutter="0"/>
          <w:pgNumType w:start="19"/>
          <w:cols w:space="720"/>
          <w:noEndnote/>
          <w:titlePg w:val="0"/>
          <w:rtlGutter w:val="0"/>
          <w:docGrid w:linePitch="360"/>
        </w:sectPr>
      </w:pPr>
      <w:bookmarkStart w:id="281" w:name="bookmark288"/>
      <w:r>
        <w:rPr>
          <w:color w:val="000000"/>
          <w:spacing w:val="0"/>
          <w:w w:val="100"/>
          <w:position w:val="0"/>
        </w:rPr>
        <w:t>2</w:t>
      </w:r>
      <w:bookmarkEnd w:id="281"/>
      <w:r>
        <w:rPr>
          <w:color w:val="000000"/>
          <w:spacing w:val="0"/>
          <w:w w:val="100"/>
          <w:position w:val="0"/>
        </w:rPr>
        <w:t>64、</w:t>
        <w:tab/>
        <w:t>下列关于借款合同特征的论述中，错误的是（</w:t>
      </w:r>
      <w:r>
        <w:rPr>
          <w:color w:val="000000"/>
          <w:spacing w:val="0"/>
          <w:w w:val="100"/>
          <w:position w:val="0"/>
        </w:rPr>
        <w:t xml:space="preserve">C </w:t>
      </w:r>
      <w:r>
        <w:rPr>
          <w:color w:val="000000"/>
          <w:spacing w:val="0"/>
          <w:w w:val="100"/>
          <w:position w:val="0"/>
        </w:rPr>
        <w:t>）。</w:t>
      </w:r>
    </w:p>
    <w:p>
      <w:pPr>
        <w:widowControl w:val="0"/>
        <w:spacing w:line="1" w:lineRule="exact"/>
      </w:pPr>
      <w:r>
        <mc:AlternateContent>
          <mc:Choice Requires="wps">
            <w:drawing>
              <wp:anchor distT="0" distB="1487170" distL="0" distR="0" simplePos="0" relativeHeight="251667456" behindDoc="0" locked="0" layoutInCell="1" allowOverlap="1">
                <wp:simplePos x="0" y="0"/>
                <wp:positionH relativeFrom="page">
                  <wp:posOffset>718185</wp:posOffset>
                </wp:positionH>
                <wp:positionV relativeFrom="paragraph">
                  <wp:posOffset>0</wp:posOffset>
                </wp:positionV>
                <wp:extent cx="3730625" cy="1130935"/>
                <wp:wrapTopAndBottom/>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3730625" cy="1130935"/>
                        </a:xfrm>
                        <a:prstGeom prst="rect">
                          <a:avLst/>
                        </a:prstGeom>
                        <a:noFill/>
                      </wps:spPr>
                      <wps:txbx>
                        <w:txbxContent>
                          <w:p>
                            <w:pPr>
                              <w:pStyle w:val="a1"/>
                              <w:keepNext w:val="0"/>
                              <w:keepLines w:val="0"/>
                              <w:widowControl w:val="0"/>
                              <w:shd w:val="clear" w:color="auto" w:fill="auto"/>
                              <w:bidi w:val="0"/>
                              <w:spacing w:before="0" w:after="100" w:line="240" w:lineRule="auto"/>
                              <w:ind w:left="0" w:right="0" w:firstLine="0"/>
                              <w:jc w:val="left"/>
                            </w:pPr>
                            <w:r>
                              <w:rPr>
                                <w:color w:val="000000"/>
                                <w:spacing w:val="0"/>
                                <w:w w:val="100"/>
                                <w:position w:val="0"/>
                              </w:rPr>
                              <w:t>A、</w:t>
                            </w:r>
                            <w:r>
                              <w:rPr>
                                <w:color w:val="000000"/>
                                <w:spacing w:val="0"/>
                                <w:w w:val="100"/>
                                <w:position w:val="0"/>
                              </w:rPr>
                              <w:t>借款合同的当事人有特定的资格限制</w:t>
                            </w:r>
                          </w:p>
                          <w:p>
                            <w:pPr>
                              <w:pStyle w:val="a1"/>
                              <w:keepNext w:val="0"/>
                              <w:keepLines w:val="0"/>
                              <w:widowControl w:val="0"/>
                              <w:shd w:val="clear" w:color="auto" w:fill="auto"/>
                              <w:bidi w:val="0"/>
                              <w:spacing w:before="0" w:after="100" w:line="240" w:lineRule="auto"/>
                              <w:ind w:left="0" w:right="0" w:firstLine="0"/>
                              <w:jc w:val="left"/>
                            </w:pPr>
                            <w:r>
                              <w:rPr>
                                <w:color w:val="000000"/>
                                <w:spacing w:val="0"/>
                                <w:w w:val="100"/>
                                <w:position w:val="0"/>
                              </w:rPr>
                              <w:t>C、</w:t>
                            </w:r>
                            <w:r>
                              <w:rPr>
                                <w:color w:val="000000"/>
                                <w:spacing w:val="0"/>
                                <w:w w:val="100"/>
                                <w:position w:val="0"/>
                              </w:rPr>
                              <w:t>借款合同是单务合同</w:t>
                            </w:r>
                          </w:p>
                          <w:p>
                            <w:pPr>
                              <w:pStyle w:val="a1"/>
                              <w:keepNext w:val="0"/>
                              <w:keepLines w:val="0"/>
                              <w:widowControl w:val="0"/>
                              <w:shd w:val="clear" w:color="auto" w:fill="auto"/>
                              <w:tabs>
                                <w:tab w:val="left" w:pos="797"/>
                              </w:tabs>
                              <w:bidi w:val="0"/>
                              <w:spacing w:before="0" w:after="100" w:line="240" w:lineRule="auto"/>
                              <w:ind w:left="0" w:right="0" w:firstLine="0"/>
                              <w:jc w:val="left"/>
                            </w:pPr>
                            <w:bookmarkStart w:id="282" w:name="bookmark181"/>
                            <w:r>
                              <w:rPr>
                                <w:color w:val="000000"/>
                                <w:spacing w:val="0"/>
                                <w:w w:val="100"/>
                                <w:position w:val="0"/>
                              </w:rPr>
                              <w:t>2</w:t>
                            </w:r>
                            <w:bookmarkEnd w:id="282"/>
                            <w:r>
                              <w:rPr>
                                <w:color w:val="000000"/>
                                <w:spacing w:val="0"/>
                                <w:w w:val="100"/>
                                <w:position w:val="0"/>
                              </w:rPr>
                              <w:t>65、</w:t>
                              <w:tab/>
                              <w:t>现信用社最重要的资产业务是（</w:t>
                            </w:r>
                            <w:r>
                              <w:rPr>
                                <w:color w:val="000000"/>
                                <w:spacing w:val="0"/>
                                <w:w w:val="100"/>
                                <w:position w:val="0"/>
                              </w:rPr>
                              <w:t>B</w:t>
                            </w:r>
                          </w:p>
                          <w:p>
                            <w:pPr>
                              <w:pStyle w:val="a1"/>
                              <w:keepNext w:val="0"/>
                              <w:keepLines w:val="0"/>
                              <w:widowControl w:val="0"/>
                              <w:shd w:val="clear" w:color="auto" w:fill="auto"/>
                              <w:tabs>
                                <w:tab w:val="left" w:pos="3149"/>
                              </w:tabs>
                              <w:bidi w:val="0"/>
                              <w:spacing w:before="0" w:after="100" w:line="240" w:lineRule="auto"/>
                              <w:ind w:left="0" w:right="0" w:firstLine="0"/>
                              <w:jc w:val="left"/>
                            </w:pPr>
                            <w:r>
                              <w:rPr>
                                <w:color w:val="000000"/>
                                <w:spacing w:val="0"/>
                                <w:w w:val="100"/>
                                <w:position w:val="0"/>
                              </w:rPr>
                              <w:t>A、</w:t>
                            </w:r>
                            <w:r>
                              <w:rPr>
                                <w:color w:val="000000"/>
                                <w:spacing w:val="0"/>
                                <w:w w:val="100"/>
                                <w:position w:val="0"/>
                              </w:rPr>
                              <w:t>存款</w:t>
                              <w:tab/>
                            </w:r>
                            <w:r>
                              <w:rPr>
                                <w:color w:val="000000"/>
                                <w:spacing w:val="0"/>
                                <w:w w:val="100"/>
                                <w:position w:val="0"/>
                              </w:rPr>
                              <w:t>B、</w:t>
                            </w:r>
                            <w:r>
                              <w:rPr>
                                <w:color w:val="000000"/>
                                <w:spacing w:val="0"/>
                                <w:w w:val="100"/>
                                <w:position w:val="0"/>
                              </w:rPr>
                              <w:t>贷款</w:t>
                            </w:r>
                          </w:p>
                        </w:txbxContent>
                      </wps:txbx>
                      <wps:bodyPr lIns="0" tIns="0" rIns="0" bIns="0"/>
                    </wps:wsp>
                  </a:graphicData>
                </a:graphic>
              </wp:anchor>
            </w:drawing>
          </mc:Choice>
          <mc:Fallback>
            <w:pict>
              <v:shape id="Shape 9" o:spid="_x0000_s1029" type="#_x0000_t202" style="width:293.75pt;height:89.05pt;margin-top:0;margin-left:56.55pt;mso-position-horizontal-relative:page;mso-wrap-distance-bottom:117.1pt;mso-wrap-distance-left:0;mso-wrap-distance-right:0;mso-wrap-distance-top:0;position:absolute;v-text-anchor:top;z-index:251666432" filled="f" fillcolor="this">
                <v:textbox inset="0,0,0,0">
                  <w:txbxContent>
                    <w:p>
                      <w:pPr>
                        <w:pStyle w:val="a1"/>
                        <w:keepNext w:val="0"/>
                        <w:keepLines w:val="0"/>
                        <w:widowControl w:val="0"/>
                        <w:shd w:val="clear" w:color="auto" w:fill="auto"/>
                        <w:bidi w:val="0"/>
                        <w:spacing w:before="0" w:after="100" w:line="240" w:lineRule="auto"/>
                        <w:ind w:left="0" w:right="0" w:firstLine="0"/>
                        <w:jc w:val="left"/>
                      </w:pPr>
                      <w:r>
                        <w:rPr>
                          <w:color w:val="000000"/>
                          <w:spacing w:val="0"/>
                          <w:w w:val="100"/>
                          <w:position w:val="0"/>
                        </w:rPr>
                        <w:t>A、</w:t>
                      </w:r>
                      <w:r>
                        <w:rPr>
                          <w:color w:val="000000"/>
                          <w:spacing w:val="0"/>
                          <w:w w:val="100"/>
                          <w:position w:val="0"/>
                        </w:rPr>
                        <w:t>借款合同的当事人有特定的资格限制</w:t>
                      </w:r>
                    </w:p>
                    <w:p>
                      <w:pPr>
                        <w:pStyle w:val="a1"/>
                        <w:keepNext w:val="0"/>
                        <w:keepLines w:val="0"/>
                        <w:widowControl w:val="0"/>
                        <w:shd w:val="clear" w:color="auto" w:fill="auto"/>
                        <w:bidi w:val="0"/>
                        <w:spacing w:before="0" w:after="100" w:line="240" w:lineRule="auto"/>
                        <w:ind w:left="0" w:right="0" w:firstLine="0"/>
                        <w:jc w:val="left"/>
                      </w:pPr>
                      <w:r>
                        <w:rPr>
                          <w:color w:val="000000"/>
                          <w:spacing w:val="0"/>
                          <w:w w:val="100"/>
                          <w:position w:val="0"/>
                        </w:rPr>
                        <w:t>C、</w:t>
                      </w:r>
                      <w:r>
                        <w:rPr>
                          <w:color w:val="000000"/>
                          <w:spacing w:val="0"/>
                          <w:w w:val="100"/>
                          <w:position w:val="0"/>
                        </w:rPr>
                        <w:t>借款合同是单务合同</w:t>
                      </w:r>
                    </w:p>
                    <w:p>
                      <w:pPr>
                        <w:pStyle w:val="a1"/>
                        <w:keepNext w:val="0"/>
                        <w:keepLines w:val="0"/>
                        <w:widowControl w:val="0"/>
                        <w:shd w:val="clear" w:color="auto" w:fill="auto"/>
                        <w:tabs>
                          <w:tab w:val="left" w:pos="797"/>
                        </w:tabs>
                        <w:bidi w:val="0"/>
                        <w:spacing w:before="0" w:after="100" w:line="240" w:lineRule="auto"/>
                        <w:ind w:left="0" w:right="0" w:firstLine="0"/>
                        <w:jc w:val="left"/>
                      </w:pPr>
                      <w:bookmarkStart w:id="282" w:name="bookmark181"/>
                      <w:r>
                        <w:rPr>
                          <w:color w:val="000000"/>
                          <w:spacing w:val="0"/>
                          <w:w w:val="100"/>
                          <w:position w:val="0"/>
                        </w:rPr>
                        <w:t>2</w:t>
                      </w:r>
                      <w:bookmarkEnd w:id="282"/>
                      <w:r>
                        <w:rPr>
                          <w:color w:val="000000"/>
                          <w:spacing w:val="0"/>
                          <w:w w:val="100"/>
                          <w:position w:val="0"/>
                        </w:rPr>
                        <w:t>65、</w:t>
                        <w:tab/>
                        <w:t>现信用社最重要的资产业务是（</w:t>
                      </w:r>
                      <w:r>
                        <w:rPr>
                          <w:color w:val="000000"/>
                          <w:spacing w:val="0"/>
                          <w:w w:val="100"/>
                          <w:position w:val="0"/>
                        </w:rPr>
                        <w:t>B</w:t>
                      </w:r>
                    </w:p>
                    <w:p>
                      <w:pPr>
                        <w:pStyle w:val="a1"/>
                        <w:keepNext w:val="0"/>
                        <w:keepLines w:val="0"/>
                        <w:widowControl w:val="0"/>
                        <w:shd w:val="clear" w:color="auto" w:fill="auto"/>
                        <w:tabs>
                          <w:tab w:val="left" w:pos="3149"/>
                        </w:tabs>
                        <w:bidi w:val="0"/>
                        <w:spacing w:before="0" w:after="100" w:line="240" w:lineRule="auto"/>
                        <w:ind w:left="0" w:right="0" w:firstLine="0"/>
                        <w:jc w:val="left"/>
                      </w:pPr>
                      <w:r>
                        <w:rPr>
                          <w:color w:val="000000"/>
                          <w:spacing w:val="0"/>
                          <w:w w:val="100"/>
                          <w:position w:val="0"/>
                        </w:rPr>
                        <w:t>A、</w:t>
                      </w:r>
                      <w:r>
                        <w:rPr>
                          <w:color w:val="000000"/>
                          <w:spacing w:val="0"/>
                          <w:w w:val="100"/>
                          <w:position w:val="0"/>
                        </w:rPr>
                        <w:t>存款</w:t>
                        <w:tab/>
                      </w:r>
                      <w:r>
                        <w:rPr>
                          <w:color w:val="000000"/>
                          <w:spacing w:val="0"/>
                          <w:w w:val="100"/>
                          <w:position w:val="0"/>
                        </w:rPr>
                        <w:t>B、</w:t>
                      </w:r>
                      <w:r>
                        <w:rPr>
                          <w:color w:val="000000"/>
                          <w:spacing w:val="0"/>
                          <w:w w:val="100"/>
                          <w:position w:val="0"/>
                        </w:rPr>
                        <w:t>贷款</w:t>
                      </w:r>
                    </w:p>
                  </w:txbxContent>
                </v:textbox>
                <w10:wrap type="topAndBottom"/>
              </v:shape>
            </w:pict>
          </mc:Fallback>
        </mc:AlternateContent>
      </w:r>
      <w:r>
        <mc:AlternateContent>
          <mc:Choice Requires="wps">
            <w:drawing>
              <wp:anchor distT="597535" distB="1776730" distL="0" distR="0" simplePos="0" relativeHeight="251669504" behindDoc="0" locked="0" layoutInCell="1" allowOverlap="1">
                <wp:simplePos x="0" y="0"/>
                <wp:positionH relativeFrom="page">
                  <wp:posOffset>4735195</wp:posOffset>
                </wp:positionH>
                <wp:positionV relativeFrom="paragraph">
                  <wp:posOffset>597535</wp:posOffset>
                </wp:positionV>
                <wp:extent cx="414655" cy="243840"/>
                <wp:wrapTopAndBottom/>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414655" cy="243840"/>
                        </a:xfrm>
                        <a:prstGeom prst="rect">
                          <a:avLst/>
                        </a:prstGeom>
                        <a:noFill/>
                      </wps:spPr>
                      <wps:txbx>
                        <w:txbxContent>
                          <w:p>
                            <w:pPr>
                              <w:pStyle w:val="a1"/>
                              <w:keepNext w:val="0"/>
                              <w:keepLines w:val="0"/>
                              <w:widowControl w:val="0"/>
                              <w:shd w:val="clear" w:color="auto" w:fill="auto"/>
                              <w:bidi w:val="0"/>
                              <w:spacing w:before="0" w:after="0" w:line="240" w:lineRule="auto"/>
                              <w:ind w:left="0" w:right="0" w:firstLine="0"/>
                              <w:jc w:val="both"/>
                            </w:pPr>
                            <w:r>
                              <w:rPr>
                                <w:color w:val="000000"/>
                                <w:spacing w:val="0"/>
                                <w:w w:val="100"/>
                                <w:position w:val="0"/>
                              </w:rPr>
                              <w:t>）。</w:t>
                            </w:r>
                          </w:p>
                        </w:txbxContent>
                      </wps:txbx>
                      <wps:bodyPr wrap="none" lIns="0" tIns="0" rIns="0" bIns="0"/>
                    </wps:wsp>
                  </a:graphicData>
                </a:graphic>
              </wp:anchor>
            </w:drawing>
          </mc:Choice>
          <mc:Fallback>
            <w:pict>
              <v:shape id="Shape 11" o:spid="_x0000_s1030" type="#_x0000_t202" style="width:32.65pt;height:19.2pt;margin-top:47.05pt;margin-left:372.85pt;mso-position-horizontal-relative:page;mso-wrap-distance-bottom:139.9pt;mso-wrap-distance-left:0;mso-wrap-distance-right:0;mso-wrap-distance-top:47.05pt;mso-wrap-style:none;position:absolute;v-text-anchor:top;z-index:251668480" filled="f" fillcolor="this">
                <v:textbox inset="0,0,0,0">
                  <w:txbxContent>
                    <w:p>
                      <w:pPr>
                        <w:pStyle w:val="a1"/>
                        <w:keepNext w:val="0"/>
                        <w:keepLines w:val="0"/>
                        <w:widowControl w:val="0"/>
                        <w:shd w:val="clear" w:color="auto" w:fill="auto"/>
                        <w:bidi w:val="0"/>
                        <w:spacing w:before="0" w:after="0" w:line="240" w:lineRule="auto"/>
                        <w:ind w:left="0" w:right="0" w:firstLine="0"/>
                        <w:jc w:val="both"/>
                      </w:pPr>
                      <w:r>
                        <w:rPr>
                          <w:color w:val="000000"/>
                          <w:spacing w:val="0"/>
                          <w:w w:val="100"/>
                          <w:position w:val="0"/>
                        </w:rPr>
                        <w:t>）。</w:t>
                      </w:r>
                    </w:p>
                  </w:txbxContent>
                </v:textbox>
                <w10:wrap type="topAndBottom"/>
              </v:shape>
            </w:pict>
          </mc:Fallback>
        </mc:AlternateContent>
      </w:r>
      <w:r>
        <mc:AlternateContent>
          <mc:Choice Requires="wps">
            <w:drawing>
              <wp:anchor distT="3175" distB="2072640" distL="0" distR="0" simplePos="0" relativeHeight="251671552" behindDoc="0" locked="0" layoutInCell="1" allowOverlap="1">
                <wp:simplePos x="0" y="0"/>
                <wp:positionH relativeFrom="page">
                  <wp:posOffset>5222875</wp:posOffset>
                </wp:positionH>
                <wp:positionV relativeFrom="paragraph">
                  <wp:posOffset>3175</wp:posOffset>
                </wp:positionV>
                <wp:extent cx="2636520" cy="542290"/>
                <wp:wrapTopAndBottom/>
                <wp:docPr id="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2636520" cy="542290"/>
                        </a:xfrm>
                        <a:prstGeom prst="rect">
                          <a:avLst/>
                        </a:prstGeom>
                        <a:noFill/>
                      </wps:spPr>
                      <wps:txbx>
                        <w:txbxContent>
                          <w:p>
                            <w:pPr>
                              <w:pStyle w:val="a1"/>
                              <w:keepNext w:val="0"/>
                              <w:keepLines w:val="0"/>
                              <w:widowControl w:val="0"/>
                              <w:shd w:val="clear" w:color="auto" w:fill="auto"/>
                              <w:bidi w:val="0"/>
                              <w:spacing w:before="0" w:after="100" w:line="240" w:lineRule="auto"/>
                              <w:ind w:left="0" w:right="0" w:firstLine="160"/>
                              <w:jc w:val="left"/>
                            </w:pPr>
                            <w:r>
                              <w:rPr>
                                <w:color w:val="000000"/>
                                <w:spacing w:val="0"/>
                                <w:w w:val="100"/>
                                <w:position w:val="0"/>
                              </w:rPr>
                              <w:t>B、</w:t>
                            </w:r>
                            <w:r>
                              <w:rPr>
                                <w:color w:val="000000"/>
                                <w:spacing w:val="0"/>
                                <w:w w:val="100"/>
                                <w:position w:val="0"/>
                              </w:rPr>
                              <w:t>借款合同的标的物是货币</w:t>
                            </w:r>
                          </w:p>
                          <w:p>
                            <w:pPr>
                              <w:pStyle w:val="a1"/>
                              <w:keepNext w:val="0"/>
                              <w:keepLines w:val="0"/>
                              <w:widowControl w:val="0"/>
                              <w:shd w:val="clear" w:color="auto" w:fill="auto"/>
                              <w:bidi w:val="0"/>
                              <w:spacing w:before="0" w:after="0" w:line="240" w:lineRule="auto"/>
                              <w:ind w:left="0" w:right="0" w:firstLine="0"/>
                              <w:jc w:val="left"/>
                            </w:pPr>
                            <w:r>
                              <w:rPr>
                                <w:color w:val="000000"/>
                                <w:spacing w:val="0"/>
                                <w:w w:val="100"/>
                                <w:position w:val="0"/>
                              </w:rPr>
                              <w:t>D、</w:t>
                            </w:r>
                            <w:r>
                              <w:rPr>
                                <w:color w:val="000000"/>
                                <w:spacing w:val="0"/>
                                <w:w w:val="100"/>
                                <w:position w:val="0"/>
                              </w:rPr>
                              <w:t>借款合同是有偿合同</w:t>
                            </w:r>
                          </w:p>
                        </w:txbxContent>
                      </wps:txbx>
                      <wps:bodyPr lIns="0" tIns="0" rIns="0" bIns="0"/>
                    </wps:wsp>
                  </a:graphicData>
                </a:graphic>
              </wp:anchor>
            </w:drawing>
          </mc:Choice>
          <mc:Fallback>
            <w:pict>
              <v:shape id="Shape 13" o:spid="_x0000_s1031" type="#_x0000_t202" style="width:207.6pt;height:42.7pt;margin-top:0.25pt;margin-left:411.25pt;mso-position-horizontal-relative:page;mso-wrap-distance-bottom:163.2pt;mso-wrap-distance-left:0;mso-wrap-distance-right:0;mso-wrap-distance-top:0.25pt;position:absolute;v-text-anchor:top;z-index:251670528" filled="f" fillcolor="this">
                <v:textbox inset="0,0,0,0">
                  <w:txbxContent>
                    <w:p>
                      <w:pPr>
                        <w:pStyle w:val="a1"/>
                        <w:keepNext w:val="0"/>
                        <w:keepLines w:val="0"/>
                        <w:widowControl w:val="0"/>
                        <w:shd w:val="clear" w:color="auto" w:fill="auto"/>
                        <w:bidi w:val="0"/>
                        <w:spacing w:before="0" w:after="100" w:line="240" w:lineRule="auto"/>
                        <w:ind w:left="0" w:right="0" w:firstLine="160"/>
                        <w:jc w:val="left"/>
                      </w:pPr>
                      <w:r>
                        <w:rPr>
                          <w:color w:val="000000"/>
                          <w:spacing w:val="0"/>
                          <w:w w:val="100"/>
                          <w:position w:val="0"/>
                        </w:rPr>
                        <w:t>B、</w:t>
                      </w:r>
                      <w:r>
                        <w:rPr>
                          <w:color w:val="000000"/>
                          <w:spacing w:val="0"/>
                          <w:w w:val="100"/>
                          <w:position w:val="0"/>
                        </w:rPr>
                        <w:t>借款合同的标的物是货币</w:t>
                      </w:r>
                    </w:p>
                    <w:p>
                      <w:pPr>
                        <w:pStyle w:val="a1"/>
                        <w:keepNext w:val="0"/>
                        <w:keepLines w:val="0"/>
                        <w:widowControl w:val="0"/>
                        <w:shd w:val="clear" w:color="auto" w:fill="auto"/>
                        <w:bidi w:val="0"/>
                        <w:spacing w:before="0" w:after="0" w:line="240" w:lineRule="auto"/>
                        <w:ind w:left="0" w:right="0" w:firstLine="0"/>
                        <w:jc w:val="left"/>
                      </w:pPr>
                      <w:r>
                        <w:rPr>
                          <w:color w:val="000000"/>
                          <w:spacing w:val="0"/>
                          <w:w w:val="100"/>
                          <w:position w:val="0"/>
                        </w:rPr>
                        <w:t>D、</w:t>
                      </w:r>
                      <w:r>
                        <w:rPr>
                          <w:color w:val="000000"/>
                          <w:spacing w:val="0"/>
                          <w:w w:val="100"/>
                          <w:position w:val="0"/>
                        </w:rPr>
                        <w:t>借款合同是有偿合同</w:t>
                      </w:r>
                    </w:p>
                  </w:txbxContent>
                </v:textbox>
                <w10:wrap type="topAndBottom"/>
              </v:shape>
            </w:pict>
          </mc:Fallback>
        </mc:AlternateContent>
      </w:r>
      <w:r>
        <mc:AlternateContent>
          <mc:Choice Requires="wps">
            <w:drawing>
              <wp:anchor distT="1188720" distB="3175" distL="0" distR="0" simplePos="0" relativeHeight="251673600" behindDoc="0" locked="0" layoutInCell="1" allowOverlap="1">
                <wp:simplePos x="0" y="0"/>
                <wp:positionH relativeFrom="page">
                  <wp:posOffset>718185</wp:posOffset>
                </wp:positionH>
                <wp:positionV relativeFrom="paragraph">
                  <wp:posOffset>1188720</wp:posOffset>
                </wp:positionV>
                <wp:extent cx="5157470" cy="1426210"/>
                <wp:wrapTopAndBottom/>
                <wp:docPr id="1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5157470" cy="1426210"/>
                        </a:xfrm>
                        <a:prstGeom prst="rect">
                          <a:avLst/>
                        </a:prstGeom>
                        <a:noFill/>
                      </wps:spPr>
                      <wps:txbx>
                        <w:txbxContent>
                          <w:p>
                            <w:pPr>
                              <w:pStyle w:val="a1"/>
                              <w:keepNext w:val="0"/>
                              <w:keepLines w:val="0"/>
                              <w:widowControl w:val="0"/>
                              <w:shd w:val="clear" w:color="auto" w:fill="auto"/>
                              <w:tabs>
                                <w:tab w:val="left" w:pos="792"/>
                              </w:tabs>
                              <w:bidi w:val="0"/>
                              <w:spacing w:before="0" w:after="100" w:line="240" w:lineRule="auto"/>
                              <w:ind w:left="0" w:right="0" w:firstLine="0"/>
                              <w:jc w:val="left"/>
                            </w:pPr>
                            <w:bookmarkStart w:id="283" w:name="bookmark182"/>
                            <w:r>
                              <w:rPr>
                                <w:color w:val="000000"/>
                                <w:spacing w:val="0"/>
                                <w:w w:val="100"/>
                                <w:position w:val="0"/>
                              </w:rPr>
                              <w:t>2</w:t>
                            </w:r>
                            <w:bookmarkEnd w:id="283"/>
                            <w:r>
                              <w:rPr>
                                <w:color w:val="000000"/>
                                <w:spacing w:val="0"/>
                                <w:w w:val="100"/>
                                <w:position w:val="0"/>
                              </w:rPr>
                              <w:t>66、</w:t>
                              <w:tab/>
                              <w:t>借款人提前偿还贷款的，除当事人有约定外，应按（</w:t>
                            </w:r>
                          </w:p>
                          <w:p>
                            <w:pPr>
                              <w:pStyle w:val="a1"/>
                              <w:keepNext w:val="0"/>
                              <w:keepLines w:val="0"/>
                              <w:widowControl w:val="0"/>
                              <w:shd w:val="clear" w:color="auto" w:fill="auto"/>
                              <w:bidi w:val="0"/>
                              <w:spacing w:before="0" w:after="100" w:line="240" w:lineRule="auto"/>
                              <w:ind w:left="0" w:right="0" w:firstLine="0"/>
                              <w:jc w:val="left"/>
                            </w:pPr>
                            <w:r>
                              <w:rPr>
                                <w:color w:val="000000"/>
                                <w:spacing w:val="0"/>
                                <w:w w:val="100"/>
                                <w:position w:val="0"/>
                              </w:rPr>
                              <w:t>A、</w:t>
                            </w:r>
                            <w:r>
                              <w:rPr>
                                <w:color w:val="000000"/>
                                <w:spacing w:val="0"/>
                                <w:w w:val="100"/>
                                <w:position w:val="0"/>
                              </w:rPr>
                              <w:t>实际借款的时间计算利息</w:t>
                            </w:r>
                          </w:p>
                          <w:p>
                            <w:pPr>
                              <w:pStyle w:val="a1"/>
                              <w:keepNext w:val="0"/>
                              <w:keepLines w:val="0"/>
                              <w:widowControl w:val="0"/>
                              <w:shd w:val="clear" w:color="auto" w:fill="auto"/>
                              <w:bidi w:val="0"/>
                              <w:spacing w:before="0" w:after="100" w:line="240" w:lineRule="auto"/>
                              <w:ind w:left="0" w:right="0" w:firstLine="0"/>
                              <w:jc w:val="left"/>
                            </w:pPr>
                            <w:r>
                              <w:rPr>
                                <w:color w:val="000000"/>
                                <w:spacing w:val="0"/>
                                <w:w w:val="100"/>
                                <w:position w:val="0"/>
                              </w:rPr>
                              <w:t>C、</w:t>
                            </w:r>
                            <w:r>
                              <w:rPr>
                                <w:color w:val="000000"/>
                                <w:spacing w:val="0"/>
                                <w:w w:val="100"/>
                                <w:position w:val="0"/>
                              </w:rPr>
                              <w:t>有当事人协商</w:t>
                            </w:r>
                          </w:p>
                          <w:p>
                            <w:pPr>
                              <w:pStyle w:val="a1"/>
                              <w:keepNext w:val="0"/>
                              <w:keepLines w:val="0"/>
                              <w:widowControl w:val="0"/>
                              <w:shd w:val="clear" w:color="auto" w:fill="auto"/>
                              <w:tabs>
                                <w:tab w:val="left" w:pos="792"/>
                              </w:tabs>
                              <w:bidi w:val="0"/>
                              <w:spacing w:before="0" w:after="100" w:line="240" w:lineRule="auto"/>
                              <w:ind w:left="0" w:right="0" w:firstLine="0"/>
                              <w:jc w:val="left"/>
                            </w:pPr>
                            <w:bookmarkStart w:id="284" w:name="bookmark183"/>
                            <w:r>
                              <w:rPr>
                                <w:color w:val="000000"/>
                                <w:spacing w:val="0"/>
                                <w:w w:val="100"/>
                                <w:position w:val="0"/>
                              </w:rPr>
                              <w:t>2</w:t>
                            </w:r>
                            <w:bookmarkEnd w:id="284"/>
                            <w:r>
                              <w:rPr>
                                <w:color w:val="000000"/>
                                <w:spacing w:val="0"/>
                                <w:w w:val="100"/>
                                <w:position w:val="0"/>
                              </w:rPr>
                              <w:t>67、</w:t>
                              <w:tab/>
                              <w:t>农村资金互助社是一种（</w:t>
                            </w:r>
                            <w:r>
                              <w:rPr>
                                <w:color w:val="000000"/>
                                <w:spacing w:val="0"/>
                                <w:w w:val="100"/>
                                <w:position w:val="0"/>
                              </w:rPr>
                              <w:t>D</w:t>
                            </w:r>
                          </w:p>
                          <w:p>
                            <w:pPr>
                              <w:pStyle w:val="a1"/>
                              <w:keepNext w:val="0"/>
                              <w:keepLines w:val="0"/>
                              <w:widowControl w:val="0"/>
                              <w:shd w:val="clear" w:color="auto" w:fill="auto"/>
                              <w:bidi w:val="0"/>
                              <w:spacing w:before="0" w:after="100" w:line="240" w:lineRule="auto"/>
                              <w:ind w:left="0" w:right="0" w:firstLine="0"/>
                              <w:jc w:val="left"/>
                            </w:pPr>
                            <w:r>
                              <w:rPr>
                                <w:color w:val="000000"/>
                                <w:spacing w:val="0"/>
                                <w:w w:val="100"/>
                                <w:position w:val="0"/>
                              </w:rPr>
                              <w:t>A、</w:t>
                            </w:r>
                            <w:r>
                              <w:rPr>
                                <w:color w:val="000000"/>
                                <w:spacing w:val="0"/>
                                <w:w w:val="100"/>
                                <w:position w:val="0"/>
                              </w:rPr>
                              <w:t xml:space="preserve">股份制 </w:t>
                            </w:r>
                            <w:r>
                              <w:rPr>
                                <w:color w:val="000000"/>
                                <w:spacing w:val="0"/>
                                <w:w w:val="100"/>
                                <w:position w:val="0"/>
                              </w:rPr>
                              <w:t>B、</w:t>
                            </w:r>
                            <w:r>
                              <w:rPr>
                                <w:color w:val="000000"/>
                                <w:spacing w:val="0"/>
                                <w:w w:val="100"/>
                                <w:position w:val="0"/>
                              </w:rPr>
                              <w:t>股份合作制</w:t>
                            </w:r>
                          </w:p>
                        </w:txbxContent>
                      </wps:txbx>
                      <wps:bodyPr lIns="0" tIns="0" rIns="0" bIns="0"/>
                    </wps:wsp>
                  </a:graphicData>
                </a:graphic>
              </wp:anchor>
            </w:drawing>
          </mc:Choice>
          <mc:Fallback>
            <w:pict>
              <v:shape id="Shape 15" o:spid="_x0000_s1032" type="#_x0000_t202" style="width:406.1pt;height:112.3pt;margin-top:93.6pt;margin-left:56.55pt;mso-position-horizontal-relative:page;mso-wrap-distance-bottom:0.25pt;mso-wrap-distance-left:0;mso-wrap-distance-right:0;mso-wrap-distance-top:93.6pt;position:absolute;v-text-anchor:top;z-index:251672576" filled="f" fillcolor="this">
                <v:textbox inset="0,0,0,0">
                  <w:txbxContent>
                    <w:p>
                      <w:pPr>
                        <w:pStyle w:val="a1"/>
                        <w:keepNext w:val="0"/>
                        <w:keepLines w:val="0"/>
                        <w:widowControl w:val="0"/>
                        <w:shd w:val="clear" w:color="auto" w:fill="auto"/>
                        <w:tabs>
                          <w:tab w:val="left" w:pos="792"/>
                        </w:tabs>
                        <w:bidi w:val="0"/>
                        <w:spacing w:before="0" w:after="100" w:line="240" w:lineRule="auto"/>
                        <w:ind w:left="0" w:right="0" w:firstLine="0"/>
                        <w:jc w:val="left"/>
                      </w:pPr>
                      <w:bookmarkStart w:id="283" w:name="bookmark182"/>
                      <w:r>
                        <w:rPr>
                          <w:color w:val="000000"/>
                          <w:spacing w:val="0"/>
                          <w:w w:val="100"/>
                          <w:position w:val="0"/>
                        </w:rPr>
                        <w:t>2</w:t>
                      </w:r>
                      <w:bookmarkEnd w:id="283"/>
                      <w:r>
                        <w:rPr>
                          <w:color w:val="000000"/>
                          <w:spacing w:val="0"/>
                          <w:w w:val="100"/>
                          <w:position w:val="0"/>
                        </w:rPr>
                        <w:t>66、</w:t>
                        <w:tab/>
                        <w:t>借款人提前偿还贷款的，除当事人有约定外，应按（</w:t>
                      </w:r>
                    </w:p>
                    <w:p>
                      <w:pPr>
                        <w:pStyle w:val="a1"/>
                        <w:keepNext w:val="0"/>
                        <w:keepLines w:val="0"/>
                        <w:widowControl w:val="0"/>
                        <w:shd w:val="clear" w:color="auto" w:fill="auto"/>
                        <w:bidi w:val="0"/>
                        <w:spacing w:before="0" w:after="100" w:line="240" w:lineRule="auto"/>
                        <w:ind w:left="0" w:right="0" w:firstLine="0"/>
                        <w:jc w:val="left"/>
                      </w:pPr>
                      <w:r>
                        <w:rPr>
                          <w:color w:val="000000"/>
                          <w:spacing w:val="0"/>
                          <w:w w:val="100"/>
                          <w:position w:val="0"/>
                        </w:rPr>
                        <w:t>A、</w:t>
                      </w:r>
                      <w:r>
                        <w:rPr>
                          <w:color w:val="000000"/>
                          <w:spacing w:val="0"/>
                          <w:w w:val="100"/>
                          <w:position w:val="0"/>
                        </w:rPr>
                        <w:t>实际借款的时间计算利息</w:t>
                      </w:r>
                    </w:p>
                    <w:p>
                      <w:pPr>
                        <w:pStyle w:val="a1"/>
                        <w:keepNext w:val="0"/>
                        <w:keepLines w:val="0"/>
                        <w:widowControl w:val="0"/>
                        <w:shd w:val="clear" w:color="auto" w:fill="auto"/>
                        <w:bidi w:val="0"/>
                        <w:spacing w:before="0" w:after="100" w:line="240" w:lineRule="auto"/>
                        <w:ind w:left="0" w:right="0" w:firstLine="0"/>
                        <w:jc w:val="left"/>
                      </w:pPr>
                      <w:r>
                        <w:rPr>
                          <w:color w:val="000000"/>
                          <w:spacing w:val="0"/>
                          <w:w w:val="100"/>
                          <w:position w:val="0"/>
                        </w:rPr>
                        <w:t>C、</w:t>
                      </w:r>
                      <w:r>
                        <w:rPr>
                          <w:color w:val="000000"/>
                          <w:spacing w:val="0"/>
                          <w:w w:val="100"/>
                          <w:position w:val="0"/>
                        </w:rPr>
                        <w:t>有当事人协商</w:t>
                      </w:r>
                    </w:p>
                    <w:p>
                      <w:pPr>
                        <w:pStyle w:val="a1"/>
                        <w:keepNext w:val="0"/>
                        <w:keepLines w:val="0"/>
                        <w:widowControl w:val="0"/>
                        <w:shd w:val="clear" w:color="auto" w:fill="auto"/>
                        <w:tabs>
                          <w:tab w:val="left" w:pos="792"/>
                        </w:tabs>
                        <w:bidi w:val="0"/>
                        <w:spacing w:before="0" w:after="100" w:line="240" w:lineRule="auto"/>
                        <w:ind w:left="0" w:right="0" w:firstLine="0"/>
                        <w:jc w:val="left"/>
                      </w:pPr>
                      <w:bookmarkStart w:id="284" w:name="bookmark183"/>
                      <w:r>
                        <w:rPr>
                          <w:color w:val="000000"/>
                          <w:spacing w:val="0"/>
                          <w:w w:val="100"/>
                          <w:position w:val="0"/>
                        </w:rPr>
                        <w:t>2</w:t>
                      </w:r>
                      <w:bookmarkEnd w:id="284"/>
                      <w:r>
                        <w:rPr>
                          <w:color w:val="000000"/>
                          <w:spacing w:val="0"/>
                          <w:w w:val="100"/>
                          <w:position w:val="0"/>
                        </w:rPr>
                        <w:t>67、</w:t>
                        <w:tab/>
                        <w:t>农村资金互助社是一种（</w:t>
                      </w:r>
                      <w:r>
                        <w:rPr>
                          <w:color w:val="000000"/>
                          <w:spacing w:val="0"/>
                          <w:w w:val="100"/>
                          <w:position w:val="0"/>
                        </w:rPr>
                        <w:t>D</w:t>
                      </w:r>
                    </w:p>
                    <w:p>
                      <w:pPr>
                        <w:pStyle w:val="a1"/>
                        <w:keepNext w:val="0"/>
                        <w:keepLines w:val="0"/>
                        <w:widowControl w:val="0"/>
                        <w:shd w:val="clear" w:color="auto" w:fill="auto"/>
                        <w:bidi w:val="0"/>
                        <w:spacing w:before="0" w:after="100" w:line="240" w:lineRule="auto"/>
                        <w:ind w:left="0" w:right="0" w:firstLine="0"/>
                        <w:jc w:val="left"/>
                      </w:pPr>
                      <w:r>
                        <w:rPr>
                          <w:color w:val="000000"/>
                          <w:spacing w:val="0"/>
                          <w:w w:val="100"/>
                          <w:position w:val="0"/>
                        </w:rPr>
                        <w:t>A、</w:t>
                      </w:r>
                      <w:r>
                        <w:rPr>
                          <w:color w:val="000000"/>
                          <w:spacing w:val="0"/>
                          <w:w w:val="100"/>
                          <w:position w:val="0"/>
                        </w:rPr>
                        <w:t xml:space="preserve">股份制 </w:t>
                      </w:r>
                      <w:r>
                        <w:rPr>
                          <w:color w:val="000000"/>
                          <w:spacing w:val="0"/>
                          <w:w w:val="100"/>
                          <w:position w:val="0"/>
                        </w:rPr>
                        <w:t>B、</w:t>
                      </w:r>
                      <w:r>
                        <w:rPr>
                          <w:color w:val="000000"/>
                          <w:spacing w:val="0"/>
                          <w:w w:val="100"/>
                          <w:position w:val="0"/>
                        </w:rPr>
                        <w:t>股份合作制</w:t>
                      </w:r>
                    </w:p>
                  </w:txbxContent>
                </v:textbox>
                <w10:wrap type="topAndBottom"/>
              </v:shape>
            </w:pict>
          </mc:Fallback>
        </mc:AlternateContent>
      </w:r>
      <w:r>
        <mc:AlternateContent>
          <mc:Choice Requires="wps">
            <w:drawing>
              <wp:anchor distT="890270" distB="0" distL="0" distR="0" simplePos="0" relativeHeight="251675648" behindDoc="0" locked="0" layoutInCell="1" allowOverlap="1">
                <wp:simplePos x="0" y="0"/>
                <wp:positionH relativeFrom="page">
                  <wp:posOffset>4135120</wp:posOffset>
                </wp:positionH>
                <wp:positionV relativeFrom="paragraph">
                  <wp:posOffset>890270</wp:posOffset>
                </wp:positionV>
                <wp:extent cx="5443855" cy="1728470"/>
                <wp:wrapTopAndBottom/>
                <wp:docPr id="1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5443855" cy="1728470"/>
                        </a:xfrm>
                        <a:prstGeom prst="rect">
                          <a:avLst/>
                        </a:prstGeom>
                        <a:noFill/>
                      </wps:spPr>
                      <wps:txbx>
                        <w:txbxContent>
                          <w:p>
                            <w:pPr>
                              <w:pStyle w:val="a1"/>
                              <w:keepNext w:val="0"/>
                              <w:keepLines w:val="0"/>
                              <w:widowControl w:val="0"/>
                              <w:shd w:val="clear" w:color="auto" w:fill="auto"/>
                              <w:bidi w:val="0"/>
                              <w:spacing w:before="0" w:after="100" w:line="240" w:lineRule="auto"/>
                              <w:ind w:left="1560" w:right="0" w:firstLine="0"/>
                              <w:jc w:val="left"/>
                            </w:pPr>
                            <w:r>
                              <w:rPr>
                                <w:color w:val="000000"/>
                                <w:spacing w:val="0"/>
                                <w:w w:val="100"/>
                                <w:position w:val="0"/>
                              </w:rPr>
                              <w:t>C、</w:t>
                            </w:r>
                            <w:r>
                              <w:rPr>
                                <w:color w:val="000000"/>
                                <w:spacing w:val="0"/>
                                <w:w w:val="100"/>
                                <w:position w:val="0"/>
                              </w:rPr>
                              <w:t>中间业务</w:t>
                            </w:r>
                          </w:p>
                          <w:p>
                            <w:pPr>
                              <w:pStyle w:val="a1"/>
                              <w:keepNext w:val="0"/>
                              <w:keepLines w:val="0"/>
                              <w:widowControl w:val="0"/>
                              <w:shd w:val="clear" w:color="auto" w:fill="auto"/>
                              <w:bidi w:val="0"/>
                              <w:spacing w:before="0" w:after="100" w:line="240" w:lineRule="auto"/>
                              <w:ind w:left="3140" w:right="0" w:firstLine="0"/>
                              <w:jc w:val="left"/>
                            </w:pPr>
                            <w:r>
                              <w:rPr>
                                <w:color w:val="000000"/>
                                <w:spacing w:val="0"/>
                                <w:w w:val="100"/>
                                <w:position w:val="0"/>
                              </w:rPr>
                              <w:t>A</w:t>
                            </w:r>
                          </w:p>
                          <w:p>
                            <w:pPr>
                              <w:pStyle w:val="a1"/>
                              <w:keepNext w:val="0"/>
                              <w:keepLines w:val="0"/>
                              <w:widowControl w:val="0"/>
                              <w:shd w:val="clear" w:color="auto" w:fill="auto"/>
                              <w:bidi w:val="0"/>
                              <w:spacing w:before="0" w:after="100" w:line="240" w:lineRule="auto"/>
                              <w:ind w:left="0" w:right="0" w:firstLine="480"/>
                              <w:jc w:val="left"/>
                            </w:pPr>
                            <w:r>
                              <w:rPr>
                                <w:color w:val="000000"/>
                                <w:spacing w:val="0"/>
                                <w:w w:val="100"/>
                                <w:position w:val="0"/>
                              </w:rPr>
                              <w:t>B、</w:t>
                            </w:r>
                            <w:r>
                              <w:rPr>
                                <w:color w:val="000000"/>
                                <w:spacing w:val="0"/>
                                <w:w w:val="100"/>
                                <w:position w:val="0"/>
                              </w:rPr>
                              <w:t>按合同期限计算利息</w:t>
                            </w:r>
                          </w:p>
                          <w:p>
                            <w:pPr>
                              <w:pStyle w:val="a1"/>
                              <w:keepNext w:val="0"/>
                              <w:keepLines w:val="0"/>
                              <w:widowControl w:val="0"/>
                              <w:shd w:val="clear" w:color="auto" w:fill="auto"/>
                              <w:bidi w:val="0"/>
                              <w:spacing w:before="0" w:after="100" w:line="240" w:lineRule="auto"/>
                              <w:ind w:left="0" w:right="0" w:firstLine="480"/>
                              <w:jc w:val="left"/>
                            </w:pPr>
                            <w:r>
                              <w:rPr>
                                <w:color w:val="000000"/>
                                <w:spacing w:val="0"/>
                                <w:w w:val="100"/>
                                <w:position w:val="0"/>
                              </w:rPr>
                              <w:t>D、</w:t>
                            </w:r>
                            <w:r>
                              <w:rPr>
                                <w:color w:val="000000"/>
                                <w:spacing w:val="0"/>
                                <w:w w:val="100"/>
                                <w:position w:val="0"/>
                              </w:rPr>
                              <w:t>按实际借款的时间计算利息外，合同剩余期限要罚息。</w:t>
                            </w:r>
                          </w:p>
                          <w:p>
                            <w:pPr>
                              <w:pStyle w:val="a1"/>
                              <w:keepNext w:val="0"/>
                              <w:keepLines w:val="0"/>
                              <w:widowControl w:val="0"/>
                              <w:shd w:val="clear" w:color="auto" w:fill="auto"/>
                              <w:bidi w:val="0"/>
                              <w:spacing w:before="0" w:after="100" w:line="240" w:lineRule="auto"/>
                              <w:ind w:left="0" w:right="0" w:firstLine="0"/>
                              <w:jc w:val="left"/>
                            </w:pPr>
                            <w:r>
                              <w:rPr>
                                <w:color w:val="000000"/>
                                <w:spacing w:val="0"/>
                                <w:w w:val="100"/>
                                <w:position w:val="0"/>
                              </w:rPr>
                              <w:t>）性质的银行业金融机构。</w:t>
                            </w:r>
                          </w:p>
                          <w:p>
                            <w:pPr>
                              <w:pStyle w:val="a1"/>
                              <w:keepNext w:val="0"/>
                              <w:keepLines w:val="0"/>
                              <w:widowControl w:val="0"/>
                              <w:shd w:val="clear" w:color="auto" w:fill="auto"/>
                              <w:bidi w:val="0"/>
                              <w:spacing w:before="0" w:after="100" w:line="240" w:lineRule="auto"/>
                              <w:ind w:left="0" w:right="0" w:firstLine="160"/>
                              <w:jc w:val="left"/>
                            </w:pPr>
                            <w:r>
                              <w:rPr>
                                <w:color w:val="000000"/>
                                <w:spacing w:val="0"/>
                                <w:w w:val="100"/>
                                <w:position w:val="0"/>
                              </w:rPr>
                              <w:t>C、</w:t>
                            </w:r>
                            <w:r>
                              <w:rPr>
                                <w:color w:val="000000"/>
                                <w:spacing w:val="0"/>
                                <w:w w:val="100"/>
                                <w:position w:val="0"/>
                              </w:rPr>
                              <w:t>企业（单位）内互助合作性</w:t>
                            </w:r>
                          </w:p>
                        </w:txbxContent>
                      </wps:txbx>
                      <wps:bodyPr lIns="0" tIns="0" rIns="0" bIns="0"/>
                    </wps:wsp>
                  </a:graphicData>
                </a:graphic>
              </wp:anchor>
            </w:drawing>
          </mc:Choice>
          <mc:Fallback>
            <w:pict>
              <v:shape id="Shape 17" o:spid="_x0000_s1033" type="#_x0000_t202" style="width:428.65pt;height:136.1pt;margin-top:70.1pt;margin-left:325.6pt;mso-position-horizontal-relative:page;mso-wrap-distance-bottom:0;mso-wrap-distance-left:0;mso-wrap-distance-right:0;mso-wrap-distance-top:70.1pt;position:absolute;v-text-anchor:top;z-index:251674624" filled="f" fillcolor="this">
                <v:textbox inset="0,0,0,0">
                  <w:txbxContent>
                    <w:p>
                      <w:pPr>
                        <w:pStyle w:val="a1"/>
                        <w:keepNext w:val="0"/>
                        <w:keepLines w:val="0"/>
                        <w:widowControl w:val="0"/>
                        <w:shd w:val="clear" w:color="auto" w:fill="auto"/>
                        <w:bidi w:val="0"/>
                        <w:spacing w:before="0" w:after="100" w:line="240" w:lineRule="auto"/>
                        <w:ind w:left="1560" w:right="0" w:firstLine="0"/>
                        <w:jc w:val="left"/>
                      </w:pPr>
                      <w:r>
                        <w:rPr>
                          <w:color w:val="000000"/>
                          <w:spacing w:val="0"/>
                          <w:w w:val="100"/>
                          <w:position w:val="0"/>
                        </w:rPr>
                        <w:t>C、</w:t>
                      </w:r>
                      <w:r>
                        <w:rPr>
                          <w:color w:val="000000"/>
                          <w:spacing w:val="0"/>
                          <w:w w:val="100"/>
                          <w:position w:val="0"/>
                        </w:rPr>
                        <w:t>中间业务</w:t>
                      </w:r>
                    </w:p>
                    <w:p>
                      <w:pPr>
                        <w:pStyle w:val="a1"/>
                        <w:keepNext w:val="0"/>
                        <w:keepLines w:val="0"/>
                        <w:widowControl w:val="0"/>
                        <w:shd w:val="clear" w:color="auto" w:fill="auto"/>
                        <w:bidi w:val="0"/>
                        <w:spacing w:before="0" w:after="100" w:line="240" w:lineRule="auto"/>
                        <w:ind w:left="3140" w:right="0" w:firstLine="0"/>
                        <w:jc w:val="left"/>
                      </w:pPr>
                      <w:r>
                        <w:rPr>
                          <w:color w:val="000000"/>
                          <w:spacing w:val="0"/>
                          <w:w w:val="100"/>
                          <w:position w:val="0"/>
                        </w:rPr>
                        <w:t>A</w:t>
                      </w:r>
                    </w:p>
                    <w:p>
                      <w:pPr>
                        <w:pStyle w:val="a1"/>
                        <w:keepNext w:val="0"/>
                        <w:keepLines w:val="0"/>
                        <w:widowControl w:val="0"/>
                        <w:shd w:val="clear" w:color="auto" w:fill="auto"/>
                        <w:bidi w:val="0"/>
                        <w:spacing w:before="0" w:after="100" w:line="240" w:lineRule="auto"/>
                        <w:ind w:left="0" w:right="0" w:firstLine="480"/>
                        <w:jc w:val="left"/>
                      </w:pPr>
                      <w:r>
                        <w:rPr>
                          <w:color w:val="000000"/>
                          <w:spacing w:val="0"/>
                          <w:w w:val="100"/>
                          <w:position w:val="0"/>
                        </w:rPr>
                        <w:t>B、</w:t>
                      </w:r>
                      <w:r>
                        <w:rPr>
                          <w:color w:val="000000"/>
                          <w:spacing w:val="0"/>
                          <w:w w:val="100"/>
                          <w:position w:val="0"/>
                        </w:rPr>
                        <w:t>按合同期限计算利息</w:t>
                      </w:r>
                    </w:p>
                    <w:p>
                      <w:pPr>
                        <w:pStyle w:val="a1"/>
                        <w:keepNext w:val="0"/>
                        <w:keepLines w:val="0"/>
                        <w:widowControl w:val="0"/>
                        <w:shd w:val="clear" w:color="auto" w:fill="auto"/>
                        <w:bidi w:val="0"/>
                        <w:spacing w:before="0" w:after="100" w:line="240" w:lineRule="auto"/>
                        <w:ind w:left="0" w:right="0" w:firstLine="480"/>
                        <w:jc w:val="left"/>
                      </w:pPr>
                      <w:r>
                        <w:rPr>
                          <w:color w:val="000000"/>
                          <w:spacing w:val="0"/>
                          <w:w w:val="100"/>
                          <w:position w:val="0"/>
                        </w:rPr>
                        <w:t>D、</w:t>
                      </w:r>
                      <w:r>
                        <w:rPr>
                          <w:color w:val="000000"/>
                          <w:spacing w:val="0"/>
                          <w:w w:val="100"/>
                          <w:position w:val="0"/>
                        </w:rPr>
                        <w:t>按实际借款的时间计算利息外，合同剩余期限要罚息。</w:t>
                      </w:r>
                    </w:p>
                    <w:p>
                      <w:pPr>
                        <w:pStyle w:val="a1"/>
                        <w:keepNext w:val="0"/>
                        <w:keepLines w:val="0"/>
                        <w:widowControl w:val="0"/>
                        <w:shd w:val="clear" w:color="auto" w:fill="auto"/>
                        <w:bidi w:val="0"/>
                        <w:spacing w:before="0" w:after="100" w:line="240" w:lineRule="auto"/>
                        <w:ind w:left="0" w:right="0" w:firstLine="0"/>
                        <w:jc w:val="left"/>
                      </w:pPr>
                      <w:r>
                        <w:rPr>
                          <w:color w:val="000000"/>
                          <w:spacing w:val="0"/>
                          <w:w w:val="100"/>
                          <w:position w:val="0"/>
                        </w:rPr>
                        <w:t>）性质的银行业金融机构。</w:t>
                      </w:r>
                    </w:p>
                    <w:p>
                      <w:pPr>
                        <w:pStyle w:val="a1"/>
                        <w:keepNext w:val="0"/>
                        <w:keepLines w:val="0"/>
                        <w:widowControl w:val="0"/>
                        <w:shd w:val="clear" w:color="auto" w:fill="auto"/>
                        <w:bidi w:val="0"/>
                        <w:spacing w:before="0" w:after="100" w:line="240" w:lineRule="auto"/>
                        <w:ind w:left="0" w:right="0" w:firstLine="160"/>
                        <w:jc w:val="left"/>
                      </w:pPr>
                      <w:r>
                        <w:rPr>
                          <w:color w:val="000000"/>
                          <w:spacing w:val="0"/>
                          <w:w w:val="100"/>
                          <w:position w:val="0"/>
                        </w:rPr>
                        <w:t>C、</w:t>
                      </w:r>
                      <w:r>
                        <w:rPr>
                          <w:color w:val="000000"/>
                          <w:spacing w:val="0"/>
                          <w:w w:val="100"/>
                          <w:position w:val="0"/>
                        </w:rPr>
                        <w:t>企业（单位）内互助合作性</w:t>
                      </w:r>
                    </w:p>
                  </w:txbxContent>
                </v:textbox>
                <w10:wrap type="topAndBottom"/>
              </v:shape>
            </w:pict>
          </mc:Fallback>
        </mc:AlternateContent>
      </w:r>
      <w:r>
        <mc:AlternateContent>
          <mc:Choice Requires="wps">
            <w:drawing>
              <wp:anchor distT="895985" distB="1478280" distL="0" distR="0" simplePos="0" relativeHeight="251677696" behindDoc="0" locked="0" layoutInCell="1" allowOverlap="1">
                <wp:simplePos x="0" y="0"/>
                <wp:positionH relativeFrom="page">
                  <wp:posOffset>7521575</wp:posOffset>
                </wp:positionH>
                <wp:positionV relativeFrom="paragraph">
                  <wp:posOffset>895985</wp:posOffset>
                </wp:positionV>
                <wp:extent cx="731520" cy="243840"/>
                <wp:wrapTopAndBottom/>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731520" cy="243840"/>
                        </a:xfrm>
                        <a:prstGeom prst="rect">
                          <a:avLst/>
                        </a:prstGeom>
                        <a:noFill/>
                      </wps:spPr>
                      <wps:txbx>
                        <w:txbxContent>
                          <w:p>
                            <w:pPr>
                              <w:pStyle w:val="a1"/>
                              <w:keepNext w:val="0"/>
                              <w:keepLines w:val="0"/>
                              <w:widowControl w:val="0"/>
                              <w:shd w:val="clear" w:color="auto" w:fill="auto"/>
                              <w:bidi w:val="0"/>
                              <w:spacing w:before="0" w:after="0" w:line="240" w:lineRule="auto"/>
                              <w:ind w:left="0" w:right="0" w:firstLine="0"/>
                              <w:jc w:val="left"/>
                            </w:pPr>
                            <w:r>
                              <w:rPr>
                                <w:color w:val="000000"/>
                                <w:spacing w:val="0"/>
                                <w:w w:val="100"/>
                                <w:position w:val="0"/>
                              </w:rPr>
                              <w:t>D、</w:t>
                            </w:r>
                            <w:r>
                              <w:rPr>
                                <w:color w:val="000000"/>
                                <w:spacing w:val="0"/>
                                <w:w w:val="100"/>
                                <w:position w:val="0"/>
                              </w:rPr>
                              <w:t>投资</w:t>
                            </w:r>
                          </w:p>
                        </w:txbxContent>
                      </wps:txbx>
                      <wps:bodyPr wrap="none" lIns="0" tIns="0" rIns="0" bIns="0"/>
                    </wps:wsp>
                  </a:graphicData>
                </a:graphic>
              </wp:anchor>
            </w:drawing>
          </mc:Choice>
          <mc:Fallback>
            <w:pict>
              <v:shape id="Shape 19" o:spid="_x0000_s1034" type="#_x0000_t202" style="width:57.6pt;height:19.2pt;margin-top:70.55pt;margin-left:592.25pt;mso-position-horizontal-relative:page;mso-wrap-distance-bottom:116.4pt;mso-wrap-distance-left:0;mso-wrap-distance-right:0;mso-wrap-distance-top:70.55pt;mso-wrap-style:none;position:absolute;v-text-anchor:top;z-index:251676672" filled="f" fillcolor="this">
                <v:textbox inset="0,0,0,0">
                  <w:txbxContent>
                    <w:p>
                      <w:pPr>
                        <w:pStyle w:val="a1"/>
                        <w:keepNext w:val="0"/>
                        <w:keepLines w:val="0"/>
                        <w:widowControl w:val="0"/>
                        <w:shd w:val="clear" w:color="auto" w:fill="auto"/>
                        <w:bidi w:val="0"/>
                        <w:spacing w:before="0" w:after="0" w:line="240" w:lineRule="auto"/>
                        <w:ind w:left="0" w:right="0" w:firstLine="0"/>
                        <w:jc w:val="left"/>
                      </w:pPr>
                      <w:r>
                        <w:rPr>
                          <w:color w:val="000000"/>
                          <w:spacing w:val="0"/>
                          <w:w w:val="100"/>
                          <w:position w:val="0"/>
                        </w:rPr>
                        <w:t>D、</w:t>
                      </w:r>
                      <w:r>
                        <w:rPr>
                          <w:color w:val="000000"/>
                          <w:spacing w:val="0"/>
                          <w:w w:val="100"/>
                          <w:position w:val="0"/>
                        </w:rPr>
                        <w:t>投资</w:t>
                      </w:r>
                    </w:p>
                  </w:txbxContent>
                </v:textbox>
                <w10:wrap type="topAndBottom"/>
              </v:shape>
            </w:pict>
          </mc:Fallback>
        </mc:AlternateContent>
      </w:r>
      <w:r>
        <mc:AlternateContent>
          <mc:Choice Requires="wps">
            <w:drawing>
              <wp:anchor distT="1191895" distB="1182370" distL="0" distR="0" simplePos="0" relativeHeight="251679744" behindDoc="0" locked="0" layoutInCell="1" allowOverlap="1">
                <wp:simplePos x="0" y="0"/>
                <wp:positionH relativeFrom="page">
                  <wp:posOffset>6536690</wp:posOffset>
                </wp:positionH>
                <wp:positionV relativeFrom="paragraph">
                  <wp:posOffset>1191895</wp:posOffset>
                </wp:positionV>
                <wp:extent cx="414655" cy="243840"/>
                <wp:wrapTopAndBottom/>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414655" cy="243840"/>
                        </a:xfrm>
                        <a:prstGeom prst="rect">
                          <a:avLst/>
                        </a:prstGeom>
                        <a:noFill/>
                      </wps:spPr>
                      <wps:txbx>
                        <w:txbxContent>
                          <w:p>
                            <w:pPr>
                              <w:pStyle w:val="a1"/>
                              <w:keepNext w:val="0"/>
                              <w:keepLines w:val="0"/>
                              <w:widowControl w:val="0"/>
                              <w:shd w:val="clear" w:color="auto" w:fill="auto"/>
                              <w:bidi w:val="0"/>
                              <w:spacing w:before="0" w:after="0" w:line="240" w:lineRule="auto"/>
                              <w:ind w:left="0" w:right="0" w:firstLine="0"/>
                              <w:jc w:val="both"/>
                            </w:pPr>
                            <w:r>
                              <w:rPr>
                                <w:color w:val="000000"/>
                                <w:spacing w:val="0"/>
                                <w:w w:val="100"/>
                                <w:position w:val="0"/>
                              </w:rPr>
                              <w:t>）。</w:t>
                            </w:r>
                          </w:p>
                        </w:txbxContent>
                      </wps:txbx>
                      <wps:bodyPr wrap="none" lIns="0" tIns="0" rIns="0" bIns="0"/>
                    </wps:wsp>
                  </a:graphicData>
                </a:graphic>
              </wp:anchor>
            </w:drawing>
          </mc:Choice>
          <mc:Fallback>
            <w:pict>
              <v:shape id="Shape 21" o:spid="_x0000_s1035" type="#_x0000_t202" style="width:32.65pt;height:19.2pt;margin-top:93.85pt;margin-left:514.7pt;mso-position-horizontal-relative:page;mso-wrap-distance-bottom:93.1pt;mso-wrap-distance-left:0;mso-wrap-distance-right:0;mso-wrap-distance-top:93.85pt;mso-wrap-style:none;position:absolute;v-text-anchor:top;z-index:251678720" filled="f" fillcolor="this">
                <v:textbox inset="0,0,0,0">
                  <w:txbxContent>
                    <w:p>
                      <w:pPr>
                        <w:pStyle w:val="a1"/>
                        <w:keepNext w:val="0"/>
                        <w:keepLines w:val="0"/>
                        <w:widowControl w:val="0"/>
                        <w:shd w:val="clear" w:color="auto" w:fill="auto"/>
                        <w:bidi w:val="0"/>
                        <w:spacing w:before="0" w:after="0" w:line="240" w:lineRule="auto"/>
                        <w:ind w:left="0" w:right="0" w:firstLine="0"/>
                        <w:jc w:val="both"/>
                      </w:pPr>
                      <w:r>
                        <w:rPr>
                          <w:color w:val="000000"/>
                          <w:spacing w:val="0"/>
                          <w:w w:val="100"/>
                          <w:position w:val="0"/>
                        </w:rPr>
                        <w:t>）。</w:t>
                      </w:r>
                    </w:p>
                  </w:txbxContent>
                </v:textbox>
                <w10:wrap type="topAndBottom"/>
              </v:shape>
            </w:pict>
          </mc:Fallback>
        </mc:AlternateContent>
      </w:r>
      <w:r>
        <mc:AlternateContent>
          <mc:Choice Requires="wps">
            <w:drawing>
              <wp:anchor distT="2371090" distB="3175" distL="0" distR="0" simplePos="0" relativeHeight="251681792" behindDoc="0" locked="0" layoutInCell="1" allowOverlap="1">
                <wp:simplePos x="0" y="0"/>
                <wp:positionH relativeFrom="page">
                  <wp:posOffset>7621905</wp:posOffset>
                </wp:positionH>
                <wp:positionV relativeFrom="paragraph">
                  <wp:posOffset>2371090</wp:posOffset>
                </wp:positionV>
                <wp:extent cx="1332230" cy="243840"/>
                <wp:wrapTopAndBottom/>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332230" cy="243840"/>
                        </a:xfrm>
                        <a:prstGeom prst="rect">
                          <a:avLst/>
                        </a:prstGeom>
                        <a:noFill/>
                      </wps:spPr>
                      <wps:txbx>
                        <w:txbxContent>
                          <w:p>
                            <w:pPr>
                              <w:pStyle w:val="a1"/>
                              <w:keepNext w:val="0"/>
                              <w:keepLines w:val="0"/>
                              <w:widowControl w:val="0"/>
                              <w:shd w:val="clear" w:color="auto" w:fill="auto"/>
                              <w:bidi w:val="0"/>
                              <w:spacing w:before="0" w:after="0" w:line="240" w:lineRule="auto"/>
                              <w:ind w:left="0" w:right="0" w:firstLine="0"/>
                              <w:jc w:val="left"/>
                            </w:pPr>
                            <w:r>
                              <w:rPr>
                                <w:color w:val="000000"/>
                                <w:spacing w:val="0"/>
                                <w:w w:val="100"/>
                                <w:position w:val="0"/>
                              </w:rPr>
                              <w:t>D、</w:t>
                            </w:r>
                            <w:r>
                              <w:rPr>
                                <w:color w:val="000000"/>
                                <w:spacing w:val="0"/>
                                <w:w w:val="100"/>
                                <w:position w:val="0"/>
                              </w:rPr>
                              <w:t>社区互助性</w:t>
                            </w:r>
                          </w:p>
                        </w:txbxContent>
                      </wps:txbx>
                      <wps:bodyPr wrap="none" lIns="0" tIns="0" rIns="0" bIns="0"/>
                    </wps:wsp>
                  </a:graphicData>
                </a:graphic>
              </wp:anchor>
            </w:drawing>
          </mc:Choice>
          <mc:Fallback>
            <w:pict>
              <v:shape id="Shape 23" o:spid="_x0000_s1036" type="#_x0000_t202" style="width:104.9pt;height:19.2pt;margin-top:186.7pt;margin-left:600.15pt;mso-position-horizontal-relative:page;mso-wrap-distance-bottom:0.25pt;mso-wrap-distance-left:0;mso-wrap-distance-right:0;mso-wrap-distance-top:186.7pt;mso-wrap-style:none;position:absolute;v-text-anchor:top;z-index:251680768" filled="f" fillcolor="this">
                <v:textbox inset="0,0,0,0">
                  <w:txbxContent>
                    <w:p>
                      <w:pPr>
                        <w:pStyle w:val="a1"/>
                        <w:keepNext w:val="0"/>
                        <w:keepLines w:val="0"/>
                        <w:widowControl w:val="0"/>
                        <w:shd w:val="clear" w:color="auto" w:fill="auto"/>
                        <w:bidi w:val="0"/>
                        <w:spacing w:before="0" w:after="0" w:line="240" w:lineRule="auto"/>
                        <w:ind w:left="0" w:right="0" w:firstLine="0"/>
                        <w:jc w:val="left"/>
                      </w:pPr>
                      <w:r>
                        <w:rPr>
                          <w:color w:val="000000"/>
                          <w:spacing w:val="0"/>
                          <w:w w:val="100"/>
                          <w:position w:val="0"/>
                        </w:rPr>
                        <w:t>D、</w:t>
                      </w:r>
                      <w:r>
                        <w:rPr>
                          <w:color w:val="000000"/>
                          <w:spacing w:val="0"/>
                          <w:w w:val="100"/>
                          <w:position w:val="0"/>
                        </w:rPr>
                        <w:t>社区互助性</w:t>
                      </w:r>
                    </w:p>
                  </w:txbxContent>
                </v:textbox>
                <w10:wrap type="topAndBottom"/>
              </v:shape>
            </w:pict>
          </mc:Fallback>
        </mc:AlternateContent>
      </w:r>
    </w:p>
    <w:p>
      <w:pPr>
        <w:pStyle w:val="a1"/>
        <w:keepNext w:val="0"/>
        <w:keepLines w:val="0"/>
        <w:widowControl w:val="0"/>
        <w:shd w:val="clear" w:color="auto" w:fill="auto"/>
        <w:tabs>
          <w:tab w:val="left" w:pos="782"/>
        </w:tabs>
        <w:bidi w:val="0"/>
        <w:spacing w:before="0" w:after="100" w:line="240" w:lineRule="auto"/>
        <w:ind w:left="0" w:right="0" w:firstLine="0"/>
        <w:jc w:val="left"/>
      </w:pPr>
      <w:bookmarkStart w:id="285" w:name="bookmark289"/>
      <w:r>
        <w:rPr>
          <w:color w:val="000000"/>
          <w:spacing w:val="0"/>
          <w:w w:val="100"/>
          <w:position w:val="0"/>
        </w:rPr>
        <w:t>2</w:t>
      </w:r>
      <w:bookmarkEnd w:id="285"/>
      <w:r>
        <w:rPr>
          <w:color w:val="000000"/>
          <w:spacing w:val="0"/>
          <w:w w:val="100"/>
          <w:position w:val="0"/>
        </w:rPr>
        <w:t>68、</w:t>
        <w:tab/>
        <w:t>金融市场最主要、最基本的功能是（</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4032"/>
        </w:tabs>
        <w:bidi w:val="0"/>
        <w:spacing w:before="0" w:after="100" w:line="240" w:lineRule="auto"/>
        <w:ind w:left="0" w:right="0" w:firstLine="0"/>
        <w:jc w:val="left"/>
      </w:pPr>
      <w:r>
        <w:rPr>
          <w:color w:val="000000"/>
          <w:spacing w:val="0"/>
          <w:w w:val="100"/>
          <w:position w:val="0"/>
        </w:rPr>
        <w:t>A、</w:t>
      </w:r>
      <w:r>
        <w:rPr>
          <w:color w:val="000000"/>
          <w:spacing w:val="0"/>
          <w:w w:val="100"/>
          <w:position w:val="0"/>
        </w:rPr>
        <w:t>融通货币资金</w:t>
        <w:tab/>
      </w:r>
      <w:r>
        <w:rPr>
          <w:color w:val="000000"/>
          <w:spacing w:val="0"/>
          <w:w w:val="100"/>
          <w:position w:val="0"/>
        </w:rPr>
        <w:t>B、</w:t>
      </w:r>
      <w:r>
        <w:rPr>
          <w:color w:val="000000"/>
          <w:spacing w:val="0"/>
          <w:w w:val="100"/>
          <w:position w:val="0"/>
        </w:rPr>
        <w:t xml:space="preserve">优化资源配置 </w:t>
      </w:r>
      <w:r>
        <w:rPr>
          <w:color w:val="000000"/>
          <w:spacing w:val="0"/>
          <w:w w:val="100"/>
          <w:position w:val="0"/>
        </w:rPr>
        <w:t>C、</w:t>
      </w:r>
      <w:r>
        <w:rPr>
          <w:color w:val="000000"/>
          <w:spacing w:val="0"/>
          <w:w w:val="100"/>
          <w:position w:val="0"/>
        </w:rPr>
        <w:t xml:space="preserve">风险分散 </w:t>
      </w:r>
      <w:r>
        <w:rPr>
          <w:color w:val="000000"/>
          <w:spacing w:val="0"/>
          <w:w w:val="100"/>
          <w:position w:val="0"/>
        </w:rPr>
        <w:t>D、</w:t>
      </w:r>
      <w:r>
        <w:rPr>
          <w:color w:val="000000"/>
          <w:spacing w:val="0"/>
          <w:w w:val="100"/>
          <w:position w:val="0"/>
        </w:rPr>
        <w:t>定价功能</w:t>
      </w:r>
    </w:p>
    <w:p>
      <w:pPr>
        <w:pStyle w:val="a1"/>
        <w:keepNext w:val="0"/>
        <w:keepLines w:val="0"/>
        <w:widowControl w:val="0"/>
        <w:shd w:val="clear" w:color="auto" w:fill="auto"/>
        <w:tabs>
          <w:tab w:val="left" w:pos="782"/>
        </w:tabs>
        <w:bidi w:val="0"/>
        <w:spacing w:before="0" w:after="100" w:line="240" w:lineRule="auto"/>
        <w:ind w:left="0" w:right="0" w:firstLine="0"/>
        <w:jc w:val="left"/>
      </w:pPr>
      <w:bookmarkStart w:id="286" w:name="bookmark290"/>
      <w:r>
        <w:rPr>
          <w:color w:val="000000"/>
          <w:spacing w:val="0"/>
          <w:w w:val="100"/>
          <w:position w:val="0"/>
        </w:rPr>
        <w:t>2</w:t>
      </w:r>
      <w:bookmarkEnd w:id="286"/>
      <w:r>
        <w:rPr>
          <w:color w:val="000000"/>
          <w:spacing w:val="0"/>
          <w:w w:val="100"/>
          <w:position w:val="0"/>
        </w:rPr>
        <w:t>69、</w:t>
        <w:tab/>
        <w:t>在公开市场上，中央银行买卖证券的目的（</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3211"/>
        </w:tabs>
        <w:bidi w:val="0"/>
        <w:spacing w:before="0" w:after="100" w:line="240" w:lineRule="auto"/>
        <w:ind w:left="0" w:right="0" w:firstLine="0"/>
        <w:jc w:val="left"/>
      </w:pPr>
      <w:r>
        <w:rPr>
          <w:color w:val="000000"/>
          <w:spacing w:val="0"/>
          <w:w w:val="100"/>
          <w:position w:val="0"/>
        </w:rPr>
        <w:t>A、</w:t>
      </w:r>
      <w:r>
        <w:rPr>
          <w:color w:val="000000"/>
          <w:spacing w:val="0"/>
          <w:w w:val="100"/>
          <w:position w:val="0"/>
        </w:rPr>
        <w:t>投资</w:t>
        <w:tab/>
      </w:r>
      <w:r>
        <w:rPr>
          <w:color w:val="000000"/>
          <w:spacing w:val="0"/>
          <w:w w:val="100"/>
          <w:position w:val="0"/>
        </w:rPr>
        <w:t>B、</w:t>
      </w:r>
      <w:r>
        <w:rPr>
          <w:color w:val="000000"/>
          <w:spacing w:val="0"/>
          <w:w w:val="100"/>
          <w:position w:val="0"/>
        </w:rPr>
        <w:t xml:space="preserve">吞吐基础货币 </w:t>
      </w:r>
      <w:r>
        <w:rPr>
          <w:color w:val="000000"/>
          <w:spacing w:val="0"/>
          <w:w w:val="100"/>
          <w:position w:val="0"/>
        </w:rPr>
        <w:t>C、</w:t>
      </w:r>
      <w:r>
        <w:rPr>
          <w:color w:val="000000"/>
          <w:spacing w:val="0"/>
          <w:w w:val="100"/>
          <w:position w:val="0"/>
        </w:rPr>
        <w:t xml:space="preserve">投机盈利 </w:t>
      </w:r>
      <w:r>
        <w:rPr>
          <w:color w:val="000000"/>
          <w:spacing w:val="0"/>
          <w:w w:val="100"/>
          <w:position w:val="0"/>
        </w:rPr>
        <w:t>D、</w:t>
      </w:r>
      <w:r>
        <w:rPr>
          <w:color w:val="000000"/>
          <w:spacing w:val="0"/>
          <w:w w:val="100"/>
          <w:position w:val="0"/>
        </w:rPr>
        <w:t>套期保值</w:t>
      </w:r>
    </w:p>
    <w:p>
      <w:pPr>
        <w:pStyle w:val="a1"/>
        <w:keepNext w:val="0"/>
        <w:keepLines w:val="0"/>
        <w:widowControl w:val="0"/>
        <w:shd w:val="clear" w:color="auto" w:fill="auto"/>
        <w:tabs>
          <w:tab w:val="left" w:pos="782"/>
        </w:tabs>
        <w:bidi w:val="0"/>
        <w:spacing w:before="0" w:after="100" w:line="240" w:lineRule="auto"/>
        <w:ind w:left="0" w:right="0" w:firstLine="0"/>
        <w:jc w:val="left"/>
      </w:pPr>
      <w:bookmarkStart w:id="287" w:name="bookmark291"/>
      <w:r>
        <w:rPr>
          <w:color w:val="000000"/>
          <w:spacing w:val="0"/>
          <w:w w:val="100"/>
          <w:position w:val="0"/>
        </w:rPr>
        <w:t>2</w:t>
      </w:r>
      <w:bookmarkEnd w:id="287"/>
      <w:r>
        <w:rPr>
          <w:color w:val="000000"/>
          <w:spacing w:val="0"/>
          <w:w w:val="100"/>
          <w:position w:val="0"/>
        </w:rPr>
        <w:t>70、</w:t>
        <w:tab/>
        <w:t>与传统结算方式相比，保理业务的优势主要在于（</w:t>
      </w:r>
      <w:r>
        <w:rPr>
          <w:color w:val="000000"/>
          <w:spacing w:val="0"/>
          <w:w w:val="100"/>
          <w:position w:val="0"/>
        </w:rPr>
        <w:t xml:space="preserve">C </w:t>
      </w:r>
      <w:r>
        <w:rPr>
          <w:color w:val="000000"/>
          <w:spacing w:val="0"/>
          <w:w w:val="100"/>
          <w:position w:val="0"/>
        </w:rPr>
        <w:t>）功能。</w:t>
      </w:r>
    </w:p>
    <w:p>
      <w:pPr>
        <w:pStyle w:val="a1"/>
        <w:keepNext w:val="0"/>
        <w:keepLines w:val="0"/>
        <w:widowControl w:val="0"/>
        <w:shd w:val="clear" w:color="auto" w:fill="auto"/>
        <w:bidi w:val="0"/>
        <w:spacing w:before="0" w:after="100" w:line="240" w:lineRule="auto"/>
        <w:ind w:left="0" w:right="0" w:firstLine="0"/>
        <w:jc w:val="left"/>
      </w:pPr>
      <w:r>
        <w:rPr>
          <w:color w:val="000000"/>
          <w:spacing w:val="0"/>
          <w:w w:val="100"/>
          <w:position w:val="0"/>
        </w:rPr>
        <w:t>A、</w:t>
      </w:r>
      <w:r>
        <w:rPr>
          <w:color w:val="000000"/>
          <w:spacing w:val="0"/>
          <w:w w:val="100"/>
          <w:position w:val="0"/>
        </w:rPr>
        <w:t xml:space="preserve">资信调查 </w:t>
      </w:r>
      <w:r>
        <w:rPr>
          <w:color w:val="000000"/>
          <w:spacing w:val="0"/>
          <w:w w:val="100"/>
          <w:position w:val="0"/>
        </w:rPr>
        <w:t>B、</w:t>
      </w:r>
      <w:r>
        <w:rPr>
          <w:color w:val="000000"/>
          <w:spacing w:val="0"/>
          <w:w w:val="100"/>
          <w:position w:val="0"/>
        </w:rPr>
        <w:t xml:space="preserve">转账结算 </w:t>
      </w:r>
      <w:r>
        <w:rPr>
          <w:color w:val="000000"/>
          <w:spacing w:val="0"/>
          <w:w w:val="100"/>
          <w:position w:val="0"/>
        </w:rPr>
        <w:t>C、</w:t>
      </w:r>
      <w:r>
        <w:rPr>
          <w:color w:val="000000"/>
          <w:spacing w:val="0"/>
          <w:w w:val="100"/>
          <w:position w:val="0"/>
        </w:rPr>
        <w:t xml:space="preserve">贸易融资 </w:t>
      </w:r>
      <w:r>
        <w:rPr>
          <w:color w:val="000000"/>
          <w:spacing w:val="0"/>
          <w:w w:val="100"/>
          <w:position w:val="0"/>
        </w:rPr>
        <w:t>D、</w:t>
      </w:r>
      <w:r>
        <w:rPr>
          <w:color w:val="000000"/>
          <w:spacing w:val="0"/>
          <w:w w:val="100"/>
          <w:position w:val="0"/>
        </w:rPr>
        <w:t>风险担保</w:t>
      </w:r>
    </w:p>
    <w:p>
      <w:pPr>
        <w:pStyle w:val="a1"/>
        <w:keepNext w:val="0"/>
        <w:keepLines w:val="0"/>
        <w:widowControl w:val="0"/>
        <w:shd w:val="clear" w:color="auto" w:fill="auto"/>
        <w:tabs>
          <w:tab w:val="left" w:pos="782"/>
        </w:tabs>
        <w:bidi w:val="0"/>
        <w:spacing w:before="0" w:after="100" w:line="240" w:lineRule="auto"/>
        <w:ind w:left="0" w:right="0" w:firstLine="0"/>
        <w:jc w:val="left"/>
      </w:pPr>
      <w:bookmarkStart w:id="288" w:name="bookmark292"/>
      <w:r>
        <w:rPr>
          <w:color w:val="000000"/>
          <w:spacing w:val="0"/>
          <w:w w:val="100"/>
          <w:position w:val="0"/>
        </w:rPr>
        <w:t>2</w:t>
      </w:r>
      <w:bookmarkEnd w:id="288"/>
      <w:r>
        <w:rPr>
          <w:color w:val="000000"/>
          <w:spacing w:val="0"/>
          <w:w w:val="100"/>
          <w:position w:val="0"/>
        </w:rPr>
        <w:t>71、</w:t>
        <w:tab/>
        <w:t>洗钱者首先将犯罪收益存入甲国银行，并用其购买信用证，该信用证用于某项虚构的从乙国到甲国的商品进</w:t>
      </w:r>
    </w:p>
    <w:p>
      <w:pPr>
        <w:pStyle w:val="a1"/>
        <w:keepNext w:val="0"/>
        <w:keepLines w:val="0"/>
        <w:widowControl w:val="0"/>
        <w:shd w:val="clear" w:color="auto" w:fill="auto"/>
        <w:bidi w:val="0"/>
        <w:spacing w:before="0" w:after="100" w:line="240" w:lineRule="auto"/>
        <w:ind w:left="0" w:right="0" w:firstLine="0"/>
        <w:jc w:val="left"/>
      </w:pPr>
      <w:r>
        <w:rPr>
          <w:color w:val="000000"/>
          <w:spacing w:val="0"/>
          <w:w w:val="100"/>
          <w:position w:val="0"/>
        </w:rPr>
        <w:t>口交易，然后用伪造的提货单在乙国的银行兑现。试问洗钱者的通过下列哪种方式进行洗钱。（</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3211"/>
          <w:tab w:val="left" w:pos="5794"/>
        </w:tabs>
        <w:bidi w:val="0"/>
        <w:spacing w:before="0" w:after="100" w:line="240" w:lineRule="auto"/>
        <w:ind w:left="0" w:right="0" w:firstLine="0"/>
        <w:jc w:val="left"/>
      </w:pPr>
      <w:r>
        <w:rPr>
          <w:color w:val="000000"/>
          <w:spacing w:val="0"/>
          <w:w w:val="100"/>
          <w:position w:val="0"/>
        </w:rPr>
        <w:t>A、</w:t>
      </w:r>
      <w:r>
        <w:rPr>
          <w:color w:val="000000"/>
          <w:spacing w:val="0"/>
          <w:w w:val="100"/>
          <w:position w:val="0"/>
        </w:rPr>
        <w:t>借用金融机构</w:t>
        <w:tab/>
      </w:r>
      <w:r>
        <w:rPr>
          <w:color w:val="000000"/>
          <w:spacing w:val="0"/>
          <w:w w:val="100"/>
          <w:position w:val="0"/>
        </w:rPr>
        <w:t>B、</w:t>
      </w:r>
      <w:r>
        <w:rPr>
          <w:color w:val="000000"/>
          <w:spacing w:val="0"/>
          <w:w w:val="100"/>
          <w:position w:val="0"/>
        </w:rPr>
        <w:t>保密天堂</w:t>
        <w:tab/>
      </w:r>
      <w:r>
        <w:rPr>
          <w:color w:val="000000"/>
          <w:spacing w:val="0"/>
          <w:w w:val="100"/>
          <w:position w:val="0"/>
        </w:rPr>
        <w:t>C、</w:t>
      </w:r>
      <w:r>
        <w:rPr>
          <w:color w:val="000000"/>
          <w:spacing w:val="0"/>
          <w:w w:val="100"/>
          <w:position w:val="0"/>
        </w:rPr>
        <w:t xml:space="preserve">仿造商业票据 </w:t>
      </w:r>
      <w:r>
        <w:rPr>
          <w:color w:val="000000"/>
          <w:spacing w:val="0"/>
          <w:w w:val="100"/>
          <w:position w:val="0"/>
        </w:rPr>
        <w:t>D、</w:t>
      </w:r>
      <w:r>
        <w:rPr>
          <w:color w:val="000000"/>
          <w:spacing w:val="0"/>
          <w:w w:val="100"/>
          <w:position w:val="0"/>
        </w:rPr>
        <w:t>通过证券和保险业洗钱</w:t>
      </w:r>
    </w:p>
    <w:p>
      <w:pPr>
        <w:pStyle w:val="a1"/>
        <w:keepNext w:val="0"/>
        <w:keepLines w:val="0"/>
        <w:widowControl w:val="0"/>
        <w:shd w:val="clear" w:color="auto" w:fill="auto"/>
        <w:tabs>
          <w:tab w:val="left" w:pos="782"/>
        </w:tabs>
        <w:bidi w:val="0"/>
        <w:spacing w:before="0" w:after="0" w:line="240" w:lineRule="auto"/>
        <w:ind w:left="0" w:right="0" w:firstLine="0"/>
        <w:jc w:val="left"/>
      </w:pPr>
      <w:bookmarkStart w:id="289" w:name="bookmark293"/>
      <w:r>
        <w:rPr>
          <w:color w:val="000000"/>
          <w:spacing w:val="0"/>
          <w:w w:val="100"/>
          <w:position w:val="0"/>
        </w:rPr>
        <w:t>2</w:t>
      </w:r>
      <w:bookmarkEnd w:id="289"/>
      <w:r>
        <w:rPr>
          <w:color w:val="000000"/>
          <w:spacing w:val="0"/>
          <w:w w:val="100"/>
          <w:position w:val="0"/>
        </w:rPr>
        <w:t>72、</w:t>
        <w:tab/>
        <w:t>《商业银行法》第三十九条规定:“对同一借款人的贷款余额与商业银行资本余额的比例不得超过（</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bidi w:val="0"/>
        <w:spacing w:before="0" w:after="0" w:line="470" w:lineRule="exact"/>
        <w:ind w:left="0" w:right="0" w:firstLine="0"/>
        <w:jc w:val="left"/>
      </w:pPr>
      <w:r>
        <w:rPr>
          <w:color w:val="000000"/>
          <w:spacing w:val="0"/>
          <w:w w:val="100"/>
          <w:position w:val="0"/>
        </w:rPr>
        <w:t xml:space="preserve">A、 </w:t>
      </w:r>
      <w:r>
        <w:rPr>
          <w:color w:val="000000"/>
          <w:spacing w:val="0"/>
          <w:w w:val="100"/>
          <w:position w:val="0"/>
        </w:rPr>
        <w:t xml:space="preserve">5% </w:t>
      </w:r>
      <w:r>
        <w:rPr>
          <w:color w:val="000000"/>
          <w:spacing w:val="0"/>
          <w:w w:val="100"/>
          <w:position w:val="0"/>
        </w:rPr>
        <w:t xml:space="preserve">B、 </w:t>
      </w:r>
      <w:r>
        <w:rPr>
          <w:color w:val="000000"/>
          <w:spacing w:val="0"/>
          <w:w w:val="100"/>
          <w:position w:val="0"/>
        </w:rPr>
        <w:t xml:space="preserve">10% </w:t>
      </w:r>
      <w:r>
        <w:rPr>
          <w:color w:val="000000"/>
          <w:spacing w:val="0"/>
          <w:w w:val="100"/>
          <w:position w:val="0"/>
        </w:rPr>
        <w:t xml:space="preserve">C、 </w:t>
      </w:r>
      <w:r>
        <w:rPr>
          <w:color w:val="000000"/>
          <w:spacing w:val="0"/>
          <w:w w:val="100"/>
          <w:position w:val="0"/>
        </w:rPr>
        <w:t xml:space="preserve">15% </w:t>
      </w:r>
      <w:r>
        <w:rPr>
          <w:color w:val="000000"/>
          <w:spacing w:val="0"/>
          <w:w w:val="100"/>
          <w:position w:val="0"/>
        </w:rPr>
        <w:t xml:space="preserve">D、 </w:t>
      </w:r>
      <w:r>
        <w:rPr>
          <w:color w:val="000000"/>
          <w:spacing w:val="0"/>
          <w:w w:val="100"/>
          <w:position w:val="0"/>
        </w:rPr>
        <w:t>20%</w:t>
      </w:r>
    </w:p>
    <w:p>
      <w:pPr>
        <w:pStyle w:val="a1"/>
        <w:keepNext w:val="0"/>
        <w:keepLines w:val="0"/>
        <w:widowControl w:val="0"/>
        <w:shd w:val="clear" w:color="auto" w:fill="auto"/>
        <w:tabs>
          <w:tab w:val="left" w:pos="782"/>
        </w:tabs>
        <w:bidi w:val="0"/>
        <w:spacing w:before="0" w:after="0" w:line="470" w:lineRule="exact"/>
        <w:ind w:left="0" w:right="0" w:firstLine="0"/>
        <w:jc w:val="left"/>
      </w:pPr>
      <w:bookmarkStart w:id="290" w:name="bookmark294"/>
      <w:r>
        <w:rPr>
          <w:color w:val="000000"/>
          <w:spacing w:val="0"/>
          <w:w w:val="100"/>
          <w:position w:val="0"/>
        </w:rPr>
        <w:t>2</w:t>
      </w:r>
      <w:bookmarkEnd w:id="290"/>
      <w:r>
        <w:rPr>
          <w:color w:val="000000"/>
          <w:spacing w:val="0"/>
          <w:w w:val="100"/>
          <w:position w:val="0"/>
        </w:rPr>
        <w:t>73、</w:t>
        <w:tab/>
        <w:t>甲某是商业银行信贷人员，其给某服装厂进行贷款业务中严格审查服装厂的偿还能力，且数额巨大，致使银 行遭受重大损失，司法机关对其的处罚是（</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488"/>
        </w:tabs>
        <w:bidi w:val="0"/>
        <w:spacing w:before="0" w:after="0" w:line="470" w:lineRule="exact"/>
        <w:ind w:left="0" w:right="0" w:firstLine="0"/>
        <w:jc w:val="left"/>
      </w:pPr>
      <w:bookmarkStart w:id="291" w:name="bookmark295"/>
      <w:r>
        <w:rPr>
          <w:color w:val="000000"/>
          <w:spacing w:val="0"/>
          <w:w w:val="100"/>
          <w:position w:val="0"/>
        </w:rPr>
        <w:t>A</w:t>
      </w:r>
      <w:bookmarkEnd w:id="291"/>
      <w:r>
        <w:rPr>
          <w:color w:val="000000"/>
          <w:spacing w:val="0"/>
          <w:w w:val="100"/>
          <w:position w:val="0"/>
        </w:rPr>
        <w:t>、</w:t>
        <w:tab/>
      </w:r>
      <w:r>
        <w:rPr>
          <w:color w:val="000000"/>
          <w:spacing w:val="0"/>
          <w:w w:val="100"/>
          <w:position w:val="0"/>
        </w:rPr>
        <w:t>处于五年以下有期徒刑或者拘役，并处一万元以上十万元以下罚金</w:t>
      </w:r>
    </w:p>
    <w:p>
      <w:pPr>
        <w:pStyle w:val="a1"/>
        <w:keepNext w:val="0"/>
        <w:keepLines w:val="0"/>
        <w:widowControl w:val="0"/>
        <w:shd w:val="clear" w:color="auto" w:fill="auto"/>
        <w:tabs>
          <w:tab w:val="left" w:pos="488"/>
        </w:tabs>
        <w:bidi w:val="0"/>
        <w:spacing w:before="0" w:after="0" w:line="470" w:lineRule="exact"/>
        <w:ind w:left="0" w:right="0" w:firstLine="0"/>
        <w:jc w:val="left"/>
      </w:pPr>
      <w:bookmarkStart w:id="292" w:name="bookmark296"/>
      <w:r>
        <w:rPr>
          <w:color w:val="000000"/>
          <w:spacing w:val="0"/>
          <w:w w:val="100"/>
          <w:position w:val="0"/>
        </w:rPr>
        <w:t>B</w:t>
      </w:r>
      <w:bookmarkEnd w:id="292"/>
      <w:r>
        <w:rPr>
          <w:color w:val="000000"/>
          <w:spacing w:val="0"/>
          <w:w w:val="100"/>
          <w:position w:val="0"/>
        </w:rPr>
        <w:t>、</w:t>
        <w:tab/>
      </w:r>
      <w:r>
        <w:rPr>
          <w:color w:val="000000"/>
          <w:spacing w:val="0"/>
          <w:w w:val="100"/>
          <w:position w:val="0"/>
        </w:rPr>
        <w:t>处于五年以下有期徒刑或者拘役，或单处一万元以上十万元以下罚金</w:t>
      </w:r>
    </w:p>
    <w:p>
      <w:pPr>
        <w:pStyle w:val="a1"/>
        <w:keepNext w:val="0"/>
        <w:keepLines w:val="0"/>
        <w:widowControl w:val="0"/>
        <w:shd w:val="clear" w:color="auto" w:fill="auto"/>
        <w:tabs>
          <w:tab w:val="left" w:pos="488"/>
        </w:tabs>
        <w:bidi w:val="0"/>
        <w:spacing w:before="0" w:after="0" w:line="470" w:lineRule="exact"/>
        <w:ind w:left="0" w:right="0" w:firstLine="0"/>
        <w:jc w:val="left"/>
      </w:pPr>
      <w:bookmarkStart w:id="293" w:name="bookmark297"/>
      <w:r>
        <w:rPr>
          <w:color w:val="000000"/>
          <w:spacing w:val="0"/>
          <w:w w:val="100"/>
          <w:position w:val="0"/>
        </w:rPr>
        <w:t>C</w:t>
      </w:r>
      <w:bookmarkEnd w:id="293"/>
      <w:r>
        <w:rPr>
          <w:color w:val="000000"/>
          <w:spacing w:val="0"/>
          <w:w w:val="100"/>
          <w:position w:val="0"/>
        </w:rPr>
        <w:t>、</w:t>
        <w:tab/>
      </w:r>
      <w:r>
        <w:rPr>
          <w:color w:val="000000"/>
          <w:spacing w:val="0"/>
          <w:w w:val="100"/>
          <w:position w:val="0"/>
        </w:rPr>
        <w:t>处于五年以上有期徒刑或者拘役，并处二万元以上二十万元以下罚金</w:t>
      </w:r>
    </w:p>
    <w:p>
      <w:pPr>
        <w:pStyle w:val="a1"/>
        <w:keepNext w:val="0"/>
        <w:keepLines w:val="0"/>
        <w:widowControl w:val="0"/>
        <w:shd w:val="clear" w:color="auto" w:fill="auto"/>
        <w:tabs>
          <w:tab w:val="left" w:pos="488"/>
        </w:tabs>
        <w:bidi w:val="0"/>
        <w:spacing w:before="0" w:after="0" w:line="470" w:lineRule="exact"/>
        <w:ind w:left="0" w:right="0" w:firstLine="0"/>
        <w:jc w:val="left"/>
      </w:pPr>
      <w:bookmarkStart w:id="294" w:name="bookmark298"/>
      <w:r>
        <w:rPr>
          <w:color w:val="000000"/>
          <w:spacing w:val="0"/>
          <w:w w:val="100"/>
          <w:position w:val="0"/>
        </w:rPr>
        <w:t>D</w:t>
      </w:r>
      <w:bookmarkEnd w:id="294"/>
      <w:r>
        <w:rPr>
          <w:color w:val="000000"/>
          <w:spacing w:val="0"/>
          <w:w w:val="100"/>
          <w:position w:val="0"/>
        </w:rPr>
        <w:t>、</w:t>
        <w:tab/>
      </w:r>
      <w:r>
        <w:rPr>
          <w:color w:val="000000"/>
          <w:spacing w:val="0"/>
          <w:w w:val="100"/>
          <w:position w:val="0"/>
        </w:rPr>
        <w:t>处于五年以上有期徒刑或者拘役，或单处二万元以上二十万元以下罚金</w:t>
      </w:r>
    </w:p>
    <w:p>
      <w:pPr>
        <w:pStyle w:val="a1"/>
        <w:keepNext w:val="0"/>
        <w:keepLines w:val="0"/>
        <w:widowControl w:val="0"/>
        <w:shd w:val="clear" w:color="auto" w:fill="auto"/>
        <w:tabs>
          <w:tab w:val="left" w:pos="782"/>
        </w:tabs>
        <w:bidi w:val="0"/>
        <w:spacing w:before="0" w:after="0" w:line="470" w:lineRule="exact"/>
        <w:ind w:left="0" w:right="0" w:firstLine="0"/>
        <w:jc w:val="left"/>
      </w:pPr>
      <w:bookmarkStart w:id="295" w:name="bookmark299"/>
      <w:r>
        <w:rPr>
          <w:color w:val="000000"/>
          <w:spacing w:val="0"/>
          <w:w w:val="100"/>
          <w:position w:val="0"/>
        </w:rPr>
        <w:t>2</w:t>
      </w:r>
      <w:bookmarkEnd w:id="295"/>
      <w:r>
        <w:rPr>
          <w:color w:val="000000"/>
          <w:spacing w:val="0"/>
          <w:w w:val="100"/>
          <w:position w:val="0"/>
        </w:rPr>
        <w:t>74、</w:t>
        <w:tab/>
        <w:t>甲和乙准备设立经营烟花爆竹的生产经营的有限责任公司，甲出资20万元，乙出资价值40万元的机器设备。 公司设立登记后在经营过程中发现乙的机器设备价值只有20万元。则下列关于甲和乙设立的有限责任公司成立日 期的说法正确的是</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6018"/>
        </w:tabs>
        <w:bidi w:val="0"/>
        <w:spacing w:before="0" w:after="0" w:line="470" w:lineRule="exact"/>
        <w:ind w:left="0" w:right="0" w:firstLine="0"/>
        <w:jc w:val="left"/>
      </w:pPr>
      <w:r>
        <w:rPr>
          <w:color w:val="000000"/>
          <w:spacing w:val="0"/>
          <w:w w:val="100"/>
          <w:position w:val="0"/>
        </w:rPr>
        <w:t>A、</w:t>
      </w:r>
      <w:r>
        <w:rPr>
          <w:color w:val="000000"/>
          <w:spacing w:val="0"/>
          <w:w w:val="100"/>
          <w:position w:val="0"/>
        </w:rPr>
        <w:t>股东达到设立公司合意日期</w:t>
        <w:tab/>
      </w:r>
      <w:r>
        <w:rPr>
          <w:color w:val="000000"/>
          <w:spacing w:val="0"/>
          <w:w w:val="100"/>
          <w:position w:val="0"/>
        </w:rPr>
        <w:t>B、</w:t>
      </w:r>
      <w:r>
        <w:rPr>
          <w:color w:val="000000"/>
          <w:spacing w:val="0"/>
          <w:w w:val="100"/>
          <w:position w:val="0"/>
        </w:rPr>
        <w:t>经有关部门批准同意日期</w:t>
      </w:r>
    </w:p>
    <w:p>
      <w:pPr>
        <w:pStyle w:val="a1"/>
        <w:keepNext w:val="0"/>
        <w:keepLines w:val="0"/>
        <w:widowControl w:val="0"/>
        <w:shd w:val="clear" w:color="auto" w:fill="auto"/>
        <w:tabs>
          <w:tab w:val="left" w:pos="6018"/>
        </w:tabs>
        <w:bidi w:val="0"/>
        <w:spacing w:before="0" w:after="0" w:line="470" w:lineRule="exact"/>
        <w:ind w:left="0" w:right="0" w:firstLine="0"/>
        <w:jc w:val="left"/>
      </w:pPr>
      <w:r>
        <w:rPr>
          <w:color w:val="000000"/>
          <w:spacing w:val="0"/>
          <w:w w:val="100"/>
          <w:position w:val="0"/>
        </w:rPr>
        <w:t>C、</w:t>
      </w:r>
      <w:r>
        <w:rPr>
          <w:color w:val="000000"/>
          <w:spacing w:val="0"/>
          <w:w w:val="100"/>
          <w:position w:val="0"/>
        </w:rPr>
        <w:t>公司营业执照签发日期</w:t>
        <w:tab/>
      </w:r>
      <w:r>
        <w:rPr>
          <w:color w:val="000000"/>
          <w:spacing w:val="0"/>
          <w:w w:val="100"/>
          <w:position w:val="0"/>
        </w:rPr>
        <w:t>D、</w:t>
      </w:r>
      <w:r>
        <w:rPr>
          <w:color w:val="000000"/>
          <w:spacing w:val="0"/>
          <w:w w:val="100"/>
          <w:position w:val="0"/>
        </w:rPr>
        <w:t>乙补缴出资并获得公司登记机关确认日期</w:t>
      </w:r>
    </w:p>
    <w:p>
      <w:pPr>
        <w:pStyle w:val="a1"/>
        <w:keepNext w:val="0"/>
        <w:keepLines w:val="0"/>
        <w:widowControl w:val="0"/>
        <w:shd w:val="clear" w:color="auto" w:fill="auto"/>
        <w:tabs>
          <w:tab w:val="left" w:pos="782"/>
          <w:tab w:val="left" w:pos="8237"/>
        </w:tabs>
        <w:bidi w:val="0"/>
        <w:spacing w:before="0" w:after="0" w:line="470" w:lineRule="exact"/>
        <w:ind w:left="0" w:right="0" w:firstLine="0"/>
        <w:jc w:val="left"/>
      </w:pPr>
      <w:bookmarkStart w:id="296" w:name="bookmark300"/>
      <w:r>
        <w:rPr>
          <w:color w:val="000000"/>
          <w:spacing w:val="0"/>
          <w:w w:val="100"/>
          <w:position w:val="0"/>
        </w:rPr>
        <w:t>2</w:t>
      </w:r>
      <w:bookmarkEnd w:id="296"/>
      <w:r>
        <w:rPr>
          <w:color w:val="000000"/>
          <w:spacing w:val="0"/>
          <w:w w:val="100"/>
          <w:position w:val="0"/>
        </w:rPr>
        <w:t>75、</w:t>
        <w:tab/>
        <w:t>2003年4月8日，我国第一家农村合作银行（</w:t>
      </w:r>
      <w:r>
        <w:rPr>
          <w:color w:val="000000"/>
          <w:spacing w:val="0"/>
          <w:w w:val="100"/>
          <w:position w:val="0"/>
        </w:rPr>
        <w:t>C</w:t>
        <w:tab/>
      </w:r>
      <w:r>
        <w:rPr>
          <w:color w:val="000000"/>
          <w:spacing w:val="0"/>
          <w:w w:val="100"/>
          <w:position w:val="0"/>
        </w:rPr>
        <w:t>）农村合作银行正式挂牌成立。</w:t>
      </w:r>
    </w:p>
    <w:p>
      <w:pPr>
        <w:pStyle w:val="a1"/>
        <w:keepNext w:val="0"/>
        <w:keepLines w:val="0"/>
        <w:widowControl w:val="0"/>
        <w:shd w:val="clear" w:color="auto" w:fill="auto"/>
        <w:tabs>
          <w:tab w:val="left" w:pos="3211"/>
          <w:tab w:val="left" w:pos="9144"/>
        </w:tabs>
        <w:bidi w:val="0"/>
        <w:spacing w:before="0" w:after="0" w:line="470" w:lineRule="exact"/>
        <w:ind w:left="0" w:right="0" w:firstLine="0"/>
        <w:jc w:val="left"/>
      </w:pPr>
      <w:r>
        <w:rPr>
          <w:color w:val="000000"/>
          <w:spacing w:val="0"/>
          <w:w w:val="100"/>
          <w:position w:val="0"/>
        </w:rPr>
        <w:t>A、</w:t>
      </w:r>
      <w:r>
        <w:rPr>
          <w:color w:val="000000"/>
          <w:spacing w:val="0"/>
          <w:w w:val="100"/>
          <w:position w:val="0"/>
        </w:rPr>
        <w:t>江苏张家港</w:t>
        <w:tab/>
      </w:r>
      <w:r>
        <w:rPr>
          <w:color w:val="000000"/>
          <w:spacing w:val="0"/>
          <w:w w:val="100"/>
          <w:position w:val="0"/>
        </w:rPr>
        <w:t>B、</w:t>
      </w:r>
      <w:r>
        <w:rPr>
          <w:color w:val="000000"/>
          <w:spacing w:val="0"/>
          <w:w w:val="100"/>
          <w:position w:val="0"/>
        </w:rPr>
        <w:t xml:space="preserve">天津市 </w:t>
      </w:r>
      <w:r>
        <w:rPr>
          <w:color w:val="000000"/>
          <w:spacing w:val="0"/>
          <w:w w:val="100"/>
          <w:position w:val="0"/>
        </w:rPr>
        <w:t>C、</w:t>
      </w:r>
      <w:r>
        <w:rPr>
          <w:color w:val="000000"/>
          <w:spacing w:val="0"/>
          <w:w w:val="100"/>
          <w:position w:val="0"/>
        </w:rPr>
        <w:t>宁波鄞州</w:t>
        <w:tab/>
      </w:r>
      <w:r>
        <w:rPr>
          <w:color w:val="000000"/>
          <w:spacing w:val="0"/>
          <w:w w:val="100"/>
          <w:position w:val="0"/>
        </w:rPr>
        <w:t>D、</w:t>
      </w:r>
      <w:r>
        <w:rPr>
          <w:color w:val="000000"/>
          <w:spacing w:val="0"/>
          <w:w w:val="100"/>
          <w:position w:val="0"/>
        </w:rPr>
        <w:t>江苏泗阳</w:t>
      </w:r>
    </w:p>
    <w:p>
      <w:pPr>
        <w:pStyle w:val="a1"/>
        <w:keepNext w:val="0"/>
        <w:keepLines w:val="0"/>
        <w:widowControl w:val="0"/>
        <w:shd w:val="clear" w:color="auto" w:fill="auto"/>
        <w:tabs>
          <w:tab w:val="left" w:pos="782"/>
        </w:tabs>
        <w:bidi w:val="0"/>
        <w:spacing w:before="0" w:after="0" w:line="470" w:lineRule="exact"/>
        <w:ind w:left="0" w:right="0" w:firstLine="0"/>
        <w:jc w:val="both"/>
      </w:pPr>
      <w:bookmarkStart w:id="297" w:name="bookmark301"/>
      <w:r>
        <w:rPr>
          <w:color w:val="000000"/>
          <w:spacing w:val="0"/>
          <w:w w:val="100"/>
          <w:position w:val="0"/>
        </w:rPr>
        <w:t>2</w:t>
      </w:r>
      <w:bookmarkEnd w:id="297"/>
      <w:r>
        <w:rPr>
          <w:color w:val="000000"/>
          <w:spacing w:val="0"/>
          <w:w w:val="100"/>
          <w:position w:val="0"/>
        </w:rPr>
        <w:t>76、</w:t>
        <w:tab/>
        <w:t>一般所说的货币供应量指标是指（</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2520"/>
          <w:tab w:val="left" w:pos="6614"/>
        </w:tabs>
        <w:bidi w:val="0"/>
        <w:spacing w:before="0" w:after="0" w:line="470" w:lineRule="exact"/>
        <w:ind w:left="0" w:right="0" w:firstLine="0"/>
        <w:jc w:val="both"/>
      </w:pPr>
      <w:r>
        <w:rPr>
          <w:color w:val="000000"/>
          <w:spacing w:val="0"/>
          <w:w w:val="100"/>
          <w:position w:val="0"/>
        </w:rPr>
        <w:t>A、M0</w:t>
        <w:tab/>
        <w:t>B、M1 C、M2</w:t>
        <w:tab/>
        <w:t>D、L</w:t>
      </w:r>
    </w:p>
    <w:p>
      <w:pPr>
        <w:pStyle w:val="a1"/>
        <w:keepNext w:val="0"/>
        <w:keepLines w:val="0"/>
        <w:widowControl w:val="0"/>
        <w:shd w:val="clear" w:color="auto" w:fill="auto"/>
        <w:bidi w:val="0"/>
        <w:spacing w:before="0" w:after="0" w:line="470" w:lineRule="exact"/>
        <w:ind w:left="0" w:right="0" w:firstLine="0"/>
        <w:jc w:val="both"/>
      </w:pPr>
      <w:bookmarkStart w:id="298" w:name="bookmark302"/>
      <w:r>
        <w:rPr>
          <w:color w:val="000000"/>
          <w:spacing w:val="0"/>
          <w:w w:val="100"/>
          <w:position w:val="0"/>
        </w:rPr>
        <w:t>2</w:t>
      </w:r>
      <w:bookmarkEnd w:id="298"/>
      <w:r>
        <w:rPr>
          <w:color w:val="000000"/>
          <w:spacing w:val="0"/>
          <w:w w:val="100"/>
          <w:position w:val="0"/>
        </w:rPr>
        <w:t>77、 商业银行违反规定，提高或者降低利率以及采用其他不正当手段吸收存款的行为属于（</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4661"/>
          <w:tab w:val="left" w:pos="12288"/>
        </w:tabs>
        <w:bidi w:val="0"/>
        <w:spacing w:before="0" w:after="0" w:line="470" w:lineRule="exact"/>
        <w:ind w:left="0" w:right="0" w:firstLine="0"/>
        <w:jc w:val="both"/>
      </w:pPr>
      <w:r>
        <w:rPr>
          <w:color w:val="000000"/>
          <w:spacing w:val="0"/>
          <w:w w:val="100"/>
          <w:position w:val="0"/>
        </w:rPr>
        <w:t>A、</w:t>
      </w:r>
      <w:r>
        <w:rPr>
          <w:color w:val="000000"/>
          <w:spacing w:val="0"/>
          <w:w w:val="100"/>
          <w:position w:val="0"/>
        </w:rPr>
        <w:t>非法吸收公众存款罪</w:t>
        <w:tab/>
      </w:r>
      <w:r>
        <w:rPr>
          <w:color w:val="000000"/>
          <w:spacing w:val="0"/>
          <w:w w:val="100"/>
          <w:position w:val="0"/>
        </w:rPr>
        <w:t>B、</w:t>
      </w:r>
      <w:r>
        <w:rPr>
          <w:color w:val="000000"/>
          <w:spacing w:val="0"/>
          <w:w w:val="100"/>
          <w:position w:val="0"/>
        </w:rPr>
        <w:t xml:space="preserve">集资诈骗罪 </w:t>
      </w:r>
      <w:r>
        <w:rPr>
          <w:color w:val="000000"/>
          <w:spacing w:val="0"/>
          <w:w w:val="100"/>
          <w:position w:val="0"/>
        </w:rPr>
        <w:t>C、</w:t>
      </w:r>
      <w:r>
        <w:rPr>
          <w:color w:val="000000"/>
          <w:spacing w:val="0"/>
          <w:w w:val="100"/>
          <w:position w:val="0"/>
        </w:rPr>
        <w:t>私设“小金库”罪</w:t>
        <w:tab/>
      </w:r>
      <w:r>
        <w:rPr>
          <w:color w:val="000000"/>
          <w:spacing w:val="0"/>
          <w:w w:val="100"/>
          <w:position w:val="0"/>
        </w:rPr>
        <w:t>D、</w:t>
      </w:r>
      <w:r>
        <w:rPr>
          <w:color w:val="000000"/>
          <w:spacing w:val="0"/>
          <w:w w:val="100"/>
          <w:position w:val="0"/>
        </w:rPr>
        <w:t>没有犯罪</w:t>
      </w:r>
    </w:p>
    <w:p>
      <w:pPr>
        <w:pStyle w:val="a1"/>
        <w:keepNext w:val="0"/>
        <w:keepLines w:val="0"/>
        <w:widowControl w:val="0"/>
        <w:shd w:val="clear" w:color="auto" w:fill="auto"/>
        <w:tabs>
          <w:tab w:val="left" w:pos="782"/>
        </w:tabs>
        <w:bidi w:val="0"/>
        <w:spacing w:before="0" w:after="0" w:line="470" w:lineRule="exact"/>
        <w:ind w:left="0" w:right="0" w:firstLine="0"/>
        <w:jc w:val="both"/>
      </w:pPr>
      <w:bookmarkStart w:id="299" w:name="bookmark303"/>
      <w:r>
        <w:rPr>
          <w:color w:val="000000"/>
          <w:spacing w:val="0"/>
          <w:w w:val="100"/>
          <w:position w:val="0"/>
        </w:rPr>
        <w:t>2</w:t>
      </w:r>
      <w:bookmarkEnd w:id="299"/>
      <w:r>
        <w:rPr>
          <w:color w:val="000000"/>
          <w:spacing w:val="0"/>
          <w:w w:val="100"/>
          <w:position w:val="0"/>
        </w:rPr>
        <w:t>78、</w:t>
        <w:tab/>
        <w:t>非法吸收公众存款罪与集资诈骗罪的区别的关键是（</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4334"/>
        </w:tabs>
        <w:bidi w:val="0"/>
        <w:spacing w:before="0" w:after="0" w:line="470" w:lineRule="exact"/>
        <w:ind w:left="0" w:right="0" w:firstLine="0"/>
        <w:jc w:val="both"/>
      </w:pPr>
      <w:r>
        <w:rPr>
          <w:color w:val="000000"/>
          <w:spacing w:val="0"/>
          <w:w w:val="100"/>
          <w:position w:val="0"/>
        </w:rPr>
        <w:t>A、</w:t>
      </w:r>
      <w:r>
        <w:rPr>
          <w:color w:val="000000"/>
          <w:spacing w:val="0"/>
          <w:w w:val="100"/>
          <w:position w:val="0"/>
        </w:rPr>
        <w:t>是否涉及巨额资金</w:t>
        <w:tab/>
      </w:r>
      <w:r>
        <w:rPr>
          <w:color w:val="000000"/>
          <w:spacing w:val="0"/>
          <w:w w:val="100"/>
          <w:position w:val="0"/>
        </w:rPr>
        <w:t>B、</w:t>
      </w:r>
      <w:r>
        <w:rPr>
          <w:color w:val="000000"/>
          <w:spacing w:val="0"/>
          <w:w w:val="100"/>
          <w:position w:val="0"/>
        </w:rPr>
        <w:t>是否涉及众多被害人</w:t>
      </w:r>
    </w:p>
    <w:p>
      <w:pPr>
        <w:pStyle w:val="a1"/>
        <w:keepNext w:val="0"/>
        <w:keepLines w:val="0"/>
        <w:widowControl w:val="0"/>
        <w:shd w:val="clear" w:color="auto" w:fill="auto"/>
        <w:tabs>
          <w:tab w:val="left" w:pos="6018"/>
        </w:tabs>
        <w:bidi w:val="0"/>
        <w:spacing w:before="0" w:after="0" w:line="470" w:lineRule="exact"/>
        <w:ind w:left="0" w:right="0" w:firstLine="0"/>
        <w:jc w:val="both"/>
      </w:pPr>
      <w:r>
        <w:rPr>
          <w:color w:val="000000"/>
          <w:spacing w:val="0"/>
          <w:w w:val="100"/>
          <w:position w:val="0"/>
        </w:rPr>
        <w:t>C、</w:t>
      </w:r>
      <w:r>
        <w:rPr>
          <w:color w:val="000000"/>
          <w:spacing w:val="0"/>
          <w:w w:val="100"/>
          <w:position w:val="0"/>
        </w:rPr>
        <w:t>是否具有非法占有为目的</w:t>
        <w:tab/>
      </w:r>
      <w:r>
        <w:rPr>
          <w:color w:val="000000"/>
          <w:spacing w:val="0"/>
          <w:w w:val="100"/>
          <w:position w:val="0"/>
        </w:rPr>
        <w:t>D、</w:t>
      </w:r>
      <w:r>
        <w:rPr>
          <w:color w:val="000000"/>
          <w:spacing w:val="0"/>
          <w:w w:val="100"/>
          <w:position w:val="0"/>
        </w:rPr>
        <w:t>是否由单位组织实施</w:t>
      </w:r>
    </w:p>
    <w:p>
      <w:pPr>
        <w:pStyle w:val="a1"/>
        <w:keepNext w:val="0"/>
        <w:keepLines w:val="0"/>
        <w:widowControl w:val="0"/>
        <w:shd w:val="clear" w:color="auto" w:fill="auto"/>
        <w:tabs>
          <w:tab w:val="left" w:pos="782"/>
        </w:tabs>
        <w:bidi w:val="0"/>
        <w:spacing w:before="0" w:after="0" w:line="470" w:lineRule="exact"/>
        <w:ind w:left="0" w:right="0" w:firstLine="0"/>
        <w:jc w:val="both"/>
      </w:pPr>
      <w:bookmarkStart w:id="300" w:name="bookmark304"/>
      <w:r>
        <w:rPr>
          <w:color w:val="000000"/>
          <w:spacing w:val="0"/>
          <w:w w:val="100"/>
          <w:position w:val="0"/>
        </w:rPr>
        <w:t>2</w:t>
      </w:r>
      <w:bookmarkEnd w:id="300"/>
      <w:r>
        <w:rPr>
          <w:color w:val="000000"/>
          <w:spacing w:val="0"/>
          <w:w w:val="100"/>
          <w:position w:val="0"/>
        </w:rPr>
        <w:t>79、</w:t>
        <w:tab/>
        <w:t>王某是乙企业销售人员，随身携带盖有乙企业公章的空白合同书，便于随时对外签约。后王某因收取回扣被 乙企业除名，但空白合同书未收回。王某以此合同书与丙签订买卖合同，该买卖合同的效力应当认定为（</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tabs>
          <w:tab w:val="left" w:pos="7714"/>
        </w:tabs>
        <w:bidi w:val="0"/>
        <w:spacing w:before="0" w:after="0" w:line="470" w:lineRule="exact"/>
        <w:ind w:left="0" w:right="0" w:firstLine="0"/>
        <w:jc w:val="both"/>
        <w:sectPr>
          <w:type w:val="nextPage"/>
          <w:pgSz w:w="17861" w:h="25258"/>
          <w:pgMar w:top="1231" w:right="815" w:bottom="2235" w:left="980" w:header="0" w:footer="3" w:gutter="0"/>
          <w:pgNumType w:start="20"/>
          <w:cols w:space="720"/>
          <w:noEndnote/>
          <w:titlePg w:val="0"/>
          <w:rtlGutter w:val="0"/>
          <w:docGrid w:linePitch="360"/>
        </w:sectPr>
      </w:pPr>
      <w:r>
        <w:rPr>
          <w:color w:val="000000"/>
          <w:spacing w:val="0"/>
          <w:w w:val="100"/>
          <w:position w:val="0"/>
        </w:rPr>
        <w:t>A、</w:t>
      </w:r>
      <w:r>
        <w:rPr>
          <w:color w:val="000000"/>
          <w:spacing w:val="0"/>
          <w:w w:val="100"/>
          <w:position w:val="0"/>
        </w:rPr>
        <w:t xml:space="preserve">不成立 </w:t>
      </w:r>
      <w:r>
        <w:rPr>
          <w:color w:val="000000"/>
          <w:spacing w:val="0"/>
          <w:w w:val="100"/>
          <w:position w:val="0"/>
        </w:rPr>
        <w:t>B、</w:t>
      </w:r>
      <w:r>
        <w:rPr>
          <w:color w:val="000000"/>
          <w:spacing w:val="0"/>
          <w:w w:val="100"/>
          <w:position w:val="0"/>
        </w:rPr>
        <w:t xml:space="preserve">无效 </w:t>
      </w:r>
      <w:r>
        <w:rPr>
          <w:color w:val="000000"/>
          <w:spacing w:val="0"/>
          <w:w w:val="100"/>
          <w:position w:val="0"/>
        </w:rPr>
        <w:t>C、</w:t>
      </w:r>
      <w:r>
        <w:rPr>
          <w:color w:val="000000"/>
          <w:spacing w:val="0"/>
          <w:w w:val="100"/>
          <w:position w:val="0"/>
        </w:rPr>
        <w:t>效力待定</w:t>
        <w:tab/>
      </w:r>
      <w:r>
        <w:rPr>
          <w:color w:val="000000"/>
          <w:spacing w:val="0"/>
          <w:w w:val="100"/>
          <w:position w:val="0"/>
        </w:rPr>
        <w:t>D、</w:t>
      </w:r>
      <w:r>
        <w:rPr>
          <w:color w:val="000000"/>
          <w:spacing w:val="0"/>
          <w:w w:val="100"/>
          <w:position w:val="0"/>
        </w:rPr>
        <w:t>有效</w:t>
      </w:r>
    </w:p>
    <w:p>
      <w:pPr>
        <w:pStyle w:val="a1"/>
        <w:keepNext w:val="0"/>
        <w:keepLines w:val="0"/>
        <w:widowControl w:val="0"/>
        <w:shd w:val="clear" w:color="auto" w:fill="auto"/>
        <w:tabs>
          <w:tab w:val="left" w:pos="782"/>
        </w:tabs>
        <w:bidi w:val="0"/>
        <w:spacing w:before="0" w:after="0" w:line="470" w:lineRule="exact"/>
        <w:ind w:left="0" w:right="0" w:firstLine="0"/>
        <w:jc w:val="both"/>
      </w:pPr>
      <w:bookmarkStart w:id="301" w:name="bookmark305"/>
      <w:r>
        <w:rPr>
          <w:color w:val="000000"/>
          <w:spacing w:val="0"/>
          <w:w w:val="100"/>
          <w:position w:val="0"/>
        </w:rPr>
        <w:t>2</w:t>
      </w:r>
      <w:bookmarkEnd w:id="301"/>
      <w:r>
        <w:rPr>
          <w:color w:val="000000"/>
          <w:spacing w:val="0"/>
          <w:w w:val="100"/>
          <w:position w:val="0"/>
        </w:rPr>
        <w:t>80、</w:t>
        <w:tab/>
        <w:t>将许多类似的但不会同时发生的风险集中起来考虑，从而使这一组合中发生风险损失的部分能够得到其他未 发生损失的部分的补偿，属于（</w:t>
      </w:r>
      <w:r>
        <w:rPr>
          <w:color w:val="000000"/>
          <w:spacing w:val="0"/>
          <w:w w:val="100"/>
          <w:position w:val="0"/>
        </w:rPr>
        <w:t xml:space="preserve">B </w:t>
      </w:r>
      <w:r>
        <w:rPr>
          <w:color w:val="000000"/>
          <w:spacing w:val="0"/>
          <w:w w:val="100"/>
          <w:position w:val="0"/>
        </w:rPr>
        <w:t>）的风险管理方法。</w:t>
      </w:r>
    </w:p>
    <w:p>
      <w:pPr>
        <w:pStyle w:val="a1"/>
        <w:keepNext w:val="0"/>
        <w:keepLines w:val="0"/>
        <w:widowControl w:val="0"/>
        <w:shd w:val="clear" w:color="auto" w:fill="auto"/>
        <w:tabs>
          <w:tab w:val="left" w:pos="3211"/>
          <w:tab w:val="left" w:pos="5395"/>
          <w:tab w:val="left" w:pos="8237"/>
        </w:tabs>
        <w:bidi w:val="0"/>
        <w:spacing w:before="0" w:after="100" w:line="470" w:lineRule="exact"/>
        <w:ind w:left="0" w:right="0" w:firstLine="0"/>
        <w:jc w:val="both"/>
      </w:pPr>
      <w:r>
        <w:rPr>
          <w:color w:val="000000"/>
          <w:spacing w:val="0"/>
          <w:w w:val="100"/>
          <w:position w:val="0"/>
        </w:rPr>
        <w:t>A、</w:t>
      </w:r>
      <w:r>
        <w:rPr>
          <w:color w:val="000000"/>
          <w:spacing w:val="0"/>
          <w:w w:val="100"/>
          <w:position w:val="0"/>
        </w:rPr>
        <w:t>风险对冲</w:t>
        <w:tab/>
      </w:r>
      <w:r>
        <w:rPr>
          <w:color w:val="000000"/>
          <w:spacing w:val="0"/>
          <w:w w:val="100"/>
          <w:position w:val="0"/>
        </w:rPr>
        <w:t>B、</w:t>
      </w:r>
      <w:r>
        <w:rPr>
          <w:color w:val="000000"/>
          <w:spacing w:val="0"/>
          <w:w w:val="100"/>
          <w:position w:val="0"/>
        </w:rPr>
        <w:t>风险分散</w:t>
        <w:tab/>
      </w:r>
      <w:r>
        <w:rPr>
          <w:color w:val="000000"/>
          <w:spacing w:val="0"/>
          <w:w w:val="100"/>
          <w:position w:val="0"/>
        </w:rPr>
        <w:t>C、</w:t>
      </w:r>
      <w:r>
        <w:rPr>
          <w:color w:val="000000"/>
          <w:spacing w:val="0"/>
          <w:w w:val="100"/>
          <w:position w:val="0"/>
        </w:rPr>
        <w:t>风险转移</w:t>
        <w:tab/>
      </w:r>
      <w:r>
        <w:rPr>
          <w:color w:val="000000"/>
          <w:spacing w:val="0"/>
          <w:w w:val="100"/>
          <w:position w:val="0"/>
        </w:rPr>
        <w:t>D、</w:t>
      </w:r>
      <w:r>
        <w:rPr>
          <w:color w:val="000000"/>
          <w:spacing w:val="0"/>
          <w:w w:val="100"/>
          <w:position w:val="0"/>
        </w:rPr>
        <w:t>风险规避</w:t>
      </w:r>
    </w:p>
    <w:p>
      <w:pPr>
        <w:pStyle w:val="a1"/>
        <w:keepNext w:val="0"/>
        <w:keepLines w:val="0"/>
        <w:widowControl w:val="0"/>
        <w:pBdr>
          <w:top w:val="single" w:sz="4" w:space="0" w:color="auto"/>
        </w:pBdr>
        <w:shd w:val="clear" w:color="auto" w:fill="auto"/>
        <w:tabs>
          <w:tab w:val="left" w:pos="800"/>
        </w:tabs>
        <w:bidi w:val="0"/>
        <w:spacing w:before="0" w:after="0" w:line="475" w:lineRule="exact"/>
        <w:ind w:left="0" w:right="0" w:firstLine="0"/>
        <w:jc w:val="left"/>
      </w:pPr>
      <w:bookmarkStart w:id="302" w:name="bookmark306"/>
      <w:r>
        <w:rPr>
          <w:color w:val="000000"/>
          <w:spacing w:val="0"/>
          <w:w w:val="100"/>
          <w:position w:val="0"/>
        </w:rPr>
        <w:t>2</w:t>
      </w:r>
      <w:bookmarkEnd w:id="302"/>
      <w:r>
        <w:rPr>
          <w:color w:val="000000"/>
          <w:spacing w:val="0"/>
          <w:w w:val="100"/>
          <w:position w:val="0"/>
        </w:rPr>
        <w:t>81、</w:t>
        <w:tab/>
        <w:t>下列不属于风险转移方式的是（</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tabs>
          <w:tab w:val="left" w:pos="3149"/>
        </w:tabs>
        <w:bidi w:val="0"/>
        <w:spacing w:before="0" w:after="0" w:line="475" w:lineRule="exact"/>
        <w:ind w:left="0" w:right="0" w:firstLine="0"/>
        <w:jc w:val="left"/>
      </w:pPr>
      <w:bookmarkStart w:id="303" w:name="bookmark307"/>
      <w:r>
        <w:rPr>
          <w:color w:val="000000"/>
          <w:spacing w:val="0"/>
          <w:w w:val="100"/>
          <w:position w:val="0"/>
        </w:rPr>
        <w:t>A</w:t>
      </w:r>
      <w:bookmarkEnd w:id="303"/>
      <w:r>
        <w:rPr>
          <w:color w:val="000000"/>
          <w:spacing w:val="0"/>
          <w:w w:val="100"/>
          <w:position w:val="0"/>
        </w:rPr>
        <w:t>、</w:t>
      </w:r>
      <w:r>
        <w:rPr>
          <w:color w:val="000000"/>
          <w:spacing w:val="0"/>
          <w:w w:val="100"/>
          <w:position w:val="0"/>
        </w:rPr>
        <w:t>保险</w:t>
        <w:tab/>
      </w:r>
      <w:r>
        <w:rPr>
          <w:color w:val="000000"/>
          <w:spacing w:val="0"/>
          <w:w w:val="100"/>
          <w:position w:val="0"/>
        </w:rPr>
        <w:t>B、</w:t>
      </w:r>
      <w:r>
        <w:rPr>
          <w:color w:val="000000"/>
          <w:spacing w:val="0"/>
          <w:w w:val="100"/>
          <w:position w:val="0"/>
        </w:rPr>
        <w:t xml:space="preserve">担保 </w:t>
      </w:r>
      <w:r>
        <w:rPr>
          <w:color w:val="000000"/>
          <w:spacing w:val="0"/>
          <w:w w:val="100"/>
          <w:position w:val="0"/>
        </w:rPr>
        <w:t>C、</w:t>
      </w:r>
      <w:r>
        <w:rPr>
          <w:color w:val="000000"/>
          <w:spacing w:val="0"/>
          <w:w w:val="100"/>
          <w:position w:val="0"/>
        </w:rPr>
        <w:t xml:space="preserve">转让 </w:t>
      </w:r>
      <w:r>
        <w:rPr>
          <w:color w:val="000000"/>
          <w:spacing w:val="0"/>
          <w:w w:val="100"/>
          <w:position w:val="0"/>
        </w:rPr>
        <w:t>D、</w:t>
      </w:r>
      <w:r>
        <w:rPr>
          <w:color w:val="000000"/>
          <w:spacing w:val="0"/>
          <w:w w:val="100"/>
          <w:position w:val="0"/>
        </w:rPr>
        <w:t>客户分散</w:t>
      </w:r>
    </w:p>
    <w:p>
      <w:pPr>
        <w:pStyle w:val="a1"/>
        <w:keepNext w:val="0"/>
        <w:keepLines w:val="0"/>
        <w:widowControl w:val="0"/>
        <w:shd w:val="clear" w:color="auto" w:fill="auto"/>
        <w:tabs>
          <w:tab w:val="left" w:pos="800"/>
        </w:tabs>
        <w:bidi w:val="0"/>
        <w:spacing w:before="0" w:after="0" w:line="475" w:lineRule="exact"/>
        <w:ind w:left="0" w:right="0" w:firstLine="0"/>
        <w:jc w:val="left"/>
      </w:pPr>
      <w:bookmarkStart w:id="304" w:name="bookmark308"/>
      <w:r>
        <w:rPr>
          <w:color w:val="000000"/>
          <w:spacing w:val="0"/>
          <w:w w:val="100"/>
          <w:position w:val="0"/>
        </w:rPr>
        <w:t>2</w:t>
      </w:r>
      <w:bookmarkEnd w:id="304"/>
      <w:r>
        <w:rPr>
          <w:color w:val="000000"/>
          <w:spacing w:val="0"/>
          <w:w w:val="100"/>
          <w:position w:val="0"/>
        </w:rPr>
        <w:t>82、</w:t>
        <w:tab/>
        <w:t>风险识别的主要方法不包括（</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tabs>
          <w:tab w:val="left" w:pos="3599"/>
          <w:tab w:val="left" w:pos="8546"/>
        </w:tabs>
        <w:bidi w:val="0"/>
        <w:spacing w:before="0" w:after="0" w:line="475" w:lineRule="exact"/>
        <w:ind w:left="0" w:right="0" w:firstLine="0"/>
        <w:jc w:val="left"/>
      </w:pPr>
      <w:bookmarkStart w:id="305" w:name="bookmark309"/>
      <w:r>
        <w:rPr>
          <w:color w:val="000000"/>
          <w:spacing w:val="0"/>
          <w:w w:val="100"/>
          <w:position w:val="0"/>
        </w:rPr>
        <w:t>A</w:t>
      </w:r>
      <w:bookmarkEnd w:id="305"/>
      <w:r>
        <w:rPr>
          <w:color w:val="000000"/>
          <w:spacing w:val="0"/>
          <w:w w:val="100"/>
          <w:position w:val="0"/>
        </w:rPr>
        <w:t>、</w:t>
      </w:r>
      <w:r>
        <w:rPr>
          <w:color w:val="000000"/>
          <w:spacing w:val="0"/>
          <w:w w:val="100"/>
          <w:position w:val="0"/>
        </w:rPr>
        <w:t>失误树分析法</w:t>
        <w:tab/>
      </w:r>
      <w:r>
        <w:rPr>
          <w:color w:val="000000"/>
          <w:spacing w:val="0"/>
          <w:w w:val="100"/>
          <w:position w:val="0"/>
        </w:rPr>
        <w:t>B、VaR C、</w:t>
      </w:r>
      <w:r>
        <w:rPr>
          <w:color w:val="000000"/>
          <w:spacing w:val="0"/>
          <w:w w:val="100"/>
          <w:position w:val="0"/>
        </w:rPr>
        <w:t>专家预测法</w:t>
        <w:tab/>
      </w:r>
      <w:r>
        <w:rPr>
          <w:color w:val="000000"/>
          <w:spacing w:val="0"/>
          <w:w w:val="100"/>
          <w:position w:val="0"/>
        </w:rPr>
        <w:t>D、</w:t>
      </w:r>
      <w:r>
        <w:rPr>
          <w:color w:val="000000"/>
          <w:spacing w:val="0"/>
          <w:w w:val="100"/>
          <w:position w:val="0"/>
        </w:rPr>
        <w:t>流程图分析法</w:t>
      </w:r>
    </w:p>
    <w:p>
      <w:pPr>
        <w:pStyle w:val="a1"/>
        <w:keepNext w:val="0"/>
        <w:keepLines w:val="0"/>
        <w:widowControl w:val="0"/>
        <w:shd w:val="clear" w:color="auto" w:fill="auto"/>
        <w:tabs>
          <w:tab w:val="left" w:pos="800"/>
          <w:tab w:val="left" w:pos="1493"/>
          <w:tab w:val="left" w:pos="2102"/>
        </w:tabs>
        <w:bidi w:val="0"/>
        <w:spacing w:before="0" w:after="0" w:line="475" w:lineRule="exact"/>
        <w:ind w:left="0" w:right="0" w:firstLine="0"/>
        <w:jc w:val="left"/>
      </w:pPr>
      <w:bookmarkStart w:id="306" w:name="bookmark310"/>
      <w:r>
        <w:rPr>
          <w:color w:val="000000"/>
          <w:spacing w:val="0"/>
          <w:w w:val="100"/>
          <w:position w:val="0"/>
        </w:rPr>
        <w:t>2</w:t>
      </w:r>
      <w:bookmarkEnd w:id="306"/>
      <w:r>
        <w:rPr>
          <w:color w:val="000000"/>
          <w:spacing w:val="0"/>
          <w:w w:val="100"/>
          <w:position w:val="0"/>
        </w:rPr>
        <w:t>83、</w:t>
        <w:tab/>
        <w:t>（</w:t>
        <w:tab/>
      </w:r>
      <w:r>
        <w:rPr>
          <w:color w:val="000000"/>
          <w:spacing w:val="0"/>
          <w:w w:val="100"/>
          <w:position w:val="0"/>
        </w:rPr>
        <w:t>A</w:t>
        <w:tab/>
      </w:r>
      <w:r>
        <w:rPr>
          <w:color w:val="000000"/>
          <w:spacing w:val="0"/>
          <w:w w:val="100"/>
          <w:position w:val="0"/>
        </w:rPr>
        <w:t>）并不消灭风险源，只是风险承担主体改变。</w:t>
      </w:r>
    </w:p>
    <w:p>
      <w:pPr>
        <w:pStyle w:val="a1"/>
        <w:keepNext w:val="0"/>
        <w:keepLines w:val="0"/>
        <w:widowControl w:val="0"/>
        <w:shd w:val="clear" w:color="auto" w:fill="auto"/>
        <w:tabs>
          <w:tab w:val="left" w:pos="3466"/>
          <w:tab w:val="left" w:pos="6478"/>
          <w:tab w:val="left" w:pos="9667"/>
        </w:tabs>
        <w:bidi w:val="0"/>
        <w:spacing w:before="0" w:after="0" w:line="475" w:lineRule="exact"/>
        <w:ind w:left="0" w:right="0" w:firstLine="0"/>
        <w:jc w:val="left"/>
      </w:pPr>
      <w:bookmarkStart w:id="307" w:name="bookmark311"/>
      <w:r>
        <w:rPr>
          <w:color w:val="000000"/>
          <w:spacing w:val="0"/>
          <w:w w:val="100"/>
          <w:position w:val="0"/>
        </w:rPr>
        <w:t>A</w:t>
      </w:r>
      <w:bookmarkEnd w:id="307"/>
      <w:r>
        <w:rPr>
          <w:color w:val="000000"/>
          <w:spacing w:val="0"/>
          <w:w w:val="100"/>
          <w:position w:val="0"/>
        </w:rPr>
        <w:t>、</w:t>
      </w:r>
      <w:r>
        <w:rPr>
          <w:color w:val="000000"/>
          <w:spacing w:val="0"/>
          <w:w w:val="100"/>
          <w:position w:val="0"/>
        </w:rPr>
        <w:t>风险转移</w:t>
        <w:tab/>
      </w:r>
      <w:r>
        <w:rPr>
          <w:color w:val="000000"/>
          <w:spacing w:val="0"/>
          <w:w w:val="100"/>
          <w:position w:val="0"/>
        </w:rPr>
        <w:t>B、</w:t>
      </w:r>
      <w:r>
        <w:rPr>
          <w:color w:val="000000"/>
          <w:spacing w:val="0"/>
          <w:w w:val="100"/>
          <w:position w:val="0"/>
        </w:rPr>
        <w:t>风险规避</w:t>
        <w:tab/>
      </w:r>
      <w:r>
        <w:rPr>
          <w:color w:val="000000"/>
          <w:spacing w:val="0"/>
          <w:w w:val="100"/>
          <w:position w:val="0"/>
        </w:rPr>
        <w:t>C、</w:t>
      </w:r>
      <w:r>
        <w:rPr>
          <w:color w:val="000000"/>
          <w:spacing w:val="0"/>
          <w:w w:val="100"/>
          <w:position w:val="0"/>
        </w:rPr>
        <w:t>风险分散</w:t>
        <w:tab/>
      </w:r>
      <w:r>
        <w:rPr>
          <w:color w:val="000000"/>
          <w:spacing w:val="0"/>
          <w:w w:val="100"/>
          <w:position w:val="0"/>
        </w:rPr>
        <w:t>D、</w:t>
      </w:r>
      <w:r>
        <w:rPr>
          <w:color w:val="000000"/>
          <w:spacing w:val="0"/>
          <w:w w:val="100"/>
          <w:position w:val="0"/>
        </w:rPr>
        <w:t>风险对冲</w:t>
      </w:r>
    </w:p>
    <w:p>
      <w:pPr>
        <w:pStyle w:val="a1"/>
        <w:keepNext w:val="0"/>
        <w:keepLines w:val="0"/>
        <w:widowControl w:val="0"/>
        <w:shd w:val="clear" w:color="auto" w:fill="auto"/>
        <w:tabs>
          <w:tab w:val="left" w:pos="800"/>
        </w:tabs>
        <w:bidi w:val="0"/>
        <w:spacing w:before="0" w:after="0" w:line="475" w:lineRule="exact"/>
        <w:ind w:left="0" w:right="0" w:firstLine="0"/>
        <w:jc w:val="left"/>
      </w:pPr>
      <w:bookmarkStart w:id="308" w:name="bookmark312"/>
      <w:r>
        <w:rPr>
          <w:color w:val="000000"/>
          <w:spacing w:val="0"/>
          <w:w w:val="100"/>
          <w:position w:val="0"/>
        </w:rPr>
        <w:t>2</w:t>
      </w:r>
      <w:bookmarkEnd w:id="308"/>
      <w:r>
        <w:rPr>
          <w:color w:val="000000"/>
          <w:spacing w:val="0"/>
          <w:w w:val="100"/>
          <w:position w:val="0"/>
        </w:rPr>
        <w:t>84、</w:t>
        <w:tab/>
        <w:t>计算资本充足率和核心资本充足率时，都应该扣除（</w:t>
      </w:r>
      <w:r>
        <w:rPr>
          <w:color w:val="000000"/>
          <w:spacing w:val="0"/>
          <w:w w:val="100"/>
          <w:position w:val="0"/>
        </w:rPr>
        <w:t xml:space="preserve">A </w:t>
      </w:r>
      <w:r>
        <w:rPr>
          <w:color w:val="000000"/>
          <w:spacing w:val="0"/>
          <w:w w:val="100"/>
          <w:position w:val="0"/>
        </w:rPr>
        <w:t>）。</w:t>
      </w:r>
    </w:p>
    <w:p>
      <w:pPr>
        <w:pStyle w:val="a1"/>
        <w:keepNext w:val="0"/>
        <w:keepLines w:val="0"/>
        <w:widowControl w:val="0"/>
        <w:shd w:val="clear" w:color="auto" w:fill="auto"/>
        <w:tabs>
          <w:tab w:val="left" w:pos="3599"/>
        </w:tabs>
        <w:bidi w:val="0"/>
        <w:spacing w:before="0" w:after="0" w:line="475" w:lineRule="exact"/>
        <w:ind w:left="0" w:right="0" w:firstLine="0"/>
        <w:jc w:val="left"/>
      </w:pPr>
      <w:r>
        <w:rPr>
          <w:color w:val="000000"/>
          <w:spacing w:val="0"/>
          <w:w w:val="100"/>
          <w:position w:val="0"/>
        </w:rPr>
        <w:t>A、</w:t>
      </w:r>
      <w:r>
        <w:rPr>
          <w:color w:val="000000"/>
          <w:spacing w:val="0"/>
          <w:w w:val="100"/>
          <w:position w:val="0"/>
        </w:rPr>
        <w:t>商誉</w:t>
        <w:tab/>
      </w:r>
      <w:r>
        <w:rPr>
          <w:color w:val="000000"/>
          <w:spacing w:val="0"/>
          <w:w w:val="100"/>
          <w:position w:val="0"/>
        </w:rPr>
        <w:t>B、</w:t>
      </w:r>
      <w:r>
        <w:rPr>
          <w:color w:val="000000"/>
          <w:spacing w:val="0"/>
          <w:w w:val="100"/>
          <w:position w:val="0"/>
        </w:rPr>
        <w:t>商业银行对未并表金融机构的资本投资</w:t>
      </w:r>
    </w:p>
    <w:p>
      <w:pPr>
        <w:pStyle w:val="a1"/>
        <w:keepNext w:val="0"/>
        <w:keepLines w:val="0"/>
        <w:widowControl w:val="0"/>
        <w:shd w:val="clear" w:color="auto" w:fill="auto"/>
        <w:tabs>
          <w:tab w:val="left" w:pos="3599"/>
        </w:tabs>
        <w:bidi w:val="0"/>
        <w:spacing w:before="0" w:after="0" w:line="475" w:lineRule="exact"/>
        <w:ind w:left="0" w:right="0" w:firstLine="0"/>
        <w:jc w:val="left"/>
      </w:pPr>
      <w:r>
        <w:rPr>
          <w:color w:val="000000"/>
          <w:spacing w:val="0"/>
          <w:w w:val="100"/>
          <w:position w:val="0"/>
        </w:rPr>
        <w:t>C、</w:t>
      </w:r>
      <w:r>
        <w:rPr>
          <w:color w:val="000000"/>
          <w:spacing w:val="0"/>
          <w:w w:val="100"/>
          <w:position w:val="0"/>
        </w:rPr>
        <w:t>附属资本</w:t>
        <w:tab/>
      </w:r>
      <w:r>
        <w:rPr>
          <w:color w:val="000000"/>
          <w:spacing w:val="0"/>
          <w:w w:val="100"/>
          <w:position w:val="0"/>
        </w:rPr>
        <w:t>D、</w:t>
      </w:r>
      <w:r>
        <w:rPr>
          <w:color w:val="000000"/>
          <w:spacing w:val="0"/>
          <w:w w:val="100"/>
          <w:position w:val="0"/>
        </w:rPr>
        <w:t>商业银行对非自用不动产和企业的资本投资</w:t>
      </w:r>
    </w:p>
    <w:p>
      <w:pPr>
        <w:pStyle w:val="a1"/>
        <w:keepNext w:val="0"/>
        <w:keepLines w:val="0"/>
        <w:widowControl w:val="0"/>
        <w:shd w:val="clear" w:color="auto" w:fill="auto"/>
        <w:tabs>
          <w:tab w:val="left" w:pos="800"/>
        </w:tabs>
        <w:bidi w:val="0"/>
        <w:spacing w:before="0" w:after="0" w:line="475" w:lineRule="exact"/>
        <w:ind w:left="0" w:right="0" w:firstLine="0"/>
        <w:jc w:val="left"/>
      </w:pPr>
      <w:bookmarkStart w:id="309" w:name="bookmark313"/>
      <w:r>
        <w:rPr>
          <w:color w:val="000000"/>
          <w:spacing w:val="0"/>
          <w:w w:val="100"/>
          <w:position w:val="0"/>
        </w:rPr>
        <w:t>2</w:t>
      </w:r>
      <w:bookmarkEnd w:id="309"/>
      <w:r>
        <w:rPr>
          <w:color w:val="000000"/>
          <w:spacing w:val="0"/>
          <w:w w:val="100"/>
          <w:position w:val="0"/>
        </w:rPr>
        <w:t>85、</w:t>
        <w:tab/>
        <w:t>以下风险中，属于系统风险的是（</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5990"/>
          <w:tab w:val="left" w:pos="9276"/>
        </w:tabs>
        <w:bidi w:val="0"/>
        <w:spacing w:before="0" w:after="0" w:line="475" w:lineRule="exact"/>
        <w:ind w:left="0" w:right="0" w:firstLine="0"/>
        <w:jc w:val="left"/>
      </w:pPr>
      <w:r>
        <w:rPr>
          <w:color w:val="000000"/>
          <w:spacing w:val="0"/>
          <w:w w:val="100"/>
          <w:position w:val="0"/>
        </w:rPr>
        <w:t>A、</w:t>
      </w:r>
      <w:r>
        <w:rPr>
          <w:color w:val="000000"/>
          <w:spacing w:val="0"/>
          <w:w w:val="100"/>
          <w:position w:val="0"/>
        </w:rPr>
        <w:t xml:space="preserve">信用风险 </w:t>
      </w:r>
      <w:r>
        <w:rPr>
          <w:color w:val="000000"/>
          <w:spacing w:val="0"/>
          <w:w w:val="100"/>
          <w:position w:val="0"/>
        </w:rPr>
        <w:t>B、</w:t>
      </w:r>
      <w:r>
        <w:rPr>
          <w:color w:val="000000"/>
          <w:spacing w:val="0"/>
          <w:w w:val="100"/>
          <w:position w:val="0"/>
        </w:rPr>
        <w:t>市场风险</w:t>
        <w:tab/>
      </w:r>
      <w:r>
        <w:rPr>
          <w:color w:val="000000"/>
          <w:spacing w:val="0"/>
          <w:w w:val="100"/>
          <w:position w:val="0"/>
        </w:rPr>
        <w:t>C、</w:t>
      </w:r>
      <w:r>
        <w:rPr>
          <w:color w:val="000000"/>
          <w:spacing w:val="0"/>
          <w:w w:val="100"/>
          <w:position w:val="0"/>
        </w:rPr>
        <w:t>操作风险</w:t>
        <w:tab/>
      </w:r>
      <w:r>
        <w:rPr>
          <w:color w:val="000000"/>
          <w:spacing w:val="0"/>
          <w:w w:val="100"/>
          <w:position w:val="0"/>
        </w:rPr>
        <w:t>D、</w:t>
      </w:r>
      <w:r>
        <w:rPr>
          <w:color w:val="000000"/>
          <w:spacing w:val="0"/>
          <w:w w:val="100"/>
          <w:position w:val="0"/>
        </w:rPr>
        <w:t>流动性风险</w:t>
      </w:r>
    </w:p>
    <w:p>
      <w:pPr>
        <w:pStyle w:val="a1"/>
        <w:keepNext w:val="0"/>
        <w:keepLines w:val="0"/>
        <w:widowControl w:val="0"/>
        <w:shd w:val="clear" w:color="auto" w:fill="auto"/>
        <w:tabs>
          <w:tab w:val="left" w:pos="800"/>
        </w:tabs>
        <w:bidi w:val="0"/>
        <w:spacing w:before="0" w:after="0" w:line="475" w:lineRule="exact"/>
        <w:ind w:left="0" w:right="0" w:firstLine="0"/>
        <w:jc w:val="left"/>
      </w:pPr>
      <w:bookmarkStart w:id="310" w:name="bookmark314"/>
      <w:r>
        <w:rPr>
          <w:color w:val="000000"/>
          <w:spacing w:val="0"/>
          <w:w w:val="100"/>
          <w:position w:val="0"/>
        </w:rPr>
        <w:t>2</w:t>
      </w:r>
      <w:bookmarkEnd w:id="310"/>
      <w:r>
        <w:rPr>
          <w:color w:val="000000"/>
          <w:spacing w:val="0"/>
          <w:w w:val="100"/>
          <w:position w:val="0"/>
        </w:rPr>
        <w:t>86、</w:t>
        <w:tab/>
        <w:t>个人客户储蓄比例的计算公式为（</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4166"/>
          <w:tab w:val="left" w:pos="7888"/>
          <w:tab w:val="left" w:pos="11419"/>
        </w:tabs>
        <w:bidi w:val="0"/>
        <w:spacing w:before="0" w:after="0" w:line="480" w:lineRule="exact"/>
        <w:ind w:left="0" w:right="0" w:firstLine="0"/>
        <w:jc w:val="left"/>
      </w:pPr>
      <w:r>
        <w:rPr>
          <w:color w:val="000000"/>
          <w:spacing w:val="0"/>
          <w:w w:val="100"/>
          <w:position w:val="0"/>
        </w:rPr>
        <w:t>A、</w:t>
      </w:r>
      <w:r>
        <w:rPr>
          <w:color w:val="000000"/>
          <w:spacing w:val="0"/>
          <w:w w:val="100"/>
          <w:position w:val="0"/>
        </w:rPr>
        <w:t>流动性资产/每月支出</w:t>
        <w:tab/>
      </w:r>
      <w:r>
        <w:rPr>
          <w:color w:val="000000"/>
          <w:spacing w:val="0"/>
          <w:w w:val="100"/>
          <w:position w:val="0"/>
        </w:rPr>
        <w:t>B、</w:t>
      </w:r>
      <w:r>
        <w:rPr>
          <w:color w:val="000000"/>
          <w:spacing w:val="0"/>
          <w:w w:val="100"/>
          <w:position w:val="0"/>
        </w:rPr>
        <w:t>投资资产/净资</w:t>
        <w:tab/>
      </w:r>
      <w:r>
        <w:rPr>
          <w:color w:val="000000"/>
          <w:spacing w:val="0"/>
          <w:w w:val="100"/>
          <w:position w:val="0"/>
        </w:rPr>
        <w:t>C、</w:t>
      </w:r>
      <w:r>
        <w:rPr>
          <w:color w:val="000000"/>
          <w:spacing w:val="0"/>
          <w:w w:val="100"/>
          <w:position w:val="0"/>
        </w:rPr>
        <w:t>盈余/税后收入</w:t>
        <w:tab/>
      </w:r>
      <w:r>
        <w:rPr>
          <w:color w:val="000000"/>
          <w:spacing w:val="0"/>
          <w:w w:val="100"/>
          <w:position w:val="0"/>
        </w:rPr>
        <w:t>D、</w:t>
      </w:r>
      <w:r>
        <w:rPr>
          <w:color w:val="000000"/>
          <w:spacing w:val="0"/>
          <w:w w:val="100"/>
          <w:position w:val="0"/>
        </w:rPr>
        <w:t>负债/税前收入</w:t>
      </w:r>
    </w:p>
    <w:p>
      <w:pPr>
        <w:pStyle w:val="a1"/>
        <w:keepNext w:val="0"/>
        <w:keepLines w:val="0"/>
        <w:widowControl w:val="0"/>
        <w:shd w:val="clear" w:color="auto" w:fill="auto"/>
        <w:tabs>
          <w:tab w:val="left" w:pos="800"/>
        </w:tabs>
        <w:bidi w:val="0"/>
        <w:spacing w:before="0" w:after="0" w:line="480" w:lineRule="exact"/>
        <w:ind w:left="0" w:right="0" w:firstLine="0"/>
        <w:jc w:val="left"/>
      </w:pPr>
      <w:bookmarkStart w:id="311" w:name="bookmark315"/>
      <w:r>
        <w:rPr>
          <w:color w:val="000000"/>
          <w:spacing w:val="0"/>
          <w:w w:val="100"/>
          <w:position w:val="0"/>
        </w:rPr>
        <w:t>2</w:t>
      </w:r>
      <w:bookmarkEnd w:id="311"/>
      <w:r>
        <w:rPr>
          <w:color w:val="000000"/>
          <w:spacing w:val="0"/>
          <w:w w:val="100"/>
          <w:position w:val="0"/>
        </w:rPr>
        <w:t>87、</w:t>
        <w:tab/>
        <w:t xml:space="preserve">财务自由度，是指目前个人/家庭的财产总值乘以可实现年回报率与该年总支出之比。当财务自由度为多少时， 称得上实现了财务自由？（ </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tabs>
          <w:tab w:val="left" w:pos="2102"/>
          <w:tab w:val="left" w:pos="4416"/>
          <w:tab w:val="left" w:pos="6478"/>
        </w:tabs>
        <w:bidi w:val="0"/>
        <w:spacing w:before="0" w:after="0" w:line="475" w:lineRule="exact"/>
        <w:ind w:left="0" w:right="0" w:firstLine="0"/>
        <w:jc w:val="left"/>
      </w:pPr>
      <w:r>
        <w:rPr>
          <w:color w:val="000000"/>
          <w:spacing w:val="0"/>
          <w:w w:val="100"/>
          <w:position w:val="0"/>
        </w:rPr>
        <w:t>A、＞50%</w:t>
        <w:tab/>
        <w:t>B、V50%</w:t>
        <w:tab/>
        <w:t>C、＞100%</w:t>
        <w:tab/>
        <w:t>D、＞200%</w:t>
      </w:r>
    </w:p>
    <w:p>
      <w:pPr>
        <w:pStyle w:val="a1"/>
        <w:keepNext w:val="0"/>
        <w:keepLines w:val="0"/>
        <w:widowControl w:val="0"/>
        <w:shd w:val="clear" w:color="auto" w:fill="auto"/>
        <w:tabs>
          <w:tab w:val="left" w:pos="800"/>
        </w:tabs>
        <w:bidi w:val="0"/>
        <w:spacing w:before="0" w:after="0" w:line="475" w:lineRule="exact"/>
        <w:ind w:left="0" w:right="0" w:firstLine="0"/>
        <w:jc w:val="left"/>
      </w:pPr>
      <w:bookmarkStart w:id="312" w:name="bookmark316"/>
      <w:r>
        <w:rPr>
          <w:color w:val="000000"/>
          <w:spacing w:val="0"/>
          <w:w w:val="100"/>
          <w:position w:val="0"/>
        </w:rPr>
        <w:t>2</w:t>
      </w:r>
      <w:bookmarkEnd w:id="312"/>
      <w:r>
        <w:rPr>
          <w:color w:val="000000"/>
          <w:spacing w:val="0"/>
          <w:w w:val="100"/>
          <w:position w:val="0"/>
        </w:rPr>
        <w:t>88、</w:t>
        <w:tab/>
        <w:t>在非财务因素分析中，借款企业风险较低的是（</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tabs>
          <w:tab w:val="left" w:pos="8269"/>
        </w:tabs>
        <w:bidi w:val="0"/>
        <w:spacing w:before="0" w:after="0" w:line="475" w:lineRule="exact"/>
        <w:ind w:left="0" w:right="0" w:firstLine="0"/>
        <w:jc w:val="left"/>
      </w:pPr>
      <w:r>
        <w:rPr>
          <w:color w:val="000000"/>
          <w:spacing w:val="0"/>
          <w:w w:val="100"/>
          <w:position w:val="0"/>
        </w:rPr>
        <w:t>A、</w:t>
      </w:r>
      <w:r>
        <w:rPr>
          <w:color w:val="000000"/>
          <w:spacing w:val="0"/>
          <w:w w:val="100"/>
          <w:position w:val="0"/>
        </w:rPr>
        <w:t>企业的产品属于新兴行业</w:t>
        <w:tab/>
      </w:r>
      <w:r>
        <w:rPr>
          <w:color w:val="000000"/>
          <w:spacing w:val="0"/>
          <w:w w:val="100"/>
          <w:position w:val="0"/>
        </w:rPr>
        <w:t>B、</w:t>
      </w:r>
      <w:r>
        <w:rPr>
          <w:color w:val="000000"/>
          <w:spacing w:val="0"/>
          <w:w w:val="100"/>
          <w:position w:val="0"/>
        </w:rPr>
        <w:t>企业的固定成本比重大</w:t>
      </w:r>
    </w:p>
    <w:p>
      <w:pPr>
        <w:pStyle w:val="a1"/>
        <w:keepNext w:val="0"/>
        <w:keepLines w:val="0"/>
        <w:widowControl w:val="0"/>
        <w:shd w:val="clear" w:color="auto" w:fill="auto"/>
        <w:tabs>
          <w:tab w:val="left" w:pos="8269"/>
        </w:tabs>
        <w:bidi w:val="0"/>
        <w:spacing w:before="0" w:after="0" w:line="475" w:lineRule="exact"/>
        <w:ind w:left="0" w:right="0" w:firstLine="0"/>
        <w:jc w:val="left"/>
      </w:pPr>
      <w:r>
        <w:rPr>
          <w:color w:val="000000"/>
          <w:spacing w:val="0"/>
          <w:w w:val="100"/>
          <w:position w:val="0"/>
        </w:rPr>
        <w:t>C、</w:t>
      </w:r>
      <w:r>
        <w:rPr>
          <w:color w:val="000000"/>
          <w:spacing w:val="0"/>
          <w:w w:val="100"/>
          <w:position w:val="0"/>
        </w:rPr>
        <w:t>其他企业的原材料供应和产品销售的依赖性较强</w:t>
        <w:tab/>
      </w:r>
      <w:r>
        <w:rPr>
          <w:color w:val="000000"/>
          <w:spacing w:val="0"/>
          <w:w w:val="100"/>
          <w:position w:val="0"/>
        </w:rPr>
        <w:t>D、</w:t>
      </w:r>
      <w:r>
        <w:rPr>
          <w:color w:val="000000"/>
          <w:spacing w:val="0"/>
          <w:w w:val="100"/>
          <w:position w:val="0"/>
        </w:rPr>
        <w:t>相关行业法律政策的稳定</w:t>
      </w:r>
    </w:p>
    <w:p>
      <w:pPr>
        <w:pStyle w:val="a1"/>
        <w:keepNext w:val="0"/>
        <w:keepLines w:val="0"/>
        <w:widowControl w:val="0"/>
        <w:shd w:val="clear" w:color="auto" w:fill="auto"/>
        <w:tabs>
          <w:tab w:val="left" w:pos="800"/>
        </w:tabs>
        <w:bidi w:val="0"/>
        <w:spacing w:before="0" w:after="0" w:line="475" w:lineRule="exact"/>
        <w:ind w:left="0" w:right="0" w:firstLine="0"/>
        <w:jc w:val="left"/>
      </w:pPr>
      <w:bookmarkStart w:id="313" w:name="bookmark317"/>
      <w:r>
        <w:rPr>
          <w:color w:val="000000"/>
          <w:spacing w:val="0"/>
          <w:w w:val="100"/>
          <w:position w:val="0"/>
        </w:rPr>
        <w:t>2</w:t>
      </w:r>
      <w:bookmarkEnd w:id="313"/>
      <w:r>
        <w:rPr>
          <w:color w:val="000000"/>
          <w:spacing w:val="0"/>
          <w:w w:val="100"/>
          <w:position w:val="0"/>
        </w:rPr>
        <w:t>89、</w:t>
        <w:tab/>
        <w:t>在财务因素分析中，一般情况下借款企业风险较高的是（</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7888"/>
        </w:tabs>
        <w:bidi w:val="0"/>
        <w:spacing w:before="0" w:after="0" w:line="475" w:lineRule="exact"/>
        <w:ind w:left="0" w:right="0" w:firstLine="0"/>
        <w:jc w:val="left"/>
      </w:pPr>
      <w:r>
        <w:rPr>
          <w:color w:val="000000"/>
          <w:spacing w:val="0"/>
          <w:w w:val="100"/>
          <w:position w:val="0"/>
        </w:rPr>
        <w:t>A、</w:t>
      </w:r>
      <w:r>
        <w:rPr>
          <w:color w:val="000000"/>
          <w:spacing w:val="0"/>
          <w:w w:val="100"/>
          <w:position w:val="0"/>
        </w:rPr>
        <w:t>资产负债率低于60%</w:t>
        <w:tab/>
      </w:r>
      <w:r>
        <w:rPr>
          <w:color w:val="000000"/>
          <w:spacing w:val="0"/>
          <w:w w:val="100"/>
          <w:position w:val="0"/>
        </w:rPr>
        <w:t>B、</w:t>
      </w:r>
      <w:r>
        <w:rPr>
          <w:color w:val="000000"/>
          <w:spacing w:val="0"/>
          <w:w w:val="100"/>
          <w:position w:val="0"/>
        </w:rPr>
        <w:t>流动比率高于同行业平均水平</w:t>
      </w:r>
    </w:p>
    <w:p>
      <w:pPr>
        <w:pStyle w:val="a1"/>
        <w:keepNext w:val="0"/>
        <w:keepLines w:val="0"/>
        <w:widowControl w:val="0"/>
        <w:shd w:val="clear" w:color="auto" w:fill="auto"/>
        <w:tabs>
          <w:tab w:val="left" w:pos="8546"/>
        </w:tabs>
        <w:bidi w:val="0"/>
        <w:spacing w:before="0" w:after="0" w:line="475" w:lineRule="exact"/>
        <w:ind w:left="0" w:right="0" w:firstLine="0"/>
        <w:jc w:val="left"/>
      </w:pPr>
      <w:r>
        <w:rPr>
          <w:color w:val="000000"/>
          <w:spacing w:val="0"/>
          <w:w w:val="100"/>
          <w:position w:val="0"/>
        </w:rPr>
        <w:t>C、</w:t>
      </w:r>
      <w:r>
        <w:rPr>
          <w:color w:val="000000"/>
          <w:spacing w:val="0"/>
          <w:w w:val="100"/>
          <w:position w:val="0"/>
        </w:rPr>
        <w:t>应收账款集中于个别客户且回收期超过120天</w:t>
        <w:tab/>
      </w:r>
      <w:r>
        <w:rPr>
          <w:color w:val="000000"/>
          <w:spacing w:val="0"/>
          <w:w w:val="100"/>
          <w:position w:val="0"/>
        </w:rPr>
        <w:t>D、</w:t>
      </w:r>
      <w:r>
        <w:rPr>
          <w:color w:val="000000"/>
          <w:spacing w:val="0"/>
          <w:w w:val="100"/>
          <w:position w:val="0"/>
        </w:rPr>
        <w:t>销售利润率处于上升趋势</w:t>
      </w:r>
    </w:p>
    <w:p>
      <w:pPr>
        <w:pStyle w:val="a1"/>
        <w:keepNext w:val="0"/>
        <w:keepLines w:val="0"/>
        <w:widowControl w:val="0"/>
        <w:shd w:val="clear" w:color="auto" w:fill="auto"/>
        <w:tabs>
          <w:tab w:val="left" w:pos="800"/>
        </w:tabs>
        <w:bidi w:val="0"/>
        <w:spacing w:before="0" w:after="0" w:line="475" w:lineRule="exact"/>
        <w:ind w:left="0" w:right="0" w:firstLine="0"/>
        <w:jc w:val="left"/>
      </w:pPr>
      <w:bookmarkStart w:id="314" w:name="bookmark318"/>
      <w:r>
        <w:rPr>
          <w:color w:val="000000"/>
          <w:spacing w:val="0"/>
          <w:w w:val="100"/>
          <w:position w:val="0"/>
        </w:rPr>
        <w:t>2</w:t>
      </w:r>
      <w:bookmarkEnd w:id="314"/>
      <w:r>
        <w:rPr>
          <w:color w:val="000000"/>
          <w:spacing w:val="0"/>
          <w:w w:val="100"/>
          <w:position w:val="0"/>
        </w:rPr>
        <w:t>90、</w:t>
        <w:tab/>
        <w:t>同时满足四项条件（①借款人生产经营活动正常，能按时支付利息；②重新办理了贷款手续；③贷款担保有 效；④属于周转性贷款）的“借新还旧”贷款原则上要划为（</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5990"/>
          <w:tab w:val="left" w:pos="9276"/>
        </w:tabs>
        <w:bidi w:val="0"/>
        <w:spacing w:before="0" w:after="0" w:line="475" w:lineRule="exact"/>
        <w:ind w:left="0" w:right="0" w:firstLine="0"/>
        <w:jc w:val="left"/>
      </w:pPr>
      <w:r>
        <w:rPr>
          <w:color w:val="000000"/>
          <w:spacing w:val="0"/>
          <w:w w:val="100"/>
          <w:position w:val="0"/>
        </w:rPr>
        <w:t>A、</w:t>
      </w:r>
      <w:r>
        <w:rPr>
          <w:color w:val="000000"/>
          <w:spacing w:val="0"/>
          <w:w w:val="100"/>
          <w:position w:val="0"/>
        </w:rPr>
        <w:t xml:space="preserve">正常贷款 </w:t>
      </w:r>
      <w:r>
        <w:rPr>
          <w:color w:val="000000"/>
          <w:spacing w:val="0"/>
          <w:w w:val="100"/>
          <w:position w:val="0"/>
        </w:rPr>
        <w:t>B、</w:t>
      </w:r>
      <w:r>
        <w:rPr>
          <w:color w:val="000000"/>
          <w:spacing w:val="0"/>
          <w:w w:val="100"/>
          <w:position w:val="0"/>
        </w:rPr>
        <w:t>关注贷款</w:t>
        <w:tab/>
      </w:r>
      <w:r>
        <w:rPr>
          <w:color w:val="000000"/>
          <w:spacing w:val="0"/>
          <w:w w:val="100"/>
          <w:position w:val="0"/>
        </w:rPr>
        <w:t>C、</w:t>
      </w:r>
      <w:r>
        <w:rPr>
          <w:color w:val="000000"/>
          <w:spacing w:val="0"/>
          <w:w w:val="100"/>
          <w:position w:val="0"/>
        </w:rPr>
        <w:t>次级贷款</w:t>
        <w:tab/>
      </w:r>
      <w:r>
        <w:rPr>
          <w:color w:val="000000"/>
          <w:spacing w:val="0"/>
          <w:w w:val="100"/>
          <w:position w:val="0"/>
        </w:rPr>
        <w:t>D、</w:t>
      </w:r>
      <w:r>
        <w:rPr>
          <w:color w:val="000000"/>
          <w:spacing w:val="0"/>
          <w:w w:val="100"/>
          <w:position w:val="0"/>
        </w:rPr>
        <w:t>可疑贷款</w:t>
      </w:r>
    </w:p>
    <w:p>
      <w:pPr>
        <w:pStyle w:val="a1"/>
        <w:keepNext w:val="0"/>
        <w:keepLines w:val="0"/>
        <w:widowControl w:val="0"/>
        <w:shd w:val="clear" w:color="auto" w:fill="auto"/>
        <w:tabs>
          <w:tab w:val="left" w:pos="800"/>
        </w:tabs>
        <w:bidi w:val="0"/>
        <w:spacing w:before="0" w:after="0" w:line="475" w:lineRule="exact"/>
        <w:ind w:left="0" w:right="0" w:firstLine="0"/>
        <w:jc w:val="left"/>
      </w:pPr>
      <w:bookmarkStart w:id="315" w:name="bookmark319"/>
      <w:r>
        <w:rPr>
          <w:color w:val="000000"/>
          <w:spacing w:val="0"/>
          <w:w w:val="100"/>
          <w:position w:val="0"/>
        </w:rPr>
        <w:t>2</w:t>
      </w:r>
      <w:bookmarkEnd w:id="315"/>
      <w:r>
        <w:rPr>
          <w:color w:val="000000"/>
          <w:spacing w:val="0"/>
          <w:w w:val="100"/>
          <w:position w:val="0"/>
        </w:rPr>
        <w:t>91、</w:t>
        <w:tab/>
        <w:t>信贷档案不齐全，重要法律性文件遗失，并且对还款构成实质性影响，此类贷款至少应划为（</w:t>
      </w:r>
      <w:r>
        <w:rPr>
          <w:color w:val="000000"/>
          <w:spacing w:val="0"/>
          <w:w w:val="100"/>
          <w:position w:val="0"/>
        </w:rPr>
        <w:t xml:space="preserve">C </w:t>
      </w:r>
      <w:r>
        <w:rPr>
          <w:color w:val="000000"/>
          <w:spacing w:val="0"/>
          <w:w w:val="100"/>
          <w:position w:val="0"/>
        </w:rPr>
        <w:t>）。</w:t>
      </w:r>
    </w:p>
    <w:p>
      <w:pPr>
        <w:pStyle w:val="a1"/>
        <w:keepNext w:val="0"/>
        <w:keepLines w:val="0"/>
        <w:widowControl w:val="0"/>
        <w:shd w:val="clear" w:color="auto" w:fill="auto"/>
        <w:tabs>
          <w:tab w:val="left" w:pos="3466"/>
          <w:tab w:val="left" w:pos="6248"/>
          <w:tab w:val="left" w:pos="8750"/>
        </w:tabs>
        <w:bidi w:val="0"/>
        <w:spacing w:before="0" w:after="0" w:line="475" w:lineRule="exact"/>
        <w:ind w:left="0" w:right="0" w:firstLine="0"/>
        <w:jc w:val="left"/>
      </w:pPr>
      <w:r>
        <w:rPr>
          <w:color w:val="000000"/>
          <w:spacing w:val="0"/>
          <w:w w:val="100"/>
          <w:position w:val="0"/>
        </w:rPr>
        <w:t>A、</w:t>
      </w:r>
      <w:r>
        <w:rPr>
          <w:color w:val="000000"/>
          <w:spacing w:val="0"/>
          <w:w w:val="100"/>
          <w:position w:val="0"/>
        </w:rPr>
        <w:t>正常贷款</w:t>
        <w:tab/>
      </w:r>
      <w:r>
        <w:rPr>
          <w:color w:val="000000"/>
          <w:spacing w:val="0"/>
          <w:w w:val="100"/>
          <w:position w:val="0"/>
        </w:rPr>
        <w:t>B、</w:t>
      </w:r>
      <w:r>
        <w:rPr>
          <w:color w:val="000000"/>
          <w:spacing w:val="0"/>
          <w:w w:val="100"/>
          <w:position w:val="0"/>
        </w:rPr>
        <w:t>关注贷款</w:t>
        <w:tab/>
      </w:r>
      <w:r>
        <w:rPr>
          <w:color w:val="000000"/>
          <w:spacing w:val="0"/>
          <w:w w:val="100"/>
          <w:position w:val="0"/>
        </w:rPr>
        <w:t>C、</w:t>
      </w:r>
      <w:r>
        <w:rPr>
          <w:color w:val="000000"/>
          <w:spacing w:val="0"/>
          <w:w w:val="100"/>
          <w:position w:val="0"/>
        </w:rPr>
        <w:t>次级贷款</w:t>
        <w:tab/>
      </w:r>
      <w:r>
        <w:rPr>
          <w:color w:val="000000"/>
          <w:spacing w:val="0"/>
          <w:w w:val="100"/>
          <w:position w:val="0"/>
        </w:rPr>
        <w:t>D、</w:t>
      </w:r>
      <w:r>
        <w:rPr>
          <w:color w:val="000000"/>
          <w:spacing w:val="0"/>
          <w:w w:val="100"/>
          <w:position w:val="0"/>
        </w:rPr>
        <w:t>可疑贷款</w:t>
      </w:r>
    </w:p>
    <w:p>
      <w:pPr>
        <w:pStyle w:val="a1"/>
        <w:keepNext w:val="0"/>
        <w:keepLines w:val="0"/>
        <w:widowControl w:val="0"/>
        <w:shd w:val="clear" w:color="auto" w:fill="auto"/>
        <w:tabs>
          <w:tab w:val="left" w:pos="800"/>
        </w:tabs>
        <w:bidi w:val="0"/>
        <w:spacing w:before="0" w:after="0" w:line="475" w:lineRule="exact"/>
        <w:ind w:left="0" w:right="0" w:firstLine="0"/>
        <w:jc w:val="left"/>
      </w:pPr>
      <w:bookmarkStart w:id="316" w:name="bookmark320"/>
      <w:r>
        <w:rPr>
          <w:color w:val="000000"/>
          <w:spacing w:val="0"/>
          <w:w w:val="100"/>
          <w:position w:val="0"/>
        </w:rPr>
        <w:t>2</w:t>
      </w:r>
      <w:bookmarkEnd w:id="316"/>
      <w:r>
        <w:rPr>
          <w:color w:val="000000"/>
          <w:spacing w:val="0"/>
          <w:w w:val="100"/>
          <w:position w:val="0"/>
        </w:rPr>
        <w:t>92、</w:t>
        <w:tab/>
        <w:t>违反国家有关法律、行政法规的贷款，即使目前看贷款的偿还有充分保证，也应至少划分为（</w:t>
      </w:r>
      <w:r>
        <w:rPr>
          <w:color w:val="000000"/>
          <w:spacing w:val="0"/>
          <w:w w:val="100"/>
          <w:position w:val="0"/>
        </w:rPr>
        <w:t xml:space="preserve">D </w:t>
      </w:r>
      <w:r>
        <w:rPr>
          <w:color w:val="000000"/>
          <w:spacing w:val="0"/>
          <w:w w:val="100"/>
          <w:position w:val="0"/>
        </w:rPr>
        <w:t>）。</w:t>
      </w:r>
    </w:p>
    <w:p>
      <w:pPr>
        <w:pStyle w:val="a1"/>
        <w:keepNext w:val="0"/>
        <w:keepLines w:val="0"/>
        <w:widowControl w:val="0"/>
        <w:shd w:val="clear" w:color="auto" w:fill="auto"/>
        <w:tabs>
          <w:tab w:val="left" w:pos="7888"/>
        </w:tabs>
        <w:bidi w:val="0"/>
        <w:spacing w:before="0" w:after="0" w:line="475" w:lineRule="exact"/>
        <w:ind w:left="0" w:right="0" w:firstLine="0"/>
        <w:jc w:val="left"/>
      </w:pPr>
      <w:r>
        <w:rPr>
          <w:color w:val="000000"/>
          <w:spacing w:val="0"/>
          <w:w w:val="100"/>
          <w:position w:val="0"/>
        </w:rPr>
        <w:t>A、</w:t>
      </w:r>
      <w:r>
        <w:rPr>
          <w:color w:val="000000"/>
          <w:spacing w:val="0"/>
          <w:w w:val="100"/>
          <w:position w:val="0"/>
        </w:rPr>
        <w:t xml:space="preserve">正常贷款 </w:t>
      </w:r>
      <w:r>
        <w:rPr>
          <w:color w:val="000000"/>
          <w:spacing w:val="0"/>
          <w:w w:val="100"/>
          <w:position w:val="0"/>
        </w:rPr>
        <w:t>B、</w:t>
      </w:r>
      <w:r>
        <w:rPr>
          <w:color w:val="000000"/>
          <w:spacing w:val="0"/>
          <w:w w:val="100"/>
          <w:position w:val="0"/>
        </w:rPr>
        <w:t xml:space="preserve">关注贷款 </w:t>
      </w:r>
      <w:r>
        <w:rPr>
          <w:color w:val="000000"/>
          <w:spacing w:val="0"/>
          <w:w w:val="100"/>
          <w:position w:val="0"/>
        </w:rPr>
        <w:t>C、</w:t>
      </w:r>
      <w:r>
        <w:rPr>
          <w:color w:val="000000"/>
          <w:spacing w:val="0"/>
          <w:w w:val="100"/>
          <w:position w:val="0"/>
        </w:rPr>
        <w:t>次级贷款</w:t>
        <w:tab/>
      </w:r>
      <w:r>
        <w:rPr>
          <w:color w:val="000000"/>
          <w:spacing w:val="0"/>
          <w:w w:val="100"/>
          <w:position w:val="0"/>
        </w:rPr>
        <w:t>D、</w:t>
      </w:r>
      <w:r>
        <w:rPr>
          <w:color w:val="000000"/>
          <w:spacing w:val="0"/>
          <w:w w:val="100"/>
          <w:position w:val="0"/>
        </w:rPr>
        <w:t>可疑贷款</w:t>
      </w:r>
    </w:p>
    <w:p>
      <w:pPr>
        <w:pStyle w:val="a1"/>
        <w:keepNext w:val="0"/>
        <w:keepLines w:val="0"/>
        <w:widowControl w:val="0"/>
        <w:shd w:val="clear" w:color="auto" w:fill="auto"/>
        <w:tabs>
          <w:tab w:val="left" w:pos="800"/>
        </w:tabs>
        <w:bidi w:val="0"/>
        <w:spacing w:before="0" w:after="0" w:line="475" w:lineRule="exact"/>
        <w:ind w:left="0" w:right="0" w:firstLine="0"/>
        <w:jc w:val="left"/>
      </w:pPr>
      <w:bookmarkStart w:id="317" w:name="bookmark321"/>
      <w:r>
        <w:rPr>
          <w:color w:val="000000"/>
          <w:spacing w:val="0"/>
          <w:w w:val="100"/>
          <w:position w:val="0"/>
        </w:rPr>
        <w:t>2</w:t>
      </w:r>
      <w:bookmarkEnd w:id="317"/>
      <w:r>
        <w:rPr>
          <w:color w:val="000000"/>
          <w:spacing w:val="0"/>
          <w:w w:val="100"/>
          <w:position w:val="0"/>
        </w:rPr>
        <w:t>93、</w:t>
        <w:tab/>
        <w:t>根据《中华人民共和国证券法》的规定，为股票发行出具审计报告的注册会计师在一定期限内不得购买该公 司的股票，该期限为（</w:t>
      </w:r>
      <w:r>
        <w:rPr>
          <w:color w:val="000000"/>
          <w:spacing w:val="0"/>
          <w:w w:val="100"/>
          <w:position w:val="0"/>
        </w:rPr>
        <w:t xml:space="preserve">B </w:t>
      </w:r>
      <w:r>
        <w:rPr>
          <w:color w:val="000000"/>
          <w:spacing w:val="0"/>
          <w:w w:val="100"/>
          <w:position w:val="0"/>
        </w:rPr>
        <w:t>）。</w:t>
      </w:r>
    </w:p>
    <w:p>
      <w:pPr>
        <w:pStyle w:val="a1"/>
        <w:keepNext w:val="0"/>
        <w:keepLines w:val="0"/>
        <w:widowControl w:val="0"/>
        <w:shd w:val="clear" w:color="auto" w:fill="auto"/>
        <w:tabs>
          <w:tab w:val="left" w:pos="6248"/>
        </w:tabs>
        <w:bidi w:val="0"/>
        <w:spacing w:before="0" w:after="0" w:line="475" w:lineRule="exact"/>
        <w:ind w:left="0" w:right="0" w:firstLine="0"/>
        <w:jc w:val="left"/>
      </w:pPr>
      <w:r>
        <w:rPr>
          <w:color w:val="000000"/>
          <w:spacing w:val="0"/>
          <w:w w:val="100"/>
          <w:position w:val="0"/>
        </w:rPr>
        <w:t>A、</w:t>
      </w:r>
      <w:r>
        <w:rPr>
          <w:color w:val="000000"/>
          <w:spacing w:val="0"/>
          <w:w w:val="100"/>
          <w:position w:val="0"/>
        </w:rPr>
        <w:t>该股票的承销期内和期满后一年内</w:t>
        <w:tab/>
      </w:r>
      <w:r>
        <w:rPr>
          <w:color w:val="000000"/>
          <w:spacing w:val="0"/>
          <w:w w:val="100"/>
          <w:position w:val="0"/>
        </w:rPr>
        <w:t>B、</w:t>
      </w:r>
      <w:r>
        <w:rPr>
          <w:color w:val="000000"/>
          <w:spacing w:val="0"/>
          <w:w w:val="100"/>
          <w:position w:val="0"/>
        </w:rPr>
        <w:t>该股票的承销期内和期满后六个月内</w:t>
      </w:r>
    </w:p>
    <w:p>
      <w:pPr>
        <w:pStyle w:val="a1"/>
        <w:keepNext w:val="0"/>
        <w:keepLines w:val="0"/>
        <w:widowControl w:val="0"/>
        <w:shd w:val="clear" w:color="auto" w:fill="auto"/>
        <w:tabs>
          <w:tab w:val="left" w:pos="6248"/>
        </w:tabs>
        <w:bidi w:val="0"/>
        <w:spacing w:before="0" w:after="0" w:line="475" w:lineRule="exact"/>
        <w:ind w:left="0" w:right="0" w:firstLine="0"/>
        <w:jc w:val="left"/>
      </w:pPr>
      <w:r>
        <w:rPr>
          <w:color w:val="000000"/>
          <w:spacing w:val="0"/>
          <w:w w:val="100"/>
          <w:position w:val="0"/>
        </w:rPr>
        <w:t>C、</w:t>
      </w:r>
      <w:r>
        <w:rPr>
          <w:color w:val="000000"/>
          <w:spacing w:val="0"/>
          <w:w w:val="100"/>
          <w:position w:val="0"/>
        </w:rPr>
        <w:t>出具审计报告后六个月内</w:t>
        <w:tab/>
      </w:r>
      <w:r>
        <w:rPr>
          <w:color w:val="000000"/>
          <w:spacing w:val="0"/>
          <w:w w:val="100"/>
          <w:position w:val="0"/>
        </w:rPr>
        <w:t>D、</w:t>
      </w:r>
      <w:r>
        <w:rPr>
          <w:color w:val="000000"/>
          <w:spacing w:val="0"/>
          <w:w w:val="100"/>
          <w:position w:val="0"/>
        </w:rPr>
        <w:t>出具审计报告后一年内</w:t>
      </w:r>
    </w:p>
    <w:p>
      <w:pPr>
        <w:pStyle w:val="a1"/>
        <w:keepNext w:val="0"/>
        <w:keepLines w:val="0"/>
        <w:widowControl w:val="0"/>
        <w:shd w:val="clear" w:color="auto" w:fill="auto"/>
        <w:tabs>
          <w:tab w:val="left" w:pos="800"/>
        </w:tabs>
        <w:bidi w:val="0"/>
        <w:spacing w:before="0" w:after="0" w:line="475" w:lineRule="exact"/>
        <w:ind w:left="0" w:right="0" w:firstLine="0"/>
        <w:jc w:val="left"/>
      </w:pPr>
      <w:bookmarkStart w:id="318" w:name="bookmark322"/>
      <w:r>
        <w:rPr>
          <w:color w:val="000000"/>
          <w:spacing w:val="0"/>
          <w:w w:val="100"/>
          <w:position w:val="0"/>
        </w:rPr>
        <w:t>2</w:t>
      </w:r>
      <w:bookmarkEnd w:id="318"/>
      <w:r>
        <w:rPr>
          <w:color w:val="000000"/>
          <w:spacing w:val="0"/>
          <w:w w:val="100"/>
          <w:position w:val="0"/>
        </w:rPr>
        <w:t>94、</w:t>
        <w:tab/>
        <w:t>一张票款为18000元的商业承兑汇票到期，付款人不能支付票款。根据支付结算的有关规定，付款人应受到 罚款处罚，其罚款额至少为（</w:t>
      </w:r>
      <w:r>
        <w:rPr>
          <w:color w:val="000000"/>
          <w:spacing w:val="0"/>
          <w:w w:val="100"/>
          <w:position w:val="0"/>
        </w:rPr>
        <w:t xml:space="preserve">D </w:t>
      </w:r>
      <w:r>
        <w:rPr>
          <w:color w:val="000000"/>
          <w:spacing w:val="0"/>
          <w:w w:val="100"/>
          <w:position w:val="0"/>
        </w:rPr>
        <w:t>）元。</w:t>
      </w:r>
    </w:p>
    <w:p>
      <w:pPr>
        <w:pStyle w:val="a1"/>
        <w:keepNext w:val="0"/>
        <w:keepLines w:val="0"/>
        <w:widowControl w:val="0"/>
        <w:shd w:val="clear" w:color="auto" w:fill="auto"/>
        <w:bidi w:val="0"/>
        <w:spacing w:before="0" w:after="0" w:line="475" w:lineRule="exact"/>
        <w:ind w:left="0" w:right="0" w:firstLine="0"/>
        <w:jc w:val="left"/>
      </w:pPr>
      <w:r>
        <w:rPr>
          <w:color w:val="000000"/>
          <w:spacing w:val="0"/>
          <w:w w:val="100"/>
          <w:position w:val="0"/>
        </w:rPr>
        <w:t>A、</w:t>
      </w:r>
      <w:r>
        <w:rPr>
          <w:color w:val="000000"/>
          <w:spacing w:val="0"/>
          <w:w w:val="100"/>
          <w:position w:val="0"/>
        </w:rPr>
        <w:t xml:space="preserve">360 元 </w:t>
      </w:r>
      <w:r>
        <w:rPr>
          <w:color w:val="000000"/>
          <w:spacing w:val="0"/>
          <w:w w:val="100"/>
          <w:position w:val="0"/>
        </w:rPr>
        <w:t>B、</w:t>
      </w:r>
      <w:r>
        <w:rPr>
          <w:color w:val="000000"/>
          <w:spacing w:val="0"/>
          <w:w w:val="100"/>
          <w:position w:val="0"/>
        </w:rPr>
        <w:t xml:space="preserve">540 元 </w:t>
      </w:r>
      <w:r>
        <w:rPr>
          <w:color w:val="000000"/>
          <w:spacing w:val="0"/>
          <w:w w:val="100"/>
          <w:position w:val="0"/>
        </w:rPr>
        <w:t>C、</w:t>
      </w:r>
      <w:r>
        <w:rPr>
          <w:color w:val="000000"/>
          <w:spacing w:val="0"/>
          <w:w w:val="100"/>
          <w:position w:val="0"/>
        </w:rPr>
        <w:t xml:space="preserve">900 元 </w:t>
      </w:r>
      <w:r>
        <w:rPr>
          <w:color w:val="000000"/>
          <w:spacing w:val="0"/>
          <w:w w:val="100"/>
          <w:position w:val="0"/>
        </w:rPr>
        <w:t>D、</w:t>
      </w:r>
      <w:r>
        <w:rPr>
          <w:color w:val="000000"/>
          <w:spacing w:val="0"/>
          <w:w w:val="100"/>
          <w:position w:val="0"/>
        </w:rPr>
        <w:t>1000 元</w:t>
      </w:r>
    </w:p>
    <w:p>
      <w:pPr>
        <w:pStyle w:val="a1"/>
        <w:keepNext w:val="0"/>
        <w:keepLines w:val="0"/>
        <w:widowControl w:val="0"/>
        <w:shd w:val="clear" w:color="auto" w:fill="auto"/>
        <w:bidi w:val="0"/>
        <w:spacing w:before="0" w:after="0" w:line="475" w:lineRule="exact"/>
        <w:ind w:left="0" w:right="0" w:firstLine="0"/>
        <w:jc w:val="left"/>
      </w:pPr>
      <w:r>
        <w:rPr>
          <w:color w:val="000000"/>
          <w:spacing w:val="0"/>
          <w:w w:val="100"/>
          <w:position w:val="0"/>
        </w:rPr>
        <w:t>二、多选题</w:t>
      </w:r>
    </w:p>
    <w:p>
      <w:pPr>
        <w:pStyle w:val="a1"/>
        <w:keepNext w:val="0"/>
        <w:keepLines w:val="0"/>
        <w:widowControl w:val="0"/>
        <w:shd w:val="clear" w:color="auto" w:fill="auto"/>
        <w:tabs>
          <w:tab w:val="left" w:pos="475"/>
        </w:tabs>
        <w:bidi w:val="0"/>
        <w:spacing w:before="0" w:after="0" w:line="475" w:lineRule="exact"/>
        <w:ind w:left="0" w:right="0" w:firstLine="0"/>
        <w:jc w:val="left"/>
      </w:pPr>
      <w:bookmarkStart w:id="319" w:name="bookmark323"/>
      <w:r>
        <w:rPr>
          <w:color w:val="000000"/>
          <w:spacing w:val="0"/>
          <w:w w:val="100"/>
          <w:position w:val="0"/>
        </w:rPr>
        <w:t>1</w:t>
      </w:r>
      <w:bookmarkEnd w:id="319"/>
      <w:r>
        <w:rPr>
          <w:color w:val="000000"/>
          <w:spacing w:val="0"/>
          <w:w w:val="100"/>
          <w:position w:val="0"/>
        </w:rPr>
        <w:t>、</w:t>
        <w:tab/>
        <w:t>商业银行的信贷集中，主要表现在以下几个方面（</w:t>
      </w:r>
      <w:r>
        <w:rPr>
          <w:color w:val="000000"/>
          <w:spacing w:val="0"/>
          <w:w w:val="100"/>
          <w:position w:val="0"/>
        </w:rPr>
        <w:t xml:space="preserve">ABCD </w:t>
      </w:r>
      <w:r>
        <w:rPr>
          <w:color w:val="000000"/>
          <w:spacing w:val="0"/>
          <w:w w:val="100"/>
          <w:position w:val="0"/>
        </w:rPr>
        <w:t>）。</w:t>
      </w:r>
    </w:p>
    <w:p>
      <w:pPr>
        <w:pStyle w:val="a1"/>
        <w:keepNext w:val="0"/>
        <w:keepLines w:val="0"/>
        <w:widowControl w:val="0"/>
        <w:shd w:val="clear" w:color="auto" w:fill="auto"/>
        <w:tabs>
          <w:tab w:val="left" w:pos="8269"/>
        </w:tabs>
        <w:bidi w:val="0"/>
        <w:spacing w:before="0" w:after="0" w:line="475" w:lineRule="exact"/>
        <w:ind w:left="0" w:right="0" w:firstLine="0"/>
        <w:jc w:val="left"/>
      </w:pPr>
      <w:r>
        <w:rPr>
          <w:color w:val="000000"/>
          <w:spacing w:val="0"/>
          <w:w w:val="100"/>
          <w:position w:val="0"/>
        </w:rPr>
        <w:t>A、</w:t>
      </w:r>
      <w:r>
        <w:rPr>
          <w:color w:val="000000"/>
          <w:spacing w:val="0"/>
          <w:w w:val="100"/>
          <w:position w:val="0"/>
        </w:rPr>
        <w:t>贷款集中于某一借款人或一组相互关联的借款人</w:t>
        <w:tab/>
      </w:r>
      <w:r>
        <w:rPr>
          <w:color w:val="000000"/>
          <w:spacing w:val="0"/>
          <w:w w:val="100"/>
          <w:position w:val="0"/>
        </w:rPr>
        <w:t>B、</w:t>
      </w:r>
      <w:r>
        <w:rPr>
          <w:color w:val="000000"/>
          <w:spacing w:val="0"/>
          <w:w w:val="100"/>
          <w:position w:val="0"/>
        </w:rPr>
        <w:t>贷款集中于某一行业或地区</w:t>
      </w:r>
    </w:p>
    <w:p>
      <w:pPr>
        <w:pStyle w:val="a1"/>
        <w:keepNext w:val="0"/>
        <w:keepLines w:val="0"/>
        <w:widowControl w:val="0"/>
        <w:shd w:val="clear" w:color="auto" w:fill="auto"/>
        <w:tabs>
          <w:tab w:val="left" w:pos="8269"/>
        </w:tabs>
        <w:bidi w:val="0"/>
        <w:spacing w:before="0" w:after="0" w:line="475" w:lineRule="exact"/>
        <w:ind w:left="0" w:right="0" w:firstLine="0"/>
        <w:jc w:val="left"/>
      </w:pPr>
      <w:r>
        <w:rPr>
          <w:color w:val="000000"/>
          <w:spacing w:val="0"/>
          <w:w w:val="100"/>
          <w:position w:val="0"/>
        </w:rPr>
        <w:t>C、</w:t>
      </w:r>
      <w:r>
        <w:rPr>
          <w:color w:val="000000"/>
          <w:spacing w:val="0"/>
          <w:w w:val="100"/>
          <w:position w:val="0"/>
        </w:rPr>
        <w:t>贷款的抵押品单一或具有相同的特点</w:t>
        <w:tab/>
      </w:r>
      <w:r>
        <w:rPr>
          <w:color w:val="000000"/>
          <w:spacing w:val="0"/>
          <w:w w:val="100"/>
          <w:position w:val="0"/>
        </w:rPr>
        <w:t>D、</w:t>
      </w:r>
      <w:r>
        <w:rPr>
          <w:color w:val="000000"/>
          <w:spacing w:val="0"/>
          <w:w w:val="100"/>
          <w:position w:val="0"/>
        </w:rPr>
        <w:t>贷款集中于某一种贷款</w:t>
      </w:r>
    </w:p>
    <w:p>
      <w:pPr>
        <w:pStyle w:val="a1"/>
        <w:keepNext w:val="0"/>
        <w:keepLines w:val="0"/>
        <w:widowControl w:val="0"/>
        <w:shd w:val="clear" w:color="auto" w:fill="auto"/>
        <w:tabs>
          <w:tab w:val="left" w:pos="475"/>
        </w:tabs>
        <w:bidi w:val="0"/>
        <w:spacing w:before="0" w:after="0" w:line="475" w:lineRule="exact"/>
        <w:ind w:left="0" w:right="0" w:firstLine="0"/>
        <w:jc w:val="left"/>
      </w:pPr>
      <w:bookmarkStart w:id="320" w:name="bookmark324"/>
      <w:r>
        <w:rPr>
          <w:color w:val="000000"/>
          <w:spacing w:val="0"/>
          <w:w w:val="100"/>
          <w:position w:val="0"/>
        </w:rPr>
        <w:t>2</w:t>
      </w:r>
      <w:bookmarkEnd w:id="320"/>
      <w:r>
        <w:rPr>
          <w:color w:val="000000"/>
          <w:spacing w:val="0"/>
          <w:w w:val="100"/>
          <w:position w:val="0"/>
        </w:rPr>
        <w:t>、</w:t>
        <w:tab/>
        <w:t>交易风险是指银行把单笔贷款看做是一个整体时所承担的所有的风险，它包括（</w:t>
      </w:r>
      <w:r>
        <w:rPr>
          <w:color w:val="000000"/>
          <w:spacing w:val="0"/>
          <w:w w:val="100"/>
          <w:position w:val="0"/>
        </w:rPr>
        <w:t xml:space="preserve">ACD </w:t>
      </w:r>
      <w:r>
        <w:rPr>
          <w:color w:val="000000"/>
          <w:spacing w:val="0"/>
          <w:w w:val="100"/>
          <w:position w:val="0"/>
        </w:rPr>
        <w:t>）。</w:t>
      </w:r>
    </w:p>
    <w:p>
      <w:pPr>
        <w:pStyle w:val="a1"/>
        <w:keepNext w:val="0"/>
        <w:keepLines w:val="0"/>
        <w:widowControl w:val="0"/>
        <w:shd w:val="clear" w:color="auto" w:fill="auto"/>
        <w:tabs>
          <w:tab w:val="left" w:pos="4750"/>
          <w:tab w:val="left" w:pos="7334"/>
        </w:tabs>
        <w:bidi w:val="0"/>
        <w:spacing w:before="0" w:after="0" w:line="475" w:lineRule="exact"/>
        <w:ind w:left="0" w:right="0" w:firstLine="0"/>
        <w:jc w:val="left"/>
      </w:pPr>
      <w:r>
        <w:rPr>
          <w:color w:val="000000"/>
          <w:spacing w:val="0"/>
          <w:w w:val="100"/>
          <w:position w:val="0"/>
        </w:rPr>
        <w:t>A、</w:t>
      </w:r>
      <w:r>
        <w:rPr>
          <w:color w:val="000000"/>
          <w:spacing w:val="0"/>
          <w:w w:val="100"/>
          <w:position w:val="0"/>
        </w:rPr>
        <w:t xml:space="preserve">选择风险 </w:t>
      </w:r>
      <w:r>
        <w:rPr>
          <w:color w:val="000000"/>
          <w:spacing w:val="0"/>
          <w:w w:val="100"/>
          <w:position w:val="0"/>
        </w:rPr>
        <w:t>B、</w:t>
      </w:r>
      <w:r>
        <w:rPr>
          <w:color w:val="000000"/>
          <w:spacing w:val="0"/>
          <w:w w:val="100"/>
          <w:position w:val="0"/>
        </w:rPr>
        <w:t>集中风险</w:t>
        <w:tab/>
      </w:r>
      <w:r>
        <w:rPr>
          <w:color w:val="000000"/>
          <w:spacing w:val="0"/>
          <w:w w:val="100"/>
          <w:position w:val="0"/>
        </w:rPr>
        <w:t>C、</w:t>
      </w:r>
      <w:r>
        <w:rPr>
          <w:color w:val="000000"/>
          <w:spacing w:val="0"/>
          <w:w w:val="100"/>
          <w:position w:val="0"/>
        </w:rPr>
        <w:t>承销风险</w:t>
        <w:tab/>
      </w:r>
      <w:r>
        <w:rPr>
          <w:color w:val="000000"/>
          <w:spacing w:val="0"/>
          <w:w w:val="100"/>
          <w:position w:val="0"/>
        </w:rPr>
        <w:t>D、</w:t>
      </w:r>
      <w:r>
        <w:rPr>
          <w:color w:val="000000"/>
          <w:spacing w:val="0"/>
          <w:w w:val="100"/>
          <w:position w:val="0"/>
        </w:rPr>
        <w:t xml:space="preserve">操作风险 </w:t>
      </w:r>
      <w:r>
        <w:rPr>
          <w:color w:val="000000"/>
          <w:spacing w:val="0"/>
          <w:w w:val="100"/>
          <w:position w:val="0"/>
        </w:rPr>
        <w:t>E、</w:t>
      </w:r>
      <w:r>
        <w:rPr>
          <w:color w:val="000000"/>
          <w:spacing w:val="0"/>
          <w:w w:val="100"/>
          <w:position w:val="0"/>
        </w:rPr>
        <w:t>内在风险</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4" w:history="1">
        <w:r>
          <w:rPr>
            <w:rFonts w:ascii="SimSun" w:eastAsia="SimSun" w:hAnsi="SimSun" w:cs="SimSun"/>
            <w:b/>
            <w:bCs/>
            <w:color w:val="0000EE"/>
            <w:spacing w:val="0"/>
            <w:w w:val="100"/>
            <w:position w:val="0"/>
            <w:sz w:val="30"/>
            <w:szCs w:val="30"/>
            <w:u w:val="single" w:color="0000EE"/>
            <w:shd w:val="clear" w:color="auto" w:fill="auto"/>
          </w:rPr>
          <w:t>https://d.book118.com/025122101323011043</w:t>
        </w:r>
      </w:hyperlink>
    </w:p>
    <w:p>
      <w:pPr>
        <w:pStyle w:val="a1"/>
        <w:keepNext w:val="0"/>
        <w:keepLines w:val="0"/>
        <w:widowControl w:val="0"/>
        <w:shd w:val="clear" w:color="auto" w:fill="auto"/>
        <w:tabs>
          <w:tab w:val="left" w:pos="4750"/>
          <w:tab w:val="left" w:pos="7334"/>
        </w:tabs>
        <w:bidi w:val="0"/>
        <w:spacing w:before="0" w:after="0" w:line="475" w:lineRule="exact"/>
        <w:ind w:left="0" w:right="0" w:firstLine="0"/>
        <w:jc w:val="left"/>
      </w:pPr>
    </w:p>
    <w:sectPr>
      <w:type w:val="nextPage"/>
      <w:pgSz w:w="17861" w:h="25258"/>
      <w:pgMar w:top="1231" w:right="815" w:bottom="2235" w:left="980" w:header="0" w:footer="3" w:gutter="0"/>
      <w:pgNumType w:start="21"/>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1FE75F0"/>
    <w:multiLevelType w:val="multilevel"/>
    <w:tmpl w:val="00000000"/>
    <w:lvl w:ilvl="0">
      <w:start w:val="13"/>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5EFC972B"/>
    <w:multiLevelType w:val="multilevel"/>
    <w:tmpl w:val="00000000"/>
    <w:lvl w:ilvl="0">
      <w:start w:val="1"/>
      <w:numFmt w:val="upperLetter"/>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6AC7760A"/>
    <w:multiLevelType w:val="multilevel"/>
    <w:tmpl w:val="00000000"/>
    <w:lvl w:ilvl="0">
      <w:start w:val="1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6FA4560A"/>
    <w:multiLevelType w:val="multilevel"/>
    <w:tmpl w:val="00000000"/>
    <w:lvl w:ilvl="0">
      <w:start w:val="1"/>
      <w:numFmt w:val="upperLetter"/>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7330D475"/>
    <w:multiLevelType w:val="multilevel"/>
    <w:tmpl w:val="00000000"/>
    <w:lvl w:ilvl="0">
      <w:start w:val="4"/>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a">
    <w:name w:val="正文文本_"/>
    <w:basedOn w:val="DefaultParagraphFont"/>
    <w:link w:val="a1"/>
    <w:rPr>
      <w:rFonts w:ascii="SimSun" w:eastAsia="SimSun" w:hAnsi="SimSun" w:cs="SimSun"/>
      <w:b w:val="0"/>
      <w:bCs w:val="0"/>
      <w:i w:val="0"/>
      <w:iCs w:val="0"/>
      <w:smallCaps w:val="0"/>
      <w:strike w:val="0"/>
      <w:sz w:val="32"/>
      <w:szCs w:val="32"/>
      <w:u w:val="none"/>
      <w:shd w:val="clear" w:color="auto" w:fill="auto"/>
    </w:rPr>
  </w:style>
  <w:style w:type="character" w:customStyle="1" w:styleId="2">
    <w:name w:val="正文文本 (2)_"/>
    <w:basedOn w:val="DefaultParagraphFont"/>
    <w:link w:val="20"/>
    <w:rPr>
      <w:rFonts w:ascii="SimHei" w:eastAsia="SimHei" w:hAnsi="SimHei" w:cs="SimHei"/>
      <w:b/>
      <w:bCs/>
      <w:i w:val="0"/>
      <w:iCs w:val="0"/>
      <w:smallCaps w:val="0"/>
      <w:strike w:val="0"/>
      <w:sz w:val="32"/>
      <w:szCs w:val="32"/>
      <w:u w:val="none"/>
      <w:shd w:val="clear" w:color="auto" w:fill="auto"/>
    </w:rPr>
  </w:style>
  <w:style w:type="character" w:customStyle="1" w:styleId="a0">
    <w:name w:val="其他_"/>
    <w:basedOn w:val="DefaultParagraphFont"/>
    <w:link w:val="a2"/>
    <w:rPr>
      <w:rFonts w:ascii="SimSun" w:eastAsia="SimSun" w:hAnsi="SimSun" w:cs="SimSun"/>
      <w:b w:val="0"/>
      <w:bCs w:val="0"/>
      <w:i w:val="0"/>
      <w:iCs w:val="0"/>
      <w:smallCaps w:val="0"/>
      <w:strike w:val="0"/>
      <w:sz w:val="32"/>
      <w:szCs w:val="32"/>
      <w:u w:val="none"/>
      <w:shd w:val="clear" w:color="auto" w:fill="auto"/>
    </w:rPr>
  </w:style>
  <w:style w:type="paragraph" w:customStyle="1" w:styleId="a1">
    <w:name w:val="正文文本"/>
    <w:basedOn w:val="Normal"/>
    <w:link w:val="a"/>
    <w:pPr>
      <w:widowControl w:val="0"/>
      <w:shd w:val="clear" w:color="auto" w:fill="auto"/>
      <w:spacing w:line="310" w:lineRule="auto"/>
    </w:pPr>
    <w:rPr>
      <w:rFonts w:ascii="SimSun" w:eastAsia="SimSun" w:hAnsi="SimSun" w:cs="SimSun"/>
      <w:b w:val="0"/>
      <w:bCs w:val="0"/>
      <w:i w:val="0"/>
      <w:iCs w:val="0"/>
      <w:smallCaps w:val="0"/>
      <w:strike w:val="0"/>
      <w:sz w:val="32"/>
      <w:szCs w:val="32"/>
      <w:u w:val="none"/>
      <w:shd w:val="clear" w:color="auto" w:fill="auto"/>
    </w:rPr>
  </w:style>
  <w:style w:type="paragraph" w:customStyle="1" w:styleId="20">
    <w:name w:val="正文文本 (2)"/>
    <w:basedOn w:val="Normal"/>
    <w:link w:val="2"/>
    <w:pPr>
      <w:widowControl w:val="0"/>
      <w:shd w:val="clear" w:color="auto" w:fill="auto"/>
      <w:jc w:val="center"/>
    </w:pPr>
    <w:rPr>
      <w:rFonts w:ascii="SimHei" w:eastAsia="SimHei" w:hAnsi="SimHei" w:cs="SimHei"/>
      <w:b/>
      <w:bCs/>
      <w:i w:val="0"/>
      <w:iCs w:val="0"/>
      <w:smallCaps w:val="0"/>
      <w:strike w:val="0"/>
      <w:sz w:val="32"/>
      <w:szCs w:val="32"/>
      <w:u w:val="none"/>
      <w:shd w:val="clear" w:color="auto" w:fill="auto"/>
    </w:rPr>
  </w:style>
  <w:style w:type="paragraph" w:customStyle="1" w:styleId="a2">
    <w:name w:val="其他"/>
    <w:basedOn w:val="Normal"/>
    <w:link w:val="a0"/>
    <w:pPr>
      <w:widowControl w:val="0"/>
      <w:shd w:val="clear" w:color="auto" w:fill="auto"/>
      <w:spacing w:line="310" w:lineRule="auto"/>
    </w:pPr>
    <w:rPr>
      <w:rFonts w:ascii="SimSun" w:eastAsia="SimSun" w:hAnsi="SimSun" w:cs="SimSun"/>
      <w:b w:val="0"/>
      <w:bCs w:val="0"/>
      <w:i w:val="0"/>
      <w:iCs w:val="0"/>
      <w:smallCaps w:val="0"/>
      <w:strike w:val="0"/>
      <w:sz w:val="32"/>
      <w:szCs w:val="32"/>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25122101323011043"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