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 w:history="1">
        <w:r>
          <w:rPr>
            <w:rFonts w:ascii="仿宋" w:eastAsia="仿宋" w:hAnsi="仿宋" w:cs="仿宋" w:hint="eastAsia"/>
            <w:lang w:eastAsia="zh-CN"/>
          </w:rPr>
          <w:t>序言</w:t>
        </w:r>
        <w:r>
          <w:tab/>
        </w:r>
        <w:r>
          <w:fldChar w:fldCharType="begin"/>
        </w:r>
        <w:r>
          <w:instrText xml:space="preserve"> PAGEREF _Toc121 \h </w:instrText>
        </w:r>
        <w:r>
          <w:fldChar w:fldCharType="separate"/>
        </w:r>
        <w:r>
          <w:t>3</w:t>
        </w:r>
        <w:r>
          <w:fldChar w:fldCharType="end"/>
        </w:r>
      </w:hyperlink>
    </w:p>
    <w:p>
      <w:pPr>
        <w:pStyle w:val="TOC1"/>
        <w:tabs>
          <w:tab w:val="right" w:leader="dot" w:pos="8306"/>
        </w:tabs>
      </w:pPr>
      <w:hyperlink w:anchor="_Toc20449" w:history="1">
        <w:r>
          <w:rPr>
            <w:rFonts w:ascii="仿宋" w:eastAsia="仿宋" w:hAnsi="仿宋" w:cs="仿宋" w:hint="eastAsia"/>
            <w:lang w:eastAsia="zh-CN"/>
          </w:rPr>
          <w:t>一、工艺说明</w:t>
        </w:r>
        <w:r>
          <w:tab/>
        </w:r>
        <w:r>
          <w:fldChar w:fldCharType="begin"/>
        </w:r>
        <w:r>
          <w:instrText xml:space="preserve"> PAGEREF _Toc20449 \h </w:instrText>
        </w:r>
        <w:r>
          <w:fldChar w:fldCharType="separate"/>
        </w:r>
        <w:r>
          <w:t>3</w:t>
        </w:r>
        <w:r>
          <w:fldChar w:fldCharType="end"/>
        </w:r>
      </w:hyperlink>
    </w:p>
    <w:p>
      <w:pPr>
        <w:pStyle w:val="TOC2"/>
        <w:tabs>
          <w:tab w:val="right" w:leader="dot" w:pos="8306"/>
        </w:tabs>
      </w:pPr>
      <w:hyperlink w:anchor="_Toc20080" w:history="1">
        <w:r>
          <w:rPr>
            <w:rFonts w:ascii="仿宋" w:eastAsia="仿宋" w:hAnsi="仿宋" w:cs="仿宋" w:hint="eastAsia"/>
            <w:lang w:eastAsia="zh-CN"/>
          </w:rPr>
          <w:t>(一)、技术管理特点</w:t>
        </w:r>
        <w:r>
          <w:tab/>
        </w:r>
        <w:r>
          <w:fldChar w:fldCharType="begin"/>
        </w:r>
        <w:r>
          <w:instrText xml:space="preserve"> PAGEREF _Toc20080 \h </w:instrText>
        </w:r>
        <w:r>
          <w:fldChar w:fldCharType="separate"/>
        </w:r>
        <w:r>
          <w:t>3</w:t>
        </w:r>
        <w:r>
          <w:fldChar w:fldCharType="end"/>
        </w:r>
      </w:hyperlink>
    </w:p>
    <w:p>
      <w:pPr>
        <w:pStyle w:val="TOC2"/>
        <w:tabs>
          <w:tab w:val="right" w:leader="dot" w:pos="8306"/>
        </w:tabs>
      </w:pPr>
      <w:hyperlink w:anchor="_Toc27364" w:history="1">
        <w:r>
          <w:rPr>
            <w:rFonts w:ascii="仿宋" w:eastAsia="仿宋" w:hAnsi="仿宋" w:cs="仿宋" w:hint="eastAsia"/>
            <w:lang w:eastAsia="zh-CN"/>
          </w:rPr>
          <w:t>(二)、医疗器械项目工艺技术设计方案</w:t>
        </w:r>
        <w:r>
          <w:tab/>
        </w:r>
        <w:r>
          <w:fldChar w:fldCharType="begin"/>
        </w:r>
        <w:r>
          <w:instrText xml:space="preserve"> PAGEREF _Toc27364 \h </w:instrText>
        </w:r>
        <w:r>
          <w:fldChar w:fldCharType="separate"/>
        </w:r>
        <w:r>
          <w:t>4</w:t>
        </w:r>
        <w:r>
          <w:fldChar w:fldCharType="end"/>
        </w:r>
      </w:hyperlink>
    </w:p>
    <w:p>
      <w:pPr>
        <w:pStyle w:val="TOC2"/>
        <w:tabs>
          <w:tab w:val="right" w:leader="dot" w:pos="8306"/>
        </w:tabs>
      </w:pPr>
      <w:hyperlink w:anchor="_Toc29138" w:history="1">
        <w:r>
          <w:rPr>
            <w:rFonts w:ascii="仿宋" w:eastAsia="仿宋" w:hAnsi="仿宋" w:cs="仿宋" w:hint="eastAsia"/>
            <w:lang w:eastAsia="zh-CN"/>
          </w:rPr>
          <w:t>(三)、设备选型方案</w:t>
        </w:r>
        <w:r>
          <w:tab/>
        </w:r>
        <w:r>
          <w:fldChar w:fldCharType="begin"/>
        </w:r>
        <w:r>
          <w:instrText xml:space="preserve"> PAGEREF _Toc29138 \h </w:instrText>
        </w:r>
        <w:r>
          <w:fldChar w:fldCharType="separate"/>
        </w:r>
        <w:r>
          <w:t>5</w:t>
        </w:r>
        <w:r>
          <w:fldChar w:fldCharType="end"/>
        </w:r>
      </w:hyperlink>
    </w:p>
    <w:p>
      <w:pPr>
        <w:pStyle w:val="TOC1"/>
        <w:tabs>
          <w:tab w:val="right" w:leader="dot" w:pos="8306"/>
        </w:tabs>
      </w:pPr>
      <w:hyperlink w:anchor="_Toc6678" w:history="1">
        <w:r>
          <w:rPr>
            <w:rFonts w:ascii="仿宋" w:eastAsia="仿宋" w:hAnsi="仿宋" w:cs="仿宋" w:hint="eastAsia"/>
            <w:lang w:eastAsia="zh-CN"/>
          </w:rPr>
          <w:t>二、医疗器械项目土建工程</w:t>
        </w:r>
        <w:r>
          <w:tab/>
        </w:r>
        <w:r>
          <w:fldChar w:fldCharType="begin"/>
        </w:r>
        <w:r>
          <w:instrText xml:space="preserve"> PAGEREF _Toc6678 \h </w:instrText>
        </w:r>
        <w:r>
          <w:fldChar w:fldCharType="separate"/>
        </w:r>
        <w:r>
          <w:t>7</w:t>
        </w:r>
        <w:r>
          <w:fldChar w:fldCharType="end"/>
        </w:r>
      </w:hyperlink>
    </w:p>
    <w:p>
      <w:pPr>
        <w:pStyle w:val="TOC2"/>
        <w:tabs>
          <w:tab w:val="right" w:leader="dot" w:pos="8306"/>
        </w:tabs>
      </w:pPr>
      <w:hyperlink w:anchor="_Toc13394" w:history="1">
        <w:r>
          <w:rPr>
            <w:rFonts w:ascii="仿宋" w:eastAsia="仿宋" w:hAnsi="仿宋" w:cs="仿宋" w:hint="eastAsia"/>
            <w:lang w:eastAsia="zh-CN"/>
          </w:rPr>
          <w:t>(一)、建筑工程设计原则</w:t>
        </w:r>
        <w:r>
          <w:tab/>
        </w:r>
        <w:r>
          <w:fldChar w:fldCharType="begin"/>
        </w:r>
        <w:r>
          <w:instrText xml:space="preserve"> PAGEREF _Toc13394 \h </w:instrText>
        </w:r>
        <w:r>
          <w:fldChar w:fldCharType="separate"/>
        </w:r>
        <w:r>
          <w:t>7</w:t>
        </w:r>
        <w:r>
          <w:fldChar w:fldCharType="end"/>
        </w:r>
      </w:hyperlink>
    </w:p>
    <w:p>
      <w:pPr>
        <w:pStyle w:val="TOC2"/>
        <w:tabs>
          <w:tab w:val="right" w:leader="dot" w:pos="8306"/>
        </w:tabs>
      </w:pPr>
      <w:hyperlink w:anchor="_Toc3570" w:history="1">
        <w:r>
          <w:rPr>
            <w:rFonts w:ascii="仿宋" w:eastAsia="仿宋" w:hAnsi="仿宋" w:cs="仿宋" w:hint="eastAsia"/>
            <w:lang w:eastAsia="zh-CN"/>
          </w:rPr>
          <w:t>(二)、土建工程设计年限及安全等级</w:t>
        </w:r>
        <w:r>
          <w:tab/>
        </w:r>
        <w:r>
          <w:fldChar w:fldCharType="begin"/>
        </w:r>
        <w:r>
          <w:instrText xml:space="preserve"> PAGEREF _Toc3570 \h </w:instrText>
        </w:r>
        <w:r>
          <w:fldChar w:fldCharType="separate"/>
        </w:r>
        <w:r>
          <w:t>8</w:t>
        </w:r>
        <w:r>
          <w:fldChar w:fldCharType="end"/>
        </w:r>
      </w:hyperlink>
    </w:p>
    <w:p>
      <w:pPr>
        <w:pStyle w:val="TOC2"/>
        <w:tabs>
          <w:tab w:val="right" w:leader="dot" w:pos="8306"/>
        </w:tabs>
      </w:pPr>
      <w:hyperlink w:anchor="_Toc9161" w:history="1">
        <w:r>
          <w:rPr>
            <w:rFonts w:ascii="仿宋" w:eastAsia="仿宋" w:hAnsi="仿宋" w:cs="仿宋" w:hint="eastAsia"/>
            <w:lang w:eastAsia="zh-CN"/>
          </w:rPr>
          <w:t>(三)、建筑工程设计总体要求</w:t>
        </w:r>
        <w:r>
          <w:tab/>
        </w:r>
        <w:r>
          <w:fldChar w:fldCharType="begin"/>
        </w:r>
        <w:r>
          <w:instrText xml:space="preserve"> PAGEREF _Toc9161 \h </w:instrText>
        </w:r>
        <w:r>
          <w:fldChar w:fldCharType="separate"/>
        </w:r>
        <w:r>
          <w:t>9</w:t>
        </w:r>
        <w:r>
          <w:fldChar w:fldCharType="end"/>
        </w:r>
      </w:hyperlink>
    </w:p>
    <w:p>
      <w:pPr>
        <w:pStyle w:val="TOC2"/>
        <w:tabs>
          <w:tab w:val="right" w:leader="dot" w:pos="8306"/>
        </w:tabs>
      </w:pPr>
      <w:hyperlink w:anchor="_Toc26385" w:history="1">
        <w:r>
          <w:rPr>
            <w:rFonts w:ascii="仿宋" w:eastAsia="仿宋" w:hAnsi="仿宋" w:cs="仿宋" w:hint="eastAsia"/>
            <w:lang w:eastAsia="zh-CN"/>
          </w:rPr>
          <w:t>(四)、土建工程建设指标</w:t>
        </w:r>
        <w:r>
          <w:tab/>
        </w:r>
        <w:r>
          <w:fldChar w:fldCharType="begin"/>
        </w:r>
        <w:r>
          <w:instrText xml:space="preserve"> PAGEREF _Toc26385 \h </w:instrText>
        </w:r>
        <w:r>
          <w:fldChar w:fldCharType="separate"/>
        </w:r>
        <w:r>
          <w:t>10</w:t>
        </w:r>
        <w:r>
          <w:fldChar w:fldCharType="end"/>
        </w:r>
      </w:hyperlink>
    </w:p>
    <w:p>
      <w:pPr>
        <w:pStyle w:val="TOC1"/>
        <w:tabs>
          <w:tab w:val="right" w:leader="dot" w:pos="8306"/>
        </w:tabs>
      </w:pPr>
      <w:hyperlink w:anchor="_Toc2051" w:history="1">
        <w:r>
          <w:rPr>
            <w:rFonts w:ascii="仿宋" w:eastAsia="仿宋" w:hAnsi="仿宋" w:cs="仿宋" w:hint="eastAsia"/>
            <w:lang w:eastAsia="zh-CN"/>
          </w:rPr>
          <w:t>三、医疗器械项目建设单位说明</w:t>
        </w:r>
        <w:r>
          <w:tab/>
        </w:r>
        <w:r>
          <w:fldChar w:fldCharType="begin"/>
        </w:r>
        <w:r>
          <w:instrText xml:space="preserve"> PAGEREF _Toc2051 \h </w:instrText>
        </w:r>
        <w:r>
          <w:fldChar w:fldCharType="separate"/>
        </w:r>
        <w:r>
          <w:t>10</w:t>
        </w:r>
        <w:r>
          <w:fldChar w:fldCharType="end"/>
        </w:r>
      </w:hyperlink>
    </w:p>
    <w:p>
      <w:pPr>
        <w:pStyle w:val="TOC2"/>
        <w:tabs>
          <w:tab w:val="right" w:leader="dot" w:pos="8306"/>
        </w:tabs>
      </w:pPr>
      <w:hyperlink w:anchor="_Toc14654" w:history="1">
        <w:r>
          <w:rPr>
            <w:rFonts w:ascii="仿宋" w:eastAsia="仿宋" w:hAnsi="仿宋" w:cs="仿宋" w:hint="eastAsia"/>
            <w:lang w:eastAsia="zh-CN"/>
          </w:rPr>
          <w:t>(一)、医疗器械项目承办单位基本情况</w:t>
        </w:r>
        <w:r>
          <w:tab/>
        </w:r>
        <w:r>
          <w:fldChar w:fldCharType="begin"/>
        </w:r>
        <w:r>
          <w:instrText xml:space="preserve"> PAGEREF _Toc14654 \h </w:instrText>
        </w:r>
        <w:r>
          <w:fldChar w:fldCharType="separate"/>
        </w:r>
        <w:r>
          <w:t>10</w:t>
        </w:r>
        <w:r>
          <w:fldChar w:fldCharType="end"/>
        </w:r>
      </w:hyperlink>
    </w:p>
    <w:p>
      <w:pPr>
        <w:pStyle w:val="TOC2"/>
        <w:tabs>
          <w:tab w:val="right" w:leader="dot" w:pos="8306"/>
        </w:tabs>
      </w:pPr>
      <w:hyperlink w:anchor="_Toc11275" w:history="1">
        <w:r>
          <w:rPr>
            <w:rFonts w:ascii="仿宋" w:eastAsia="仿宋" w:hAnsi="仿宋" w:cs="仿宋" w:hint="eastAsia"/>
            <w:lang w:eastAsia="zh-CN"/>
          </w:rPr>
          <w:t>(二)、公司经济效益分析</w:t>
        </w:r>
        <w:r>
          <w:tab/>
        </w:r>
        <w:r>
          <w:fldChar w:fldCharType="begin"/>
        </w:r>
        <w:r>
          <w:instrText xml:space="preserve"> PAGEREF _Toc11275 \h </w:instrText>
        </w:r>
        <w:r>
          <w:fldChar w:fldCharType="separate"/>
        </w:r>
        <w:r>
          <w:t>11</w:t>
        </w:r>
        <w:r>
          <w:fldChar w:fldCharType="end"/>
        </w:r>
      </w:hyperlink>
    </w:p>
    <w:p>
      <w:pPr>
        <w:pStyle w:val="TOC1"/>
        <w:tabs>
          <w:tab w:val="right" w:leader="dot" w:pos="8306"/>
        </w:tabs>
      </w:pPr>
      <w:hyperlink w:anchor="_Toc14363" w:history="1">
        <w:r>
          <w:rPr>
            <w:rFonts w:ascii="仿宋" w:eastAsia="仿宋" w:hAnsi="仿宋" w:cs="仿宋" w:hint="eastAsia"/>
            <w:lang w:eastAsia="zh-CN"/>
          </w:rPr>
          <w:t>四、医疗器械项目选址可行性分析</w:t>
        </w:r>
        <w:r>
          <w:tab/>
        </w:r>
        <w:r>
          <w:fldChar w:fldCharType="begin"/>
        </w:r>
        <w:r>
          <w:instrText xml:space="preserve"> PAGEREF _Toc14363 \h </w:instrText>
        </w:r>
        <w:r>
          <w:fldChar w:fldCharType="separate"/>
        </w:r>
        <w:r>
          <w:t>12</w:t>
        </w:r>
        <w:r>
          <w:fldChar w:fldCharType="end"/>
        </w:r>
      </w:hyperlink>
    </w:p>
    <w:p>
      <w:pPr>
        <w:pStyle w:val="TOC2"/>
        <w:tabs>
          <w:tab w:val="right" w:leader="dot" w:pos="8306"/>
        </w:tabs>
      </w:pPr>
      <w:hyperlink w:anchor="_Toc16049" w:history="1">
        <w:r>
          <w:rPr>
            <w:rFonts w:ascii="仿宋" w:eastAsia="仿宋" w:hAnsi="仿宋" w:cs="仿宋" w:hint="eastAsia"/>
            <w:lang w:eastAsia="zh-CN"/>
          </w:rPr>
          <w:t>(一)、医疗器械项目选址</w:t>
        </w:r>
        <w:r>
          <w:tab/>
        </w:r>
        <w:r>
          <w:fldChar w:fldCharType="begin"/>
        </w:r>
        <w:r>
          <w:instrText xml:space="preserve"> PAGEREF _Toc16049 \h </w:instrText>
        </w:r>
        <w:r>
          <w:fldChar w:fldCharType="separate"/>
        </w:r>
        <w:r>
          <w:t>12</w:t>
        </w:r>
        <w:r>
          <w:fldChar w:fldCharType="end"/>
        </w:r>
      </w:hyperlink>
    </w:p>
    <w:p>
      <w:pPr>
        <w:pStyle w:val="TOC2"/>
        <w:tabs>
          <w:tab w:val="right" w:leader="dot" w:pos="8306"/>
        </w:tabs>
      </w:pPr>
      <w:hyperlink w:anchor="_Toc25098" w:history="1">
        <w:r>
          <w:rPr>
            <w:rFonts w:ascii="仿宋" w:eastAsia="仿宋" w:hAnsi="仿宋" w:cs="仿宋" w:hint="eastAsia"/>
            <w:lang w:eastAsia="zh-CN"/>
          </w:rPr>
          <w:t>(二)、用地控制指标</w:t>
        </w:r>
        <w:r>
          <w:tab/>
        </w:r>
        <w:r>
          <w:fldChar w:fldCharType="begin"/>
        </w:r>
        <w:r>
          <w:instrText xml:space="preserve"> PAGEREF _Toc25098 \h </w:instrText>
        </w:r>
        <w:r>
          <w:fldChar w:fldCharType="separate"/>
        </w:r>
        <w:r>
          <w:t>12</w:t>
        </w:r>
        <w:r>
          <w:fldChar w:fldCharType="end"/>
        </w:r>
      </w:hyperlink>
    </w:p>
    <w:p>
      <w:pPr>
        <w:pStyle w:val="TOC2"/>
        <w:tabs>
          <w:tab w:val="right" w:leader="dot" w:pos="8306"/>
        </w:tabs>
      </w:pPr>
      <w:hyperlink w:anchor="_Toc27743" w:history="1">
        <w:r>
          <w:rPr>
            <w:rFonts w:ascii="仿宋" w:eastAsia="仿宋" w:hAnsi="仿宋" w:cs="仿宋" w:hint="eastAsia"/>
            <w:lang w:eastAsia="zh-CN"/>
          </w:rPr>
          <w:t>(三)、节约用地措施</w:t>
        </w:r>
        <w:r>
          <w:tab/>
        </w:r>
        <w:r>
          <w:fldChar w:fldCharType="begin"/>
        </w:r>
        <w:r>
          <w:instrText xml:space="preserve"> PAGEREF _Toc27743 \h </w:instrText>
        </w:r>
        <w:r>
          <w:fldChar w:fldCharType="separate"/>
        </w:r>
        <w:r>
          <w:t>14</w:t>
        </w:r>
        <w:r>
          <w:fldChar w:fldCharType="end"/>
        </w:r>
      </w:hyperlink>
    </w:p>
    <w:p>
      <w:pPr>
        <w:pStyle w:val="TOC2"/>
        <w:tabs>
          <w:tab w:val="right" w:leader="dot" w:pos="8306"/>
        </w:tabs>
      </w:pPr>
      <w:hyperlink w:anchor="_Toc25394" w:history="1">
        <w:r>
          <w:rPr>
            <w:rFonts w:ascii="仿宋" w:eastAsia="仿宋" w:hAnsi="仿宋" w:cs="仿宋" w:hint="eastAsia"/>
            <w:lang w:eastAsia="zh-CN"/>
          </w:rPr>
          <w:t>(四)、总图布置方案</w:t>
        </w:r>
        <w:r>
          <w:tab/>
        </w:r>
        <w:r>
          <w:fldChar w:fldCharType="begin"/>
        </w:r>
        <w:r>
          <w:instrText xml:space="preserve"> PAGEREF _Toc25394 \h </w:instrText>
        </w:r>
        <w:r>
          <w:fldChar w:fldCharType="separate"/>
        </w:r>
        <w:r>
          <w:t>15</w:t>
        </w:r>
        <w:r>
          <w:fldChar w:fldCharType="end"/>
        </w:r>
      </w:hyperlink>
    </w:p>
    <w:p>
      <w:pPr>
        <w:pStyle w:val="TOC2"/>
        <w:tabs>
          <w:tab w:val="right" w:leader="dot" w:pos="8306"/>
        </w:tabs>
      </w:pPr>
      <w:hyperlink w:anchor="_Toc9336" w:history="1">
        <w:r>
          <w:rPr>
            <w:rFonts w:ascii="仿宋" w:eastAsia="仿宋" w:hAnsi="仿宋" w:cs="仿宋" w:hint="eastAsia"/>
            <w:lang w:eastAsia="zh-CN"/>
          </w:rPr>
          <w:t>(五)、选址综合评价</w:t>
        </w:r>
        <w:r>
          <w:tab/>
        </w:r>
        <w:r>
          <w:fldChar w:fldCharType="begin"/>
        </w:r>
        <w:r>
          <w:instrText xml:space="preserve"> PAGEREF _Toc9336 \h </w:instrText>
        </w:r>
        <w:r>
          <w:fldChar w:fldCharType="separate"/>
        </w:r>
        <w:r>
          <w:t>16</w:t>
        </w:r>
        <w:r>
          <w:fldChar w:fldCharType="end"/>
        </w:r>
      </w:hyperlink>
    </w:p>
    <w:p>
      <w:pPr>
        <w:pStyle w:val="TOC1"/>
        <w:tabs>
          <w:tab w:val="right" w:leader="dot" w:pos="8306"/>
        </w:tabs>
      </w:pPr>
      <w:hyperlink w:anchor="_Toc31191" w:history="1">
        <w:r>
          <w:rPr>
            <w:rFonts w:ascii="仿宋" w:eastAsia="仿宋" w:hAnsi="仿宋" w:cs="仿宋" w:hint="eastAsia"/>
            <w:lang w:eastAsia="zh-CN"/>
          </w:rPr>
          <w:t>五、医疗器械项目文档管理</w:t>
        </w:r>
        <w:r>
          <w:tab/>
        </w:r>
        <w:r>
          <w:fldChar w:fldCharType="begin"/>
        </w:r>
        <w:r>
          <w:instrText xml:space="preserve"> PAGEREF _Toc31191 \h </w:instrText>
        </w:r>
        <w:r>
          <w:fldChar w:fldCharType="separate"/>
        </w:r>
        <w:r>
          <w:t>17</w:t>
        </w:r>
        <w:r>
          <w:fldChar w:fldCharType="end"/>
        </w:r>
      </w:hyperlink>
    </w:p>
    <w:p>
      <w:pPr>
        <w:pStyle w:val="TOC2"/>
        <w:tabs>
          <w:tab w:val="right" w:leader="dot" w:pos="8306"/>
        </w:tabs>
      </w:pPr>
      <w:hyperlink w:anchor="_Toc20185" w:history="1">
        <w:r>
          <w:rPr>
            <w:rFonts w:ascii="仿宋" w:eastAsia="仿宋" w:hAnsi="仿宋" w:cs="仿宋" w:hint="eastAsia"/>
            <w:lang w:eastAsia="zh-CN"/>
          </w:rPr>
          <w:t>(一)、文档编制与审查</w:t>
        </w:r>
        <w:r>
          <w:tab/>
        </w:r>
        <w:r>
          <w:fldChar w:fldCharType="begin"/>
        </w:r>
        <w:r>
          <w:instrText xml:space="preserve"> PAGEREF _Toc20185 \h </w:instrText>
        </w:r>
        <w:r>
          <w:fldChar w:fldCharType="separate"/>
        </w:r>
        <w:r>
          <w:t>17</w:t>
        </w:r>
        <w:r>
          <w:fldChar w:fldCharType="end"/>
        </w:r>
      </w:hyperlink>
    </w:p>
    <w:p>
      <w:pPr>
        <w:pStyle w:val="TOC2"/>
        <w:tabs>
          <w:tab w:val="right" w:leader="dot" w:pos="8306"/>
        </w:tabs>
      </w:pPr>
      <w:hyperlink w:anchor="_Toc11878" w:history="1">
        <w:r>
          <w:rPr>
            <w:rFonts w:ascii="仿宋" w:eastAsia="仿宋" w:hAnsi="仿宋" w:cs="仿宋" w:hint="eastAsia"/>
            <w:lang w:eastAsia="zh-CN"/>
          </w:rPr>
          <w:t>(二)、文档发布与分发</w:t>
        </w:r>
        <w:r>
          <w:tab/>
        </w:r>
        <w:r>
          <w:fldChar w:fldCharType="begin"/>
        </w:r>
        <w:r>
          <w:instrText xml:space="preserve"> PAGEREF _Toc11878 \h </w:instrText>
        </w:r>
        <w:r>
          <w:fldChar w:fldCharType="separate"/>
        </w:r>
        <w:r>
          <w:t>18</w:t>
        </w:r>
        <w:r>
          <w:fldChar w:fldCharType="end"/>
        </w:r>
      </w:hyperlink>
    </w:p>
    <w:p>
      <w:pPr>
        <w:pStyle w:val="TOC2"/>
        <w:tabs>
          <w:tab w:val="right" w:leader="dot" w:pos="8306"/>
        </w:tabs>
      </w:pPr>
      <w:hyperlink w:anchor="_Toc6706" w:history="1">
        <w:r>
          <w:rPr>
            <w:rFonts w:ascii="仿宋" w:eastAsia="仿宋" w:hAnsi="仿宋" w:cs="仿宋" w:hint="eastAsia"/>
            <w:lang w:eastAsia="zh-CN"/>
          </w:rPr>
          <w:t>(三)、文档存档与归档</w:t>
        </w:r>
        <w:r>
          <w:tab/>
        </w:r>
        <w:r>
          <w:fldChar w:fldCharType="begin"/>
        </w:r>
        <w:r>
          <w:instrText xml:space="preserve"> PAGEREF _Toc6706 \h </w:instrText>
        </w:r>
        <w:r>
          <w:fldChar w:fldCharType="separate"/>
        </w:r>
        <w:r>
          <w:t>19</w:t>
        </w:r>
        <w:r>
          <w:fldChar w:fldCharType="end"/>
        </w:r>
      </w:hyperlink>
    </w:p>
    <w:p>
      <w:pPr>
        <w:pStyle w:val="TOC1"/>
        <w:tabs>
          <w:tab w:val="right" w:leader="dot" w:pos="8306"/>
        </w:tabs>
      </w:pPr>
      <w:hyperlink w:anchor="_Toc1248" w:history="1">
        <w:r>
          <w:rPr>
            <w:rFonts w:ascii="仿宋" w:eastAsia="仿宋" w:hAnsi="仿宋" w:cs="仿宋" w:hint="eastAsia"/>
            <w:lang w:eastAsia="zh-CN"/>
          </w:rPr>
          <w:t>六、医疗器械项目概论</w:t>
        </w:r>
        <w:r>
          <w:tab/>
        </w:r>
        <w:r>
          <w:fldChar w:fldCharType="begin"/>
        </w:r>
        <w:r>
          <w:instrText xml:space="preserve"> PAGEREF _Toc1248 \h </w:instrText>
        </w:r>
        <w:r>
          <w:fldChar w:fldCharType="separate"/>
        </w:r>
        <w:r>
          <w:t>20</w:t>
        </w:r>
        <w:r>
          <w:fldChar w:fldCharType="end"/>
        </w:r>
      </w:hyperlink>
    </w:p>
    <w:p>
      <w:pPr>
        <w:pStyle w:val="TOC2"/>
        <w:tabs>
          <w:tab w:val="right" w:leader="dot" w:pos="8306"/>
        </w:tabs>
      </w:pPr>
      <w:hyperlink w:anchor="_Toc4688" w:history="1">
        <w:r>
          <w:rPr>
            <w:rFonts w:ascii="仿宋" w:eastAsia="仿宋" w:hAnsi="仿宋" w:cs="仿宋" w:hint="eastAsia"/>
            <w:lang w:eastAsia="zh-CN"/>
          </w:rPr>
          <w:t>(一)、医疗器械项目概况</w:t>
        </w:r>
        <w:r>
          <w:tab/>
        </w:r>
        <w:r>
          <w:fldChar w:fldCharType="begin"/>
        </w:r>
        <w:r>
          <w:instrText xml:space="preserve"> PAGEREF _Toc4688 \h </w:instrText>
        </w:r>
        <w:r>
          <w:fldChar w:fldCharType="separate"/>
        </w:r>
        <w:r>
          <w:t>20</w:t>
        </w:r>
        <w:r>
          <w:fldChar w:fldCharType="end"/>
        </w:r>
      </w:hyperlink>
    </w:p>
    <w:p>
      <w:pPr>
        <w:pStyle w:val="TOC2"/>
        <w:tabs>
          <w:tab w:val="right" w:leader="dot" w:pos="8306"/>
        </w:tabs>
      </w:pPr>
      <w:hyperlink w:anchor="_Toc14979" w:history="1">
        <w:r>
          <w:rPr>
            <w:rFonts w:ascii="仿宋" w:eastAsia="仿宋" w:hAnsi="仿宋" w:cs="仿宋" w:hint="eastAsia"/>
            <w:lang w:eastAsia="zh-CN"/>
          </w:rPr>
          <w:t>(二)、医疗器械项目目标</w:t>
        </w:r>
        <w:r>
          <w:tab/>
        </w:r>
        <w:r>
          <w:fldChar w:fldCharType="begin"/>
        </w:r>
        <w:r>
          <w:instrText xml:space="preserve"> PAGEREF _Toc14979 \h </w:instrText>
        </w:r>
        <w:r>
          <w:fldChar w:fldCharType="separate"/>
        </w:r>
        <w:r>
          <w:t>22</w:t>
        </w:r>
        <w:r>
          <w:fldChar w:fldCharType="end"/>
        </w:r>
      </w:hyperlink>
    </w:p>
    <w:p>
      <w:pPr>
        <w:pStyle w:val="TOC2"/>
        <w:tabs>
          <w:tab w:val="right" w:leader="dot" w:pos="8306"/>
        </w:tabs>
      </w:pPr>
      <w:hyperlink w:anchor="_Toc26001" w:history="1">
        <w:r>
          <w:rPr>
            <w:rFonts w:ascii="仿宋" w:eastAsia="仿宋" w:hAnsi="仿宋" w:cs="仿宋" w:hint="eastAsia"/>
            <w:lang w:eastAsia="zh-CN"/>
          </w:rPr>
          <w:t>(三)、医疗器械项目提出的理由</w:t>
        </w:r>
        <w:r>
          <w:tab/>
        </w:r>
        <w:r>
          <w:fldChar w:fldCharType="begin"/>
        </w:r>
        <w:r>
          <w:instrText xml:space="preserve"> PAGEREF _Toc26001 \h </w:instrText>
        </w:r>
        <w:r>
          <w:fldChar w:fldCharType="separate"/>
        </w:r>
        <w:r>
          <w:t>23</w:t>
        </w:r>
        <w:r>
          <w:fldChar w:fldCharType="end"/>
        </w:r>
      </w:hyperlink>
    </w:p>
    <w:p>
      <w:pPr>
        <w:pStyle w:val="TOC2"/>
        <w:tabs>
          <w:tab w:val="right" w:leader="dot" w:pos="8306"/>
        </w:tabs>
      </w:pPr>
      <w:hyperlink w:anchor="_Toc31208" w:history="1">
        <w:r>
          <w:rPr>
            <w:rFonts w:ascii="仿宋" w:eastAsia="仿宋" w:hAnsi="仿宋" w:cs="仿宋" w:hint="eastAsia"/>
            <w:lang w:eastAsia="zh-CN"/>
          </w:rPr>
          <w:t>(四)、医疗器械项目意义</w:t>
        </w:r>
        <w:r>
          <w:tab/>
        </w:r>
        <w:r>
          <w:fldChar w:fldCharType="begin"/>
        </w:r>
        <w:r>
          <w:instrText xml:space="preserve"> PAGEREF _Toc31208 \h </w:instrText>
        </w:r>
        <w:r>
          <w:fldChar w:fldCharType="separate"/>
        </w:r>
        <w:r>
          <w:t>25</w:t>
        </w:r>
        <w:r>
          <w:fldChar w:fldCharType="end"/>
        </w:r>
      </w:hyperlink>
    </w:p>
    <w:p>
      <w:pPr>
        <w:pStyle w:val="TOC2"/>
        <w:tabs>
          <w:tab w:val="right" w:leader="dot" w:pos="8306"/>
        </w:tabs>
      </w:pPr>
      <w:hyperlink w:anchor="_Toc15123" w:history="1">
        <w:r>
          <w:rPr>
            <w:rFonts w:ascii="仿宋" w:eastAsia="仿宋" w:hAnsi="仿宋" w:cs="仿宋" w:hint="eastAsia"/>
            <w:lang w:eastAsia="zh-CN"/>
          </w:rPr>
          <w:t>(五)、医疗器械项目背景</w:t>
        </w:r>
        <w:r>
          <w:tab/>
        </w:r>
        <w:r>
          <w:fldChar w:fldCharType="begin"/>
        </w:r>
        <w:r>
          <w:instrText xml:space="preserve"> PAGEREF _Toc15123 \h </w:instrText>
        </w:r>
        <w:r>
          <w:fldChar w:fldCharType="separate"/>
        </w:r>
        <w:r>
          <w:t>26</w:t>
        </w:r>
        <w:r>
          <w:fldChar w:fldCharType="end"/>
        </w:r>
      </w:hyperlink>
    </w:p>
    <w:p>
      <w:pPr>
        <w:pStyle w:val="TOC1"/>
        <w:tabs>
          <w:tab w:val="right" w:leader="dot" w:pos="8306"/>
        </w:tabs>
      </w:pPr>
      <w:hyperlink w:anchor="_Toc240" w:history="1">
        <w:r>
          <w:rPr>
            <w:rFonts w:ascii="仿宋" w:eastAsia="仿宋" w:hAnsi="仿宋" w:cs="仿宋" w:hint="eastAsia"/>
            <w:lang w:eastAsia="zh-CN"/>
          </w:rPr>
          <w:t>七、医疗器械项目社会影响</w:t>
        </w:r>
        <w:r>
          <w:tab/>
        </w:r>
        <w:r>
          <w:fldChar w:fldCharType="begin"/>
        </w:r>
        <w:r>
          <w:instrText xml:space="preserve"> PAGEREF _Toc240 \h </w:instrText>
        </w:r>
        <w:r>
          <w:fldChar w:fldCharType="separate"/>
        </w:r>
        <w:r>
          <w:t>27</w:t>
        </w:r>
        <w:r>
          <w:fldChar w:fldCharType="end"/>
        </w:r>
      </w:hyperlink>
    </w:p>
    <w:p>
      <w:pPr>
        <w:pStyle w:val="TOC2"/>
        <w:tabs>
          <w:tab w:val="right" w:leader="dot" w:pos="8306"/>
        </w:tabs>
      </w:pPr>
      <w:hyperlink w:anchor="_Toc18283" w:history="1">
        <w:r>
          <w:rPr>
            <w:rFonts w:ascii="仿宋" w:eastAsia="仿宋" w:hAnsi="仿宋" w:cs="仿宋" w:hint="eastAsia"/>
            <w:lang w:eastAsia="zh-CN"/>
          </w:rPr>
          <w:t>(一)、社会责任与义务</w:t>
        </w:r>
        <w:r>
          <w:tab/>
        </w:r>
        <w:r>
          <w:fldChar w:fldCharType="begin"/>
        </w:r>
        <w:r>
          <w:instrText xml:space="preserve"> PAGEREF _Toc18283 \h </w:instrText>
        </w:r>
        <w:r>
          <w:fldChar w:fldCharType="separate"/>
        </w:r>
        <w:r>
          <w:t>27</w:t>
        </w:r>
        <w:r>
          <w:fldChar w:fldCharType="end"/>
        </w:r>
      </w:hyperlink>
    </w:p>
    <w:p>
      <w:pPr>
        <w:pStyle w:val="TOC2"/>
        <w:tabs>
          <w:tab w:val="right" w:leader="dot" w:pos="8306"/>
        </w:tabs>
      </w:pPr>
      <w:hyperlink w:anchor="_Toc20277" w:history="1">
        <w:r>
          <w:rPr>
            <w:rFonts w:ascii="仿宋" w:eastAsia="仿宋" w:hAnsi="仿宋" w:cs="仿宋" w:hint="eastAsia"/>
            <w:lang w:eastAsia="zh-CN"/>
          </w:rPr>
          <w:t>(二)、社会参与与沟通</w:t>
        </w:r>
        <w:r>
          <w:tab/>
        </w:r>
        <w:r>
          <w:fldChar w:fldCharType="begin"/>
        </w:r>
        <w:r>
          <w:instrText xml:space="preserve"> PAGEREF _Toc20277 \h </w:instrText>
        </w:r>
        <w:r>
          <w:fldChar w:fldCharType="separate"/>
        </w:r>
        <w:r>
          <w:t>27</w:t>
        </w:r>
        <w:r>
          <w:fldChar w:fldCharType="end"/>
        </w:r>
      </w:hyperlink>
    </w:p>
    <w:p>
      <w:pPr>
        <w:pStyle w:val="TOC1"/>
        <w:tabs>
          <w:tab w:val="right" w:leader="dot" w:pos="8306"/>
        </w:tabs>
      </w:pPr>
      <w:hyperlink w:anchor="_Toc31704" w:history="1">
        <w:r>
          <w:rPr>
            <w:rFonts w:ascii="仿宋" w:eastAsia="仿宋" w:hAnsi="仿宋" w:cs="仿宋" w:hint="eastAsia"/>
            <w:lang w:eastAsia="zh-CN"/>
          </w:rPr>
          <w:t>八、医疗器械项目计划安排</w:t>
        </w:r>
        <w:r>
          <w:tab/>
        </w:r>
        <w:r>
          <w:fldChar w:fldCharType="begin"/>
        </w:r>
        <w:r>
          <w:instrText xml:space="preserve"> PAGEREF _Toc31704 \h </w:instrText>
        </w:r>
        <w:r>
          <w:fldChar w:fldCharType="separate"/>
        </w:r>
        <w:r>
          <w:t>28</w:t>
        </w:r>
        <w:r>
          <w:fldChar w:fldCharType="end"/>
        </w:r>
      </w:hyperlink>
    </w:p>
    <w:p>
      <w:pPr>
        <w:pStyle w:val="TOC2"/>
        <w:tabs>
          <w:tab w:val="right" w:leader="dot" w:pos="8306"/>
        </w:tabs>
      </w:pPr>
      <w:hyperlink w:anchor="_Toc26839" w:history="1">
        <w:r>
          <w:rPr>
            <w:rFonts w:ascii="仿宋" w:eastAsia="仿宋" w:hAnsi="仿宋" w:cs="仿宋" w:hint="eastAsia"/>
            <w:lang w:eastAsia="zh-CN"/>
          </w:rPr>
          <w:t>(一)、建设周期</w:t>
        </w:r>
        <w:r>
          <w:tab/>
        </w:r>
        <w:r>
          <w:fldChar w:fldCharType="begin"/>
        </w:r>
        <w:r>
          <w:instrText xml:space="preserve"> PAGEREF _Toc26839 \h </w:instrText>
        </w:r>
        <w:r>
          <w:fldChar w:fldCharType="separate"/>
        </w:r>
        <w:r>
          <w:t>28</w:t>
        </w:r>
        <w:r>
          <w:fldChar w:fldCharType="end"/>
        </w:r>
      </w:hyperlink>
    </w:p>
    <w:p>
      <w:pPr>
        <w:pStyle w:val="TOC2"/>
        <w:tabs>
          <w:tab w:val="right" w:leader="dot" w:pos="8306"/>
        </w:tabs>
      </w:pPr>
      <w:hyperlink w:anchor="_Toc19540" w:history="1">
        <w:r>
          <w:rPr>
            <w:rFonts w:ascii="仿宋" w:eastAsia="仿宋" w:hAnsi="仿宋" w:cs="仿宋" w:hint="eastAsia"/>
            <w:lang w:eastAsia="zh-CN"/>
          </w:rPr>
          <w:t>(二)、建设进度</w:t>
        </w:r>
        <w:r>
          <w:tab/>
        </w:r>
        <w:r>
          <w:fldChar w:fldCharType="begin"/>
        </w:r>
        <w:r>
          <w:instrText xml:space="preserve"> PAGEREF _Toc19540 \h </w:instrText>
        </w:r>
        <w:r>
          <w:fldChar w:fldCharType="separate"/>
        </w:r>
        <w:r>
          <w:t>29</w:t>
        </w:r>
        <w:r>
          <w:fldChar w:fldCharType="end"/>
        </w:r>
      </w:hyperlink>
    </w:p>
    <w:p>
      <w:pPr>
        <w:pStyle w:val="TOC2"/>
        <w:tabs>
          <w:tab w:val="right" w:leader="dot" w:pos="8306"/>
        </w:tabs>
      </w:pPr>
      <w:hyperlink w:anchor="_Toc22749" w:history="1">
        <w:r>
          <w:rPr>
            <w:rFonts w:ascii="仿宋" w:eastAsia="仿宋" w:hAnsi="仿宋" w:cs="仿宋" w:hint="eastAsia"/>
            <w:lang w:eastAsia="zh-CN"/>
          </w:rPr>
          <w:t>(三)、进度安排注意事项</w:t>
        </w:r>
        <w:r>
          <w:tab/>
        </w:r>
        <w:r>
          <w:fldChar w:fldCharType="begin"/>
        </w:r>
        <w:r>
          <w:instrText xml:space="preserve"> PAGEREF _Toc22749 \h </w:instrText>
        </w:r>
        <w:r>
          <w:fldChar w:fldCharType="separate"/>
        </w:r>
        <w:r>
          <w:t>30</w:t>
        </w:r>
        <w:r>
          <w:fldChar w:fldCharType="end"/>
        </w:r>
      </w:hyperlink>
    </w:p>
    <w:p>
      <w:pPr>
        <w:pStyle w:val="TOC2"/>
        <w:tabs>
          <w:tab w:val="right" w:leader="dot" w:pos="8306"/>
        </w:tabs>
      </w:pPr>
      <w:hyperlink w:anchor="_Toc10997" w:history="1">
        <w:r>
          <w:rPr>
            <w:rFonts w:ascii="仿宋" w:eastAsia="仿宋" w:hAnsi="仿宋" w:cs="仿宋" w:hint="eastAsia"/>
            <w:lang w:eastAsia="zh-CN"/>
          </w:rPr>
          <w:t>(四)、人力资源配置</w:t>
        </w:r>
        <w:r>
          <w:tab/>
        </w:r>
        <w:r>
          <w:fldChar w:fldCharType="begin"/>
        </w:r>
        <w:r>
          <w:instrText xml:space="preserve"> PAGEREF _Toc10997 \h </w:instrText>
        </w:r>
        <w:r>
          <w:fldChar w:fldCharType="separate"/>
        </w:r>
        <w:r>
          <w:t>32</w:t>
        </w:r>
        <w:r>
          <w:fldChar w:fldCharType="end"/>
        </w:r>
      </w:hyperlink>
    </w:p>
    <w:p>
      <w:pPr>
        <w:pStyle w:val="TOC1"/>
        <w:tabs>
          <w:tab w:val="right" w:leader="dot" w:pos="8306"/>
        </w:tabs>
      </w:pPr>
      <w:hyperlink w:anchor="_Toc14214" w:history="1">
        <w:r>
          <w:rPr>
            <w:rFonts w:ascii="仿宋" w:eastAsia="仿宋" w:hAnsi="仿宋" w:cs="仿宋" w:hint="eastAsia"/>
            <w:lang w:eastAsia="zh-CN"/>
          </w:rPr>
          <w:t>九、医疗器械项目人力资源培养与发展</w:t>
        </w:r>
        <w:r>
          <w:tab/>
        </w:r>
        <w:r>
          <w:fldChar w:fldCharType="begin"/>
        </w:r>
        <w:r>
          <w:instrText xml:space="preserve"> PAGEREF _Toc14214 \h </w:instrText>
        </w:r>
        <w:r>
          <w:fldChar w:fldCharType="separate"/>
        </w:r>
        <w:r>
          <w:t>32</w:t>
        </w:r>
        <w:r>
          <w:fldChar w:fldCharType="end"/>
        </w:r>
      </w:hyperlink>
    </w:p>
    <w:p>
      <w:pPr>
        <w:pStyle w:val="TOC2"/>
        <w:tabs>
          <w:tab w:val="right" w:leader="dot" w:pos="8306"/>
        </w:tabs>
      </w:pPr>
      <w:hyperlink w:anchor="_Toc2930" w:history="1">
        <w:r>
          <w:rPr>
            <w:rFonts w:ascii="仿宋" w:eastAsia="仿宋" w:hAnsi="仿宋" w:cs="仿宋" w:hint="eastAsia"/>
            <w:lang w:eastAsia="zh-CN"/>
          </w:rPr>
          <w:t>(一)、人才需求与规划</w:t>
        </w:r>
        <w:r>
          <w:tab/>
        </w:r>
        <w:r>
          <w:fldChar w:fldCharType="begin"/>
        </w:r>
        <w:r>
          <w:instrText xml:space="preserve"> PAGEREF _Toc2930 \h </w:instrText>
        </w:r>
        <w:r>
          <w:fldChar w:fldCharType="separate"/>
        </w:r>
        <w:r>
          <w:t>32</w:t>
        </w:r>
        <w:r>
          <w:fldChar w:fldCharType="end"/>
        </w:r>
      </w:hyperlink>
    </w:p>
    <w:p>
      <w:pPr>
        <w:pStyle w:val="TOC2"/>
        <w:tabs>
          <w:tab w:val="right" w:leader="dot" w:pos="8306"/>
        </w:tabs>
      </w:pPr>
      <w:hyperlink w:anchor="_Toc23616" w:history="1">
        <w:r>
          <w:rPr>
            <w:rFonts w:ascii="仿宋" w:eastAsia="仿宋" w:hAnsi="仿宋" w:cs="仿宋" w:hint="eastAsia"/>
            <w:lang w:eastAsia="zh-CN"/>
          </w:rPr>
          <w:t>(二)、培训与发展计划</w:t>
        </w:r>
        <w:r>
          <w:tab/>
        </w:r>
        <w:r>
          <w:fldChar w:fldCharType="begin"/>
        </w:r>
        <w:r>
          <w:instrText xml:space="preserve"> PAGEREF _Toc23616 \h </w:instrText>
        </w:r>
        <w:r>
          <w:fldChar w:fldCharType="separate"/>
        </w:r>
        <w:r>
          <w:t>33</w:t>
        </w:r>
        <w:r>
          <w:fldChar w:fldCharType="end"/>
        </w:r>
      </w:hyperlink>
    </w:p>
    <w:p>
      <w:pPr>
        <w:pStyle w:val="TOC1"/>
        <w:tabs>
          <w:tab w:val="right" w:leader="dot" w:pos="8306"/>
        </w:tabs>
      </w:pPr>
      <w:hyperlink w:anchor="_Toc6099" w:history="1">
        <w:r>
          <w:rPr>
            <w:rFonts w:ascii="仿宋" w:eastAsia="仿宋" w:hAnsi="仿宋" w:cs="仿宋" w:hint="eastAsia"/>
            <w:lang w:eastAsia="zh-CN"/>
          </w:rPr>
          <w:t>十、医疗器械项目技术管理</w:t>
        </w:r>
        <w:r>
          <w:tab/>
        </w:r>
        <w:r>
          <w:fldChar w:fldCharType="begin"/>
        </w:r>
        <w:r>
          <w:instrText xml:space="preserve"> PAGEREF _Toc6099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98" w:history="1">
        <w:r>
          <w:rPr>
            <w:rFonts w:ascii="仿宋" w:eastAsia="仿宋" w:hAnsi="仿宋" w:cs="仿宋" w:hint="eastAsia"/>
            <w:lang w:eastAsia="zh-CN"/>
          </w:rPr>
          <w:t>(一)、技术方案选用方向</w:t>
        </w:r>
        <w:r>
          <w:tab/>
        </w:r>
        <w:r>
          <w:fldChar w:fldCharType="begin"/>
        </w:r>
        <w:r>
          <w:instrText xml:space="preserve"> PAGEREF _Toc24598 \h </w:instrText>
        </w:r>
        <w:r>
          <w:fldChar w:fldCharType="separate"/>
        </w:r>
        <w:r>
          <w:t>34</w:t>
        </w:r>
        <w:r>
          <w:fldChar w:fldCharType="end"/>
        </w:r>
      </w:hyperlink>
    </w:p>
    <w:p>
      <w:pPr>
        <w:pStyle w:val="TOC2"/>
        <w:tabs>
          <w:tab w:val="right" w:leader="dot" w:pos="8306"/>
        </w:tabs>
      </w:pPr>
      <w:hyperlink w:anchor="_Toc18317" w:history="1">
        <w:r>
          <w:rPr>
            <w:rFonts w:ascii="仿宋" w:eastAsia="仿宋" w:hAnsi="仿宋" w:cs="仿宋" w:hint="eastAsia"/>
            <w:lang w:eastAsia="zh-CN"/>
          </w:rPr>
          <w:t>(二)、工艺技术方案选用原则</w:t>
        </w:r>
        <w:r>
          <w:tab/>
        </w:r>
        <w:r>
          <w:fldChar w:fldCharType="begin"/>
        </w:r>
        <w:r>
          <w:instrText xml:space="preserve"> PAGEREF _Toc18317 \h </w:instrText>
        </w:r>
        <w:r>
          <w:fldChar w:fldCharType="separate"/>
        </w:r>
        <w:r>
          <w:t>35</w:t>
        </w:r>
        <w:r>
          <w:fldChar w:fldCharType="end"/>
        </w:r>
      </w:hyperlink>
    </w:p>
    <w:p>
      <w:pPr>
        <w:pStyle w:val="TOC2"/>
        <w:tabs>
          <w:tab w:val="right" w:leader="dot" w:pos="8306"/>
        </w:tabs>
      </w:pPr>
      <w:hyperlink w:anchor="_Toc31958" w:history="1">
        <w:r>
          <w:rPr>
            <w:rFonts w:ascii="仿宋" w:eastAsia="仿宋" w:hAnsi="仿宋" w:cs="仿宋" w:hint="eastAsia"/>
            <w:lang w:eastAsia="zh-CN"/>
          </w:rPr>
          <w:t>(三)、工艺技术方案要求</w:t>
        </w:r>
        <w:r>
          <w:tab/>
        </w:r>
        <w:r>
          <w:fldChar w:fldCharType="begin"/>
        </w:r>
        <w:r>
          <w:instrText xml:space="preserve"> PAGEREF _Toc31958 \h </w:instrText>
        </w:r>
        <w:r>
          <w:fldChar w:fldCharType="separate"/>
        </w:r>
        <w:r>
          <w:t>37</w:t>
        </w:r>
        <w:r>
          <w:fldChar w:fldCharType="end"/>
        </w:r>
      </w:hyperlink>
    </w:p>
    <w:p>
      <w:pPr>
        <w:pStyle w:val="TOC1"/>
        <w:tabs>
          <w:tab w:val="right" w:leader="dot" w:pos="8306"/>
        </w:tabs>
      </w:pPr>
      <w:hyperlink w:anchor="_Toc21663" w:history="1">
        <w:r>
          <w:rPr>
            <w:rFonts w:ascii="仿宋" w:eastAsia="仿宋" w:hAnsi="仿宋" w:cs="仿宋" w:hint="eastAsia"/>
            <w:lang w:eastAsia="zh-CN"/>
          </w:rPr>
          <w:t>十一、医疗器械项目环境影响分析</w:t>
        </w:r>
        <w:r>
          <w:tab/>
        </w:r>
        <w:r>
          <w:fldChar w:fldCharType="begin"/>
        </w:r>
        <w:r>
          <w:instrText xml:space="preserve"> PAGEREF _Toc21663 \h </w:instrText>
        </w:r>
        <w:r>
          <w:fldChar w:fldCharType="separate"/>
        </w:r>
        <w:r>
          <w:t>40</w:t>
        </w:r>
        <w:r>
          <w:fldChar w:fldCharType="end"/>
        </w:r>
      </w:hyperlink>
    </w:p>
    <w:p>
      <w:pPr>
        <w:pStyle w:val="TOC2"/>
        <w:tabs>
          <w:tab w:val="right" w:leader="dot" w:pos="8306"/>
        </w:tabs>
      </w:pPr>
      <w:hyperlink w:anchor="_Toc30282" w:history="1">
        <w:r>
          <w:rPr>
            <w:rFonts w:ascii="仿宋" w:eastAsia="仿宋" w:hAnsi="仿宋" w:cs="仿宋" w:hint="eastAsia"/>
            <w:lang w:eastAsia="zh-CN"/>
          </w:rPr>
          <w:t>(一)、建设区域环境质量现状</w:t>
        </w:r>
        <w:r>
          <w:tab/>
        </w:r>
        <w:r>
          <w:fldChar w:fldCharType="begin"/>
        </w:r>
        <w:r>
          <w:instrText xml:space="preserve"> PAGEREF _Toc30282 \h </w:instrText>
        </w:r>
        <w:r>
          <w:fldChar w:fldCharType="separate"/>
        </w:r>
        <w:r>
          <w:t>40</w:t>
        </w:r>
        <w:r>
          <w:fldChar w:fldCharType="end"/>
        </w:r>
      </w:hyperlink>
    </w:p>
    <w:p>
      <w:pPr>
        <w:pStyle w:val="TOC2"/>
        <w:tabs>
          <w:tab w:val="right" w:leader="dot" w:pos="8306"/>
        </w:tabs>
      </w:pPr>
      <w:hyperlink w:anchor="_Toc9830" w:history="1">
        <w:r>
          <w:rPr>
            <w:rFonts w:ascii="仿宋" w:eastAsia="仿宋" w:hAnsi="仿宋" w:cs="仿宋" w:hint="eastAsia"/>
            <w:lang w:eastAsia="zh-CN"/>
          </w:rPr>
          <w:t>(二)、建设期环境保护</w:t>
        </w:r>
        <w:r>
          <w:tab/>
        </w:r>
        <w:r>
          <w:fldChar w:fldCharType="begin"/>
        </w:r>
        <w:r>
          <w:instrText xml:space="preserve"> PAGEREF _Toc9830 \h </w:instrText>
        </w:r>
        <w:r>
          <w:fldChar w:fldCharType="separate"/>
        </w:r>
        <w:r>
          <w:t>41</w:t>
        </w:r>
        <w:r>
          <w:fldChar w:fldCharType="end"/>
        </w:r>
      </w:hyperlink>
    </w:p>
    <w:p>
      <w:pPr>
        <w:pStyle w:val="TOC2"/>
        <w:tabs>
          <w:tab w:val="right" w:leader="dot" w:pos="8306"/>
        </w:tabs>
      </w:pPr>
      <w:hyperlink w:anchor="_Toc26155" w:history="1">
        <w:r>
          <w:rPr>
            <w:rFonts w:ascii="仿宋" w:eastAsia="仿宋" w:hAnsi="仿宋" w:cs="仿宋" w:hint="eastAsia"/>
            <w:lang w:eastAsia="zh-CN"/>
          </w:rPr>
          <w:t>(三)、运营期环境保护</w:t>
        </w:r>
        <w:r>
          <w:tab/>
        </w:r>
        <w:r>
          <w:fldChar w:fldCharType="begin"/>
        </w:r>
        <w:r>
          <w:instrText xml:space="preserve"> PAGEREF _Toc26155 \h </w:instrText>
        </w:r>
        <w:r>
          <w:fldChar w:fldCharType="separate"/>
        </w:r>
        <w:r>
          <w:t>43</w:t>
        </w:r>
        <w:r>
          <w:fldChar w:fldCharType="end"/>
        </w:r>
      </w:hyperlink>
    </w:p>
    <w:p>
      <w:pPr>
        <w:pStyle w:val="TOC2"/>
        <w:tabs>
          <w:tab w:val="right" w:leader="dot" w:pos="8306"/>
        </w:tabs>
      </w:pPr>
      <w:hyperlink w:anchor="_Toc18498" w:history="1">
        <w:r>
          <w:rPr>
            <w:rFonts w:ascii="仿宋" w:eastAsia="仿宋" w:hAnsi="仿宋" w:cs="仿宋" w:hint="eastAsia"/>
            <w:lang w:eastAsia="zh-CN"/>
          </w:rPr>
          <w:t>(四)、医疗器械项目建设对区域经济的影响</w:t>
        </w:r>
        <w:r>
          <w:tab/>
        </w:r>
        <w:r>
          <w:fldChar w:fldCharType="begin"/>
        </w:r>
        <w:r>
          <w:instrText xml:space="preserve"> PAGEREF _Toc18498 \h </w:instrText>
        </w:r>
        <w:r>
          <w:fldChar w:fldCharType="separate"/>
        </w:r>
        <w:r>
          <w:t>44</w:t>
        </w:r>
        <w:r>
          <w:fldChar w:fldCharType="end"/>
        </w:r>
      </w:hyperlink>
    </w:p>
    <w:p>
      <w:pPr>
        <w:pStyle w:val="TOC2"/>
        <w:tabs>
          <w:tab w:val="right" w:leader="dot" w:pos="8306"/>
        </w:tabs>
      </w:pPr>
      <w:hyperlink w:anchor="_Toc18617" w:history="1">
        <w:r>
          <w:rPr>
            <w:rFonts w:ascii="仿宋" w:eastAsia="仿宋" w:hAnsi="仿宋" w:cs="仿宋" w:hint="eastAsia"/>
            <w:lang w:eastAsia="zh-CN"/>
          </w:rPr>
          <w:t>(五)、废弃物处理</w:t>
        </w:r>
        <w:r>
          <w:tab/>
        </w:r>
        <w:r>
          <w:fldChar w:fldCharType="begin"/>
        </w:r>
        <w:r>
          <w:instrText xml:space="preserve"> PAGEREF _Toc18617 \h </w:instrText>
        </w:r>
        <w:r>
          <w:fldChar w:fldCharType="separate"/>
        </w:r>
        <w:r>
          <w:t>46</w:t>
        </w:r>
        <w:r>
          <w:fldChar w:fldCharType="end"/>
        </w:r>
      </w:hyperlink>
    </w:p>
    <w:p>
      <w:pPr>
        <w:pStyle w:val="TOC2"/>
        <w:tabs>
          <w:tab w:val="right" w:leader="dot" w:pos="8306"/>
        </w:tabs>
      </w:pPr>
      <w:hyperlink w:anchor="_Toc29258" w:history="1">
        <w:r>
          <w:rPr>
            <w:rFonts w:ascii="仿宋" w:eastAsia="仿宋" w:hAnsi="仿宋" w:cs="仿宋" w:hint="eastAsia"/>
            <w:lang w:eastAsia="zh-CN"/>
          </w:rPr>
          <w:t>(六)、特殊环境影响分析</w:t>
        </w:r>
        <w:r>
          <w:tab/>
        </w:r>
        <w:r>
          <w:fldChar w:fldCharType="begin"/>
        </w:r>
        <w:r>
          <w:instrText xml:space="preserve"> PAGEREF _Toc29258 \h </w:instrText>
        </w:r>
        <w:r>
          <w:fldChar w:fldCharType="separate"/>
        </w:r>
        <w:r>
          <w:t>47</w:t>
        </w:r>
        <w:r>
          <w:fldChar w:fldCharType="end"/>
        </w:r>
      </w:hyperlink>
    </w:p>
    <w:p>
      <w:pPr>
        <w:pStyle w:val="TOC2"/>
        <w:tabs>
          <w:tab w:val="right" w:leader="dot" w:pos="8306"/>
        </w:tabs>
      </w:pPr>
      <w:hyperlink w:anchor="_Toc22311" w:history="1">
        <w:r>
          <w:rPr>
            <w:rFonts w:ascii="仿宋" w:eastAsia="仿宋" w:hAnsi="仿宋" w:cs="仿宋" w:hint="eastAsia"/>
            <w:lang w:eastAsia="zh-CN"/>
          </w:rPr>
          <w:t>(七)、清洁生产</w:t>
        </w:r>
        <w:r>
          <w:tab/>
        </w:r>
        <w:r>
          <w:fldChar w:fldCharType="begin"/>
        </w:r>
        <w:r>
          <w:instrText xml:space="preserve"> PAGEREF _Toc22311 \h </w:instrText>
        </w:r>
        <w:r>
          <w:fldChar w:fldCharType="separate"/>
        </w:r>
        <w:r>
          <w:t>48</w:t>
        </w:r>
        <w:r>
          <w:fldChar w:fldCharType="end"/>
        </w:r>
      </w:hyperlink>
    </w:p>
    <w:p>
      <w:pPr>
        <w:pStyle w:val="TOC2"/>
        <w:tabs>
          <w:tab w:val="right" w:leader="dot" w:pos="8306"/>
        </w:tabs>
      </w:pPr>
      <w:hyperlink w:anchor="_Toc7316" w:history="1">
        <w:r>
          <w:rPr>
            <w:rFonts w:ascii="仿宋" w:eastAsia="仿宋" w:hAnsi="仿宋" w:cs="仿宋" w:hint="eastAsia"/>
            <w:lang w:eastAsia="zh-CN"/>
          </w:rPr>
          <w:t>(八)、环境保护综合评价</w:t>
        </w:r>
        <w:r>
          <w:tab/>
        </w:r>
        <w:r>
          <w:fldChar w:fldCharType="begin"/>
        </w:r>
        <w:r>
          <w:instrText xml:space="preserve"> PAGEREF _Toc7316 \h </w:instrText>
        </w:r>
        <w:r>
          <w:fldChar w:fldCharType="separate"/>
        </w:r>
        <w:r>
          <w:t>49</w:t>
        </w:r>
        <w:r>
          <w:fldChar w:fldCharType="end"/>
        </w:r>
      </w:hyperlink>
    </w:p>
    <w:p>
      <w:pPr>
        <w:pStyle w:val="TOC1"/>
        <w:tabs>
          <w:tab w:val="right" w:leader="dot" w:pos="8306"/>
        </w:tabs>
      </w:pPr>
      <w:hyperlink w:anchor="_Toc26160" w:history="1">
        <w:r>
          <w:rPr>
            <w:rFonts w:ascii="仿宋" w:eastAsia="仿宋" w:hAnsi="仿宋" w:cs="仿宋" w:hint="eastAsia"/>
            <w:lang w:eastAsia="zh-CN"/>
          </w:rPr>
          <w:t>十二、医疗器械项目经营效益</w:t>
        </w:r>
        <w:r>
          <w:tab/>
        </w:r>
        <w:r>
          <w:fldChar w:fldCharType="begin"/>
        </w:r>
        <w:r>
          <w:instrText xml:space="preserve"> PAGEREF _Toc26160 \h </w:instrText>
        </w:r>
        <w:r>
          <w:fldChar w:fldCharType="separate"/>
        </w:r>
        <w:r>
          <w:t>50</w:t>
        </w:r>
        <w:r>
          <w:fldChar w:fldCharType="end"/>
        </w:r>
      </w:hyperlink>
    </w:p>
    <w:p>
      <w:pPr>
        <w:pStyle w:val="TOC2"/>
        <w:tabs>
          <w:tab w:val="right" w:leader="dot" w:pos="8306"/>
        </w:tabs>
      </w:pPr>
      <w:hyperlink w:anchor="_Toc6630" w:history="1">
        <w:r>
          <w:rPr>
            <w:rFonts w:ascii="仿宋" w:eastAsia="仿宋" w:hAnsi="仿宋" w:cs="仿宋" w:hint="eastAsia"/>
            <w:lang w:eastAsia="zh-CN"/>
          </w:rPr>
          <w:t>(一)、经济评价财务测算</w:t>
        </w:r>
        <w:r>
          <w:tab/>
        </w:r>
        <w:r>
          <w:fldChar w:fldCharType="begin"/>
        </w:r>
        <w:r>
          <w:instrText xml:space="preserve"> PAGEREF _Toc6630 \h </w:instrText>
        </w:r>
        <w:r>
          <w:fldChar w:fldCharType="separate"/>
        </w:r>
        <w:r>
          <w:t>50</w:t>
        </w:r>
        <w:r>
          <w:fldChar w:fldCharType="end"/>
        </w:r>
      </w:hyperlink>
    </w:p>
    <w:p>
      <w:pPr>
        <w:pStyle w:val="TOC2"/>
        <w:tabs>
          <w:tab w:val="right" w:leader="dot" w:pos="8306"/>
        </w:tabs>
      </w:pPr>
      <w:hyperlink w:anchor="_Toc29331" w:history="1">
        <w:r>
          <w:rPr>
            <w:rFonts w:ascii="仿宋" w:eastAsia="仿宋" w:hAnsi="仿宋" w:cs="仿宋" w:hint="eastAsia"/>
            <w:lang w:eastAsia="zh-CN"/>
          </w:rPr>
          <w:t>(二)、医疗器械项目盈利能力分析</w:t>
        </w:r>
        <w:r>
          <w:tab/>
        </w:r>
        <w:r>
          <w:fldChar w:fldCharType="begin"/>
        </w:r>
        <w:r>
          <w:instrText xml:space="preserve"> PAGEREF _Toc29331 \h </w:instrText>
        </w:r>
        <w:r>
          <w:fldChar w:fldCharType="separate"/>
        </w:r>
        <w:r>
          <w:t>52</w:t>
        </w:r>
        <w:r>
          <w:fldChar w:fldCharType="end"/>
        </w:r>
      </w:hyperlink>
    </w:p>
    <w:p>
      <w:pPr>
        <w:pStyle w:val="TOC1"/>
        <w:tabs>
          <w:tab w:val="right" w:leader="dot" w:pos="8306"/>
        </w:tabs>
      </w:pPr>
      <w:hyperlink w:anchor="_Toc23756" w:history="1">
        <w:r>
          <w:rPr>
            <w:rFonts w:ascii="仿宋" w:eastAsia="仿宋" w:hAnsi="仿宋" w:cs="仿宋" w:hint="eastAsia"/>
            <w:lang w:eastAsia="zh-CN"/>
          </w:rPr>
          <w:t>十三、医疗器械项目工程方案分析</w:t>
        </w:r>
        <w:r>
          <w:tab/>
        </w:r>
        <w:r>
          <w:fldChar w:fldCharType="begin"/>
        </w:r>
        <w:r>
          <w:instrText xml:space="preserve"> PAGEREF _Toc23756 \h </w:instrText>
        </w:r>
        <w:r>
          <w:fldChar w:fldCharType="separate"/>
        </w:r>
        <w:r>
          <w:t>52</w:t>
        </w:r>
        <w:r>
          <w:fldChar w:fldCharType="end"/>
        </w:r>
      </w:hyperlink>
    </w:p>
    <w:p>
      <w:pPr>
        <w:pStyle w:val="TOC2"/>
        <w:tabs>
          <w:tab w:val="right" w:leader="dot" w:pos="8306"/>
        </w:tabs>
      </w:pPr>
      <w:hyperlink w:anchor="_Toc4690" w:history="1">
        <w:r>
          <w:rPr>
            <w:rFonts w:ascii="仿宋" w:eastAsia="仿宋" w:hAnsi="仿宋" w:cs="仿宋" w:hint="eastAsia"/>
            <w:lang w:eastAsia="zh-CN"/>
          </w:rPr>
          <w:t>(一)、建筑工程设计原则</w:t>
        </w:r>
        <w:r>
          <w:tab/>
        </w:r>
        <w:r>
          <w:fldChar w:fldCharType="begin"/>
        </w:r>
        <w:r>
          <w:instrText xml:space="preserve"> PAGEREF _Toc4690 \h </w:instrText>
        </w:r>
        <w:r>
          <w:fldChar w:fldCharType="separate"/>
        </w:r>
        <w:r>
          <w:t>52</w:t>
        </w:r>
        <w:r>
          <w:fldChar w:fldCharType="end"/>
        </w:r>
      </w:hyperlink>
    </w:p>
    <w:p>
      <w:pPr>
        <w:pStyle w:val="TOC2"/>
        <w:tabs>
          <w:tab w:val="right" w:leader="dot" w:pos="8306"/>
        </w:tabs>
      </w:pPr>
      <w:hyperlink w:anchor="_Toc25181" w:history="1">
        <w:r>
          <w:rPr>
            <w:rFonts w:ascii="仿宋" w:eastAsia="仿宋" w:hAnsi="仿宋" w:cs="仿宋" w:hint="eastAsia"/>
            <w:lang w:eastAsia="zh-CN"/>
          </w:rPr>
          <w:t>(二)、土建工程建设指标</w:t>
        </w:r>
        <w:r>
          <w:tab/>
        </w:r>
        <w:r>
          <w:fldChar w:fldCharType="begin"/>
        </w:r>
        <w:r>
          <w:instrText xml:space="preserve"> PAGEREF _Toc25181 \h </w:instrText>
        </w:r>
        <w:r>
          <w:fldChar w:fldCharType="separate"/>
        </w:r>
        <w:r>
          <w:t>56</w:t>
        </w:r>
        <w:r>
          <w:fldChar w:fldCharType="end"/>
        </w:r>
      </w:hyperlink>
    </w:p>
    <w:p>
      <w:pPr>
        <w:pStyle w:val="TOC1"/>
        <w:tabs>
          <w:tab w:val="right" w:leader="dot" w:pos="8306"/>
        </w:tabs>
      </w:pPr>
      <w:hyperlink w:anchor="_Toc30937" w:history="1">
        <w:r>
          <w:rPr>
            <w:rFonts w:ascii="仿宋" w:eastAsia="仿宋" w:hAnsi="仿宋" w:cs="仿宋" w:hint="eastAsia"/>
            <w:lang w:eastAsia="zh-CN"/>
          </w:rPr>
          <w:t>十四、风险识别与分类</w:t>
        </w:r>
        <w:r>
          <w:tab/>
        </w:r>
        <w:r>
          <w:fldChar w:fldCharType="begin"/>
        </w:r>
        <w:r>
          <w:instrText xml:space="preserve"> PAGEREF _Toc30937 \h </w:instrText>
        </w:r>
        <w:r>
          <w:fldChar w:fldCharType="separate"/>
        </w:r>
        <w:r>
          <w:t>57</w:t>
        </w:r>
        <w:r>
          <w:fldChar w:fldCharType="end"/>
        </w:r>
      </w:hyperlink>
    </w:p>
    <w:p>
      <w:pPr>
        <w:pStyle w:val="TOC2"/>
        <w:tabs>
          <w:tab w:val="right" w:leader="dot" w:pos="8306"/>
        </w:tabs>
      </w:pPr>
      <w:hyperlink w:anchor="_Toc22588" w:history="1">
        <w:r>
          <w:rPr>
            <w:rFonts w:ascii="仿宋" w:eastAsia="仿宋" w:hAnsi="仿宋" w:cs="仿宋" w:hint="eastAsia"/>
            <w:lang w:eastAsia="zh-CN"/>
          </w:rPr>
          <w:t>(一)、风险识别</w:t>
        </w:r>
        <w:r>
          <w:tab/>
        </w:r>
        <w:r>
          <w:fldChar w:fldCharType="begin"/>
        </w:r>
        <w:r>
          <w:instrText xml:space="preserve"> PAGEREF _Toc22588 \h </w:instrText>
        </w:r>
        <w:r>
          <w:fldChar w:fldCharType="separate"/>
        </w:r>
        <w:r>
          <w:t>57</w:t>
        </w:r>
        <w:r>
          <w:fldChar w:fldCharType="end"/>
        </w:r>
      </w:hyperlink>
    </w:p>
    <w:p>
      <w:pPr>
        <w:pStyle w:val="TOC2"/>
        <w:tabs>
          <w:tab w:val="right" w:leader="dot" w:pos="8306"/>
        </w:tabs>
      </w:pPr>
      <w:hyperlink w:anchor="_Toc28033" w:history="1">
        <w:r>
          <w:rPr>
            <w:rFonts w:ascii="仿宋" w:eastAsia="仿宋" w:hAnsi="仿宋" w:cs="仿宋" w:hint="eastAsia"/>
            <w:lang w:eastAsia="zh-CN"/>
          </w:rPr>
          <w:t>(二)、风险分类</w:t>
        </w:r>
        <w:r>
          <w:tab/>
        </w:r>
        <w:r>
          <w:fldChar w:fldCharType="begin"/>
        </w:r>
        <w:r>
          <w:instrText xml:space="preserve"> PAGEREF _Toc28033 \h </w:instrText>
        </w:r>
        <w:r>
          <w:fldChar w:fldCharType="separate"/>
        </w:r>
        <w:r>
          <w:t>58</w:t>
        </w:r>
        <w:r>
          <w:fldChar w:fldCharType="end"/>
        </w:r>
      </w:hyperlink>
    </w:p>
    <w:p>
      <w:pPr>
        <w:pStyle w:val="TOC1"/>
        <w:tabs>
          <w:tab w:val="right" w:leader="dot" w:pos="8306"/>
        </w:tabs>
      </w:pPr>
      <w:hyperlink w:anchor="_Toc32664" w:history="1">
        <w:r>
          <w:rPr>
            <w:rFonts w:ascii="仿宋" w:eastAsia="仿宋" w:hAnsi="仿宋" w:cs="仿宋" w:hint="eastAsia"/>
            <w:lang w:eastAsia="zh-CN"/>
          </w:rPr>
          <w:t>十五、质量管理体系</w:t>
        </w:r>
        <w:r>
          <w:tab/>
        </w:r>
        <w:r>
          <w:fldChar w:fldCharType="begin"/>
        </w:r>
        <w:r>
          <w:instrText xml:space="preserve"> PAGEREF _Toc32664 \h </w:instrText>
        </w:r>
        <w:r>
          <w:fldChar w:fldCharType="separate"/>
        </w:r>
        <w:r>
          <w:t>60</w:t>
        </w:r>
        <w:r>
          <w:fldChar w:fldCharType="end"/>
        </w:r>
      </w:hyperlink>
    </w:p>
    <w:p>
      <w:pPr>
        <w:pStyle w:val="TOC2"/>
        <w:tabs>
          <w:tab w:val="right" w:leader="dot" w:pos="8306"/>
        </w:tabs>
      </w:pPr>
      <w:hyperlink w:anchor="_Toc20235" w:history="1">
        <w:r>
          <w:rPr>
            <w:rFonts w:ascii="仿宋" w:eastAsia="仿宋" w:hAnsi="仿宋" w:cs="仿宋" w:hint="eastAsia"/>
            <w:lang w:eastAsia="zh-CN"/>
          </w:rPr>
          <w:t>(一)、质量目标与方针</w:t>
        </w:r>
        <w:r>
          <w:tab/>
        </w:r>
        <w:r>
          <w:fldChar w:fldCharType="begin"/>
        </w:r>
        <w:r>
          <w:instrText xml:space="preserve"> PAGEREF _Toc20235 \h </w:instrText>
        </w:r>
        <w:r>
          <w:fldChar w:fldCharType="separate"/>
        </w:r>
        <w:r>
          <w:t>60</w:t>
        </w:r>
        <w:r>
          <w:fldChar w:fldCharType="end"/>
        </w:r>
      </w:hyperlink>
    </w:p>
    <w:p>
      <w:pPr>
        <w:pStyle w:val="TOC2"/>
        <w:tabs>
          <w:tab w:val="right" w:leader="dot" w:pos="8306"/>
        </w:tabs>
      </w:pPr>
      <w:hyperlink w:anchor="_Toc7483" w:history="1">
        <w:r>
          <w:rPr>
            <w:rFonts w:ascii="仿宋" w:eastAsia="仿宋" w:hAnsi="仿宋" w:cs="仿宋" w:hint="eastAsia"/>
            <w:lang w:eastAsia="zh-CN"/>
          </w:rPr>
          <w:t>(二)、质量管理责任</w:t>
        </w:r>
        <w:r>
          <w:tab/>
        </w:r>
        <w:r>
          <w:fldChar w:fldCharType="begin"/>
        </w:r>
        <w:r>
          <w:instrText xml:space="preserve"> PAGEREF _Toc7483 \h </w:instrText>
        </w:r>
        <w:r>
          <w:fldChar w:fldCharType="separate"/>
        </w:r>
        <w:r>
          <w:t>61</w:t>
        </w:r>
        <w:r>
          <w:fldChar w:fldCharType="end"/>
        </w:r>
      </w:hyperlink>
    </w:p>
    <w:p>
      <w:pPr>
        <w:pStyle w:val="TOC2"/>
        <w:tabs>
          <w:tab w:val="right" w:leader="dot" w:pos="8306"/>
        </w:tabs>
      </w:pPr>
      <w:hyperlink w:anchor="_Toc21506" w:history="1">
        <w:r>
          <w:rPr>
            <w:rFonts w:ascii="仿宋" w:eastAsia="仿宋" w:hAnsi="仿宋" w:cs="仿宋" w:hint="eastAsia"/>
            <w:lang w:eastAsia="zh-CN"/>
          </w:rPr>
          <w:t>(三)、质量管理体系文件</w:t>
        </w:r>
        <w:r>
          <w:tab/>
        </w:r>
        <w:r>
          <w:fldChar w:fldCharType="begin"/>
        </w:r>
        <w:r>
          <w:instrText xml:space="preserve"> PAGEREF _Toc21506 \h </w:instrText>
        </w:r>
        <w:r>
          <w:fldChar w:fldCharType="separate"/>
        </w:r>
        <w:r>
          <w:t>63</w:t>
        </w:r>
        <w:r>
          <w:fldChar w:fldCharType="end"/>
        </w:r>
      </w:hyperlink>
    </w:p>
    <w:p>
      <w:pPr>
        <w:pStyle w:val="TOC2"/>
        <w:tabs>
          <w:tab w:val="right" w:leader="dot" w:pos="8306"/>
        </w:tabs>
      </w:pPr>
      <w:hyperlink w:anchor="_Toc1758" w:history="1">
        <w:r>
          <w:rPr>
            <w:rFonts w:ascii="仿宋" w:eastAsia="仿宋" w:hAnsi="仿宋" w:cs="仿宋" w:hint="eastAsia"/>
            <w:lang w:eastAsia="zh-CN"/>
          </w:rPr>
          <w:t>(四)、质量培训与教育</w:t>
        </w:r>
        <w:r>
          <w:tab/>
        </w:r>
        <w:r>
          <w:fldChar w:fldCharType="begin"/>
        </w:r>
        <w:r>
          <w:instrText xml:space="preserve"> PAGEREF _Toc1758 \h </w:instrText>
        </w:r>
        <w:r>
          <w:fldChar w:fldCharType="separate"/>
        </w:r>
        <w:r>
          <w:t>65</w:t>
        </w:r>
        <w:r>
          <w:fldChar w:fldCharType="end"/>
        </w:r>
      </w:hyperlink>
    </w:p>
    <w:p>
      <w:pPr>
        <w:pStyle w:val="TOC2"/>
        <w:tabs>
          <w:tab w:val="right" w:leader="dot" w:pos="8306"/>
        </w:tabs>
      </w:pPr>
      <w:hyperlink w:anchor="_Toc30503" w:history="1">
        <w:r>
          <w:rPr>
            <w:rFonts w:ascii="仿宋" w:eastAsia="仿宋" w:hAnsi="仿宋" w:cs="仿宋" w:hint="eastAsia"/>
            <w:lang w:eastAsia="zh-CN"/>
          </w:rPr>
          <w:t>(五)、质量审核与评价</w:t>
        </w:r>
        <w:r>
          <w:tab/>
        </w:r>
        <w:r>
          <w:fldChar w:fldCharType="begin"/>
        </w:r>
        <w:r>
          <w:instrText xml:space="preserve"> PAGEREF _Toc30503 \h </w:instrText>
        </w:r>
        <w:r>
          <w:fldChar w:fldCharType="separate"/>
        </w:r>
        <w:r>
          <w:t>66</w:t>
        </w:r>
        <w:r>
          <w:fldChar w:fldCharType="end"/>
        </w:r>
      </w:hyperlink>
    </w:p>
    <w:p>
      <w:pPr>
        <w:pStyle w:val="TOC2"/>
        <w:tabs>
          <w:tab w:val="right" w:leader="dot" w:pos="8306"/>
        </w:tabs>
      </w:pPr>
      <w:hyperlink w:anchor="_Toc8290" w:history="1">
        <w:r>
          <w:rPr>
            <w:rFonts w:ascii="仿宋" w:eastAsia="仿宋" w:hAnsi="仿宋" w:cs="仿宋" w:hint="eastAsia"/>
            <w:lang w:eastAsia="zh-CN"/>
          </w:rPr>
          <w:t>(六)、不符合与纠正措施</w:t>
        </w:r>
        <w:r>
          <w:tab/>
        </w:r>
        <w:r>
          <w:fldChar w:fldCharType="begin"/>
        </w:r>
        <w:r>
          <w:instrText xml:space="preserve"> PAGEREF _Toc8290 \h </w:instrText>
        </w:r>
        <w:r>
          <w:fldChar w:fldCharType="separate"/>
        </w:r>
        <w:r>
          <w:t>67</w:t>
        </w:r>
        <w:r>
          <w:fldChar w:fldCharType="end"/>
        </w:r>
      </w:hyperlink>
    </w:p>
    <w:p>
      <w:pPr>
        <w:pStyle w:val="TOC1"/>
        <w:tabs>
          <w:tab w:val="right" w:leader="dot" w:pos="8306"/>
        </w:tabs>
      </w:pPr>
      <w:hyperlink w:anchor="_Toc14427" w:history="1">
        <w:r>
          <w:rPr>
            <w:rFonts w:ascii="仿宋" w:eastAsia="仿宋" w:hAnsi="仿宋" w:cs="仿宋" w:hint="eastAsia"/>
            <w:lang w:eastAsia="zh-CN"/>
          </w:rPr>
          <w:t>十六、医疗器械项目变更管理</w:t>
        </w:r>
        <w:r>
          <w:tab/>
        </w:r>
        <w:r>
          <w:fldChar w:fldCharType="begin"/>
        </w:r>
        <w:r>
          <w:instrText xml:space="preserve"> PAGEREF _Toc14427 \h </w:instrText>
        </w:r>
        <w:r>
          <w:fldChar w:fldCharType="separate"/>
        </w:r>
        <w:r>
          <w:t>68</w:t>
        </w:r>
        <w:r>
          <w:fldChar w:fldCharType="end"/>
        </w:r>
      </w:hyperlink>
    </w:p>
    <w:p>
      <w:pPr>
        <w:pStyle w:val="TOC2"/>
        <w:tabs>
          <w:tab w:val="right" w:leader="dot" w:pos="8306"/>
        </w:tabs>
      </w:pPr>
      <w:hyperlink w:anchor="_Toc28580" w:history="1">
        <w:r>
          <w:rPr>
            <w:rFonts w:ascii="仿宋" w:eastAsia="仿宋" w:hAnsi="仿宋" w:cs="仿宋" w:hint="eastAsia"/>
            <w:lang w:eastAsia="zh-CN"/>
          </w:rPr>
          <w:t>(一)、变更申请与评估</w:t>
        </w:r>
        <w:r>
          <w:tab/>
        </w:r>
        <w:r>
          <w:fldChar w:fldCharType="begin"/>
        </w:r>
        <w:r>
          <w:instrText xml:space="preserve"> PAGEREF _Toc28580 \h </w:instrText>
        </w:r>
        <w:r>
          <w:fldChar w:fldCharType="separate"/>
        </w:r>
        <w:r>
          <w:t>68</w:t>
        </w:r>
        <w:r>
          <w:fldChar w:fldCharType="end"/>
        </w:r>
      </w:hyperlink>
    </w:p>
    <w:p>
      <w:pPr>
        <w:pStyle w:val="TOC2"/>
        <w:tabs>
          <w:tab w:val="right" w:leader="dot" w:pos="8306"/>
        </w:tabs>
      </w:pPr>
      <w:hyperlink w:anchor="_Toc23962" w:history="1">
        <w:r>
          <w:rPr>
            <w:rFonts w:ascii="仿宋" w:eastAsia="仿宋" w:hAnsi="仿宋" w:cs="仿宋" w:hint="eastAsia"/>
            <w:lang w:eastAsia="zh-CN"/>
          </w:rPr>
          <w:t>(二)、变更实施与控制</w:t>
        </w:r>
        <w:r>
          <w:tab/>
        </w:r>
        <w:r>
          <w:fldChar w:fldCharType="begin"/>
        </w:r>
        <w:r>
          <w:instrText xml:space="preserve"> PAGEREF _Toc23962 \h </w:instrText>
        </w:r>
        <w:r>
          <w:fldChar w:fldCharType="separate"/>
        </w:r>
        <w:r>
          <w:t>69</w:t>
        </w:r>
        <w:r>
          <w:fldChar w:fldCharType="end"/>
        </w:r>
      </w:hyperlink>
    </w:p>
    <w:p>
      <w:pPr>
        <w:pStyle w:val="TOC1"/>
        <w:tabs>
          <w:tab w:val="right" w:leader="dot" w:pos="8306"/>
        </w:tabs>
      </w:pPr>
      <w:hyperlink w:anchor="_Toc25595" w:history="1">
        <w:r>
          <w:rPr>
            <w:rFonts w:ascii="仿宋" w:eastAsia="仿宋" w:hAnsi="仿宋" w:cs="仿宋" w:hint="eastAsia"/>
            <w:lang w:eastAsia="zh-CN"/>
          </w:rPr>
          <w:t>十七、供应链管理</w:t>
        </w:r>
        <w:r>
          <w:tab/>
        </w:r>
        <w:r>
          <w:fldChar w:fldCharType="begin"/>
        </w:r>
        <w:r>
          <w:instrText xml:space="preserve"> PAGEREF _Toc25595 \h </w:instrText>
        </w:r>
        <w:r>
          <w:fldChar w:fldCharType="separate"/>
        </w:r>
        <w:r>
          <w:t>69</w:t>
        </w:r>
        <w:r>
          <w:fldChar w:fldCharType="end"/>
        </w:r>
      </w:hyperlink>
    </w:p>
    <w:p>
      <w:pPr>
        <w:pStyle w:val="TOC2"/>
        <w:tabs>
          <w:tab w:val="right" w:leader="dot" w:pos="8306"/>
        </w:tabs>
      </w:pPr>
      <w:hyperlink w:anchor="_Toc32000" w:history="1">
        <w:r>
          <w:rPr>
            <w:rFonts w:ascii="仿宋" w:eastAsia="仿宋" w:hAnsi="仿宋" w:cs="仿宋" w:hint="eastAsia"/>
            <w:lang w:eastAsia="zh-CN"/>
          </w:rPr>
          <w:t>(一)、供应链战略规划</w:t>
        </w:r>
        <w:r>
          <w:tab/>
        </w:r>
        <w:r>
          <w:fldChar w:fldCharType="begin"/>
        </w:r>
        <w:r>
          <w:instrText xml:space="preserve"> PAGEREF _Toc32000 \h </w:instrText>
        </w:r>
        <w:r>
          <w:fldChar w:fldCharType="separate"/>
        </w:r>
        <w:r>
          <w:t>69</w:t>
        </w:r>
        <w:r>
          <w:fldChar w:fldCharType="end"/>
        </w:r>
      </w:hyperlink>
    </w:p>
    <w:p>
      <w:pPr>
        <w:pStyle w:val="TOC2"/>
        <w:tabs>
          <w:tab w:val="right" w:leader="dot" w:pos="8306"/>
        </w:tabs>
      </w:pPr>
      <w:hyperlink w:anchor="_Toc5798" w:history="1">
        <w:r>
          <w:rPr>
            <w:rFonts w:ascii="仿宋" w:eastAsia="仿宋" w:hAnsi="仿宋" w:cs="仿宋" w:hint="eastAsia"/>
            <w:lang w:eastAsia="zh-CN"/>
          </w:rPr>
          <w:t>(二)、供应商选择与合作</w:t>
        </w:r>
        <w:r>
          <w:tab/>
        </w:r>
        <w:r>
          <w:fldChar w:fldCharType="begin"/>
        </w:r>
        <w:r>
          <w:instrText xml:space="preserve"> PAGEREF _Toc5798 \h </w:instrText>
        </w:r>
        <w:r>
          <w:fldChar w:fldCharType="separate"/>
        </w:r>
        <w:r>
          <w:t>71</w:t>
        </w:r>
        <w:r>
          <w:fldChar w:fldCharType="end"/>
        </w:r>
      </w:hyperlink>
    </w:p>
    <w:p>
      <w:pPr>
        <w:pStyle w:val="TOC2"/>
        <w:tabs>
          <w:tab w:val="right" w:leader="dot" w:pos="8306"/>
        </w:tabs>
      </w:pPr>
      <w:hyperlink w:anchor="_Toc8194" w:history="1">
        <w:r>
          <w:rPr>
            <w:rFonts w:ascii="仿宋" w:eastAsia="仿宋" w:hAnsi="仿宋" w:cs="仿宋" w:hint="eastAsia"/>
            <w:lang w:eastAsia="zh-CN"/>
          </w:rPr>
          <w:t>(三)、物流与库存管理</w:t>
        </w:r>
        <w:r>
          <w:tab/>
        </w:r>
        <w:r>
          <w:fldChar w:fldCharType="begin"/>
        </w:r>
        <w:r>
          <w:instrText xml:space="preserve"> PAGEREF _Toc8194 \h </w:instrText>
        </w:r>
        <w:r>
          <w:fldChar w:fldCharType="separate"/>
        </w:r>
        <w:r>
          <w:t>72</w:t>
        </w:r>
        <w:r>
          <w:fldChar w:fldCharType="end"/>
        </w:r>
      </w:hyperlink>
    </w:p>
    <w:p>
      <w:pPr>
        <w:pStyle w:val="TOC1"/>
        <w:tabs>
          <w:tab w:val="right" w:leader="dot" w:pos="8306"/>
        </w:tabs>
      </w:pPr>
      <w:hyperlink w:anchor="_Toc13238" w:history="1">
        <w:r>
          <w:rPr>
            <w:rFonts w:ascii="仿宋" w:eastAsia="仿宋" w:hAnsi="仿宋" w:cs="仿宋" w:hint="eastAsia"/>
            <w:lang w:eastAsia="zh-CN"/>
          </w:rPr>
          <w:t>十八、营销与推广策略</w:t>
        </w:r>
        <w:r>
          <w:tab/>
        </w:r>
        <w:r>
          <w:fldChar w:fldCharType="begin"/>
        </w:r>
        <w:r>
          <w:instrText xml:space="preserve"> PAGEREF _Toc13238 \h </w:instrText>
        </w:r>
        <w:r>
          <w:fldChar w:fldCharType="separate"/>
        </w:r>
        <w:r>
          <w:t>73</w:t>
        </w:r>
        <w:r>
          <w:fldChar w:fldCharType="end"/>
        </w:r>
      </w:hyperlink>
    </w:p>
    <w:p>
      <w:pPr>
        <w:pStyle w:val="TOC2"/>
        <w:tabs>
          <w:tab w:val="right" w:leader="dot" w:pos="8306"/>
        </w:tabs>
      </w:pPr>
      <w:hyperlink w:anchor="_Toc4399" w:history="1">
        <w:r>
          <w:rPr>
            <w:rFonts w:ascii="仿宋" w:eastAsia="仿宋" w:hAnsi="仿宋" w:cs="仿宋" w:hint="eastAsia"/>
            <w:lang w:eastAsia="zh-CN"/>
          </w:rPr>
          <w:t>(一)、产品/服务定位与特点</w:t>
        </w:r>
        <w:r>
          <w:tab/>
        </w:r>
        <w:r>
          <w:fldChar w:fldCharType="begin"/>
        </w:r>
        <w:r>
          <w:instrText xml:space="preserve"> PAGEREF _Toc4399 \h </w:instrText>
        </w:r>
        <w:r>
          <w:fldChar w:fldCharType="separate"/>
        </w:r>
        <w:r>
          <w:t>73</w:t>
        </w:r>
        <w:r>
          <w:fldChar w:fldCharType="end"/>
        </w:r>
      </w:hyperlink>
    </w:p>
    <w:p>
      <w:pPr>
        <w:pStyle w:val="TOC2"/>
        <w:tabs>
          <w:tab w:val="right" w:leader="dot" w:pos="8306"/>
        </w:tabs>
      </w:pPr>
      <w:hyperlink w:anchor="_Toc30518" w:history="1">
        <w:r>
          <w:rPr>
            <w:rFonts w:ascii="仿宋" w:eastAsia="仿宋" w:hAnsi="仿宋" w:cs="仿宋" w:hint="eastAsia"/>
            <w:lang w:eastAsia="zh-CN"/>
          </w:rPr>
          <w:t>(二)、市场定位与竞争分析</w:t>
        </w:r>
        <w:r>
          <w:tab/>
        </w:r>
        <w:r>
          <w:fldChar w:fldCharType="begin"/>
        </w:r>
        <w:r>
          <w:instrText xml:space="preserve"> PAGEREF _Toc30518 \h </w:instrText>
        </w:r>
        <w:r>
          <w:fldChar w:fldCharType="separate"/>
        </w:r>
        <w:r>
          <w:t>75</w:t>
        </w:r>
        <w:r>
          <w:fldChar w:fldCharType="end"/>
        </w:r>
      </w:hyperlink>
    </w:p>
    <w:p>
      <w:pPr>
        <w:pStyle w:val="TOC2"/>
        <w:tabs>
          <w:tab w:val="right" w:leader="dot" w:pos="8306"/>
        </w:tabs>
      </w:pPr>
      <w:hyperlink w:anchor="_Toc12600" w:history="1">
        <w:r>
          <w:rPr>
            <w:rFonts w:ascii="仿宋" w:eastAsia="仿宋" w:hAnsi="仿宋" w:cs="仿宋" w:hint="eastAsia"/>
            <w:lang w:eastAsia="zh-CN"/>
          </w:rPr>
          <w:t>(三)、营销渠道与策略</w:t>
        </w:r>
        <w:r>
          <w:tab/>
        </w:r>
        <w:r>
          <w:fldChar w:fldCharType="begin"/>
        </w:r>
        <w:r>
          <w:instrText xml:space="preserve"> PAGEREF _Toc12600 \h </w:instrText>
        </w:r>
        <w:r>
          <w:fldChar w:fldCharType="separate"/>
        </w:r>
        <w:r>
          <w:t>76</w:t>
        </w:r>
        <w:r>
          <w:fldChar w:fldCharType="end"/>
        </w:r>
      </w:hyperlink>
    </w:p>
    <w:p>
      <w:pPr>
        <w:pStyle w:val="TOC2"/>
        <w:tabs>
          <w:tab w:val="right" w:leader="dot" w:pos="8306"/>
        </w:tabs>
      </w:pPr>
      <w:hyperlink w:anchor="_Toc18590" w:history="1">
        <w:r>
          <w:rPr>
            <w:rFonts w:ascii="仿宋" w:eastAsia="仿宋" w:hAnsi="仿宋" w:cs="仿宋" w:hint="eastAsia"/>
            <w:lang w:eastAsia="zh-CN"/>
          </w:rPr>
          <w:t>(四)、推广与宣传活动</w:t>
        </w:r>
        <w:r>
          <w:tab/>
        </w:r>
        <w:r>
          <w:fldChar w:fldCharType="begin"/>
        </w:r>
        <w:r>
          <w:instrText xml:space="preserve"> PAGEREF _Toc18590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0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技术管理特点体现在其创新导向。通过引入最先进的技术趋势和解决方案，医疗器械项目致力于提升科技含量、提高质量和效率水平。这意味着我们将采用最新的工具和方法，确保医疗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器械项目技术管理的显著特征。通过整合不同领域的技术资源，我们实现了跨学科的协同工作。这有助于优化技术架构，提高整体效能。此外，整合性策略还促进了不同技术团队之间的紧密沟通和高效合作，确保医疗器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器械项目所采用的技术。通过不断优化技术方案，医疗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器械项目团队将在医疗器械项目初期识别可能的技术风险，并采取相应的预防和应对措施。通过建立健全的风险评估机制，医疗器械项目能够在实施过程中及时发现并解决潜在的技术问题，保障医疗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器械项目中，技术将成为医疗器械项目成功的有力支持。这一深度剖析揭示了技术管理在医疗器械项目实施中的关键作用，为医疗器械项目的技术基础奠定了坚实的基础。</w:t>
      </w:r>
    </w:p>
    <w:p>
      <w:pPr>
        <w:pStyle w:val="Heading2"/>
        <w:ind w:firstLine="560" w:firstLineChars="200"/>
        <w:rPr>
          <w:rFonts w:ascii="仿宋" w:eastAsia="仿宋" w:hAnsi="仿宋" w:cs="仿宋" w:hint="eastAsia"/>
          <w:sz w:val="28"/>
          <w:lang w:eastAsia="zh-CN"/>
        </w:rPr>
      </w:pPr>
      <w:bookmarkStart w:id="4" w:name="_Toc27364"/>
      <w:r>
        <w:rPr>
          <w:rFonts w:ascii="仿宋" w:eastAsia="仿宋" w:hAnsi="仿宋" w:cs="仿宋" w:hint="eastAsia"/>
          <w:sz w:val="28"/>
          <w:lang w:eastAsia="zh-CN"/>
        </w:rPr>
        <w:t>(二)、医疗器械项目工艺技术设计方案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医疗器械项目将严格按照相关行业规范要求进行组织。通过有效控制产品质量，医疗器械项目将致力于为顾客提供优质的医疗器械项目产品和良好的服务。这体现了医疗器械项目对于生产活动合规性和质量标准的高度重视，为医疗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器械项目注重生态效益和清洁生产原则。医疗器械项目建设将紧密结合地方特色经济发展，与社会经济发展规划和区域环境保护规划方案相协调一致。通过与当地区域自然生态系统的结合，医疗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器械项目产品具有多样化的客户需求和个性化的特点。因此，医疗器械项目产品规格品种多样，且单批生产数量较小。为满足这一特点，医疗器械项目承办单位将建设先进的柔性制造生产线。通过广泛应用柔性制造技术，医疗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器械项目采用的技术具有较高的技术含量和自动化水平，处于国内先进水平。这一技术选用不仅体现了对生产效率、质量和环境友好性的高标准要求，同时为医疗器械项目的可持续发展奠定了坚实的基础。</w:t>
      </w:r>
    </w:p>
    <w:p>
      <w:pPr>
        <w:pStyle w:val="Heading2"/>
        <w:ind w:firstLine="560" w:firstLineChars="200"/>
        <w:rPr>
          <w:rFonts w:ascii="仿宋" w:eastAsia="仿宋" w:hAnsi="仿宋" w:cs="仿宋" w:hint="eastAsia"/>
          <w:sz w:val="28"/>
          <w:lang w:eastAsia="zh-CN"/>
        </w:rPr>
      </w:pPr>
      <w:bookmarkStart w:id="5" w:name="_Toc291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为确保医疗器械项目的高效生产和技术实施，我们制定了一套精心设计的设备选型方案，以满足医疗器械项目生产、质量和环保的要求。该方案的主要特点如下：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678"/>
      <w:r>
        <w:rPr>
          <w:rFonts w:ascii="仿宋" w:eastAsia="仿宋" w:hAnsi="仿宋" w:cs="仿宋" w:hint="eastAsia"/>
          <w:sz w:val="28"/>
          <w:lang w:eastAsia="zh-CN"/>
        </w:rPr>
        <w:t>二、医疗器械项目土建工程</w:t>
      </w:r>
      <w:bookmarkEnd w:id="6"/>
    </w:p>
    <w:p>
      <w:pPr>
        <w:pStyle w:val="Heading2"/>
        <w:rPr>
          <w:rFonts w:ascii="仿宋" w:eastAsia="仿宋" w:hAnsi="仿宋" w:cs="仿宋" w:hint="eastAsia"/>
          <w:lang w:eastAsia="zh-CN"/>
        </w:rPr>
      </w:pPr>
      <w:bookmarkStart w:id="7" w:name="_Toc1339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在医疗器械项目的建筑工程设计中，我们将秉承一系列重要的设计原则，以确保医疗器械项目建筑在功能、美观、可持续性等方面达到最佳效果。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在建筑设计中，我们将综合考虑建设和运营成本。通过精细的经济效益分析，确保设计方案在高效利用资源的同时，对医疗器械项目的长期盈利能力有积极的贡献。</w:t>
      </w:r>
    </w:p>
    <w:p>
      <w:pPr>
        <w:pStyle w:val="Heading2"/>
        <w:ind w:firstLine="560" w:firstLineChars="200"/>
        <w:rPr>
          <w:rFonts w:ascii="仿宋" w:eastAsia="仿宋" w:hAnsi="仿宋" w:cs="仿宋" w:hint="eastAsia"/>
          <w:sz w:val="28"/>
          <w:lang w:eastAsia="zh-CN"/>
        </w:rPr>
      </w:pPr>
      <w:bookmarkStart w:id="8" w:name="_Toc357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的土建工程设计中，我们将精准设定设计年限，结合医疗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16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器械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638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本期工程医疗器械项目预计总建筑面积XXX平方米，其中：计容建筑面积XXX平方米，计划建筑工程投资XX万元，占医疗器械项目总投资的XX%。</w:t>
      </w:r>
    </w:p>
    <w:p>
      <w:pPr>
        <w:pStyle w:val="Heading1"/>
        <w:ind w:firstLine="560" w:firstLineChars="200"/>
        <w:rPr>
          <w:rFonts w:ascii="仿宋" w:eastAsia="仿宋" w:hAnsi="仿宋" w:cs="仿宋" w:hint="eastAsia"/>
          <w:sz w:val="28"/>
          <w:lang w:eastAsia="zh-CN"/>
        </w:rPr>
      </w:pPr>
      <w:bookmarkStart w:id="11" w:name="_Toc2051"/>
      <w:r>
        <w:rPr>
          <w:rFonts w:ascii="仿宋" w:eastAsia="仿宋" w:hAnsi="仿宋" w:cs="仿宋" w:hint="eastAsia"/>
          <w:sz w:val="28"/>
          <w:lang w:eastAsia="zh-CN"/>
        </w:rPr>
        <w:t>三、医疗器械项目建设单位说明</w:t>
      </w:r>
      <w:bookmarkEnd w:id="11"/>
    </w:p>
    <w:p>
      <w:pPr>
        <w:pStyle w:val="Heading2"/>
        <w:rPr>
          <w:rFonts w:ascii="仿宋" w:eastAsia="仿宋" w:hAnsi="仿宋" w:cs="仿宋" w:hint="eastAsia"/>
          <w:lang w:eastAsia="zh-CN"/>
        </w:rPr>
      </w:pPr>
      <w:bookmarkStart w:id="12" w:name="_Toc14654"/>
      <w:r>
        <w:rPr>
          <w:rFonts w:ascii="仿宋" w:eastAsia="仿宋" w:hAnsi="仿宋" w:cs="仿宋" w:hint="eastAsia"/>
          <w:lang w:eastAsia="zh-CN"/>
        </w:rPr>
        <w:t>(一)、医疗器械项目承办单位基本情况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27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器械项目承办单位的XXXX，我们着眼于实现可持续的经济效益。通过技术创新和解决方案的提供，公司预计在医疗器械项目执行期间将获得可观的收入增长。这一收入来源主要包括医疗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同时，我们注重成本控制和效率提升，以确保医疗器械项目的可持续盈利。透过精细的管理和资源优化，公司期望实现医疗器械项目利润最大化。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器械项目实施进行全面的投资评估，包括医疗器械项目启动阶段的资金投入和后续运营成本。通过对医疗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医疗器械项目实施过程中具备足够的资金流动性，公司将进行详尽的现金流分析。这包括资金需求的合理预测、医疗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363"/>
      <w:r>
        <w:rPr>
          <w:rFonts w:ascii="仿宋" w:eastAsia="仿宋" w:hAnsi="仿宋" w:cs="仿宋" w:hint="eastAsia"/>
          <w:sz w:val="28"/>
          <w:lang w:eastAsia="zh-CN"/>
        </w:rPr>
        <w:t>四、医疗器械项目选址可行性分析</w:t>
      </w:r>
      <w:bookmarkEnd w:id="14"/>
    </w:p>
    <w:p>
      <w:pPr>
        <w:pStyle w:val="Heading2"/>
        <w:rPr>
          <w:rFonts w:ascii="仿宋" w:eastAsia="仿宋" w:hAnsi="仿宋" w:cs="仿宋" w:hint="eastAsia"/>
          <w:lang w:eastAsia="zh-CN"/>
        </w:rPr>
      </w:pPr>
      <w:bookmarkStart w:id="15" w:name="_Toc16049"/>
      <w:r>
        <w:rPr>
          <w:rFonts w:ascii="仿宋" w:eastAsia="仿宋" w:hAnsi="仿宋" w:cs="仿宋" w:hint="eastAsia"/>
          <w:lang w:eastAsia="zh-CN"/>
        </w:rPr>
        <w:t>(一)、医疗器械项目选址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该医疗器械项目选址位于XX省XX市XX区XXX街道</w:t>
      </w:r>
    </w:p>
    <w:p>
      <w:pPr>
        <w:pStyle w:val="Heading2"/>
        <w:ind w:firstLine="560" w:firstLineChars="200"/>
        <w:rPr>
          <w:rFonts w:ascii="仿宋" w:eastAsia="仿宋" w:hAnsi="仿宋" w:cs="仿宋" w:hint="eastAsia"/>
          <w:sz w:val="28"/>
          <w:lang w:eastAsia="zh-CN"/>
        </w:rPr>
      </w:pPr>
      <w:bookmarkStart w:id="16" w:name="_Toc2509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医疗器械项目的征地面积将根据医疗器械项目的实际规模和需求进行精确规划。具体面积XXX平方米，旨在确保医疗器械项目不仅能够满足当前的发展需求，还能够预留空间以适应未来的扩展。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医疗器械项目计划建设的建筑总规模具体面积XXX平方米。这一规模的确定综合考虑了医疗器械项目的性质、规模，以及城市规划的相关要求，确保建筑布局与周边环境协调一致。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绿地率是医疗器械项目用地中被规划为绿地的比例。具体面积XXX平方米，旨在通过合理规划绿地，改善医疗器械项目周边环境，提升居民生活质量，并符合城市整体绿化规划。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容积率是用地上可以建设的建筑总体积与用地面积之比。具体面积XXX，通过合理的容积率规划，确保医疗器械项目建筑规模与周边环境和谐共生。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确保医疗器械项目选址与当地城市规划相一致，具体面积XXX平方米。通过与城市规划部门深入沟通，确保医疗器械项目不仅符合城市的整体发展方向，还能够融入城市的发展布局，为城市的长远发展贡献力量。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器械项目选址符合当地产业政策，具体面积XXX平方米。这包括医疗器械项目对当地经济的促进作用，以及对相关产业的带动效应，确保医疗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确保医疗器械项目选址具备必要的公共设施配套，具体面积XXX平方米。这包括交通便利性、教育、医疗等基础设施，以提高居民生活品质，使得医疗器械项目选址更具吸引力。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考虑用地总体要求对当地社会稳定性的影响，具体面积XXX平方米。通过深入了解当地社区反馈，确保医疗器械项目的选址和建设过程对当地社会和谐稳定产生积极作用。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医疗器械项目选址不仅符合法规和规划，还在实际操作中具有可行性。这一全面规划将为医疗器械项目的成功实施提供坚实的基础，确保医疗器械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74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器械项目的设备规划和空间设计中，我们将采取灵活设备布局的措施。设备布局将根据实际需求进行灵活设计，避免不必要的浪费。通过合理规划设备摆放位置，我们将提高设备的利用率，减少设备间距，以确保医疗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器械项目内部引入共享设施的概念，例如共享会议室、办公区等。通过这种方式，我们可以减少对资源的重复建设，提高资源共享效率，从而减小医疗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539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疗器械项目的总图布置中，我们将不同功能区域进行明确的规划，以最大程度满足医疗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933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疗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医疗器械项目对环境的影响是综合评价的重要因素之一。我们将详细考虑选址周边的自然环境、生态保护区、水源地等情况，确保医疗器械项目的建设和运营对环境影响最小化，并符合当地的环保法规标准。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对选址的评价还需充分考虑当地政府的产业政策和法规。我们将详细了解医疗器械项目所在地的相关政策，确保医疗器械项目的规划和运营与当地法规相符，降低不必要的法律风险。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考虑到社会稳定性对企业运营的重要性，我们将评估选址地区的社会安全情况、劳工关系、社区反馈等方面，以确保医疗器械项目的建设和运营不会受到社会稳定性的负面影响。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https://d.book118.com/025124121313011110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35329"/>
    <w:rsid w:val="6B3353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2412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2024-02-11T21:41:00Z</dcterms:created>
  <dcterms:modified xsi:type="dcterms:W3CDTF">2024-02-11T21:41:34Z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8ACBEECA2BBB40898EC912B9A7809356_11</vt:lpwstr>
  </property>
  <property fmtid="{D5CDD505-2E9C-101B-9397-08002B2CF9AE}" pid="3" name="KSOProductBuildVer">
    <vt:lpwstr>2052-12.1.0.16250</vt:lpwstr>
  </property>
</Properties>
</file>