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海底捞项目规划设计蓝图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37" w:history="1">
        <w:r>
          <w:rPr>
            <w:rFonts w:ascii="仿宋" w:eastAsia="仿宋" w:hAnsi="仿宋" w:cs="仿宋" w:hint="eastAsia"/>
            <w:lang w:eastAsia="zh-CN"/>
          </w:rPr>
          <w:t>前言</w:t>
        </w:r>
        <w:r>
          <w:tab/>
        </w:r>
        <w:r>
          <w:fldChar w:fldCharType="begin"/>
        </w:r>
        <w:r>
          <w:instrText xml:space="preserve"> PAGEREF _Toc24337 \h </w:instrText>
        </w:r>
        <w:r>
          <w:fldChar w:fldCharType="separate"/>
        </w:r>
        <w:r>
          <w:t>3</w:t>
        </w:r>
        <w:r>
          <w:fldChar w:fldCharType="end"/>
        </w:r>
      </w:hyperlink>
    </w:p>
    <w:p>
      <w:pPr>
        <w:pStyle w:val="TOC1"/>
        <w:tabs>
          <w:tab w:val="right" w:leader="dot" w:pos="8306"/>
        </w:tabs>
      </w:pPr>
      <w:hyperlink w:anchor="_Toc14849" w:history="1">
        <w:r>
          <w:rPr>
            <w:rFonts w:ascii="仿宋" w:eastAsia="仿宋" w:hAnsi="仿宋" w:cs="仿宋" w:hint="eastAsia"/>
            <w:lang w:eastAsia="zh-CN"/>
          </w:rPr>
          <w:t>一、海底捞项目建设单位说明</w:t>
        </w:r>
        <w:r>
          <w:tab/>
        </w:r>
        <w:r>
          <w:fldChar w:fldCharType="begin"/>
        </w:r>
        <w:r>
          <w:instrText xml:space="preserve"> PAGEREF _Toc14849 \h </w:instrText>
        </w:r>
        <w:r>
          <w:fldChar w:fldCharType="separate"/>
        </w:r>
        <w:r>
          <w:t>3</w:t>
        </w:r>
        <w:r>
          <w:fldChar w:fldCharType="end"/>
        </w:r>
      </w:hyperlink>
    </w:p>
    <w:p>
      <w:pPr>
        <w:pStyle w:val="TOC2"/>
        <w:tabs>
          <w:tab w:val="right" w:leader="dot" w:pos="8306"/>
        </w:tabs>
      </w:pPr>
      <w:hyperlink w:anchor="_Toc22472" w:history="1">
        <w:r>
          <w:rPr>
            <w:rFonts w:ascii="仿宋" w:eastAsia="仿宋" w:hAnsi="仿宋" w:cs="仿宋" w:hint="eastAsia"/>
            <w:lang w:eastAsia="zh-CN"/>
          </w:rPr>
          <w:t>(一)、海底捞项目承办单位基本情况</w:t>
        </w:r>
        <w:r>
          <w:tab/>
        </w:r>
        <w:r>
          <w:fldChar w:fldCharType="begin"/>
        </w:r>
        <w:r>
          <w:instrText xml:space="preserve"> PAGEREF _Toc22472 \h </w:instrText>
        </w:r>
        <w:r>
          <w:fldChar w:fldCharType="separate"/>
        </w:r>
        <w:r>
          <w:t>3</w:t>
        </w:r>
        <w:r>
          <w:fldChar w:fldCharType="end"/>
        </w:r>
      </w:hyperlink>
    </w:p>
    <w:p>
      <w:pPr>
        <w:pStyle w:val="TOC2"/>
        <w:tabs>
          <w:tab w:val="right" w:leader="dot" w:pos="8306"/>
        </w:tabs>
      </w:pPr>
      <w:hyperlink w:anchor="_Toc11105" w:history="1">
        <w:r>
          <w:rPr>
            <w:rFonts w:ascii="仿宋" w:eastAsia="仿宋" w:hAnsi="仿宋" w:cs="仿宋" w:hint="eastAsia"/>
            <w:lang w:eastAsia="zh-CN"/>
          </w:rPr>
          <w:t>(二)、公司经济效益分析</w:t>
        </w:r>
        <w:r>
          <w:tab/>
        </w:r>
        <w:r>
          <w:fldChar w:fldCharType="begin"/>
        </w:r>
        <w:r>
          <w:instrText xml:space="preserve"> PAGEREF _Toc11105 \h </w:instrText>
        </w:r>
        <w:r>
          <w:fldChar w:fldCharType="separate"/>
        </w:r>
        <w:r>
          <w:t>4</w:t>
        </w:r>
        <w:r>
          <w:fldChar w:fldCharType="end"/>
        </w:r>
      </w:hyperlink>
    </w:p>
    <w:p>
      <w:pPr>
        <w:pStyle w:val="TOC1"/>
        <w:tabs>
          <w:tab w:val="right" w:leader="dot" w:pos="8306"/>
        </w:tabs>
      </w:pPr>
      <w:hyperlink w:anchor="_Toc16319" w:history="1">
        <w:r>
          <w:rPr>
            <w:rFonts w:ascii="仿宋" w:eastAsia="仿宋" w:hAnsi="仿宋" w:cs="仿宋" w:hint="eastAsia"/>
            <w:lang w:eastAsia="zh-CN"/>
          </w:rPr>
          <w:t>二、工艺说明</w:t>
        </w:r>
        <w:r>
          <w:tab/>
        </w:r>
        <w:r>
          <w:fldChar w:fldCharType="begin"/>
        </w:r>
        <w:r>
          <w:instrText xml:space="preserve"> PAGEREF _Toc16319 \h </w:instrText>
        </w:r>
        <w:r>
          <w:fldChar w:fldCharType="separate"/>
        </w:r>
        <w:r>
          <w:t>5</w:t>
        </w:r>
        <w:r>
          <w:fldChar w:fldCharType="end"/>
        </w:r>
      </w:hyperlink>
    </w:p>
    <w:p>
      <w:pPr>
        <w:pStyle w:val="TOC2"/>
        <w:tabs>
          <w:tab w:val="right" w:leader="dot" w:pos="8306"/>
        </w:tabs>
      </w:pPr>
      <w:hyperlink w:anchor="_Toc21336" w:history="1">
        <w:r>
          <w:rPr>
            <w:rFonts w:ascii="仿宋" w:eastAsia="仿宋" w:hAnsi="仿宋" w:cs="仿宋" w:hint="eastAsia"/>
            <w:lang w:eastAsia="zh-CN"/>
          </w:rPr>
          <w:t>(一)、技术管理特点</w:t>
        </w:r>
        <w:r>
          <w:tab/>
        </w:r>
        <w:r>
          <w:fldChar w:fldCharType="begin"/>
        </w:r>
        <w:r>
          <w:instrText xml:space="preserve"> PAGEREF _Toc21336 \h </w:instrText>
        </w:r>
        <w:r>
          <w:fldChar w:fldCharType="separate"/>
        </w:r>
        <w:r>
          <w:t>5</w:t>
        </w:r>
        <w:r>
          <w:fldChar w:fldCharType="end"/>
        </w:r>
      </w:hyperlink>
    </w:p>
    <w:p>
      <w:pPr>
        <w:pStyle w:val="TOC2"/>
        <w:tabs>
          <w:tab w:val="right" w:leader="dot" w:pos="8306"/>
        </w:tabs>
      </w:pPr>
      <w:hyperlink w:anchor="_Toc27621" w:history="1">
        <w:r>
          <w:rPr>
            <w:rFonts w:ascii="仿宋" w:eastAsia="仿宋" w:hAnsi="仿宋" w:cs="仿宋" w:hint="eastAsia"/>
            <w:lang w:eastAsia="zh-CN"/>
          </w:rPr>
          <w:t>(二)、海底捞项目工艺技术设计方案</w:t>
        </w:r>
        <w:r>
          <w:tab/>
        </w:r>
        <w:r>
          <w:fldChar w:fldCharType="begin"/>
        </w:r>
        <w:r>
          <w:instrText xml:space="preserve"> PAGEREF _Toc27621 \h </w:instrText>
        </w:r>
        <w:r>
          <w:fldChar w:fldCharType="separate"/>
        </w:r>
        <w:r>
          <w:t>6</w:t>
        </w:r>
        <w:r>
          <w:fldChar w:fldCharType="end"/>
        </w:r>
      </w:hyperlink>
    </w:p>
    <w:p>
      <w:pPr>
        <w:pStyle w:val="TOC2"/>
        <w:tabs>
          <w:tab w:val="right" w:leader="dot" w:pos="8306"/>
        </w:tabs>
      </w:pPr>
      <w:hyperlink w:anchor="_Toc6115" w:history="1">
        <w:r>
          <w:rPr>
            <w:rFonts w:ascii="仿宋" w:eastAsia="仿宋" w:hAnsi="仿宋" w:cs="仿宋" w:hint="eastAsia"/>
            <w:lang w:eastAsia="zh-CN"/>
          </w:rPr>
          <w:t>(三)、设备选型方案</w:t>
        </w:r>
        <w:r>
          <w:tab/>
        </w:r>
        <w:r>
          <w:fldChar w:fldCharType="begin"/>
        </w:r>
        <w:r>
          <w:instrText xml:space="preserve"> PAGEREF _Toc6115 \h </w:instrText>
        </w:r>
        <w:r>
          <w:fldChar w:fldCharType="separate"/>
        </w:r>
        <w:r>
          <w:t>7</w:t>
        </w:r>
        <w:r>
          <w:fldChar w:fldCharType="end"/>
        </w:r>
      </w:hyperlink>
    </w:p>
    <w:p>
      <w:pPr>
        <w:pStyle w:val="TOC1"/>
        <w:tabs>
          <w:tab w:val="right" w:leader="dot" w:pos="8306"/>
        </w:tabs>
      </w:pPr>
      <w:hyperlink w:anchor="_Toc9188" w:history="1">
        <w:r>
          <w:rPr>
            <w:rFonts w:ascii="仿宋" w:eastAsia="仿宋" w:hAnsi="仿宋" w:cs="仿宋" w:hint="eastAsia"/>
            <w:lang w:eastAsia="zh-CN"/>
          </w:rPr>
          <w:t>三、海底捞项目文档管理</w:t>
        </w:r>
        <w:r>
          <w:tab/>
        </w:r>
        <w:r>
          <w:fldChar w:fldCharType="begin"/>
        </w:r>
        <w:r>
          <w:instrText xml:space="preserve"> PAGEREF _Toc9188 \h </w:instrText>
        </w:r>
        <w:r>
          <w:fldChar w:fldCharType="separate"/>
        </w:r>
        <w:r>
          <w:t>8</w:t>
        </w:r>
        <w:r>
          <w:fldChar w:fldCharType="end"/>
        </w:r>
      </w:hyperlink>
    </w:p>
    <w:p>
      <w:pPr>
        <w:pStyle w:val="TOC2"/>
        <w:tabs>
          <w:tab w:val="right" w:leader="dot" w:pos="8306"/>
        </w:tabs>
      </w:pPr>
      <w:hyperlink w:anchor="_Toc15654" w:history="1">
        <w:r>
          <w:rPr>
            <w:rFonts w:ascii="仿宋" w:eastAsia="仿宋" w:hAnsi="仿宋" w:cs="仿宋" w:hint="eastAsia"/>
            <w:lang w:eastAsia="zh-CN"/>
          </w:rPr>
          <w:t>(一)、文档编制与审查</w:t>
        </w:r>
        <w:r>
          <w:tab/>
        </w:r>
        <w:r>
          <w:fldChar w:fldCharType="begin"/>
        </w:r>
        <w:r>
          <w:instrText xml:space="preserve"> PAGEREF _Toc15654 \h </w:instrText>
        </w:r>
        <w:r>
          <w:fldChar w:fldCharType="separate"/>
        </w:r>
        <w:r>
          <w:t>8</w:t>
        </w:r>
        <w:r>
          <w:fldChar w:fldCharType="end"/>
        </w:r>
      </w:hyperlink>
    </w:p>
    <w:p>
      <w:pPr>
        <w:pStyle w:val="TOC2"/>
        <w:tabs>
          <w:tab w:val="right" w:leader="dot" w:pos="8306"/>
        </w:tabs>
      </w:pPr>
      <w:hyperlink w:anchor="_Toc12805" w:history="1">
        <w:r>
          <w:rPr>
            <w:rFonts w:ascii="仿宋" w:eastAsia="仿宋" w:hAnsi="仿宋" w:cs="仿宋" w:hint="eastAsia"/>
            <w:lang w:eastAsia="zh-CN"/>
          </w:rPr>
          <w:t>(二)、文档发布与分发</w:t>
        </w:r>
        <w:r>
          <w:tab/>
        </w:r>
        <w:r>
          <w:fldChar w:fldCharType="begin"/>
        </w:r>
        <w:r>
          <w:instrText xml:space="preserve"> PAGEREF _Toc12805 \h </w:instrText>
        </w:r>
        <w:r>
          <w:fldChar w:fldCharType="separate"/>
        </w:r>
        <w:r>
          <w:t>10</w:t>
        </w:r>
        <w:r>
          <w:fldChar w:fldCharType="end"/>
        </w:r>
      </w:hyperlink>
    </w:p>
    <w:p>
      <w:pPr>
        <w:pStyle w:val="TOC2"/>
        <w:tabs>
          <w:tab w:val="right" w:leader="dot" w:pos="8306"/>
        </w:tabs>
      </w:pPr>
      <w:hyperlink w:anchor="_Toc26661" w:history="1">
        <w:r>
          <w:rPr>
            <w:rFonts w:ascii="仿宋" w:eastAsia="仿宋" w:hAnsi="仿宋" w:cs="仿宋" w:hint="eastAsia"/>
            <w:lang w:eastAsia="zh-CN"/>
          </w:rPr>
          <w:t>(三)、文档存档与归档</w:t>
        </w:r>
        <w:r>
          <w:tab/>
        </w:r>
        <w:r>
          <w:fldChar w:fldCharType="begin"/>
        </w:r>
        <w:r>
          <w:instrText xml:space="preserve"> PAGEREF _Toc26661 \h </w:instrText>
        </w:r>
        <w:r>
          <w:fldChar w:fldCharType="separate"/>
        </w:r>
        <w:r>
          <w:t>10</w:t>
        </w:r>
        <w:r>
          <w:fldChar w:fldCharType="end"/>
        </w:r>
      </w:hyperlink>
    </w:p>
    <w:p>
      <w:pPr>
        <w:pStyle w:val="TOC1"/>
        <w:tabs>
          <w:tab w:val="right" w:leader="dot" w:pos="8306"/>
        </w:tabs>
      </w:pPr>
      <w:hyperlink w:anchor="_Toc17273" w:history="1">
        <w:r>
          <w:rPr>
            <w:rFonts w:ascii="仿宋" w:eastAsia="仿宋" w:hAnsi="仿宋" w:cs="仿宋" w:hint="eastAsia"/>
            <w:lang w:eastAsia="zh-CN"/>
          </w:rPr>
          <w:t>四、海底捞项目危机管理</w:t>
        </w:r>
        <w:r>
          <w:tab/>
        </w:r>
        <w:r>
          <w:fldChar w:fldCharType="begin"/>
        </w:r>
        <w:r>
          <w:instrText xml:space="preserve"> PAGEREF _Toc17273 \h </w:instrText>
        </w:r>
        <w:r>
          <w:fldChar w:fldCharType="separate"/>
        </w:r>
        <w:r>
          <w:t>12</w:t>
        </w:r>
        <w:r>
          <w:fldChar w:fldCharType="end"/>
        </w:r>
      </w:hyperlink>
    </w:p>
    <w:p>
      <w:pPr>
        <w:pStyle w:val="TOC2"/>
        <w:tabs>
          <w:tab w:val="right" w:leader="dot" w:pos="8306"/>
        </w:tabs>
      </w:pPr>
      <w:hyperlink w:anchor="_Toc17550" w:history="1">
        <w:r>
          <w:rPr>
            <w:rFonts w:ascii="仿宋" w:eastAsia="仿宋" w:hAnsi="仿宋" w:cs="仿宋" w:hint="eastAsia"/>
            <w:lang w:eastAsia="zh-CN"/>
          </w:rPr>
          <w:t>(一)、危机预警与识别</w:t>
        </w:r>
        <w:r>
          <w:tab/>
        </w:r>
        <w:r>
          <w:fldChar w:fldCharType="begin"/>
        </w:r>
        <w:r>
          <w:instrText xml:space="preserve"> PAGEREF _Toc17550 \h </w:instrText>
        </w:r>
        <w:r>
          <w:fldChar w:fldCharType="separate"/>
        </w:r>
        <w:r>
          <w:t>12</w:t>
        </w:r>
        <w:r>
          <w:fldChar w:fldCharType="end"/>
        </w:r>
      </w:hyperlink>
    </w:p>
    <w:p>
      <w:pPr>
        <w:pStyle w:val="TOC2"/>
        <w:tabs>
          <w:tab w:val="right" w:leader="dot" w:pos="8306"/>
        </w:tabs>
      </w:pPr>
      <w:hyperlink w:anchor="_Toc9104" w:history="1">
        <w:r>
          <w:rPr>
            <w:rFonts w:ascii="仿宋" w:eastAsia="仿宋" w:hAnsi="仿宋" w:cs="仿宋" w:hint="eastAsia"/>
            <w:lang w:eastAsia="zh-CN"/>
          </w:rPr>
          <w:t>(二)、危机应对与恢复</w:t>
        </w:r>
        <w:r>
          <w:tab/>
        </w:r>
        <w:r>
          <w:fldChar w:fldCharType="begin"/>
        </w:r>
        <w:r>
          <w:instrText xml:space="preserve"> PAGEREF _Toc9104 \h </w:instrText>
        </w:r>
        <w:r>
          <w:fldChar w:fldCharType="separate"/>
        </w:r>
        <w:r>
          <w:t>13</w:t>
        </w:r>
        <w:r>
          <w:fldChar w:fldCharType="end"/>
        </w:r>
      </w:hyperlink>
    </w:p>
    <w:p>
      <w:pPr>
        <w:pStyle w:val="TOC1"/>
        <w:tabs>
          <w:tab w:val="right" w:leader="dot" w:pos="8306"/>
        </w:tabs>
      </w:pPr>
      <w:hyperlink w:anchor="_Toc19833" w:history="1">
        <w:r>
          <w:rPr>
            <w:rFonts w:ascii="仿宋" w:eastAsia="仿宋" w:hAnsi="仿宋" w:cs="仿宋" w:hint="eastAsia"/>
            <w:lang w:eastAsia="zh-CN"/>
          </w:rPr>
          <w:t>五、海底捞项目选址可行性分析</w:t>
        </w:r>
        <w:r>
          <w:tab/>
        </w:r>
        <w:r>
          <w:fldChar w:fldCharType="begin"/>
        </w:r>
        <w:r>
          <w:instrText xml:space="preserve"> PAGEREF _Toc19833 \h </w:instrText>
        </w:r>
        <w:r>
          <w:fldChar w:fldCharType="separate"/>
        </w:r>
        <w:r>
          <w:t>14</w:t>
        </w:r>
        <w:r>
          <w:fldChar w:fldCharType="end"/>
        </w:r>
      </w:hyperlink>
    </w:p>
    <w:p>
      <w:pPr>
        <w:pStyle w:val="TOC2"/>
        <w:tabs>
          <w:tab w:val="right" w:leader="dot" w:pos="8306"/>
        </w:tabs>
      </w:pPr>
      <w:hyperlink w:anchor="_Toc29148" w:history="1">
        <w:r>
          <w:rPr>
            <w:rFonts w:ascii="仿宋" w:eastAsia="仿宋" w:hAnsi="仿宋" w:cs="仿宋" w:hint="eastAsia"/>
            <w:lang w:eastAsia="zh-CN"/>
          </w:rPr>
          <w:t>(一)、海底捞项目选址</w:t>
        </w:r>
        <w:r>
          <w:tab/>
        </w:r>
        <w:r>
          <w:fldChar w:fldCharType="begin"/>
        </w:r>
        <w:r>
          <w:instrText xml:space="preserve"> PAGEREF _Toc29148 \h </w:instrText>
        </w:r>
        <w:r>
          <w:fldChar w:fldCharType="separate"/>
        </w:r>
        <w:r>
          <w:t>14</w:t>
        </w:r>
        <w:r>
          <w:fldChar w:fldCharType="end"/>
        </w:r>
      </w:hyperlink>
    </w:p>
    <w:p>
      <w:pPr>
        <w:pStyle w:val="TOC2"/>
        <w:tabs>
          <w:tab w:val="right" w:leader="dot" w:pos="8306"/>
        </w:tabs>
      </w:pPr>
      <w:hyperlink w:anchor="_Toc31118" w:history="1">
        <w:r>
          <w:rPr>
            <w:rFonts w:ascii="仿宋" w:eastAsia="仿宋" w:hAnsi="仿宋" w:cs="仿宋" w:hint="eastAsia"/>
            <w:lang w:eastAsia="zh-CN"/>
          </w:rPr>
          <w:t>(二)、用地控制指标</w:t>
        </w:r>
        <w:r>
          <w:tab/>
        </w:r>
        <w:r>
          <w:fldChar w:fldCharType="begin"/>
        </w:r>
        <w:r>
          <w:instrText xml:space="preserve"> PAGEREF _Toc31118 \h </w:instrText>
        </w:r>
        <w:r>
          <w:fldChar w:fldCharType="separate"/>
        </w:r>
        <w:r>
          <w:t>14</w:t>
        </w:r>
        <w:r>
          <w:fldChar w:fldCharType="end"/>
        </w:r>
      </w:hyperlink>
    </w:p>
    <w:p>
      <w:pPr>
        <w:pStyle w:val="TOC2"/>
        <w:tabs>
          <w:tab w:val="right" w:leader="dot" w:pos="8306"/>
        </w:tabs>
      </w:pPr>
      <w:hyperlink w:anchor="_Toc12893" w:history="1">
        <w:r>
          <w:rPr>
            <w:rFonts w:ascii="仿宋" w:eastAsia="仿宋" w:hAnsi="仿宋" w:cs="仿宋" w:hint="eastAsia"/>
            <w:lang w:eastAsia="zh-CN"/>
          </w:rPr>
          <w:t>(三)、节约用地措施</w:t>
        </w:r>
        <w:r>
          <w:tab/>
        </w:r>
        <w:r>
          <w:fldChar w:fldCharType="begin"/>
        </w:r>
        <w:r>
          <w:instrText xml:space="preserve"> PAGEREF _Toc12893 \h </w:instrText>
        </w:r>
        <w:r>
          <w:fldChar w:fldCharType="separate"/>
        </w:r>
        <w:r>
          <w:t>16</w:t>
        </w:r>
        <w:r>
          <w:fldChar w:fldCharType="end"/>
        </w:r>
      </w:hyperlink>
    </w:p>
    <w:p>
      <w:pPr>
        <w:pStyle w:val="TOC2"/>
        <w:tabs>
          <w:tab w:val="right" w:leader="dot" w:pos="8306"/>
        </w:tabs>
      </w:pPr>
      <w:hyperlink w:anchor="_Toc19695" w:history="1">
        <w:r>
          <w:rPr>
            <w:rFonts w:ascii="仿宋" w:eastAsia="仿宋" w:hAnsi="仿宋" w:cs="仿宋" w:hint="eastAsia"/>
            <w:lang w:eastAsia="zh-CN"/>
          </w:rPr>
          <w:t>(四)、总图布置方案</w:t>
        </w:r>
        <w:r>
          <w:tab/>
        </w:r>
        <w:r>
          <w:fldChar w:fldCharType="begin"/>
        </w:r>
        <w:r>
          <w:instrText xml:space="preserve"> PAGEREF _Toc19695 \h </w:instrText>
        </w:r>
        <w:r>
          <w:fldChar w:fldCharType="separate"/>
        </w:r>
        <w:r>
          <w:t>17</w:t>
        </w:r>
        <w:r>
          <w:fldChar w:fldCharType="end"/>
        </w:r>
      </w:hyperlink>
    </w:p>
    <w:p>
      <w:pPr>
        <w:pStyle w:val="TOC2"/>
        <w:tabs>
          <w:tab w:val="right" w:leader="dot" w:pos="8306"/>
        </w:tabs>
      </w:pPr>
      <w:hyperlink w:anchor="_Toc20523" w:history="1">
        <w:r>
          <w:rPr>
            <w:rFonts w:ascii="仿宋" w:eastAsia="仿宋" w:hAnsi="仿宋" w:cs="仿宋" w:hint="eastAsia"/>
            <w:lang w:eastAsia="zh-CN"/>
          </w:rPr>
          <w:t>(五)、选址综合评价</w:t>
        </w:r>
        <w:r>
          <w:tab/>
        </w:r>
        <w:r>
          <w:fldChar w:fldCharType="begin"/>
        </w:r>
        <w:r>
          <w:instrText xml:space="preserve"> PAGEREF _Toc20523 \h </w:instrText>
        </w:r>
        <w:r>
          <w:fldChar w:fldCharType="separate"/>
        </w:r>
        <w:r>
          <w:t>18</w:t>
        </w:r>
        <w:r>
          <w:fldChar w:fldCharType="end"/>
        </w:r>
      </w:hyperlink>
    </w:p>
    <w:p>
      <w:pPr>
        <w:pStyle w:val="TOC1"/>
        <w:tabs>
          <w:tab w:val="right" w:leader="dot" w:pos="8306"/>
        </w:tabs>
      </w:pPr>
      <w:hyperlink w:anchor="_Toc10196" w:history="1">
        <w:r>
          <w:rPr>
            <w:rFonts w:ascii="仿宋" w:eastAsia="仿宋" w:hAnsi="仿宋" w:cs="仿宋" w:hint="eastAsia"/>
            <w:lang w:eastAsia="zh-CN"/>
          </w:rPr>
          <w:t>六、市场分析、调研</w:t>
        </w:r>
        <w:r>
          <w:tab/>
        </w:r>
        <w:r>
          <w:fldChar w:fldCharType="begin"/>
        </w:r>
        <w:r>
          <w:instrText xml:space="preserve"> PAGEREF _Toc10196 \h </w:instrText>
        </w:r>
        <w:r>
          <w:fldChar w:fldCharType="separate"/>
        </w:r>
        <w:r>
          <w:t>19</w:t>
        </w:r>
        <w:r>
          <w:fldChar w:fldCharType="end"/>
        </w:r>
      </w:hyperlink>
    </w:p>
    <w:p>
      <w:pPr>
        <w:pStyle w:val="TOC2"/>
        <w:tabs>
          <w:tab w:val="right" w:leader="dot" w:pos="8306"/>
        </w:tabs>
      </w:pPr>
      <w:hyperlink w:anchor="_Toc11823" w:history="1">
        <w:r>
          <w:rPr>
            <w:rFonts w:ascii="仿宋" w:eastAsia="仿宋" w:hAnsi="仿宋" w:cs="仿宋" w:hint="eastAsia"/>
            <w:lang w:eastAsia="zh-CN"/>
          </w:rPr>
          <w:t>(一)、海底捞行业分析</w:t>
        </w:r>
        <w:r>
          <w:tab/>
        </w:r>
        <w:r>
          <w:fldChar w:fldCharType="begin"/>
        </w:r>
        <w:r>
          <w:instrText xml:space="preserve"> PAGEREF _Toc11823 \h </w:instrText>
        </w:r>
        <w:r>
          <w:fldChar w:fldCharType="separate"/>
        </w:r>
        <w:r>
          <w:t>19</w:t>
        </w:r>
        <w:r>
          <w:fldChar w:fldCharType="end"/>
        </w:r>
      </w:hyperlink>
    </w:p>
    <w:p>
      <w:pPr>
        <w:pStyle w:val="TOC2"/>
        <w:tabs>
          <w:tab w:val="right" w:leader="dot" w:pos="8306"/>
        </w:tabs>
      </w:pPr>
      <w:hyperlink w:anchor="_Toc7879" w:history="1">
        <w:r>
          <w:rPr>
            <w:rFonts w:ascii="仿宋" w:eastAsia="仿宋" w:hAnsi="仿宋" w:cs="仿宋" w:hint="eastAsia"/>
            <w:lang w:eastAsia="zh-CN"/>
          </w:rPr>
          <w:t>(二)、海底捞市场分析预测</w:t>
        </w:r>
        <w:r>
          <w:tab/>
        </w:r>
        <w:r>
          <w:fldChar w:fldCharType="begin"/>
        </w:r>
        <w:r>
          <w:instrText xml:space="preserve"> PAGEREF _Toc7879 \h </w:instrText>
        </w:r>
        <w:r>
          <w:fldChar w:fldCharType="separate"/>
        </w:r>
        <w:r>
          <w:t>20</w:t>
        </w:r>
        <w:r>
          <w:fldChar w:fldCharType="end"/>
        </w:r>
      </w:hyperlink>
    </w:p>
    <w:p>
      <w:pPr>
        <w:pStyle w:val="TOC1"/>
        <w:tabs>
          <w:tab w:val="right" w:leader="dot" w:pos="8306"/>
        </w:tabs>
      </w:pPr>
      <w:hyperlink w:anchor="_Toc32496" w:history="1">
        <w:r>
          <w:rPr>
            <w:rFonts w:ascii="仿宋" w:eastAsia="仿宋" w:hAnsi="仿宋" w:cs="仿宋" w:hint="eastAsia"/>
            <w:lang w:eastAsia="zh-CN"/>
          </w:rPr>
          <w:t>七、海底捞项目创新与研发</w:t>
        </w:r>
        <w:r>
          <w:tab/>
        </w:r>
        <w:r>
          <w:fldChar w:fldCharType="begin"/>
        </w:r>
        <w:r>
          <w:instrText xml:space="preserve"> PAGEREF _Toc32496 \h </w:instrText>
        </w:r>
        <w:r>
          <w:fldChar w:fldCharType="separate"/>
        </w:r>
        <w:r>
          <w:t>21</w:t>
        </w:r>
        <w:r>
          <w:fldChar w:fldCharType="end"/>
        </w:r>
      </w:hyperlink>
    </w:p>
    <w:p>
      <w:pPr>
        <w:pStyle w:val="TOC2"/>
        <w:tabs>
          <w:tab w:val="right" w:leader="dot" w:pos="8306"/>
        </w:tabs>
      </w:pPr>
      <w:hyperlink w:anchor="_Toc20947" w:history="1">
        <w:r>
          <w:rPr>
            <w:rFonts w:ascii="仿宋" w:eastAsia="仿宋" w:hAnsi="仿宋" w:cs="仿宋" w:hint="eastAsia"/>
            <w:lang w:eastAsia="zh-CN"/>
          </w:rPr>
          <w:t>(一)、创新策略与方向</w:t>
        </w:r>
        <w:r>
          <w:tab/>
        </w:r>
        <w:r>
          <w:fldChar w:fldCharType="begin"/>
        </w:r>
        <w:r>
          <w:instrText xml:space="preserve"> PAGEREF _Toc20947 \h </w:instrText>
        </w:r>
        <w:r>
          <w:fldChar w:fldCharType="separate"/>
        </w:r>
        <w:r>
          <w:t>21</w:t>
        </w:r>
        <w:r>
          <w:fldChar w:fldCharType="end"/>
        </w:r>
      </w:hyperlink>
    </w:p>
    <w:p>
      <w:pPr>
        <w:pStyle w:val="TOC2"/>
        <w:tabs>
          <w:tab w:val="right" w:leader="dot" w:pos="8306"/>
        </w:tabs>
      </w:pPr>
      <w:hyperlink w:anchor="_Toc9088" w:history="1">
        <w:r>
          <w:rPr>
            <w:rFonts w:ascii="仿宋" w:eastAsia="仿宋" w:hAnsi="仿宋" w:cs="仿宋" w:hint="eastAsia"/>
            <w:lang w:eastAsia="zh-CN"/>
          </w:rPr>
          <w:t>(二)、研发规划与投入</w:t>
        </w:r>
        <w:r>
          <w:tab/>
        </w:r>
        <w:r>
          <w:fldChar w:fldCharType="begin"/>
        </w:r>
        <w:r>
          <w:instrText xml:space="preserve"> PAGEREF _Toc9088 \h </w:instrText>
        </w:r>
        <w:r>
          <w:fldChar w:fldCharType="separate"/>
        </w:r>
        <w:r>
          <w:t>22</w:t>
        </w:r>
        <w:r>
          <w:fldChar w:fldCharType="end"/>
        </w:r>
      </w:hyperlink>
    </w:p>
    <w:p>
      <w:pPr>
        <w:pStyle w:val="TOC1"/>
        <w:tabs>
          <w:tab w:val="right" w:leader="dot" w:pos="8306"/>
        </w:tabs>
      </w:pPr>
      <w:hyperlink w:anchor="_Toc8748" w:history="1">
        <w:r>
          <w:rPr>
            <w:rFonts w:ascii="仿宋" w:eastAsia="仿宋" w:hAnsi="仿宋" w:cs="仿宋" w:hint="eastAsia"/>
            <w:lang w:eastAsia="zh-CN"/>
          </w:rPr>
          <w:t>八、海底捞项目环境影响分析</w:t>
        </w:r>
        <w:r>
          <w:tab/>
        </w:r>
        <w:r>
          <w:fldChar w:fldCharType="begin"/>
        </w:r>
        <w:r>
          <w:instrText xml:space="preserve"> PAGEREF _Toc8748 \h </w:instrText>
        </w:r>
        <w:r>
          <w:fldChar w:fldCharType="separate"/>
        </w:r>
        <w:r>
          <w:t>24</w:t>
        </w:r>
        <w:r>
          <w:fldChar w:fldCharType="end"/>
        </w:r>
      </w:hyperlink>
    </w:p>
    <w:p>
      <w:pPr>
        <w:pStyle w:val="TOC2"/>
        <w:tabs>
          <w:tab w:val="right" w:leader="dot" w:pos="8306"/>
        </w:tabs>
      </w:pPr>
      <w:hyperlink w:anchor="_Toc4868" w:history="1">
        <w:r>
          <w:rPr>
            <w:rFonts w:ascii="仿宋" w:eastAsia="仿宋" w:hAnsi="仿宋" w:cs="仿宋" w:hint="eastAsia"/>
            <w:lang w:eastAsia="zh-CN"/>
          </w:rPr>
          <w:t>(一)、建设区域环境质量现状</w:t>
        </w:r>
        <w:r>
          <w:tab/>
        </w:r>
        <w:r>
          <w:fldChar w:fldCharType="begin"/>
        </w:r>
        <w:r>
          <w:instrText xml:space="preserve"> PAGEREF _Toc4868 \h </w:instrText>
        </w:r>
        <w:r>
          <w:fldChar w:fldCharType="separate"/>
        </w:r>
        <w:r>
          <w:t>24</w:t>
        </w:r>
        <w:r>
          <w:fldChar w:fldCharType="end"/>
        </w:r>
      </w:hyperlink>
    </w:p>
    <w:p>
      <w:pPr>
        <w:pStyle w:val="TOC2"/>
        <w:tabs>
          <w:tab w:val="right" w:leader="dot" w:pos="8306"/>
        </w:tabs>
      </w:pPr>
      <w:hyperlink w:anchor="_Toc25111" w:history="1">
        <w:r>
          <w:rPr>
            <w:rFonts w:ascii="仿宋" w:eastAsia="仿宋" w:hAnsi="仿宋" w:cs="仿宋" w:hint="eastAsia"/>
            <w:lang w:eastAsia="zh-CN"/>
          </w:rPr>
          <w:t>(二)、建设期环境保护</w:t>
        </w:r>
        <w:r>
          <w:tab/>
        </w:r>
        <w:r>
          <w:fldChar w:fldCharType="begin"/>
        </w:r>
        <w:r>
          <w:instrText xml:space="preserve"> PAGEREF _Toc25111 \h </w:instrText>
        </w:r>
        <w:r>
          <w:fldChar w:fldCharType="separate"/>
        </w:r>
        <w:r>
          <w:t>25</w:t>
        </w:r>
        <w:r>
          <w:fldChar w:fldCharType="end"/>
        </w:r>
      </w:hyperlink>
    </w:p>
    <w:p>
      <w:pPr>
        <w:pStyle w:val="TOC2"/>
        <w:tabs>
          <w:tab w:val="right" w:leader="dot" w:pos="8306"/>
        </w:tabs>
      </w:pPr>
      <w:hyperlink w:anchor="_Toc6013" w:history="1">
        <w:r>
          <w:rPr>
            <w:rFonts w:ascii="仿宋" w:eastAsia="仿宋" w:hAnsi="仿宋" w:cs="仿宋" w:hint="eastAsia"/>
            <w:lang w:eastAsia="zh-CN"/>
          </w:rPr>
          <w:t>(三)、运营期环境保护</w:t>
        </w:r>
        <w:r>
          <w:tab/>
        </w:r>
        <w:r>
          <w:fldChar w:fldCharType="begin"/>
        </w:r>
        <w:r>
          <w:instrText xml:space="preserve"> PAGEREF _Toc6013 \h </w:instrText>
        </w:r>
        <w:r>
          <w:fldChar w:fldCharType="separate"/>
        </w:r>
        <w:r>
          <w:t>27</w:t>
        </w:r>
        <w:r>
          <w:fldChar w:fldCharType="end"/>
        </w:r>
      </w:hyperlink>
    </w:p>
    <w:p>
      <w:pPr>
        <w:pStyle w:val="TOC2"/>
        <w:tabs>
          <w:tab w:val="right" w:leader="dot" w:pos="8306"/>
        </w:tabs>
      </w:pPr>
      <w:hyperlink w:anchor="_Toc14623" w:history="1">
        <w:r>
          <w:rPr>
            <w:rFonts w:ascii="仿宋" w:eastAsia="仿宋" w:hAnsi="仿宋" w:cs="仿宋" w:hint="eastAsia"/>
            <w:lang w:eastAsia="zh-CN"/>
          </w:rPr>
          <w:t>(四)、海底捞项目建设对区域经济的影响</w:t>
        </w:r>
        <w:r>
          <w:tab/>
        </w:r>
        <w:r>
          <w:fldChar w:fldCharType="begin"/>
        </w:r>
        <w:r>
          <w:instrText xml:space="preserve"> PAGEREF _Toc14623 \h </w:instrText>
        </w:r>
        <w:r>
          <w:fldChar w:fldCharType="separate"/>
        </w:r>
        <w:r>
          <w:t>28</w:t>
        </w:r>
        <w:r>
          <w:fldChar w:fldCharType="end"/>
        </w:r>
      </w:hyperlink>
    </w:p>
    <w:p>
      <w:pPr>
        <w:pStyle w:val="TOC2"/>
        <w:tabs>
          <w:tab w:val="right" w:leader="dot" w:pos="8306"/>
        </w:tabs>
      </w:pPr>
      <w:hyperlink w:anchor="_Toc20909" w:history="1">
        <w:r>
          <w:rPr>
            <w:rFonts w:ascii="仿宋" w:eastAsia="仿宋" w:hAnsi="仿宋" w:cs="仿宋" w:hint="eastAsia"/>
            <w:lang w:eastAsia="zh-CN"/>
          </w:rPr>
          <w:t>(五)、废弃物处理</w:t>
        </w:r>
        <w:r>
          <w:tab/>
        </w:r>
        <w:r>
          <w:fldChar w:fldCharType="begin"/>
        </w:r>
        <w:r>
          <w:instrText xml:space="preserve"> PAGEREF _Toc20909 \h </w:instrText>
        </w:r>
        <w:r>
          <w:fldChar w:fldCharType="separate"/>
        </w:r>
        <w:r>
          <w:t>30</w:t>
        </w:r>
        <w:r>
          <w:fldChar w:fldCharType="end"/>
        </w:r>
      </w:hyperlink>
    </w:p>
    <w:p>
      <w:pPr>
        <w:pStyle w:val="TOC2"/>
        <w:tabs>
          <w:tab w:val="right" w:leader="dot" w:pos="8306"/>
        </w:tabs>
      </w:pPr>
      <w:hyperlink w:anchor="_Toc1749" w:history="1">
        <w:r>
          <w:rPr>
            <w:rFonts w:ascii="仿宋" w:eastAsia="仿宋" w:hAnsi="仿宋" w:cs="仿宋" w:hint="eastAsia"/>
            <w:lang w:eastAsia="zh-CN"/>
          </w:rPr>
          <w:t>(六)、特殊环境影响分析</w:t>
        </w:r>
        <w:r>
          <w:tab/>
        </w:r>
        <w:r>
          <w:fldChar w:fldCharType="begin"/>
        </w:r>
        <w:r>
          <w:instrText xml:space="preserve"> PAGEREF _Toc1749 \h </w:instrText>
        </w:r>
        <w:r>
          <w:fldChar w:fldCharType="separate"/>
        </w:r>
        <w:r>
          <w:t>31</w:t>
        </w:r>
        <w:r>
          <w:fldChar w:fldCharType="end"/>
        </w:r>
      </w:hyperlink>
    </w:p>
    <w:p>
      <w:pPr>
        <w:pStyle w:val="TOC2"/>
        <w:tabs>
          <w:tab w:val="right" w:leader="dot" w:pos="8306"/>
        </w:tabs>
      </w:pPr>
      <w:hyperlink w:anchor="_Toc17745" w:history="1">
        <w:r>
          <w:rPr>
            <w:rFonts w:ascii="仿宋" w:eastAsia="仿宋" w:hAnsi="仿宋" w:cs="仿宋" w:hint="eastAsia"/>
            <w:lang w:eastAsia="zh-CN"/>
          </w:rPr>
          <w:t>(七)、清洁生产</w:t>
        </w:r>
        <w:r>
          <w:tab/>
        </w:r>
        <w:r>
          <w:fldChar w:fldCharType="begin"/>
        </w:r>
        <w:r>
          <w:instrText xml:space="preserve"> PAGEREF _Toc17745 \h </w:instrText>
        </w:r>
        <w:r>
          <w:fldChar w:fldCharType="separate"/>
        </w:r>
        <w:r>
          <w:t>32</w:t>
        </w:r>
        <w:r>
          <w:fldChar w:fldCharType="end"/>
        </w:r>
      </w:hyperlink>
    </w:p>
    <w:p>
      <w:pPr>
        <w:pStyle w:val="TOC2"/>
        <w:tabs>
          <w:tab w:val="right" w:leader="dot" w:pos="8306"/>
        </w:tabs>
      </w:pPr>
      <w:hyperlink w:anchor="_Toc8369" w:history="1">
        <w:r>
          <w:rPr>
            <w:rFonts w:ascii="仿宋" w:eastAsia="仿宋" w:hAnsi="仿宋" w:cs="仿宋" w:hint="eastAsia"/>
            <w:lang w:eastAsia="zh-CN"/>
          </w:rPr>
          <w:t>(八)、环境保护综合评价</w:t>
        </w:r>
        <w:r>
          <w:tab/>
        </w:r>
        <w:r>
          <w:fldChar w:fldCharType="begin"/>
        </w:r>
        <w:r>
          <w:instrText xml:space="preserve"> PAGEREF _Toc8369 \h </w:instrText>
        </w:r>
        <w:r>
          <w:fldChar w:fldCharType="separate"/>
        </w:r>
        <w:r>
          <w:t>33</w:t>
        </w:r>
        <w:r>
          <w:fldChar w:fldCharType="end"/>
        </w:r>
      </w:hyperlink>
    </w:p>
    <w:p>
      <w:pPr>
        <w:pStyle w:val="TOC1"/>
        <w:tabs>
          <w:tab w:val="right" w:leader="dot" w:pos="8306"/>
        </w:tabs>
      </w:pPr>
      <w:hyperlink w:anchor="_Toc30730" w:history="1">
        <w:r>
          <w:rPr>
            <w:rFonts w:ascii="仿宋" w:eastAsia="仿宋" w:hAnsi="仿宋" w:cs="仿宋" w:hint="eastAsia"/>
            <w:lang w:eastAsia="zh-CN"/>
          </w:rPr>
          <w:t>九、海底捞项目投资规划</w:t>
        </w:r>
        <w:r>
          <w:tab/>
        </w:r>
        <w:r>
          <w:fldChar w:fldCharType="begin"/>
        </w:r>
        <w:r>
          <w:instrText xml:space="preserve"> PAGEREF _Toc30730 \h </w:instrText>
        </w:r>
        <w:r>
          <w:fldChar w:fldCharType="separate"/>
        </w:r>
        <w:r>
          <w:t>34</w:t>
        </w:r>
        <w:r>
          <w:fldChar w:fldCharType="end"/>
        </w:r>
      </w:hyperlink>
    </w:p>
    <w:p>
      <w:pPr>
        <w:pStyle w:val="TOC2"/>
        <w:tabs>
          <w:tab w:val="right" w:leader="dot" w:pos="8306"/>
        </w:tabs>
      </w:pPr>
      <w:hyperlink w:anchor="_Toc27591" w:history="1">
        <w:r>
          <w:rPr>
            <w:rFonts w:ascii="仿宋" w:eastAsia="仿宋" w:hAnsi="仿宋" w:cs="仿宋" w:hint="eastAsia"/>
            <w:lang w:eastAsia="zh-CN"/>
          </w:rPr>
          <w:t>(一)、海底捞项目总投资估算</w:t>
        </w:r>
        <w:r>
          <w:tab/>
        </w:r>
        <w:r>
          <w:fldChar w:fldCharType="begin"/>
        </w:r>
        <w:r>
          <w:instrText xml:space="preserve"> PAGEREF _Toc27591 \h </w:instrText>
        </w:r>
        <w:r>
          <w:fldChar w:fldCharType="separate"/>
        </w:r>
        <w:r>
          <w:t>34</w:t>
        </w:r>
        <w:r>
          <w:fldChar w:fldCharType="end"/>
        </w:r>
      </w:hyperlink>
    </w:p>
    <w:p>
      <w:pPr>
        <w:pStyle w:val="TOC2"/>
        <w:tabs>
          <w:tab w:val="right" w:leader="dot" w:pos="8306"/>
        </w:tabs>
      </w:pPr>
      <w:hyperlink w:anchor="_Toc16550" w:history="1">
        <w:r>
          <w:rPr>
            <w:rFonts w:ascii="仿宋" w:eastAsia="仿宋" w:hAnsi="仿宋" w:cs="仿宋" w:hint="eastAsia"/>
            <w:lang w:eastAsia="zh-CN"/>
          </w:rPr>
          <w:t>(二)、资金筹措</w:t>
        </w:r>
        <w:r>
          <w:tab/>
        </w:r>
        <w:r>
          <w:fldChar w:fldCharType="begin"/>
        </w:r>
        <w:r>
          <w:instrText xml:space="preserve"> PAGEREF _Toc16550 \h </w:instrText>
        </w:r>
        <w:r>
          <w:fldChar w:fldCharType="separate"/>
        </w:r>
        <w:r>
          <w:t>36</w:t>
        </w:r>
        <w:r>
          <w:fldChar w:fldCharType="end"/>
        </w:r>
      </w:hyperlink>
    </w:p>
    <w:p>
      <w:pPr>
        <w:pStyle w:val="TOC1"/>
        <w:tabs>
          <w:tab w:val="right" w:leader="dot" w:pos="8306"/>
        </w:tabs>
      </w:pPr>
      <w:hyperlink w:anchor="_Toc6517" w:history="1">
        <w:r>
          <w:rPr>
            <w:rFonts w:ascii="仿宋" w:eastAsia="仿宋" w:hAnsi="仿宋" w:cs="仿宋" w:hint="eastAsia"/>
            <w:lang w:eastAsia="zh-CN"/>
          </w:rPr>
          <w:t>十、海底捞项目经营效益</w:t>
        </w:r>
        <w:r>
          <w:tab/>
        </w:r>
        <w:r>
          <w:fldChar w:fldCharType="begin"/>
        </w:r>
        <w:r>
          <w:instrText xml:space="preserve"> PAGEREF _Toc6517 \h </w:instrText>
        </w:r>
        <w:r>
          <w:fldChar w:fldCharType="separate"/>
        </w:r>
        <w:r>
          <w:t>36</w:t>
        </w:r>
        <w:r>
          <w:fldChar w:fldCharType="end"/>
        </w:r>
      </w:hyperlink>
    </w:p>
    <w:p>
      <w:pPr>
        <w:pStyle w:val="TOC2"/>
        <w:tabs>
          <w:tab w:val="right" w:leader="dot" w:pos="8306"/>
        </w:tabs>
      </w:pPr>
      <w:hyperlink w:anchor="_Toc4529" w:history="1">
        <w:r>
          <w:rPr>
            <w:rFonts w:ascii="仿宋" w:eastAsia="仿宋" w:hAnsi="仿宋" w:cs="仿宋" w:hint="eastAsia"/>
            <w:lang w:eastAsia="zh-CN"/>
          </w:rPr>
          <w:t>(一)、经济评价财务测算</w:t>
        </w:r>
        <w:r>
          <w:tab/>
        </w:r>
        <w:r>
          <w:fldChar w:fldCharType="begin"/>
        </w:r>
        <w:r>
          <w:instrText xml:space="preserve"> PAGEREF _Toc4529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74" w:history="1">
        <w:r>
          <w:rPr>
            <w:rFonts w:ascii="仿宋" w:eastAsia="仿宋" w:hAnsi="仿宋" w:cs="仿宋" w:hint="eastAsia"/>
            <w:lang w:eastAsia="zh-CN"/>
          </w:rPr>
          <w:t>(二)、海底捞项目盈利能力分析</w:t>
        </w:r>
        <w:r>
          <w:tab/>
        </w:r>
        <w:r>
          <w:fldChar w:fldCharType="begin"/>
        </w:r>
        <w:r>
          <w:instrText xml:space="preserve"> PAGEREF _Toc17974 \h </w:instrText>
        </w:r>
        <w:r>
          <w:fldChar w:fldCharType="separate"/>
        </w:r>
        <w:r>
          <w:t>38</w:t>
        </w:r>
        <w:r>
          <w:fldChar w:fldCharType="end"/>
        </w:r>
      </w:hyperlink>
    </w:p>
    <w:p>
      <w:pPr>
        <w:pStyle w:val="TOC1"/>
        <w:tabs>
          <w:tab w:val="right" w:leader="dot" w:pos="8306"/>
        </w:tabs>
      </w:pPr>
      <w:hyperlink w:anchor="_Toc8553" w:history="1">
        <w:r>
          <w:rPr>
            <w:rFonts w:ascii="仿宋" w:eastAsia="仿宋" w:hAnsi="仿宋" w:cs="仿宋" w:hint="eastAsia"/>
            <w:lang w:eastAsia="zh-CN"/>
          </w:rPr>
          <w:t>十一、海底捞项目人力资源培养与发展</w:t>
        </w:r>
        <w:r>
          <w:tab/>
        </w:r>
        <w:r>
          <w:fldChar w:fldCharType="begin"/>
        </w:r>
        <w:r>
          <w:instrText xml:space="preserve"> PAGEREF _Toc8553 \h </w:instrText>
        </w:r>
        <w:r>
          <w:fldChar w:fldCharType="separate"/>
        </w:r>
        <w:r>
          <w:t>38</w:t>
        </w:r>
        <w:r>
          <w:fldChar w:fldCharType="end"/>
        </w:r>
      </w:hyperlink>
    </w:p>
    <w:p>
      <w:pPr>
        <w:pStyle w:val="TOC2"/>
        <w:tabs>
          <w:tab w:val="right" w:leader="dot" w:pos="8306"/>
        </w:tabs>
      </w:pPr>
      <w:hyperlink w:anchor="_Toc29749" w:history="1">
        <w:r>
          <w:rPr>
            <w:rFonts w:ascii="仿宋" w:eastAsia="仿宋" w:hAnsi="仿宋" w:cs="仿宋" w:hint="eastAsia"/>
            <w:lang w:eastAsia="zh-CN"/>
          </w:rPr>
          <w:t>(一)、人才需求与规划</w:t>
        </w:r>
        <w:r>
          <w:tab/>
        </w:r>
        <w:r>
          <w:fldChar w:fldCharType="begin"/>
        </w:r>
        <w:r>
          <w:instrText xml:space="preserve"> PAGEREF _Toc29749 \h </w:instrText>
        </w:r>
        <w:r>
          <w:fldChar w:fldCharType="separate"/>
        </w:r>
        <w:r>
          <w:t>38</w:t>
        </w:r>
        <w:r>
          <w:fldChar w:fldCharType="end"/>
        </w:r>
      </w:hyperlink>
    </w:p>
    <w:p>
      <w:pPr>
        <w:pStyle w:val="TOC2"/>
        <w:tabs>
          <w:tab w:val="right" w:leader="dot" w:pos="8306"/>
        </w:tabs>
      </w:pPr>
      <w:hyperlink w:anchor="_Toc8854" w:history="1">
        <w:r>
          <w:rPr>
            <w:rFonts w:ascii="仿宋" w:eastAsia="仿宋" w:hAnsi="仿宋" w:cs="仿宋" w:hint="eastAsia"/>
            <w:lang w:eastAsia="zh-CN"/>
          </w:rPr>
          <w:t>(二)、培训与发展计划</w:t>
        </w:r>
        <w:r>
          <w:tab/>
        </w:r>
        <w:r>
          <w:fldChar w:fldCharType="begin"/>
        </w:r>
        <w:r>
          <w:instrText xml:space="preserve"> PAGEREF _Toc8854 \h </w:instrText>
        </w:r>
        <w:r>
          <w:fldChar w:fldCharType="separate"/>
        </w:r>
        <w:r>
          <w:t>39</w:t>
        </w:r>
        <w:r>
          <w:fldChar w:fldCharType="end"/>
        </w:r>
      </w:hyperlink>
    </w:p>
    <w:p>
      <w:pPr>
        <w:pStyle w:val="TOC1"/>
        <w:tabs>
          <w:tab w:val="right" w:leader="dot" w:pos="8306"/>
        </w:tabs>
      </w:pPr>
      <w:hyperlink w:anchor="_Toc26457" w:history="1">
        <w:r>
          <w:rPr>
            <w:rFonts w:ascii="仿宋" w:eastAsia="仿宋" w:hAnsi="仿宋" w:cs="仿宋" w:hint="eastAsia"/>
            <w:lang w:eastAsia="zh-CN"/>
          </w:rPr>
          <w:t>十二、海底捞项目社会影响</w:t>
        </w:r>
        <w:r>
          <w:tab/>
        </w:r>
        <w:r>
          <w:fldChar w:fldCharType="begin"/>
        </w:r>
        <w:r>
          <w:instrText xml:space="preserve"> PAGEREF _Toc26457 \h </w:instrText>
        </w:r>
        <w:r>
          <w:fldChar w:fldCharType="separate"/>
        </w:r>
        <w:r>
          <w:t>39</w:t>
        </w:r>
        <w:r>
          <w:fldChar w:fldCharType="end"/>
        </w:r>
      </w:hyperlink>
    </w:p>
    <w:p>
      <w:pPr>
        <w:pStyle w:val="TOC2"/>
        <w:tabs>
          <w:tab w:val="right" w:leader="dot" w:pos="8306"/>
        </w:tabs>
      </w:pPr>
      <w:hyperlink w:anchor="_Toc7374" w:history="1">
        <w:r>
          <w:rPr>
            <w:rFonts w:ascii="仿宋" w:eastAsia="仿宋" w:hAnsi="仿宋" w:cs="仿宋" w:hint="eastAsia"/>
            <w:lang w:eastAsia="zh-CN"/>
          </w:rPr>
          <w:t>(一)、社会责任与义务</w:t>
        </w:r>
        <w:r>
          <w:tab/>
        </w:r>
        <w:r>
          <w:fldChar w:fldCharType="begin"/>
        </w:r>
        <w:r>
          <w:instrText xml:space="preserve"> PAGEREF _Toc7374 \h </w:instrText>
        </w:r>
        <w:r>
          <w:fldChar w:fldCharType="separate"/>
        </w:r>
        <w:r>
          <w:t>39</w:t>
        </w:r>
        <w:r>
          <w:fldChar w:fldCharType="end"/>
        </w:r>
      </w:hyperlink>
    </w:p>
    <w:p>
      <w:pPr>
        <w:pStyle w:val="TOC2"/>
        <w:tabs>
          <w:tab w:val="right" w:leader="dot" w:pos="8306"/>
        </w:tabs>
      </w:pPr>
      <w:hyperlink w:anchor="_Toc22244" w:history="1">
        <w:r>
          <w:rPr>
            <w:rFonts w:ascii="仿宋" w:eastAsia="仿宋" w:hAnsi="仿宋" w:cs="仿宋" w:hint="eastAsia"/>
            <w:lang w:eastAsia="zh-CN"/>
          </w:rPr>
          <w:t>(二)、社会参与与沟通</w:t>
        </w:r>
        <w:r>
          <w:tab/>
        </w:r>
        <w:r>
          <w:fldChar w:fldCharType="begin"/>
        </w:r>
        <w:r>
          <w:instrText xml:space="preserve"> PAGEREF _Toc22244 \h </w:instrText>
        </w:r>
        <w:r>
          <w:fldChar w:fldCharType="separate"/>
        </w:r>
        <w:r>
          <w:t>40</w:t>
        </w:r>
        <w:r>
          <w:fldChar w:fldCharType="end"/>
        </w:r>
      </w:hyperlink>
    </w:p>
    <w:p>
      <w:pPr>
        <w:pStyle w:val="TOC1"/>
        <w:tabs>
          <w:tab w:val="right" w:leader="dot" w:pos="8306"/>
        </w:tabs>
      </w:pPr>
      <w:hyperlink w:anchor="_Toc10287" w:history="1">
        <w:r>
          <w:rPr>
            <w:rFonts w:ascii="仿宋" w:eastAsia="仿宋" w:hAnsi="仿宋" w:cs="仿宋" w:hint="eastAsia"/>
            <w:lang w:eastAsia="zh-CN"/>
          </w:rPr>
          <w:t>十三、风险识别与分类</w:t>
        </w:r>
        <w:r>
          <w:tab/>
        </w:r>
        <w:r>
          <w:fldChar w:fldCharType="begin"/>
        </w:r>
        <w:r>
          <w:instrText xml:space="preserve"> PAGEREF _Toc10287 \h </w:instrText>
        </w:r>
        <w:r>
          <w:fldChar w:fldCharType="separate"/>
        </w:r>
        <w:r>
          <w:t>41</w:t>
        </w:r>
        <w:r>
          <w:fldChar w:fldCharType="end"/>
        </w:r>
      </w:hyperlink>
    </w:p>
    <w:p>
      <w:pPr>
        <w:pStyle w:val="TOC2"/>
        <w:tabs>
          <w:tab w:val="right" w:leader="dot" w:pos="8306"/>
        </w:tabs>
      </w:pPr>
      <w:hyperlink w:anchor="_Toc18653" w:history="1">
        <w:r>
          <w:rPr>
            <w:rFonts w:ascii="仿宋" w:eastAsia="仿宋" w:hAnsi="仿宋" w:cs="仿宋" w:hint="eastAsia"/>
            <w:lang w:eastAsia="zh-CN"/>
          </w:rPr>
          <w:t>(一)、风险识别</w:t>
        </w:r>
        <w:r>
          <w:tab/>
        </w:r>
        <w:r>
          <w:fldChar w:fldCharType="begin"/>
        </w:r>
        <w:r>
          <w:instrText xml:space="preserve"> PAGEREF _Toc18653 \h </w:instrText>
        </w:r>
        <w:r>
          <w:fldChar w:fldCharType="separate"/>
        </w:r>
        <w:r>
          <w:t>41</w:t>
        </w:r>
        <w:r>
          <w:fldChar w:fldCharType="end"/>
        </w:r>
      </w:hyperlink>
    </w:p>
    <w:p>
      <w:pPr>
        <w:pStyle w:val="TOC2"/>
        <w:tabs>
          <w:tab w:val="right" w:leader="dot" w:pos="8306"/>
        </w:tabs>
      </w:pPr>
      <w:hyperlink w:anchor="_Toc12181" w:history="1">
        <w:r>
          <w:rPr>
            <w:rFonts w:ascii="仿宋" w:eastAsia="仿宋" w:hAnsi="仿宋" w:cs="仿宋" w:hint="eastAsia"/>
            <w:lang w:eastAsia="zh-CN"/>
          </w:rPr>
          <w:t>(二)、风险分类</w:t>
        </w:r>
        <w:r>
          <w:tab/>
        </w:r>
        <w:r>
          <w:fldChar w:fldCharType="begin"/>
        </w:r>
        <w:r>
          <w:instrText xml:space="preserve"> PAGEREF _Toc12181 \h </w:instrText>
        </w:r>
        <w:r>
          <w:fldChar w:fldCharType="separate"/>
        </w:r>
        <w:r>
          <w:t>42</w:t>
        </w:r>
        <w:r>
          <w:fldChar w:fldCharType="end"/>
        </w:r>
      </w:hyperlink>
    </w:p>
    <w:p>
      <w:pPr>
        <w:pStyle w:val="TOC1"/>
        <w:tabs>
          <w:tab w:val="right" w:leader="dot" w:pos="8306"/>
        </w:tabs>
      </w:pPr>
      <w:hyperlink w:anchor="_Toc19924" w:history="1">
        <w:r>
          <w:rPr>
            <w:rFonts w:ascii="仿宋" w:eastAsia="仿宋" w:hAnsi="仿宋" w:cs="仿宋" w:hint="eastAsia"/>
            <w:lang w:eastAsia="zh-CN"/>
          </w:rPr>
          <w:t>十四、质量管理体系</w:t>
        </w:r>
        <w:r>
          <w:tab/>
        </w:r>
        <w:r>
          <w:fldChar w:fldCharType="begin"/>
        </w:r>
        <w:r>
          <w:instrText xml:space="preserve"> PAGEREF _Toc19924 \h </w:instrText>
        </w:r>
        <w:r>
          <w:fldChar w:fldCharType="separate"/>
        </w:r>
        <w:r>
          <w:t>44</w:t>
        </w:r>
        <w:r>
          <w:fldChar w:fldCharType="end"/>
        </w:r>
      </w:hyperlink>
    </w:p>
    <w:p>
      <w:pPr>
        <w:pStyle w:val="TOC2"/>
        <w:tabs>
          <w:tab w:val="right" w:leader="dot" w:pos="8306"/>
        </w:tabs>
      </w:pPr>
      <w:hyperlink w:anchor="_Toc13781" w:history="1">
        <w:r>
          <w:rPr>
            <w:rFonts w:ascii="仿宋" w:eastAsia="仿宋" w:hAnsi="仿宋" w:cs="仿宋" w:hint="eastAsia"/>
            <w:lang w:eastAsia="zh-CN"/>
          </w:rPr>
          <w:t>(一)、质量目标与方针</w:t>
        </w:r>
        <w:r>
          <w:tab/>
        </w:r>
        <w:r>
          <w:fldChar w:fldCharType="begin"/>
        </w:r>
        <w:r>
          <w:instrText xml:space="preserve"> PAGEREF _Toc13781 \h </w:instrText>
        </w:r>
        <w:r>
          <w:fldChar w:fldCharType="separate"/>
        </w:r>
        <w:r>
          <w:t>44</w:t>
        </w:r>
        <w:r>
          <w:fldChar w:fldCharType="end"/>
        </w:r>
      </w:hyperlink>
    </w:p>
    <w:p>
      <w:pPr>
        <w:pStyle w:val="TOC2"/>
        <w:tabs>
          <w:tab w:val="right" w:leader="dot" w:pos="8306"/>
        </w:tabs>
      </w:pPr>
      <w:hyperlink w:anchor="_Toc18373" w:history="1">
        <w:r>
          <w:rPr>
            <w:rFonts w:ascii="仿宋" w:eastAsia="仿宋" w:hAnsi="仿宋" w:cs="仿宋" w:hint="eastAsia"/>
            <w:lang w:eastAsia="zh-CN"/>
          </w:rPr>
          <w:t>(二)、质量管理责任</w:t>
        </w:r>
        <w:r>
          <w:tab/>
        </w:r>
        <w:r>
          <w:fldChar w:fldCharType="begin"/>
        </w:r>
        <w:r>
          <w:instrText xml:space="preserve"> PAGEREF _Toc18373 \h </w:instrText>
        </w:r>
        <w:r>
          <w:fldChar w:fldCharType="separate"/>
        </w:r>
        <w:r>
          <w:t>45</w:t>
        </w:r>
        <w:r>
          <w:fldChar w:fldCharType="end"/>
        </w:r>
      </w:hyperlink>
    </w:p>
    <w:p>
      <w:pPr>
        <w:pStyle w:val="TOC2"/>
        <w:tabs>
          <w:tab w:val="right" w:leader="dot" w:pos="8306"/>
        </w:tabs>
      </w:pPr>
      <w:hyperlink w:anchor="_Toc15755" w:history="1">
        <w:r>
          <w:rPr>
            <w:rFonts w:ascii="仿宋" w:eastAsia="仿宋" w:hAnsi="仿宋" w:cs="仿宋" w:hint="eastAsia"/>
            <w:lang w:eastAsia="zh-CN"/>
          </w:rPr>
          <w:t>(三)、质量管理体系文件</w:t>
        </w:r>
        <w:r>
          <w:tab/>
        </w:r>
        <w:r>
          <w:fldChar w:fldCharType="begin"/>
        </w:r>
        <w:r>
          <w:instrText xml:space="preserve"> PAGEREF _Toc15755 \h </w:instrText>
        </w:r>
        <w:r>
          <w:fldChar w:fldCharType="separate"/>
        </w:r>
        <w:r>
          <w:t>46</w:t>
        </w:r>
        <w:r>
          <w:fldChar w:fldCharType="end"/>
        </w:r>
      </w:hyperlink>
    </w:p>
    <w:p>
      <w:pPr>
        <w:pStyle w:val="TOC2"/>
        <w:tabs>
          <w:tab w:val="right" w:leader="dot" w:pos="8306"/>
        </w:tabs>
      </w:pPr>
      <w:hyperlink w:anchor="_Toc32041" w:history="1">
        <w:r>
          <w:rPr>
            <w:rFonts w:ascii="仿宋" w:eastAsia="仿宋" w:hAnsi="仿宋" w:cs="仿宋" w:hint="eastAsia"/>
            <w:lang w:eastAsia="zh-CN"/>
          </w:rPr>
          <w:t>(四)、质量培训与教育</w:t>
        </w:r>
        <w:r>
          <w:tab/>
        </w:r>
        <w:r>
          <w:fldChar w:fldCharType="begin"/>
        </w:r>
        <w:r>
          <w:instrText xml:space="preserve"> PAGEREF _Toc32041 \h </w:instrText>
        </w:r>
        <w:r>
          <w:fldChar w:fldCharType="separate"/>
        </w:r>
        <w:r>
          <w:t>49</w:t>
        </w:r>
        <w:r>
          <w:fldChar w:fldCharType="end"/>
        </w:r>
      </w:hyperlink>
    </w:p>
    <w:p>
      <w:pPr>
        <w:pStyle w:val="TOC2"/>
        <w:tabs>
          <w:tab w:val="right" w:leader="dot" w:pos="8306"/>
        </w:tabs>
      </w:pPr>
      <w:hyperlink w:anchor="_Toc12398" w:history="1">
        <w:r>
          <w:rPr>
            <w:rFonts w:ascii="仿宋" w:eastAsia="仿宋" w:hAnsi="仿宋" w:cs="仿宋" w:hint="eastAsia"/>
            <w:lang w:eastAsia="zh-CN"/>
          </w:rPr>
          <w:t>(五)、质量审核与评价</w:t>
        </w:r>
        <w:r>
          <w:tab/>
        </w:r>
        <w:r>
          <w:fldChar w:fldCharType="begin"/>
        </w:r>
        <w:r>
          <w:instrText xml:space="preserve"> PAGEREF _Toc12398 \h </w:instrText>
        </w:r>
        <w:r>
          <w:fldChar w:fldCharType="separate"/>
        </w:r>
        <w:r>
          <w:t>50</w:t>
        </w:r>
        <w:r>
          <w:fldChar w:fldCharType="end"/>
        </w:r>
      </w:hyperlink>
    </w:p>
    <w:p>
      <w:pPr>
        <w:pStyle w:val="TOC2"/>
        <w:tabs>
          <w:tab w:val="right" w:leader="dot" w:pos="8306"/>
        </w:tabs>
      </w:pPr>
      <w:hyperlink w:anchor="_Toc372" w:history="1">
        <w:r>
          <w:rPr>
            <w:rFonts w:ascii="仿宋" w:eastAsia="仿宋" w:hAnsi="仿宋" w:cs="仿宋" w:hint="eastAsia"/>
            <w:lang w:eastAsia="zh-CN"/>
          </w:rPr>
          <w:t>(六)、不符合与纠正措施</w:t>
        </w:r>
        <w:r>
          <w:tab/>
        </w:r>
        <w:r>
          <w:fldChar w:fldCharType="begin"/>
        </w:r>
        <w:r>
          <w:instrText xml:space="preserve"> PAGEREF _Toc372 \h </w:instrText>
        </w:r>
        <w:r>
          <w:fldChar w:fldCharType="separate"/>
        </w:r>
        <w:r>
          <w:t>51</w:t>
        </w:r>
        <w:r>
          <w:fldChar w:fldCharType="end"/>
        </w:r>
      </w:hyperlink>
    </w:p>
    <w:p>
      <w:pPr>
        <w:pStyle w:val="TOC1"/>
        <w:tabs>
          <w:tab w:val="right" w:leader="dot" w:pos="8306"/>
        </w:tabs>
      </w:pPr>
      <w:hyperlink w:anchor="_Toc19027" w:history="1">
        <w:r>
          <w:rPr>
            <w:rFonts w:ascii="仿宋" w:eastAsia="仿宋" w:hAnsi="仿宋" w:cs="仿宋" w:hint="eastAsia"/>
            <w:lang w:eastAsia="zh-CN"/>
          </w:rPr>
          <w:t>十五、营销与推广策略</w:t>
        </w:r>
        <w:r>
          <w:tab/>
        </w:r>
        <w:r>
          <w:fldChar w:fldCharType="begin"/>
        </w:r>
        <w:r>
          <w:instrText xml:space="preserve"> PAGEREF _Toc19027 \h </w:instrText>
        </w:r>
        <w:r>
          <w:fldChar w:fldCharType="separate"/>
        </w:r>
        <w:r>
          <w:t>52</w:t>
        </w:r>
        <w:r>
          <w:fldChar w:fldCharType="end"/>
        </w:r>
      </w:hyperlink>
    </w:p>
    <w:p>
      <w:pPr>
        <w:pStyle w:val="TOC2"/>
        <w:tabs>
          <w:tab w:val="right" w:leader="dot" w:pos="8306"/>
        </w:tabs>
      </w:pPr>
      <w:hyperlink w:anchor="_Toc1678" w:history="1">
        <w:r>
          <w:rPr>
            <w:rFonts w:ascii="仿宋" w:eastAsia="仿宋" w:hAnsi="仿宋" w:cs="仿宋" w:hint="eastAsia"/>
            <w:lang w:eastAsia="zh-CN"/>
          </w:rPr>
          <w:t>(一)、产品/服务定位与特点</w:t>
        </w:r>
        <w:r>
          <w:tab/>
        </w:r>
        <w:r>
          <w:fldChar w:fldCharType="begin"/>
        </w:r>
        <w:r>
          <w:instrText xml:space="preserve"> PAGEREF _Toc1678 \h </w:instrText>
        </w:r>
        <w:r>
          <w:fldChar w:fldCharType="separate"/>
        </w:r>
        <w:r>
          <w:t>52</w:t>
        </w:r>
        <w:r>
          <w:fldChar w:fldCharType="end"/>
        </w:r>
      </w:hyperlink>
    </w:p>
    <w:p>
      <w:pPr>
        <w:pStyle w:val="TOC2"/>
        <w:tabs>
          <w:tab w:val="right" w:leader="dot" w:pos="8306"/>
        </w:tabs>
      </w:pPr>
      <w:hyperlink w:anchor="_Toc27977" w:history="1">
        <w:r>
          <w:rPr>
            <w:rFonts w:ascii="仿宋" w:eastAsia="仿宋" w:hAnsi="仿宋" w:cs="仿宋" w:hint="eastAsia"/>
            <w:lang w:eastAsia="zh-CN"/>
          </w:rPr>
          <w:t>(二)、市场定位与竞争分析</w:t>
        </w:r>
        <w:r>
          <w:tab/>
        </w:r>
        <w:r>
          <w:fldChar w:fldCharType="begin"/>
        </w:r>
        <w:r>
          <w:instrText xml:space="preserve"> PAGEREF _Toc27977 \h </w:instrText>
        </w:r>
        <w:r>
          <w:fldChar w:fldCharType="separate"/>
        </w:r>
        <w:r>
          <w:t>53</w:t>
        </w:r>
        <w:r>
          <w:fldChar w:fldCharType="end"/>
        </w:r>
      </w:hyperlink>
    </w:p>
    <w:p>
      <w:pPr>
        <w:pStyle w:val="TOC2"/>
        <w:tabs>
          <w:tab w:val="right" w:leader="dot" w:pos="8306"/>
        </w:tabs>
      </w:pPr>
      <w:hyperlink w:anchor="_Toc1800" w:history="1">
        <w:r>
          <w:rPr>
            <w:rFonts w:ascii="仿宋" w:eastAsia="仿宋" w:hAnsi="仿宋" w:cs="仿宋" w:hint="eastAsia"/>
            <w:lang w:eastAsia="zh-CN"/>
          </w:rPr>
          <w:t>(三)、营销渠道与策略</w:t>
        </w:r>
        <w:r>
          <w:tab/>
        </w:r>
        <w:r>
          <w:fldChar w:fldCharType="begin"/>
        </w:r>
        <w:r>
          <w:instrText xml:space="preserve"> PAGEREF _Toc1800 \h </w:instrText>
        </w:r>
        <w:r>
          <w:fldChar w:fldCharType="separate"/>
        </w:r>
        <w:r>
          <w:t>55</w:t>
        </w:r>
        <w:r>
          <w:fldChar w:fldCharType="end"/>
        </w:r>
      </w:hyperlink>
    </w:p>
    <w:p>
      <w:pPr>
        <w:pStyle w:val="TOC2"/>
        <w:tabs>
          <w:tab w:val="right" w:leader="dot" w:pos="8306"/>
        </w:tabs>
      </w:pPr>
      <w:hyperlink w:anchor="_Toc12134" w:history="1">
        <w:r>
          <w:rPr>
            <w:rFonts w:ascii="仿宋" w:eastAsia="仿宋" w:hAnsi="仿宋" w:cs="仿宋" w:hint="eastAsia"/>
            <w:lang w:eastAsia="zh-CN"/>
          </w:rPr>
          <w:t>(四)、推广与宣传活动</w:t>
        </w:r>
        <w:r>
          <w:tab/>
        </w:r>
        <w:r>
          <w:fldChar w:fldCharType="begin"/>
        </w:r>
        <w:r>
          <w:instrText xml:space="preserve"> PAGEREF _Toc12134 \h </w:instrText>
        </w:r>
        <w:r>
          <w:fldChar w:fldCharType="separate"/>
        </w:r>
        <w:r>
          <w:t>56</w:t>
        </w:r>
        <w:r>
          <w:fldChar w:fldCharType="end"/>
        </w:r>
      </w:hyperlink>
    </w:p>
    <w:p>
      <w:pPr>
        <w:pStyle w:val="TOC1"/>
        <w:tabs>
          <w:tab w:val="right" w:leader="dot" w:pos="8306"/>
        </w:tabs>
      </w:pPr>
      <w:hyperlink w:anchor="_Toc30502" w:history="1">
        <w:r>
          <w:rPr>
            <w:rFonts w:ascii="仿宋" w:eastAsia="仿宋" w:hAnsi="仿宋" w:cs="仿宋" w:hint="eastAsia"/>
            <w:lang w:eastAsia="zh-CN"/>
          </w:rPr>
          <w:t>十六、海底捞项目实施时间节点</w:t>
        </w:r>
        <w:r>
          <w:tab/>
        </w:r>
        <w:r>
          <w:fldChar w:fldCharType="begin"/>
        </w:r>
        <w:r>
          <w:instrText xml:space="preserve"> PAGEREF _Toc30502 \h </w:instrText>
        </w:r>
        <w:r>
          <w:fldChar w:fldCharType="separate"/>
        </w:r>
        <w:r>
          <w:t>61</w:t>
        </w:r>
        <w:r>
          <w:fldChar w:fldCharType="end"/>
        </w:r>
      </w:hyperlink>
    </w:p>
    <w:p>
      <w:pPr>
        <w:pStyle w:val="TOC2"/>
        <w:tabs>
          <w:tab w:val="right" w:leader="dot" w:pos="8306"/>
        </w:tabs>
      </w:pPr>
      <w:hyperlink w:anchor="_Toc14409" w:history="1">
        <w:r>
          <w:rPr>
            <w:rFonts w:ascii="仿宋" w:eastAsia="仿宋" w:hAnsi="仿宋" w:cs="仿宋" w:hint="eastAsia"/>
            <w:lang w:eastAsia="zh-CN"/>
          </w:rPr>
          <w:t>(一)、海底捞项目启动阶段时间节点</w:t>
        </w:r>
        <w:r>
          <w:tab/>
        </w:r>
        <w:r>
          <w:fldChar w:fldCharType="begin"/>
        </w:r>
        <w:r>
          <w:instrText xml:space="preserve"> PAGEREF _Toc14409 \h </w:instrText>
        </w:r>
        <w:r>
          <w:fldChar w:fldCharType="separate"/>
        </w:r>
        <w:r>
          <w:t>61</w:t>
        </w:r>
        <w:r>
          <w:fldChar w:fldCharType="end"/>
        </w:r>
      </w:hyperlink>
    </w:p>
    <w:p>
      <w:pPr>
        <w:pStyle w:val="TOC2"/>
        <w:tabs>
          <w:tab w:val="right" w:leader="dot" w:pos="8306"/>
        </w:tabs>
      </w:pPr>
      <w:hyperlink w:anchor="_Toc23274" w:history="1">
        <w:r>
          <w:rPr>
            <w:rFonts w:ascii="仿宋" w:eastAsia="仿宋" w:hAnsi="仿宋" w:cs="仿宋" w:hint="eastAsia"/>
            <w:lang w:eastAsia="zh-CN"/>
          </w:rPr>
          <w:t>(二)、海底捞项目执行阶段时间节点</w:t>
        </w:r>
        <w:r>
          <w:tab/>
        </w:r>
        <w:r>
          <w:fldChar w:fldCharType="begin"/>
        </w:r>
        <w:r>
          <w:instrText xml:space="preserve"> PAGEREF _Toc23274 \h </w:instrText>
        </w:r>
        <w:r>
          <w:fldChar w:fldCharType="separate"/>
        </w:r>
        <w:r>
          <w:t>62</w:t>
        </w:r>
        <w:r>
          <w:fldChar w:fldCharType="end"/>
        </w:r>
      </w:hyperlink>
    </w:p>
    <w:p>
      <w:pPr>
        <w:pStyle w:val="TOC2"/>
        <w:tabs>
          <w:tab w:val="right" w:leader="dot" w:pos="8306"/>
        </w:tabs>
      </w:pPr>
      <w:hyperlink w:anchor="_Toc29529" w:history="1">
        <w:r>
          <w:rPr>
            <w:rFonts w:ascii="仿宋" w:eastAsia="仿宋" w:hAnsi="仿宋" w:cs="仿宋" w:hint="eastAsia"/>
            <w:lang w:eastAsia="zh-CN"/>
          </w:rPr>
          <w:t>(三)、海底捞项目完成阶段时间节点</w:t>
        </w:r>
        <w:r>
          <w:tab/>
        </w:r>
        <w:r>
          <w:fldChar w:fldCharType="begin"/>
        </w:r>
        <w:r>
          <w:instrText xml:space="preserve"> PAGEREF _Toc29529 \h </w:instrText>
        </w:r>
        <w:r>
          <w:fldChar w:fldCharType="separate"/>
        </w:r>
        <w:r>
          <w:t>63</w:t>
        </w:r>
        <w:r>
          <w:fldChar w:fldCharType="end"/>
        </w:r>
      </w:hyperlink>
    </w:p>
    <w:p>
      <w:pPr>
        <w:pStyle w:val="TOC1"/>
        <w:tabs>
          <w:tab w:val="right" w:leader="dot" w:pos="8306"/>
        </w:tabs>
      </w:pPr>
      <w:hyperlink w:anchor="_Toc20933" w:history="1">
        <w:r>
          <w:rPr>
            <w:rFonts w:ascii="仿宋" w:eastAsia="仿宋" w:hAnsi="仿宋" w:cs="仿宋" w:hint="eastAsia"/>
            <w:lang w:eastAsia="zh-CN"/>
          </w:rPr>
          <w:t>十七、海底捞项目治理与监督</w:t>
        </w:r>
        <w:r>
          <w:tab/>
        </w:r>
        <w:r>
          <w:fldChar w:fldCharType="begin"/>
        </w:r>
        <w:r>
          <w:instrText xml:space="preserve"> PAGEREF _Toc20933 \h </w:instrText>
        </w:r>
        <w:r>
          <w:fldChar w:fldCharType="separate"/>
        </w:r>
        <w:r>
          <w:t>64</w:t>
        </w:r>
        <w:r>
          <w:fldChar w:fldCharType="end"/>
        </w:r>
      </w:hyperlink>
    </w:p>
    <w:p>
      <w:pPr>
        <w:pStyle w:val="TOC2"/>
        <w:tabs>
          <w:tab w:val="right" w:leader="dot" w:pos="8306"/>
        </w:tabs>
      </w:pPr>
      <w:hyperlink w:anchor="_Toc1350" w:history="1">
        <w:r>
          <w:rPr>
            <w:rFonts w:ascii="仿宋" w:eastAsia="仿宋" w:hAnsi="仿宋" w:cs="仿宋" w:hint="eastAsia"/>
            <w:lang w:eastAsia="zh-CN"/>
          </w:rPr>
          <w:t>(一)、海底捞项目治理结构</w:t>
        </w:r>
        <w:r>
          <w:tab/>
        </w:r>
        <w:r>
          <w:fldChar w:fldCharType="begin"/>
        </w:r>
        <w:r>
          <w:instrText xml:space="preserve"> PAGEREF _Toc1350 \h </w:instrText>
        </w:r>
        <w:r>
          <w:fldChar w:fldCharType="separate"/>
        </w:r>
        <w:r>
          <w:t>64</w:t>
        </w:r>
        <w:r>
          <w:fldChar w:fldCharType="end"/>
        </w:r>
      </w:hyperlink>
    </w:p>
    <w:p>
      <w:pPr>
        <w:pStyle w:val="TOC2"/>
        <w:tabs>
          <w:tab w:val="right" w:leader="dot" w:pos="8306"/>
        </w:tabs>
      </w:pPr>
      <w:hyperlink w:anchor="_Toc27811" w:history="1">
        <w:r>
          <w:rPr>
            <w:rFonts w:ascii="仿宋" w:eastAsia="仿宋" w:hAnsi="仿宋" w:cs="仿宋" w:hint="eastAsia"/>
            <w:lang w:eastAsia="zh-CN"/>
          </w:rPr>
          <w:t>(二)、监督与审计</w:t>
        </w:r>
        <w:r>
          <w:tab/>
        </w:r>
        <w:r>
          <w:fldChar w:fldCharType="begin"/>
        </w:r>
        <w:r>
          <w:instrText xml:space="preserve"> PAGEREF _Toc27811 \h </w:instrText>
        </w:r>
        <w:r>
          <w:fldChar w:fldCharType="separate"/>
        </w:r>
        <w:r>
          <w:t>65</w:t>
        </w:r>
        <w:r>
          <w:fldChar w:fldCharType="end"/>
        </w:r>
      </w:hyperlink>
    </w:p>
    <w:p>
      <w:pPr>
        <w:pStyle w:val="TOC1"/>
        <w:tabs>
          <w:tab w:val="right" w:leader="dot" w:pos="8306"/>
        </w:tabs>
      </w:pPr>
      <w:hyperlink w:anchor="_Toc9823" w:history="1">
        <w:r>
          <w:rPr>
            <w:rFonts w:ascii="仿宋" w:eastAsia="仿宋" w:hAnsi="仿宋" w:cs="仿宋" w:hint="eastAsia"/>
            <w:lang w:eastAsia="zh-CN"/>
          </w:rPr>
          <w:t>十八、供应链管理</w:t>
        </w:r>
        <w:r>
          <w:tab/>
        </w:r>
        <w:r>
          <w:fldChar w:fldCharType="begin"/>
        </w:r>
        <w:r>
          <w:instrText xml:space="preserve"> PAGEREF _Toc9823 \h </w:instrText>
        </w:r>
        <w:r>
          <w:fldChar w:fldCharType="separate"/>
        </w:r>
        <w:r>
          <w:t>67</w:t>
        </w:r>
        <w:r>
          <w:fldChar w:fldCharType="end"/>
        </w:r>
      </w:hyperlink>
    </w:p>
    <w:p>
      <w:pPr>
        <w:pStyle w:val="TOC2"/>
        <w:tabs>
          <w:tab w:val="right" w:leader="dot" w:pos="8306"/>
        </w:tabs>
      </w:pPr>
      <w:hyperlink w:anchor="_Toc2401" w:history="1">
        <w:r>
          <w:rPr>
            <w:rFonts w:ascii="仿宋" w:eastAsia="仿宋" w:hAnsi="仿宋" w:cs="仿宋" w:hint="eastAsia"/>
            <w:lang w:eastAsia="zh-CN"/>
          </w:rPr>
          <w:t>(一)、供应链战略规划</w:t>
        </w:r>
        <w:r>
          <w:tab/>
        </w:r>
        <w:r>
          <w:fldChar w:fldCharType="begin"/>
        </w:r>
        <w:r>
          <w:instrText xml:space="preserve"> PAGEREF _Toc2401 \h </w:instrText>
        </w:r>
        <w:r>
          <w:fldChar w:fldCharType="separate"/>
        </w:r>
        <w:r>
          <w:t>67</w:t>
        </w:r>
        <w:r>
          <w:fldChar w:fldCharType="end"/>
        </w:r>
      </w:hyperlink>
    </w:p>
    <w:p>
      <w:pPr>
        <w:pStyle w:val="TOC2"/>
        <w:tabs>
          <w:tab w:val="right" w:leader="dot" w:pos="8306"/>
        </w:tabs>
      </w:pPr>
      <w:hyperlink w:anchor="_Toc20656" w:history="1">
        <w:r>
          <w:rPr>
            <w:rFonts w:ascii="仿宋" w:eastAsia="仿宋" w:hAnsi="仿宋" w:cs="仿宋" w:hint="eastAsia"/>
            <w:lang w:eastAsia="zh-CN"/>
          </w:rPr>
          <w:t>(二)、供应商选择与合作</w:t>
        </w:r>
        <w:r>
          <w:tab/>
        </w:r>
        <w:r>
          <w:fldChar w:fldCharType="begin"/>
        </w:r>
        <w:r>
          <w:instrText xml:space="preserve"> PAGEREF _Toc20656 \h </w:instrText>
        </w:r>
        <w:r>
          <w:fldChar w:fldCharType="separate"/>
        </w:r>
        <w:r>
          <w:t>68</w:t>
        </w:r>
        <w:r>
          <w:fldChar w:fldCharType="end"/>
        </w:r>
      </w:hyperlink>
    </w:p>
    <w:p>
      <w:pPr>
        <w:pStyle w:val="TOC2"/>
        <w:tabs>
          <w:tab w:val="right" w:leader="dot" w:pos="8306"/>
        </w:tabs>
      </w:pPr>
      <w:hyperlink w:anchor="_Toc1778" w:history="1">
        <w:r>
          <w:rPr>
            <w:rFonts w:ascii="仿宋" w:eastAsia="仿宋" w:hAnsi="仿宋" w:cs="仿宋" w:hint="eastAsia"/>
            <w:lang w:eastAsia="zh-CN"/>
          </w:rPr>
          <w:t>(三)、物流与库存管理</w:t>
        </w:r>
        <w:r>
          <w:tab/>
        </w:r>
        <w:r>
          <w:fldChar w:fldCharType="begin"/>
        </w:r>
        <w:r>
          <w:instrText xml:space="preserve"> PAGEREF _Toc1778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49"/>
      <w:r>
        <w:rPr>
          <w:rFonts w:ascii="仿宋" w:eastAsia="仿宋" w:hAnsi="仿宋" w:cs="仿宋" w:hint="eastAsia"/>
          <w:sz w:val="28"/>
          <w:lang w:eastAsia="zh-CN"/>
        </w:rPr>
        <w:t>一、海底捞项目建设单位说明</w:t>
      </w:r>
      <w:bookmarkEnd w:id="2"/>
    </w:p>
    <w:p>
      <w:pPr>
        <w:pStyle w:val="Heading2"/>
        <w:rPr>
          <w:rFonts w:ascii="仿宋" w:eastAsia="仿宋" w:hAnsi="仿宋" w:cs="仿宋" w:hint="eastAsia"/>
          <w:lang w:eastAsia="zh-CN"/>
        </w:rPr>
      </w:pPr>
      <w:bookmarkStart w:id="3" w:name="_Toc22472"/>
      <w:r>
        <w:rPr>
          <w:rFonts w:ascii="仿宋" w:eastAsia="仿宋" w:hAnsi="仿宋" w:cs="仿宋" w:hint="eastAsia"/>
          <w:lang w:eastAsia="zh-CN"/>
        </w:rPr>
        <w:t>(一)、海底捞项目承办单位基本情况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1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底捞项目承办单位的XXXX，我们着眼于实现可持续的经济效益。通过技术创新和解决方案的提供，公司预计在海底捞项目执行期间将获得可观的收入增长。这一收入来源主要包括海底捞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同时，我们注重成本控制和效率提升，以确保海底捞项目的可持续盈利。透过精细的管理和资源优化，公司期望实现海底捞项目利润最大化。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底捞项目实施进行全面的投资评估，包括海底捞项目启动阶段的资金投入和后续运营成本。通过对海底捞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海底捞项目实施过程中具备足够的资金流动性，公司将进行详尽的现金流分析。这包括资金需求的合理预测、海底捞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31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3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海底捞项目的技术管理特点体现在其创新导向。通过引入最先进的技术趋势和解决方案，海底捞项目致力于提升科技含量、提高质量和效率水平。这意味着我们将采用最新的工具和方法，确保海底捞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底捞项目技术管理的显著特征。通过整合不同领域的技术资源，我们实现了跨学科的协同工作。这有助于优化技术架构，提高整体效能。此外，整合性策略还促进了不同技术团队之间的紧密沟通和高效合作，确保海底捞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底捞项目所采用的技术。通过不断优化技术方案，海底捞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底捞项目团队将在海底捞项目初期识别可能的技术风险，并采取相应的预防和应对措施。通过建立健全的风险评估机制，海底捞项目能够在实施过程中及时发现并解决潜在的技术问题，保障海底捞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通过这些独特的技术管理特点，我们确信在海底捞项目中，技术将成为海底捞项目成功的有力支持。这一深度剖析揭示了技术管理在海底捞项目实施中的关键作用，为海底捞项目的技术基础奠定了坚实的基础。</w:t>
      </w:r>
    </w:p>
    <w:p>
      <w:pPr>
        <w:pStyle w:val="Heading2"/>
        <w:ind w:firstLine="560" w:firstLineChars="200"/>
        <w:rPr>
          <w:rFonts w:ascii="仿宋" w:eastAsia="仿宋" w:hAnsi="仿宋" w:cs="仿宋" w:hint="eastAsia"/>
          <w:sz w:val="28"/>
          <w:lang w:eastAsia="zh-CN"/>
        </w:rPr>
      </w:pPr>
      <w:bookmarkStart w:id="7" w:name="_Toc27621"/>
      <w:r>
        <w:rPr>
          <w:rFonts w:ascii="仿宋" w:eastAsia="仿宋" w:hAnsi="仿宋" w:cs="仿宋" w:hint="eastAsia"/>
          <w:sz w:val="28"/>
          <w:lang w:eastAsia="zh-CN"/>
        </w:rPr>
        <w:t>(二)、海底捞项目工艺技术设计方案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底捞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底捞项目将严格按照相关行业规范要求进行组织。通过有效控制产品质量，海底捞项目将致力于为顾客提供优质的海底捞项目产品和良好的服务。这体现了海底捞项目对于生产活动合规性和质量标准的高度重视，为海底捞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底捞项目注重生态效益和清洁生产原则。海底捞项目建设将紧密结合地方特色经济发展，与社会经济发展规划和区域环境保护规划方案相协调一致。通过与当地区域自然生态系统的结合，海底捞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底捞项目产品具有多样化的客户需求和个性化的特点。因此，海底捞项目产品规格品种多样，且单批生产数量较小。为满足这一特点，海底捞项目承办单位将建设先进的柔性制造生产线。通过广泛应用柔性制造技术，海底捞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底捞项目采用的技术具有较高的技术含量和自动化水平，处于国内先进水平。这一技术选用不仅体现了对生产效率、质量和环境友好性的高标准要求，同时为海底捞项目的可持续发展奠定了坚实的基础。</w:t>
      </w:r>
    </w:p>
    <w:p>
      <w:pPr>
        <w:pStyle w:val="Heading2"/>
        <w:ind w:firstLine="560" w:firstLineChars="200"/>
        <w:rPr>
          <w:rFonts w:ascii="仿宋" w:eastAsia="仿宋" w:hAnsi="仿宋" w:cs="仿宋" w:hint="eastAsia"/>
          <w:sz w:val="28"/>
          <w:lang w:eastAsia="zh-CN"/>
        </w:rPr>
      </w:pPr>
      <w:bookmarkStart w:id="8" w:name="_Toc611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为确保海底捞项目的高效生产和技术实施，我们制定了一套精心设计的设备选型方案，以满足海底捞项目生产、质量和环保的要求。该方案的主要特点如下：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底捞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针对海底捞项目产品的多样性和小批量生产的特点，我们将建设柔性制造生产线。通过在设备选型中考虑柔性制造技术，可以灵活应对不同产品规格和生产需求，实现生产线的高度灵活性和适应性。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188"/>
      <w:r>
        <w:rPr>
          <w:rFonts w:ascii="仿宋" w:eastAsia="仿宋" w:hAnsi="仿宋" w:cs="仿宋" w:hint="eastAsia"/>
          <w:sz w:val="28"/>
          <w:lang w:eastAsia="zh-CN"/>
        </w:rPr>
        <w:t>三、海底捞项目文档管理</w:t>
      </w:r>
      <w:bookmarkEnd w:id="9"/>
    </w:p>
    <w:p>
      <w:pPr>
        <w:pStyle w:val="Heading2"/>
        <w:rPr>
          <w:rFonts w:ascii="仿宋" w:eastAsia="仿宋" w:hAnsi="仿宋" w:cs="仿宋" w:hint="eastAsia"/>
          <w:lang w:eastAsia="zh-CN"/>
        </w:rPr>
      </w:pPr>
      <w:bookmarkStart w:id="10" w:name="_Toc1565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海底捞项目高度重视文档的质量和准确性，以支持海底捞项目的各项活动和决策。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底捞项目文档的编制始于海底捞项目计划的初期，我们制定了详细的文档编制计划，明确了每个文档的内容、格式和编写责任人。在海底捞项目启动阶段，我们首先编制了海底捞项目章程，明确定义了海底捞项目的目标、范围、风险等关键要素。随后，海底捞项目团队根据计划陆续编制了需求文档、设计文档、测试文档等各类文档，确保海底捞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底捞项目管理中的重要环节，旨在确保海底捞项目文档符合质量标准和海底捞项目需求。在海底捞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除了内部审查，我们还进行了外部审查，邀请海底捞项目相关利益方和专业领域的专家对文档进行独立审查。这有助于获取更全面、客观的反馈，确保海底捞项目文档不仅符合内部标准，也满足外部需求。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海底捞项目在文档编制与审查方面建立了严格的管理机制，通过规范的流程和多维度的审查，确保海底捞项目文档的质量、准确性和可靠性，为海底捞项目的顺利推进提供了有力支持。</w:t>
      </w:r>
    </w:p>
    <w:p>
      <w:pPr>
        <w:pStyle w:val="Heading2"/>
        <w:ind w:firstLine="560" w:firstLineChars="200"/>
        <w:rPr>
          <w:rFonts w:ascii="仿宋" w:eastAsia="仿宋" w:hAnsi="仿宋" w:cs="仿宋" w:hint="eastAsia"/>
          <w:sz w:val="28"/>
          <w:lang w:eastAsia="zh-CN"/>
        </w:rPr>
      </w:pPr>
      <w:bookmarkStart w:id="11" w:name="_Toc1280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在海底捞项目中，我们致力于优化文档发布与分发过程，以确保信息的高效传递和团队间协作的顺畅进行。以下是我们采取的关键优化策略：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我们通过多渠道发布文档，包括电子邮件、海底捞项目管理平台、内部网站等，以满足不同团队成员的偏好和需求。多渠道发布确保了信息的全面覆盖。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我们采用了精细的权限控制，确保只有授权人员可以访问敏感信息。这种安全措施保护了海底捞项目文档的机密性，防止了未经授权的信息泄露。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666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文档存档与归档是海底捞项目生命周期中一个至关重要的环节，直接关系到海底捞项目信息的长期保存和历史记录的完整性。在海底捞项目中，我们实施了一系列有效的文档存档与归档管理策略：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7273"/>
      <w:r>
        <w:rPr>
          <w:rFonts w:ascii="仿宋" w:eastAsia="仿宋" w:hAnsi="仿宋" w:cs="仿宋" w:hint="eastAsia"/>
          <w:sz w:val="28"/>
          <w:lang w:eastAsia="zh-CN"/>
        </w:rPr>
        <w:t>四、海底捞项目危机管理</w:t>
      </w:r>
      <w:bookmarkEnd w:id="13"/>
    </w:p>
    <w:p>
      <w:pPr>
        <w:pStyle w:val="Heading2"/>
        <w:rPr>
          <w:rFonts w:ascii="仿宋" w:eastAsia="仿宋" w:hAnsi="仿宋" w:cs="仿宋" w:hint="eastAsia"/>
          <w:lang w:eastAsia="zh-CN"/>
        </w:rPr>
      </w:pPr>
      <w:bookmarkStart w:id="14" w:name="_Toc1755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海底捞项目危机管理中，危机预警与识别是确保海底捞项目稳健运行的核心步骤。通过建立全面的监测机制，海底捞项目团队旨在及时发现和理解潜在的风险和危机因素，以便采取及时的预防和应对措施，确保海底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首先，通过深入的风险评估，海底捞项目团队全面分析了整个海底捞项目和各个阶段可能存在的威胁。这包括准确评估每个潜在风险的发生概率和可能影响的程度，为后续危机预警提供了有力支持。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底捞项目团队着重于明确定义海底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底捞项目进展的持续监控，团队能够及时发现潜在问题并作出迅速反应。海底捞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在这一阶段，团队的专业素养和反应速度将发挥至关重要的作用，以确保潜在危机能够在初期得到有效的处理，最大程度地减轻负面影响。通过危机预警与识别，海底捞项目得以更有序、可控地推进。</w:t>
      </w:r>
    </w:p>
    <w:p>
      <w:pPr>
        <w:pStyle w:val="Heading2"/>
        <w:ind w:firstLine="560" w:firstLineChars="200"/>
        <w:rPr>
          <w:rFonts w:ascii="仿宋" w:eastAsia="仿宋" w:hAnsi="仿宋" w:cs="仿宋" w:hint="eastAsia"/>
          <w:sz w:val="28"/>
          <w:lang w:eastAsia="zh-CN"/>
        </w:rPr>
      </w:pPr>
      <w:bookmarkStart w:id="15" w:name="_Toc910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在危机发生时，海底捞项目团队立即行动，成立了应急小组。该小组的任务是迅速制定并实施紧急应对措施，以最小化潜在损失。以下是采取的主要措施：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暂停海底捞项目进度：为遏制危机蔓延，海底捞项目暂时停止进行，以便全面评估当前状况。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资源重新分配：重新评估海底捞项目资源的分配，确保最大限度地减小损失。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实时沟通：与关键利益相关者建立实时沟通机制，向他们传递海底捞项目危机的实际状况，保障海底捞项目核心利益。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在紧急应对的同时，海底捞项目团队强调了团队协作和有效沟通的重要性。以下是团队协作的关键举措：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信息共享机制：建立了信息共享平台，确保团队成员能够及时获取海底捞项目危机的实时信息。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领导者沟通：海底捞项目领导者通过定期会议和即时沟通工具，指导团队应对危机，保持团队稳定运行。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随着危机得到初步控制，海底捞项目团队转向制定恢复计划，以确保海底捞项目能够从中迅速恢复。主要恢复计划包括：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修复受损的进度计划：重新评估海底捞项目进度，制定修复计划，确保海底捞项目尽快回归正常进程。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重新调整资源分配：优化资源分配，确保海底捞项目在有限资源下高效运转。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风险管理机制加强：对海底捞项目风险进行全面评估，制定更强化的风险管理策略，以预防未来可能的危机。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9833"/>
      <w:r>
        <w:rPr>
          <w:rFonts w:ascii="仿宋" w:eastAsia="仿宋" w:hAnsi="仿宋" w:cs="仿宋" w:hint="eastAsia"/>
          <w:sz w:val="28"/>
          <w:lang w:eastAsia="zh-CN"/>
        </w:rPr>
        <w:t>五、海底捞项目选址可行性分析</w:t>
      </w:r>
      <w:bookmarkEnd w:id="16"/>
    </w:p>
    <w:p>
      <w:pPr>
        <w:pStyle w:val="Heading2"/>
        <w:rPr>
          <w:rFonts w:ascii="仿宋" w:eastAsia="仿宋" w:hAnsi="仿宋" w:cs="仿宋" w:hint="eastAsia"/>
          <w:lang w:eastAsia="zh-CN"/>
        </w:rPr>
      </w:pPr>
      <w:bookmarkStart w:id="17" w:name="_Toc29148"/>
      <w:r>
        <w:rPr>
          <w:rFonts w:ascii="仿宋" w:eastAsia="仿宋" w:hAnsi="仿宋" w:cs="仿宋" w:hint="eastAsia"/>
          <w:lang w:eastAsia="zh-CN"/>
        </w:rPr>
        <w:t>(一)、海底捞项目选址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该海底捞项目选址位于XX省XX市XX区XXX街道</w:t>
      </w:r>
    </w:p>
    <w:p>
      <w:pPr>
        <w:pStyle w:val="Heading2"/>
        <w:ind w:firstLine="560" w:firstLineChars="200"/>
        <w:rPr>
          <w:rFonts w:ascii="仿宋" w:eastAsia="仿宋" w:hAnsi="仿宋" w:cs="仿宋" w:hint="eastAsia"/>
          <w:sz w:val="28"/>
          <w:lang w:eastAsia="zh-CN"/>
        </w:rPr>
      </w:pPr>
      <w:bookmarkStart w:id="18" w:name="_Toc3111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海底捞项目的征地面积将根据海底捞项目的实际规模和需求进行精确规划。具体面积XXX平方米，旨在确保海底捞项目不仅能够满足当前的发展需求，还能够预留空间以适应未来的扩展。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净用地面积是在征地面积基础上去除不可利用面积后的实际可开发用地。具体面积XXX平方米，考虑到环保、交通、安全等多方面因素，以确保海底捞项目在整体利用效率上达到最优。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海底捞项目计划建设的建筑总规模具体面积XXX平方米。这一规模的确定综合考虑了海底捞项目的性质、规模，以及城市规划的相关要求，确保建筑布局与周边环境协调一致。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绿地率是海底捞项目用地中被规划为绿地的比例。具体面积XXX平方米，旨在通过合理规划绿地，改善海底捞项目周边环境，提升居民生活质量，并符合城市整体绿化规划。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容积率是用地上可以建设的建筑总体积与用地面积之比。具体面积XXX，通过合理的容积率规划，确保海底捞项目建筑规模与周边环境和谐共生。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确保海底捞项目选址与当地城市规划相一致，具体面积XXX平方米。通过与城市规划部门深入沟通，确保海底捞项目不仅符合城市的整体发展方向，还能够融入城市的发展布局，为城市的长远发展贡献力量。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充分了解并确保海底捞项目选址符合当地产业政策，具体面积XXX平方米。这包括海底捞项目对当地经济的促进作用，以及对相关产业的带动效应，确保海底捞项目与地方政府的产业政策保持一致，促进共赢合作。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用地总体要求必须符合环保和可持续发展的原则，具体面积XXX平方米。通过采用绿色建筑设计、节能减排等措施，确保海底捞项目在建设和运营过程中对环境的影响最小化，达到可持续发展的要求。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确保海底捞项目选址具备必要的公共设施配套，具体面积XXX平方米。这包括交通便利性、教育、医疗等基础设施，以提高居民生活品质，使得海底捞项目选址更具吸引力。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考虑用地总体要求对当地社会稳定性的影响，具体面积XXX平方米。通过深入了解当地社区反馈，确保海底捞项目的选址和建设过程对当地社会和谐稳定产生积极作用。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底捞项目选址不仅符合法规和规划，还在实际操作中具有可行性。这一全面规划将为海底捞项目的成功实施提供坚实的基础，确保海底捞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289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底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https://d.book118.com/025144244121011113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0484D"/>
    <w:rsid w:val="01B048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144244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2024-02-22T18:58:00Z</dcterms:created>
  <dcterms:modified xsi:type="dcterms:W3CDTF">2024-02-22T18:58:23Z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7BF409BC75814CD7A90A92D01F6445A2_11</vt:lpwstr>
  </property>
  <property fmtid="{D5CDD505-2E9C-101B-9397-08002B2CF9AE}" pid="3" name="KSOProductBuildVer">
    <vt:lpwstr>2052-12.1.0.16250</vt:lpwstr>
  </property>
</Properties>
</file>