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TPV项目可行性建设方案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25" w:history="1">
        <w:r>
          <w:rPr>
            <w:rFonts w:ascii="仿宋" w:eastAsia="仿宋" w:hAnsi="仿宋" w:cs="仿宋" w:hint="eastAsia"/>
            <w:lang w:eastAsia="zh-CN"/>
          </w:rPr>
          <w:t>概论</w:t>
        </w:r>
        <w:r>
          <w:tab/>
        </w:r>
        <w:r>
          <w:fldChar w:fldCharType="begin"/>
        </w:r>
        <w:r>
          <w:instrText xml:space="preserve"> PAGEREF _Toc12425 \h </w:instrText>
        </w:r>
        <w:r>
          <w:fldChar w:fldCharType="separate"/>
        </w:r>
        <w:r>
          <w:t>3</w:t>
        </w:r>
        <w:r>
          <w:fldChar w:fldCharType="end"/>
        </w:r>
      </w:hyperlink>
    </w:p>
    <w:p>
      <w:pPr>
        <w:pStyle w:val="TOC1"/>
        <w:tabs>
          <w:tab w:val="right" w:leader="dot" w:pos="8306"/>
        </w:tabs>
      </w:pPr>
      <w:hyperlink w:anchor="_Toc19554" w:history="1">
        <w:r>
          <w:rPr>
            <w:rFonts w:ascii="仿宋" w:eastAsia="仿宋" w:hAnsi="仿宋" w:cs="仿宋" w:hint="eastAsia"/>
            <w:lang w:eastAsia="zh-CN"/>
          </w:rPr>
          <w:t>一、经济影响分析</w:t>
        </w:r>
        <w:r>
          <w:tab/>
        </w:r>
        <w:r>
          <w:fldChar w:fldCharType="begin"/>
        </w:r>
        <w:r>
          <w:instrText xml:space="preserve"> PAGEREF _Toc19554 \h </w:instrText>
        </w:r>
        <w:r>
          <w:fldChar w:fldCharType="separate"/>
        </w:r>
        <w:r>
          <w:t>3</w:t>
        </w:r>
        <w:r>
          <w:fldChar w:fldCharType="end"/>
        </w:r>
      </w:hyperlink>
    </w:p>
    <w:p>
      <w:pPr>
        <w:pStyle w:val="TOC2"/>
        <w:tabs>
          <w:tab w:val="right" w:leader="dot" w:pos="8306"/>
        </w:tabs>
      </w:pPr>
      <w:hyperlink w:anchor="_Toc23413" w:history="1">
        <w:r>
          <w:rPr>
            <w:rFonts w:ascii="仿宋" w:eastAsia="仿宋" w:hAnsi="仿宋" w:cs="仿宋" w:hint="eastAsia"/>
            <w:lang w:eastAsia="zh-CN"/>
          </w:rPr>
          <w:t>(一)、经济费用效益或费用效果分析</w:t>
        </w:r>
        <w:r>
          <w:tab/>
        </w:r>
        <w:r>
          <w:fldChar w:fldCharType="begin"/>
        </w:r>
        <w:r>
          <w:instrText xml:space="preserve"> PAGEREF _Toc23413 \h </w:instrText>
        </w:r>
        <w:r>
          <w:fldChar w:fldCharType="separate"/>
        </w:r>
        <w:r>
          <w:t>3</w:t>
        </w:r>
        <w:r>
          <w:fldChar w:fldCharType="end"/>
        </w:r>
      </w:hyperlink>
    </w:p>
    <w:p>
      <w:pPr>
        <w:pStyle w:val="TOC2"/>
        <w:tabs>
          <w:tab w:val="right" w:leader="dot" w:pos="8306"/>
        </w:tabs>
      </w:pPr>
      <w:hyperlink w:anchor="_Toc16979" w:history="1">
        <w:r>
          <w:rPr>
            <w:rFonts w:ascii="仿宋" w:eastAsia="仿宋" w:hAnsi="仿宋" w:cs="仿宋" w:hint="eastAsia"/>
            <w:lang w:eastAsia="zh-CN"/>
          </w:rPr>
          <w:t>(二)、行业影响分析</w:t>
        </w:r>
        <w:r>
          <w:tab/>
        </w:r>
        <w:r>
          <w:fldChar w:fldCharType="begin"/>
        </w:r>
        <w:r>
          <w:instrText xml:space="preserve"> PAGEREF _Toc16979 \h </w:instrText>
        </w:r>
        <w:r>
          <w:fldChar w:fldCharType="separate"/>
        </w:r>
        <w:r>
          <w:t>5</w:t>
        </w:r>
        <w:r>
          <w:fldChar w:fldCharType="end"/>
        </w:r>
      </w:hyperlink>
    </w:p>
    <w:p>
      <w:pPr>
        <w:pStyle w:val="TOC2"/>
        <w:tabs>
          <w:tab w:val="right" w:leader="dot" w:pos="8306"/>
        </w:tabs>
      </w:pPr>
      <w:hyperlink w:anchor="_Toc23978" w:history="1">
        <w:r>
          <w:rPr>
            <w:rFonts w:ascii="仿宋" w:eastAsia="仿宋" w:hAnsi="仿宋" w:cs="仿宋" w:hint="eastAsia"/>
            <w:lang w:eastAsia="zh-CN"/>
          </w:rPr>
          <w:t>(三)、区域经济影响分析</w:t>
        </w:r>
        <w:r>
          <w:tab/>
        </w:r>
        <w:r>
          <w:fldChar w:fldCharType="begin"/>
        </w:r>
        <w:r>
          <w:instrText xml:space="preserve"> PAGEREF _Toc23978 \h </w:instrText>
        </w:r>
        <w:r>
          <w:fldChar w:fldCharType="separate"/>
        </w:r>
        <w:r>
          <w:t>7</w:t>
        </w:r>
        <w:r>
          <w:fldChar w:fldCharType="end"/>
        </w:r>
      </w:hyperlink>
    </w:p>
    <w:p>
      <w:pPr>
        <w:pStyle w:val="TOC2"/>
        <w:tabs>
          <w:tab w:val="right" w:leader="dot" w:pos="8306"/>
        </w:tabs>
      </w:pPr>
      <w:hyperlink w:anchor="_Toc14148" w:history="1">
        <w:r>
          <w:rPr>
            <w:rFonts w:ascii="仿宋" w:eastAsia="仿宋" w:hAnsi="仿宋" w:cs="仿宋" w:hint="eastAsia"/>
            <w:lang w:eastAsia="zh-CN"/>
          </w:rPr>
          <w:t>(四)、宏观经济影响分析</w:t>
        </w:r>
        <w:r>
          <w:tab/>
        </w:r>
        <w:r>
          <w:fldChar w:fldCharType="begin"/>
        </w:r>
        <w:r>
          <w:instrText xml:space="preserve"> PAGEREF _Toc14148 \h </w:instrText>
        </w:r>
        <w:r>
          <w:fldChar w:fldCharType="separate"/>
        </w:r>
        <w:r>
          <w:t>8</w:t>
        </w:r>
        <w:r>
          <w:fldChar w:fldCharType="end"/>
        </w:r>
      </w:hyperlink>
    </w:p>
    <w:p>
      <w:pPr>
        <w:pStyle w:val="TOC1"/>
        <w:tabs>
          <w:tab w:val="right" w:leader="dot" w:pos="8306"/>
        </w:tabs>
      </w:pPr>
      <w:hyperlink w:anchor="_Toc5447" w:history="1">
        <w:r>
          <w:rPr>
            <w:rFonts w:ascii="仿宋" w:eastAsia="仿宋" w:hAnsi="仿宋" w:cs="仿宋" w:hint="eastAsia"/>
            <w:lang w:eastAsia="zh-CN"/>
          </w:rPr>
          <w:t>二、项目监理与质量保证</w:t>
        </w:r>
        <w:r>
          <w:tab/>
        </w:r>
        <w:r>
          <w:fldChar w:fldCharType="begin"/>
        </w:r>
        <w:r>
          <w:instrText xml:space="preserve"> PAGEREF _Toc5447 \h </w:instrText>
        </w:r>
        <w:r>
          <w:fldChar w:fldCharType="separate"/>
        </w:r>
        <w:r>
          <w:t>9</w:t>
        </w:r>
        <w:r>
          <w:fldChar w:fldCharType="end"/>
        </w:r>
      </w:hyperlink>
    </w:p>
    <w:p>
      <w:pPr>
        <w:pStyle w:val="TOC2"/>
        <w:tabs>
          <w:tab w:val="right" w:leader="dot" w:pos="8306"/>
        </w:tabs>
      </w:pPr>
      <w:hyperlink w:anchor="_Toc12732" w:history="1">
        <w:r>
          <w:rPr>
            <w:rFonts w:ascii="仿宋" w:eastAsia="仿宋" w:hAnsi="仿宋" w:cs="仿宋" w:hint="eastAsia"/>
            <w:lang w:eastAsia="zh-CN"/>
          </w:rPr>
          <w:t>(一)、监理体系构建</w:t>
        </w:r>
        <w:r>
          <w:tab/>
        </w:r>
        <w:r>
          <w:fldChar w:fldCharType="begin"/>
        </w:r>
        <w:r>
          <w:instrText xml:space="preserve"> PAGEREF _Toc12732 \h </w:instrText>
        </w:r>
        <w:r>
          <w:fldChar w:fldCharType="separate"/>
        </w:r>
        <w:r>
          <w:t>9</w:t>
        </w:r>
        <w:r>
          <w:fldChar w:fldCharType="end"/>
        </w:r>
      </w:hyperlink>
    </w:p>
    <w:p>
      <w:pPr>
        <w:pStyle w:val="TOC2"/>
        <w:tabs>
          <w:tab w:val="right" w:leader="dot" w:pos="8306"/>
        </w:tabs>
      </w:pPr>
      <w:hyperlink w:anchor="_Toc5140" w:history="1">
        <w:r>
          <w:rPr>
            <w:rFonts w:ascii="仿宋" w:eastAsia="仿宋" w:hAnsi="仿宋" w:cs="仿宋" w:hint="eastAsia"/>
            <w:lang w:eastAsia="zh-CN"/>
          </w:rPr>
          <w:t>(二)、质量保证体系实施</w:t>
        </w:r>
        <w:r>
          <w:tab/>
        </w:r>
        <w:r>
          <w:fldChar w:fldCharType="begin"/>
        </w:r>
        <w:r>
          <w:instrText xml:space="preserve"> PAGEREF _Toc5140 \h </w:instrText>
        </w:r>
        <w:r>
          <w:fldChar w:fldCharType="separate"/>
        </w:r>
        <w:r>
          <w:t>10</w:t>
        </w:r>
        <w:r>
          <w:fldChar w:fldCharType="end"/>
        </w:r>
      </w:hyperlink>
    </w:p>
    <w:p>
      <w:pPr>
        <w:pStyle w:val="TOC2"/>
        <w:tabs>
          <w:tab w:val="right" w:leader="dot" w:pos="8306"/>
        </w:tabs>
      </w:pPr>
      <w:hyperlink w:anchor="_Toc29777" w:history="1">
        <w:r>
          <w:rPr>
            <w:rFonts w:ascii="仿宋" w:eastAsia="仿宋" w:hAnsi="仿宋" w:cs="仿宋" w:hint="eastAsia"/>
            <w:lang w:eastAsia="zh-CN"/>
          </w:rPr>
          <w:t>(三)、监理与质量控制流程</w:t>
        </w:r>
        <w:r>
          <w:tab/>
        </w:r>
        <w:r>
          <w:fldChar w:fldCharType="begin"/>
        </w:r>
        <w:r>
          <w:instrText xml:space="preserve"> PAGEREF _Toc29777 \h </w:instrText>
        </w:r>
        <w:r>
          <w:fldChar w:fldCharType="separate"/>
        </w:r>
        <w:r>
          <w:t>11</w:t>
        </w:r>
        <w:r>
          <w:fldChar w:fldCharType="end"/>
        </w:r>
      </w:hyperlink>
    </w:p>
    <w:p>
      <w:pPr>
        <w:pStyle w:val="TOC1"/>
        <w:tabs>
          <w:tab w:val="right" w:leader="dot" w:pos="8306"/>
        </w:tabs>
      </w:pPr>
      <w:hyperlink w:anchor="_Toc29307" w:history="1">
        <w:r>
          <w:rPr>
            <w:rFonts w:ascii="仿宋" w:eastAsia="仿宋" w:hAnsi="仿宋" w:cs="仿宋" w:hint="eastAsia"/>
            <w:lang w:eastAsia="zh-CN"/>
          </w:rPr>
          <w:t>三、项目选址研究</w:t>
        </w:r>
        <w:r>
          <w:tab/>
        </w:r>
        <w:r>
          <w:fldChar w:fldCharType="begin"/>
        </w:r>
        <w:r>
          <w:instrText xml:space="preserve"> PAGEREF _Toc29307 \h </w:instrText>
        </w:r>
        <w:r>
          <w:fldChar w:fldCharType="separate"/>
        </w:r>
        <w:r>
          <w:t>11</w:t>
        </w:r>
        <w:r>
          <w:fldChar w:fldCharType="end"/>
        </w:r>
      </w:hyperlink>
    </w:p>
    <w:p>
      <w:pPr>
        <w:pStyle w:val="TOC2"/>
        <w:tabs>
          <w:tab w:val="right" w:leader="dot" w:pos="8306"/>
        </w:tabs>
      </w:pPr>
      <w:hyperlink w:anchor="_Toc15692" w:history="1">
        <w:r>
          <w:rPr>
            <w:rFonts w:ascii="仿宋" w:eastAsia="仿宋" w:hAnsi="仿宋" w:cs="仿宋" w:hint="eastAsia"/>
            <w:lang w:eastAsia="zh-CN"/>
          </w:rPr>
          <w:t>(一)、项目选址原则</w:t>
        </w:r>
        <w:r>
          <w:tab/>
        </w:r>
        <w:r>
          <w:fldChar w:fldCharType="begin"/>
        </w:r>
        <w:r>
          <w:instrText xml:space="preserve"> PAGEREF _Toc15692 \h </w:instrText>
        </w:r>
        <w:r>
          <w:fldChar w:fldCharType="separate"/>
        </w:r>
        <w:r>
          <w:t>11</w:t>
        </w:r>
        <w:r>
          <w:fldChar w:fldCharType="end"/>
        </w:r>
      </w:hyperlink>
    </w:p>
    <w:p>
      <w:pPr>
        <w:pStyle w:val="TOC2"/>
        <w:tabs>
          <w:tab w:val="right" w:leader="dot" w:pos="8306"/>
        </w:tabs>
      </w:pPr>
      <w:hyperlink w:anchor="_Toc26391" w:history="1">
        <w:r>
          <w:rPr>
            <w:rFonts w:ascii="仿宋" w:eastAsia="仿宋" w:hAnsi="仿宋" w:cs="仿宋" w:hint="eastAsia"/>
            <w:lang w:eastAsia="zh-CN"/>
          </w:rPr>
          <w:t>(二)、项目选址</w:t>
        </w:r>
        <w:r>
          <w:tab/>
        </w:r>
        <w:r>
          <w:fldChar w:fldCharType="begin"/>
        </w:r>
        <w:r>
          <w:instrText xml:space="preserve"> PAGEREF _Toc26391 \h </w:instrText>
        </w:r>
        <w:r>
          <w:fldChar w:fldCharType="separate"/>
        </w:r>
        <w:r>
          <w:t>14</w:t>
        </w:r>
        <w:r>
          <w:fldChar w:fldCharType="end"/>
        </w:r>
      </w:hyperlink>
    </w:p>
    <w:p>
      <w:pPr>
        <w:pStyle w:val="TOC2"/>
        <w:tabs>
          <w:tab w:val="right" w:leader="dot" w:pos="8306"/>
        </w:tabs>
      </w:pPr>
      <w:hyperlink w:anchor="_Toc31853" w:history="1">
        <w:r>
          <w:rPr>
            <w:rFonts w:ascii="仿宋" w:eastAsia="仿宋" w:hAnsi="仿宋" w:cs="仿宋" w:hint="eastAsia"/>
            <w:lang w:eastAsia="zh-CN"/>
          </w:rPr>
          <w:t>(三)、建设条件分析</w:t>
        </w:r>
        <w:r>
          <w:tab/>
        </w:r>
        <w:r>
          <w:fldChar w:fldCharType="begin"/>
        </w:r>
        <w:r>
          <w:instrText xml:space="preserve"> PAGEREF _Toc31853 \h </w:instrText>
        </w:r>
        <w:r>
          <w:fldChar w:fldCharType="separate"/>
        </w:r>
        <w:r>
          <w:t>17</w:t>
        </w:r>
        <w:r>
          <w:fldChar w:fldCharType="end"/>
        </w:r>
      </w:hyperlink>
    </w:p>
    <w:p>
      <w:pPr>
        <w:pStyle w:val="TOC2"/>
        <w:tabs>
          <w:tab w:val="right" w:leader="dot" w:pos="8306"/>
        </w:tabs>
      </w:pPr>
      <w:hyperlink w:anchor="_Toc12278" w:history="1">
        <w:r>
          <w:rPr>
            <w:rFonts w:ascii="仿宋" w:eastAsia="仿宋" w:hAnsi="仿宋" w:cs="仿宋" w:hint="eastAsia"/>
            <w:lang w:eastAsia="zh-CN"/>
          </w:rPr>
          <w:t>(四)、用地控制指标</w:t>
        </w:r>
        <w:r>
          <w:tab/>
        </w:r>
        <w:r>
          <w:fldChar w:fldCharType="begin"/>
        </w:r>
        <w:r>
          <w:instrText xml:space="preserve"> PAGEREF _Toc12278 \h </w:instrText>
        </w:r>
        <w:r>
          <w:fldChar w:fldCharType="separate"/>
        </w:r>
        <w:r>
          <w:t>18</w:t>
        </w:r>
        <w:r>
          <w:fldChar w:fldCharType="end"/>
        </w:r>
      </w:hyperlink>
    </w:p>
    <w:p>
      <w:pPr>
        <w:pStyle w:val="TOC2"/>
        <w:tabs>
          <w:tab w:val="right" w:leader="dot" w:pos="8306"/>
        </w:tabs>
      </w:pPr>
      <w:hyperlink w:anchor="_Toc30637" w:history="1">
        <w:r>
          <w:rPr>
            <w:rFonts w:ascii="仿宋" w:eastAsia="仿宋" w:hAnsi="仿宋" w:cs="仿宋" w:hint="eastAsia"/>
            <w:lang w:eastAsia="zh-CN"/>
          </w:rPr>
          <w:t>(五)、地总体要求</w:t>
        </w:r>
        <w:r>
          <w:tab/>
        </w:r>
        <w:r>
          <w:fldChar w:fldCharType="begin"/>
        </w:r>
        <w:r>
          <w:instrText xml:space="preserve"> PAGEREF _Toc30637 \h </w:instrText>
        </w:r>
        <w:r>
          <w:fldChar w:fldCharType="separate"/>
        </w:r>
        <w:r>
          <w:t>19</w:t>
        </w:r>
        <w:r>
          <w:fldChar w:fldCharType="end"/>
        </w:r>
      </w:hyperlink>
    </w:p>
    <w:p>
      <w:pPr>
        <w:pStyle w:val="TOC2"/>
        <w:tabs>
          <w:tab w:val="right" w:leader="dot" w:pos="8306"/>
        </w:tabs>
      </w:pPr>
      <w:hyperlink w:anchor="_Toc709" w:history="1">
        <w:r>
          <w:rPr>
            <w:rFonts w:ascii="仿宋" w:eastAsia="仿宋" w:hAnsi="仿宋" w:cs="仿宋" w:hint="eastAsia"/>
            <w:lang w:eastAsia="zh-CN"/>
          </w:rPr>
          <w:t>(六)、节约用地措施</w:t>
        </w:r>
        <w:r>
          <w:tab/>
        </w:r>
        <w:r>
          <w:fldChar w:fldCharType="begin"/>
        </w:r>
        <w:r>
          <w:instrText xml:space="preserve"> PAGEREF _Toc709 \h </w:instrText>
        </w:r>
        <w:r>
          <w:fldChar w:fldCharType="separate"/>
        </w:r>
        <w:r>
          <w:t>20</w:t>
        </w:r>
        <w:r>
          <w:fldChar w:fldCharType="end"/>
        </w:r>
      </w:hyperlink>
    </w:p>
    <w:p>
      <w:pPr>
        <w:pStyle w:val="TOC2"/>
        <w:tabs>
          <w:tab w:val="right" w:leader="dot" w:pos="8306"/>
        </w:tabs>
      </w:pPr>
      <w:hyperlink w:anchor="_Toc24370" w:history="1">
        <w:r>
          <w:rPr>
            <w:rFonts w:ascii="仿宋" w:eastAsia="仿宋" w:hAnsi="仿宋" w:cs="仿宋" w:hint="eastAsia"/>
            <w:lang w:eastAsia="zh-CN"/>
          </w:rPr>
          <w:t>(七)、选址综合评价</w:t>
        </w:r>
        <w:r>
          <w:tab/>
        </w:r>
        <w:r>
          <w:fldChar w:fldCharType="begin"/>
        </w:r>
        <w:r>
          <w:instrText xml:space="preserve"> PAGEREF _Toc24370 \h </w:instrText>
        </w:r>
        <w:r>
          <w:fldChar w:fldCharType="separate"/>
        </w:r>
        <w:r>
          <w:t>22</w:t>
        </w:r>
        <w:r>
          <w:fldChar w:fldCharType="end"/>
        </w:r>
      </w:hyperlink>
    </w:p>
    <w:p>
      <w:pPr>
        <w:pStyle w:val="TOC1"/>
        <w:tabs>
          <w:tab w:val="right" w:leader="dot" w:pos="8306"/>
        </w:tabs>
      </w:pPr>
      <w:hyperlink w:anchor="_Toc9086" w:history="1">
        <w:r>
          <w:rPr>
            <w:rFonts w:ascii="仿宋" w:eastAsia="仿宋" w:hAnsi="仿宋" w:cs="仿宋" w:hint="eastAsia"/>
            <w:lang w:eastAsia="zh-CN"/>
          </w:rPr>
          <w:t>四、背景、必要性分析</w:t>
        </w:r>
        <w:r>
          <w:tab/>
        </w:r>
        <w:r>
          <w:fldChar w:fldCharType="begin"/>
        </w:r>
        <w:r>
          <w:instrText xml:space="preserve"> PAGEREF _Toc9086 \h </w:instrText>
        </w:r>
        <w:r>
          <w:fldChar w:fldCharType="separate"/>
        </w:r>
        <w:r>
          <w:t>23</w:t>
        </w:r>
        <w:r>
          <w:fldChar w:fldCharType="end"/>
        </w:r>
      </w:hyperlink>
    </w:p>
    <w:p>
      <w:pPr>
        <w:pStyle w:val="TOC2"/>
        <w:tabs>
          <w:tab w:val="right" w:leader="dot" w:pos="8306"/>
        </w:tabs>
      </w:pPr>
      <w:hyperlink w:anchor="_Toc4566" w:history="1">
        <w:r>
          <w:rPr>
            <w:rFonts w:ascii="仿宋" w:eastAsia="仿宋" w:hAnsi="仿宋" w:cs="仿宋" w:hint="eastAsia"/>
            <w:lang w:eastAsia="zh-CN"/>
          </w:rPr>
          <w:t>(一)、项目建设背景</w:t>
        </w:r>
        <w:r>
          <w:tab/>
        </w:r>
        <w:r>
          <w:fldChar w:fldCharType="begin"/>
        </w:r>
        <w:r>
          <w:instrText xml:space="preserve"> PAGEREF _Toc4566 \h </w:instrText>
        </w:r>
        <w:r>
          <w:fldChar w:fldCharType="separate"/>
        </w:r>
        <w:r>
          <w:t>23</w:t>
        </w:r>
        <w:r>
          <w:fldChar w:fldCharType="end"/>
        </w:r>
      </w:hyperlink>
    </w:p>
    <w:p>
      <w:pPr>
        <w:pStyle w:val="TOC2"/>
        <w:tabs>
          <w:tab w:val="right" w:leader="dot" w:pos="8306"/>
        </w:tabs>
      </w:pPr>
      <w:hyperlink w:anchor="_Toc32073" w:history="1">
        <w:r>
          <w:rPr>
            <w:rFonts w:ascii="仿宋" w:eastAsia="仿宋" w:hAnsi="仿宋" w:cs="仿宋" w:hint="eastAsia"/>
            <w:lang w:eastAsia="zh-CN"/>
          </w:rPr>
          <w:t>(二)、必要性分析</w:t>
        </w:r>
        <w:r>
          <w:tab/>
        </w:r>
        <w:r>
          <w:fldChar w:fldCharType="begin"/>
        </w:r>
        <w:r>
          <w:instrText xml:space="preserve"> PAGEREF _Toc32073 \h </w:instrText>
        </w:r>
        <w:r>
          <w:fldChar w:fldCharType="separate"/>
        </w:r>
        <w:r>
          <w:t>24</w:t>
        </w:r>
        <w:r>
          <w:fldChar w:fldCharType="end"/>
        </w:r>
      </w:hyperlink>
    </w:p>
    <w:p>
      <w:pPr>
        <w:pStyle w:val="TOC2"/>
        <w:tabs>
          <w:tab w:val="right" w:leader="dot" w:pos="8306"/>
        </w:tabs>
      </w:pPr>
      <w:hyperlink w:anchor="_Toc7917" w:history="1">
        <w:r>
          <w:rPr>
            <w:rFonts w:ascii="仿宋" w:eastAsia="仿宋" w:hAnsi="仿宋" w:cs="仿宋" w:hint="eastAsia"/>
            <w:lang w:eastAsia="zh-CN"/>
          </w:rPr>
          <w:t>(三)、项目建设有利条件</w:t>
        </w:r>
        <w:r>
          <w:tab/>
        </w:r>
        <w:r>
          <w:fldChar w:fldCharType="begin"/>
        </w:r>
        <w:r>
          <w:instrText xml:space="preserve"> PAGEREF _Toc7917 \h </w:instrText>
        </w:r>
        <w:r>
          <w:fldChar w:fldCharType="separate"/>
        </w:r>
        <w:r>
          <w:t>25</w:t>
        </w:r>
        <w:r>
          <w:fldChar w:fldCharType="end"/>
        </w:r>
      </w:hyperlink>
    </w:p>
    <w:p>
      <w:pPr>
        <w:pStyle w:val="TOC1"/>
        <w:tabs>
          <w:tab w:val="right" w:leader="dot" w:pos="8306"/>
        </w:tabs>
      </w:pPr>
      <w:hyperlink w:anchor="_Toc14262" w:history="1">
        <w:r>
          <w:rPr>
            <w:rFonts w:ascii="仿宋" w:eastAsia="仿宋" w:hAnsi="仿宋" w:cs="仿宋" w:hint="eastAsia"/>
            <w:lang w:eastAsia="zh-CN"/>
          </w:rPr>
          <w:t>五、社会影响分析</w:t>
        </w:r>
        <w:r>
          <w:tab/>
        </w:r>
        <w:r>
          <w:fldChar w:fldCharType="begin"/>
        </w:r>
        <w:r>
          <w:instrText xml:space="preserve"> PAGEREF _Toc14262 \h </w:instrText>
        </w:r>
        <w:r>
          <w:fldChar w:fldCharType="separate"/>
        </w:r>
        <w:r>
          <w:t>27</w:t>
        </w:r>
        <w:r>
          <w:fldChar w:fldCharType="end"/>
        </w:r>
      </w:hyperlink>
    </w:p>
    <w:p>
      <w:pPr>
        <w:pStyle w:val="TOC2"/>
        <w:tabs>
          <w:tab w:val="right" w:leader="dot" w:pos="8306"/>
        </w:tabs>
      </w:pPr>
      <w:hyperlink w:anchor="_Toc14126" w:history="1">
        <w:r>
          <w:rPr>
            <w:rFonts w:ascii="仿宋" w:eastAsia="仿宋" w:hAnsi="仿宋" w:cs="仿宋" w:hint="eastAsia"/>
            <w:lang w:eastAsia="zh-CN"/>
          </w:rPr>
          <w:t>(一)、社会影响效果分析</w:t>
        </w:r>
        <w:r>
          <w:tab/>
        </w:r>
        <w:r>
          <w:fldChar w:fldCharType="begin"/>
        </w:r>
        <w:r>
          <w:instrText xml:space="preserve"> PAGEREF _Toc14126 \h </w:instrText>
        </w:r>
        <w:r>
          <w:fldChar w:fldCharType="separate"/>
        </w:r>
        <w:r>
          <w:t>27</w:t>
        </w:r>
        <w:r>
          <w:fldChar w:fldCharType="end"/>
        </w:r>
      </w:hyperlink>
    </w:p>
    <w:p>
      <w:pPr>
        <w:pStyle w:val="TOC2"/>
        <w:tabs>
          <w:tab w:val="right" w:leader="dot" w:pos="8306"/>
        </w:tabs>
      </w:pPr>
      <w:hyperlink w:anchor="_Toc21115" w:history="1">
        <w:r>
          <w:rPr>
            <w:rFonts w:ascii="仿宋" w:eastAsia="仿宋" w:hAnsi="仿宋" w:cs="仿宋" w:hint="eastAsia"/>
            <w:lang w:eastAsia="zh-CN"/>
          </w:rPr>
          <w:t>(二)、社会适应性分析</w:t>
        </w:r>
        <w:r>
          <w:tab/>
        </w:r>
        <w:r>
          <w:fldChar w:fldCharType="begin"/>
        </w:r>
        <w:r>
          <w:instrText xml:space="preserve"> PAGEREF _Toc21115 \h </w:instrText>
        </w:r>
        <w:r>
          <w:fldChar w:fldCharType="separate"/>
        </w:r>
        <w:r>
          <w:t>29</w:t>
        </w:r>
        <w:r>
          <w:fldChar w:fldCharType="end"/>
        </w:r>
      </w:hyperlink>
    </w:p>
    <w:p>
      <w:pPr>
        <w:pStyle w:val="TOC2"/>
        <w:tabs>
          <w:tab w:val="right" w:leader="dot" w:pos="8306"/>
        </w:tabs>
      </w:pPr>
      <w:hyperlink w:anchor="_Toc3561" w:history="1">
        <w:r>
          <w:rPr>
            <w:rFonts w:ascii="仿宋" w:eastAsia="仿宋" w:hAnsi="仿宋" w:cs="仿宋" w:hint="eastAsia"/>
            <w:lang w:eastAsia="zh-CN"/>
          </w:rPr>
          <w:t>(三)、社会风险及对策分析</w:t>
        </w:r>
        <w:r>
          <w:tab/>
        </w:r>
        <w:r>
          <w:fldChar w:fldCharType="begin"/>
        </w:r>
        <w:r>
          <w:instrText xml:space="preserve"> PAGEREF _Toc3561 \h </w:instrText>
        </w:r>
        <w:r>
          <w:fldChar w:fldCharType="separate"/>
        </w:r>
        <w:r>
          <w:t>31</w:t>
        </w:r>
        <w:r>
          <w:fldChar w:fldCharType="end"/>
        </w:r>
      </w:hyperlink>
    </w:p>
    <w:p>
      <w:pPr>
        <w:pStyle w:val="TOC1"/>
        <w:tabs>
          <w:tab w:val="right" w:leader="dot" w:pos="8306"/>
        </w:tabs>
      </w:pPr>
      <w:hyperlink w:anchor="_Toc25680" w:history="1">
        <w:r>
          <w:rPr>
            <w:rFonts w:ascii="仿宋" w:eastAsia="仿宋" w:hAnsi="仿宋" w:cs="仿宋" w:hint="eastAsia"/>
            <w:lang w:eastAsia="zh-CN"/>
          </w:rPr>
          <w:t>六、财务管理与成本控制</w:t>
        </w:r>
        <w:r>
          <w:tab/>
        </w:r>
        <w:r>
          <w:fldChar w:fldCharType="begin"/>
        </w:r>
        <w:r>
          <w:instrText xml:space="preserve"> PAGEREF _Toc25680 \h </w:instrText>
        </w:r>
        <w:r>
          <w:fldChar w:fldCharType="separate"/>
        </w:r>
        <w:r>
          <w:t>34</w:t>
        </w:r>
        <w:r>
          <w:fldChar w:fldCharType="end"/>
        </w:r>
      </w:hyperlink>
    </w:p>
    <w:p>
      <w:pPr>
        <w:pStyle w:val="TOC2"/>
        <w:tabs>
          <w:tab w:val="right" w:leader="dot" w:pos="8306"/>
        </w:tabs>
      </w:pPr>
      <w:hyperlink w:anchor="_Toc29940" w:history="1">
        <w:r>
          <w:rPr>
            <w:rFonts w:ascii="仿宋" w:eastAsia="仿宋" w:hAnsi="仿宋" w:cs="仿宋" w:hint="eastAsia"/>
            <w:lang w:eastAsia="zh-CN"/>
          </w:rPr>
          <w:t>(一)、财务管理体系建设</w:t>
        </w:r>
        <w:r>
          <w:tab/>
        </w:r>
        <w:r>
          <w:fldChar w:fldCharType="begin"/>
        </w:r>
        <w:r>
          <w:instrText xml:space="preserve"> PAGEREF _Toc29940 \h </w:instrText>
        </w:r>
        <w:r>
          <w:fldChar w:fldCharType="separate"/>
        </w:r>
        <w:r>
          <w:t>34</w:t>
        </w:r>
        <w:r>
          <w:fldChar w:fldCharType="end"/>
        </w:r>
      </w:hyperlink>
    </w:p>
    <w:p>
      <w:pPr>
        <w:pStyle w:val="TOC2"/>
        <w:tabs>
          <w:tab w:val="right" w:leader="dot" w:pos="8306"/>
        </w:tabs>
      </w:pPr>
      <w:hyperlink w:anchor="_Toc15793" w:history="1">
        <w:r>
          <w:rPr>
            <w:rFonts w:ascii="仿宋" w:eastAsia="仿宋" w:hAnsi="仿宋" w:cs="仿宋" w:hint="eastAsia"/>
            <w:lang w:eastAsia="zh-CN"/>
          </w:rPr>
          <w:t>(二)、成本控制措施</w:t>
        </w:r>
        <w:r>
          <w:tab/>
        </w:r>
        <w:r>
          <w:fldChar w:fldCharType="begin"/>
        </w:r>
        <w:r>
          <w:instrText xml:space="preserve"> PAGEREF _Toc15793 \h </w:instrText>
        </w:r>
        <w:r>
          <w:fldChar w:fldCharType="separate"/>
        </w:r>
        <w:r>
          <w:t>35</w:t>
        </w:r>
        <w:r>
          <w:fldChar w:fldCharType="end"/>
        </w:r>
      </w:hyperlink>
    </w:p>
    <w:p>
      <w:pPr>
        <w:pStyle w:val="TOC1"/>
        <w:tabs>
          <w:tab w:val="right" w:leader="dot" w:pos="8306"/>
        </w:tabs>
      </w:pPr>
      <w:hyperlink w:anchor="_Toc4337" w:history="1">
        <w:r>
          <w:rPr>
            <w:rFonts w:ascii="仿宋" w:eastAsia="仿宋" w:hAnsi="仿宋" w:cs="仿宋" w:hint="eastAsia"/>
            <w:lang w:eastAsia="zh-CN"/>
          </w:rPr>
          <w:t>七、项目进度计划</w:t>
        </w:r>
        <w:r>
          <w:tab/>
        </w:r>
        <w:r>
          <w:fldChar w:fldCharType="begin"/>
        </w:r>
        <w:r>
          <w:instrText xml:space="preserve"> PAGEREF _Toc4337 \h </w:instrText>
        </w:r>
        <w:r>
          <w:fldChar w:fldCharType="separate"/>
        </w:r>
        <w:r>
          <w:t>36</w:t>
        </w:r>
        <w:r>
          <w:fldChar w:fldCharType="end"/>
        </w:r>
      </w:hyperlink>
    </w:p>
    <w:p>
      <w:pPr>
        <w:pStyle w:val="TOC2"/>
        <w:tabs>
          <w:tab w:val="right" w:leader="dot" w:pos="8306"/>
        </w:tabs>
      </w:pPr>
      <w:hyperlink w:anchor="_Toc30334" w:history="1">
        <w:r>
          <w:rPr>
            <w:rFonts w:ascii="仿宋" w:eastAsia="仿宋" w:hAnsi="仿宋" w:cs="仿宋" w:hint="eastAsia"/>
            <w:lang w:eastAsia="zh-CN"/>
          </w:rPr>
          <w:t>(一)、建设周期</w:t>
        </w:r>
        <w:r>
          <w:tab/>
        </w:r>
        <w:r>
          <w:fldChar w:fldCharType="begin"/>
        </w:r>
        <w:r>
          <w:instrText xml:space="preserve"> PAGEREF _Toc30334 \h </w:instrText>
        </w:r>
        <w:r>
          <w:fldChar w:fldCharType="separate"/>
        </w:r>
        <w:r>
          <w:t>36</w:t>
        </w:r>
        <w:r>
          <w:fldChar w:fldCharType="end"/>
        </w:r>
      </w:hyperlink>
    </w:p>
    <w:p>
      <w:pPr>
        <w:pStyle w:val="TOC2"/>
        <w:tabs>
          <w:tab w:val="right" w:leader="dot" w:pos="8306"/>
        </w:tabs>
      </w:pPr>
      <w:hyperlink w:anchor="_Toc12510" w:history="1">
        <w:r>
          <w:rPr>
            <w:rFonts w:ascii="仿宋" w:eastAsia="仿宋" w:hAnsi="仿宋" w:cs="仿宋" w:hint="eastAsia"/>
            <w:lang w:eastAsia="zh-CN"/>
          </w:rPr>
          <w:t>(二)、建设进度</w:t>
        </w:r>
        <w:r>
          <w:tab/>
        </w:r>
        <w:r>
          <w:fldChar w:fldCharType="begin"/>
        </w:r>
        <w:r>
          <w:instrText xml:space="preserve"> PAGEREF _Toc12510 \h </w:instrText>
        </w:r>
        <w:r>
          <w:fldChar w:fldCharType="separate"/>
        </w:r>
        <w:r>
          <w:t>37</w:t>
        </w:r>
        <w:r>
          <w:fldChar w:fldCharType="end"/>
        </w:r>
      </w:hyperlink>
    </w:p>
    <w:p>
      <w:pPr>
        <w:pStyle w:val="TOC2"/>
        <w:tabs>
          <w:tab w:val="right" w:leader="dot" w:pos="8306"/>
        </w:tabs>
      </w:pPr>
      <w:hyperlink w:anchor="_Toc26071" w:history="1">
        <w:r>
          <w:rPr>
            <w:rFonts w:ascii="仿宋" w:eastAsia="仿宋" w:hAnsi="仿宋" w:cs="仿宋" w:hint="eastAsia"/>
            <w:lang w:eastAsia="zh-CN"/>
          </w:rPr>
          <w:t>(三)、进度安排注意事项</w:t>
        </w:r>
        <w:r>
          <w:tab/>
        </w:r>
        <w:r>
          <w:fldChar w:fldCharType="begin"/>
        </w:r>
        <w:r>
          <w:instrText xml:space="preserve"> PAGEREF _Toc26071 \h </w:instrText>
        </w:r>
        <w:r>
          <w:fldChar w:fldCharType="separate"/>
        </w:r>
        <w:r>
          <w:t>38</w:t>
        </w:r>
        <w:r>
          <w:fldChar w:fldCharType="end"/>
        </w:r>
      </w:hyperlink>
    </w:p>
    <w:p>
      <w:pPr>
        <w:pStyle w:val="TOC2"/>
        <w:tabs>
          <w:tab w:val="right" w:leader="dot" w:pos="8306"/>
        </w:tabs>
      </w:pPr>
      <w:hyperlink w:anchor="_Toc27408" w:history="1">
        <w:r>
          <w:rPr>
            <w:rFonts w:ascii="仿宋" w:eastAsia="仿宋" w:hAnsi="仿宋" w:cs="仿宋" w:hint="eastAsia"/>
            <w:lang w:eastAsia="zh-CN"/>
          </w:rPr>
          <w:t>(四)、人力资源配置</w:t>
        </w:r>
        <w:r>
          <w:tab/>
        </w:r>
        <w:r>
          <w:fldChar w:fldCharType="begin"/>
        </w:r>
        <w:r>
          <w:instrText xml:space="preserve"> PAGEREF _Toc27408 \h </w:instrText>
        </w:r>
        <w:r>
          <w:fldChar w:fldCharType="separate"/>
        </w:r>
        <w:r>
          <w:t>39</w:t>
        </w:r>
        <w:r>
          <w:fldChar w:fldCharType="end"/>
        </w:r>
      </w:hyperlink>
    </w:p>
    <w:p>
      <w:pPr>
        <w:pStyle w:val="TOC2"/>
        <w:tabs>
          <w:tab w:val="right" w:leader="dot" w:pos="8306"/>
        </w:tabs>
      </w:pPr>
      <w:hyperlink w:anchor="_Toc15785" w:history="1">
        <w:r>
          <w:rPr>
            <w:rFonts w:ascii="仿宋" w:eastAsia="仿宋" w:hAnsi="仿宋" w:cs="仿宋" w:hint="eastAsia"/>
            <w:lang w:eastAsia="zh-CN"/>
          </w:rPr>
          <w:t>(五)、员工培训</w:t>
        </w:r>
        <w:r>
          <w:tab/>
        </w:r>
        <w:r>
          <w:fldChar w:fldCharType="begin"/>
        </w:r>
        <w:r>
          <w:instrText xml:space="preserve"> PAGEREF _Toc15785 \h </w:instrText>
        </w:r>
        <w:r>
          <w:fldChar w:fldCharType="separate"/>
        </w:r>
        <w:r>
          <w:t>41</w:t>
        </w:r>
        <w:r>
          <w:fldChar w:fldCharType="end"/>
        </w:r>
      </w:hyperlink>
    </w:p>
    <w:p>
      <w:pPr>
        <w:pStyle w:val="TOC2"/>
        <w:tabs>
          <w:tab w:val="right" w:leader="dot" w:pos="8306"/>
        </w:tabs>
      </w:pPr>
      <w:hyperlink w:anchor="_Toc29440" w:history="1">
        <w:r>
          <w:rPr>
            <w:rFonts w:ascii="仿宋" w:eastAsia="仿宋" w:hAnsi="仿宋" w:cs="仿宋" w:hint="eastAsia"/>
            <w:lang w:eastAsia="zh-CN"/>
          </w:rPr>
          <w:t>(六)、项目实施保障</w:t>
        </w:r>
        <w:r>
          <w:tab/>
        </w:r>
        <w:r>
          <w:fldChar w:fldCharType="begin"/>
        </w:r>
        <w:r>
          <w:instrText xml:space="preserve"> PAGEREF _Toc29440 \h </w:instrText>
        </w:r>
        <w:r>
          <w:fldChar w:fldCharType="separate"/>
        </w:r>
        <w:r>
          <w:t>42</w:t>
        </w:r>
        <w:r>
          <w:fldChar w:fldCharType="end"/>
        </w:r>
      </w:hyperlink>
    </w:p>
    <w:p>
      <w:pPr>
        <w:pStyle w:val="TOC2"/>
        <w:tabs>
          <w:tab w:val="right" w:leader="dot" w:pos="8306"/>
        </w:tabs>
      </w:pPr>
      <w:hyperlink w:anchor="_Toc4034" w:history="1">
        <w:r>
          <w:rPr>
            <w:rFonts w:ascii="仿宋" w:eastAsia="仿宋" w:hAnsi="仿宋" w:cs="仿宋" w:hint="eastAsia"/>
            <w:lang w:eastAsia="zh-CN"/>
          </w:rPr>
          <w:t>(七)、安全规范管理</w:t>
        </w:r>
        <w:r>
          <w:tab/>
        </w:r>
        <w:r>
          <w:fldChar w:fldCharType="begin"/>
        </w:r>
        <w:r>
          <w:instrText xml:space="preserve"> PAGEREF _Toc4034 \h </w:instrText>
        </w:r>
        <w:r>
          <w:fldChar w:fldCharType="separate"/>
        </w:r>
        <w:r>
          <w:t>43</w:t>
        </w:r>
        <w:r>
          <w:fldChar w:fldCharType="end"/>
        </w:r>
      </w:hyperlink>
    </w:p>
    <w:p>
      <w:pPr>
        <w:pStyle w:val="TOC1"/>
        <w:tabs>
          <w:tab w:val="right" w:leader="dot" w:pos="8306"/>
        </w:tabs>
      </w:pPr>
      <w:hyperlink w:anchor="_Toc30363" w:history="1">
        <w:r>
          <w:rPr>
            <w:rFonts w:ascii="仿宋" w:eastAsia="仿宋" w:hAnsi="仿宋" w:cs="仿宋" w:hint="eastAsia"/>
            <w:lang w:eastAsia="zh-CN"/>
          </w:rPr>
          <w:t>八、环境保护与治理方案</w:t>
        </w:r>
        <w:r>
          <w:tab/>
        </w:r>
        <w:r>
          <w:fldChar w:fldCharType="begin"/>
        </w:r>
        <w:r>
          <w:instrText xml:space="preserve"> PAGEREF _Toc30363 \h </w:instrText>
        </w:r>
        <w:r>
          <w:fldChar w:fldCharType="separate"/>
        </w:r>
        <w:r>
          <w:t>44</w:t>
        </w:r>
        <w:r>
          <w:fldChar w:fldCharType="end"/>
        </w:r>
      </w:hyperlink>
    </w:p>
    <w:p>
      <w:pPr>
        <w:pStyle w:val="TOC2"/>
        <w:tabs>
          <w:tab w:val="right" w:leader="dot" w:pos="8306"/>
        </w:tabs>
      </w:pPr>
      <w:hyperlink w:anchor="_Toc28774" w:history="1">
        <w:r>
          <w:rPr>
            <w:rFonts w:ascii="仿宋" w:eastAsia="仿宋" w:hAnsi="仿宋" w:cs="仿宋" w:hint="eastAsia"/>
            <w:lang w:eastAsia="zh-CN"/>
          </w:rPr>
          <w:t>(一)、项目环境影响评估</w:t>
        </w:r>
        <w:r>
          <w:tab/>
        </w:r>
        <w:r>
          <w:fldChar w:fldCharType="begin"/>
        </w:r>
        <w:r>
          <w:instrText xml:space="preserve"> PAGEREF _Toc28774 \h </w:instrText>
        </w:r>
        <w:r>
          <w:fldChar w:fldCharType="separate"/>
        </w:r>
        <w:r>
          <w:t>44</w:t>
        </w:r>
        <w:r>
          <w:fldChar w:fldCharType="end"/>
        </w:r>
      </w:hyperlink>
    </w:p>
    <w:p>
      <w:pPr>
        <w:pStyle w:val="TOC2"/>
        <w:tabs>
          <w:tab w:val="right" w:leader="dot" w:pos="8306"/>
        </w:tabs>
      </w:pPr>
      <w:hyperlink w:anchor="_Toc1776" w:history="1">
        <w:r>
          <w:rPr>
            <w:rFonts w:ascii="仿宋" w:eastAsia="仿宋" w:hAnsi="仿宋" w:cs="仿宋" w:hint="eastAsia"/>
            <w:lang w:eastAsia="zh-CN"/>
          </w:rPr>
          <w:t>(二)、环境保护措施与治理方案</w:t>
        </w:r>
        <w:r>
          <w:tab/>
        </w:r>
        <w:r>
          <w:fldChar w:fldCharType="begin"/>
        </w:r>
        <w:r>
          <w:instrText xml:space="preserve"> PAGEREF _Toc1776 \h </w:instrText>
        </w:r>
        <w:r>
          <w:fldChar w:fldCharType="separate"/>
        </w:r>
        <w:r>
          <w:t>44</w:t>
        </w:r>
        <w:r>
          <w:fldChar w:fldCharType="end"/>
        </w:r>
      </w:hyperlink>
    </w:p>
    <w:p>
      <w:pPr>
        <w:pStyle w:val="TOC1"/>
        <w:tabs>
          <w:tab w:val="right" w:leader="dot" w:pos="8306"/>
        </w:tabs>
      </w:pPr>
      <w:hyperlink w:anchor="_Toc19137" w:history="1">
        <w:r>
          <w:rPr>
            <w:rFonts w:ascii="仿宋" w:eastAsia="仿宋" w:hAnsi="仿宋" w:cs="仿宋" w:hint="eastAsia"/>
            <w:lang w:eastAsia="zh-CN"/>
          </w:rPr>
          <w:t>九、安全与应急管理</w:t>
        </w:r>
        <w:r>
          <w:tab/>
        </w:r>
        <w:r>
          <w:fldChar w:fldCharType="begin"/>
        </w:r>
        <w:r>
          <w:instrText xml:space="preserve"> PAGEREF _Toc19137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9" w:history="1">
        <w:r>
          <w:rPr>
            <w:rFonts w:ascii="仿宋" w:eastAsia="仿宋" w:hAnsi="仿宋" w:cs="仿宋" w:hint="eastAsia"/>
            <w:lang w:eastAsia="zh-CN"/>
          </w:rPr>
          <w:t>(一)、安全生产管理</w:t>
        </w:r>
        <w:r>
          <w:tab/>
        </w:r>
        <w:r>
          <w:fldChar w:fldCharType="begin"/>
        </w:r>
        <w:r>
          <w:instrText xml:space="preserve"> PAGEREF _Toc28529 \h </w:instrText>
        </w:r>
        <w:r>
          <w:fldChar w:fldCharType="separate"/>
        </w:r>
        <w:r>
          <w:t>45</w:t>
        </w:r>
        <w:r>
          <w:fldChar w:fldCharType="end"/>
        </w:r>
      </w:hyperlink>
    </w:p>
    <w:p>
      <w:pPr>
        <w:pStyle w:val="TOC2"/>
        <w:tabs>
          <w:tab w:val="right" w:leader="dot" w:pos="8306"/>
        </w:tabs>
      </w:pPr>
      <w:hyperlink w:anchor="_Toc23974" w:history="1">
        <w:r>
          <w:rPr>
            <w:rFonts w:ascii="仿宋" w:eastAsia="仿宋" w:hAnsi="仿宋" w:cs="仿宋" w:hint="eastAsia"/>
            <w:lang w:eastAsia="zh-CN"/>
          </w:rPr>
          <w:t>(二)、应急预案与响应</w:t>
        </w:r>
        <w:r>
          <w:tab/>
        </w:r>
        <w:r>
          <w:fldChar w:fldCharType="begin"/>
        </w:r>
        <w:r>
          <w:instrText xml:space="preserve"> PAGEREF _Toc23974 \h </w:instrText>
        </w:r>
        <w:r>
          <w:fldChar w:fldCharType="separate"/>
        </w:r>
        <w:r>
          <w:t>46</w:t>
        </w:r>
        <w:r>
          <w:fldChar w:fldCharType="end"/>
        </w:r>
      </w:hyperlink>
    </w:p>
    <w:p>
      <w:pPr>
        <w:pStyle w:val="TOC1"/>
        <w:tabs>
          <w:tab w:val="right" w:leader="dot" w:pos="8306"/>
        </w:tabs>
      </w:pPr>
      <w:hyperlink w:anchor="_Toc14376" w:history="1">
        <w:r>
          <w:rPr>
            <w:rFonts w:ascii="仿宋" w:eastAsia="仿宋" w:hAnsi="仿宋" w:cs="仿宋" w:hint="eastAsia"/>
            <w:lang w:eastAsia="zh-CN"/>
          </w:rPr>
          <w:t>十、经济效益与社会效益优化</w:t>
        </w:r>
        <w:r>
          <w:tab/>
        </w:r>
        <w:r>
          <w:fldChar w:fldCharType="begin"/>
        </w:r>
        <w:r>
          <w:instrText xml:space="preserve"> PAGEREF _Toc14376 \h </w:instrText>
        </w:r>
        <w:r>
          <w:fldChar w:fldCharType="separate"/>
        </w:r>
        <w:r>
          <w:t>48</w:t>
        </w:r>
        <w:r>
          <w:fldChar w:fldCharType="end"/>
        </w:r>
      </w:hyperlink>
    </w:p>
    <w:p>
      <w:pPr>
        <w:pStyle w:val="TOC2"/>
        <w:tabs>
          <w:tab w:val="right" w:leader="dot" w:pos="8306"/>
        </w:tabs>
      </w:pPr>
      <w:hyperlink w:anchor="_Toc19317" w:history="1">
        <w:r>
          <w:rPr>
            <w:rFonts w:ascii="仿宋" w:eastAsia="仿宋" w:hAnsi="仿宋" w:cs="仿宋" w:hint="eastAsia"/>
            <w:lang w:eastAsia="zh-CN"/>
          </w:rPr>
          <w:t>(一)、经济效益提升策略</w:t>
        </w:r>
        <w:r>
          <w:tab/>
        </w:r>
        <w:r>
          <w:fldChar w:fldCharType="begin"/>
        </w:r>
        <w:r>
          <w:instrText xml:space="preserve"> PAGEREF _Toc19317 \h </w:instrText>
        </w:r>
        <w:r>
          <w:fldChar w:fldCharType="separate"/>
        </w:r>
        <w:r>
          <w:t>48</w:t>
        </w:r>
        <w:r>
          <w:fldChar w:fldCharType="end"/>
        </w:r>
      </w:hyperlink>
    </w:p>
    <w:p>
      <w:pPr>
        <w:pStyle w:val="TOC2"/>
        <w:tabs>
          <w:tab w:val="right" w:leader="dot" w:pos="8306"/>
        </w:tabs>
      </w:pPr>
      <w:hyperlink w:anchor="_Toc12930" w:history="1">
        <w:r>
          <w:rPr>
            <w:rFonts w:ascii="仿宋" w:eastAsia="仿宋" w:hAnsi="仿宋" w:cs="仿宋" w:hint="eastAsia"/>
            <w:lang w:eastAsia="zh-CN"/>
          </w:rPr>
          <w:t>(二)、社会效益增强方案</w:t>
        </w:r>
        <w:r>
          <w:tab/>
        </w:r>
        <w:r>
          <w:fldChar w:fldCharType="begin"/>
        </w:r>
        <w:r>
          <w:instrText xml:space="preserve"> PAGEREF _Toc12930 \h </w:instrText>
        </w:r>
        <w:r>
          <w:fldChar w:fldCharType="separate"/>
        </w:r>
        <w:r>
          <w:t>49</w:t>
        </w:r>
        <w:r>
          <w:fldChar w:fldCharType="end"/>
        </w:r>
      </w:hyperlink>
    </w:p>
    <w:p>
      <w:pPr>
        <w:pStyle w:val="TOC1"/>
        <w:tabs>
          <w:tab w:val="right" w:leader="dot" w:pos="8306"/>
        </w:tabs>
      </w:pPr>
      <w:hyperlink w:anchor="_Toc15916" w:history="1">
        <w:r>
          <w:rPr>
            <w:rFonts w:ascii="仿宋" w:eastAsia="仿宋" w:hAnsi="仿宋" w:cs="仿宋" w:hint="eastAsia"/>
            <w:lang w:eastAsia="zh-CN"/>
          </w:rPr>
          <w:t>十一、项目质量与标准</w:t>
        </w:r>
        <w:r>
          <w:tab/>
        </w:r>
        <w:r>
          <w:fldChar w:fldCharType="begin"/>
        </w:r>
        <w:r>
          <w:instrText xml:space="preserve"> PAGEREF _Toc15916 \h </w:instrText>
        </w:r>
        <w:r>
          <w:fldChar w:fldCharType="separate"/>
        </w:r>
        <w:r>
          <w:t>50</w:t>
        </w:r>
        <w:r>
          <w:fldChar w:fldCharType="end"/>
        </w:r>
      </w:hyperlink>
    </w:p>
    <w:p>
      <w:pPr>
        <w:pStyle w:val="TOC2"/>
        <w:tabs>
          <w:tab w:val="right" w:leader="dot" w:pos="8306"/>
        </w:tabs>
      </w:pPr>
      <w:hyperlink w:anchor="_Toc11691" w:history="1">
        <w:r>
          <w:rPr>
            <w:rFonts w:ascii="仿宋" w:eastAsia="仿宋" w:hAnsi="仿宋" w:cs="仿宋" w:hint="eastAsia"/>
            <w:lang w:eastAsia="zh-CN"/>
          </w:rPr>
          <w:t>(一)、质量保障体系</w:t>
        </w:r>
        <w:r>
          <w:tab/>
        </w:r>
        <w:r>
          <w:fldChar w:fldCharType="begin"/>
        </w:r>
        <w:r>
          <w:instrText xml:space="preserve"> PAGEREF _Toc11691 \h </w:instrText>
        </w:r>
        <w:r>
          <w:fldChar w:fldCharType="separate"/>
        </w:r>
        <w:r>
          <w:t>50</w:t>
        </w:r>
        <w:r>
          <w:fldChar w:fldCharType="end"/>
        </w:r>
      </w:hyperlink>
    </w:p>
    <w:p>
      <w:pPr>
        <w:pStyle w:val="TOC2"/>
        <w:tabs>
          <w:tab w:val="right" w:leader="dot" w:pos="8306"/>
        </w:tabs>
      </w:pPr>
      <w:hyperlink w:anchor="_Toc26851" w:history="1">
        <w:r>
          <w:rPr>
            <w:rFonts w:ascii="仿宋" w:eastAsia="仿宋" w:hAnsi="仿宋" w:cs="仿宋" w:hint="eastAsia"/>
            <w:lang w:eastAsia="zh-CN"/>
          </w:rPr>
          <w:t>(二)、标准化作业流程</w:t>
        </w:r>
        <w:r>
          <w:tab/>
        </w:r>
        <w:r>
          <w:fldChar w:fldCharType="begin"/>
        </w:r>
        <w:r>
          <w:instrText xml:space="preserve"> PAGEREF _Toc26851 \h </w:instrText>
        </w:r>
        <w:r>
          <w:fldChar w:fldCharType="separate"/>
        </w:r>
        <w:r>
          <w:t>52</w:t>
        </w:r>
        <w:r>
          <w:fldChar w:fldCharType="end"/>
        </w:r>
      </w:hyperlink>
    </w:p>
    <w:p>
      <w:pPr>
        <w:pStyle w:val="TOC2"/>
        <w:tabs>
          <w:tab w:val="right" w:leader="dot" w:pos="8306"/>
        </w:tabs>
      </w:pPr>
      <w:hyperlink w:anchor="_Toc5774" w:history="1">
        <w:r>
          <w:rPr>
            <w:rFonts w:ascii="仿宋" w:eastAsia="仿宋" w:hAnsi="仿宋" w:cs="仿宋" w:hint="eastAsia"/>
            <w:lang w:eastAsia="zh-CN"/>
          </w:rPr>
          <w:t>(三)、质量监控与评估</w:t>
        </w:r>
        <w:r>
          <w:tab/>
        </w:r>
        <w:r>
          <w:fldChar w:fldCharType="begin"/>
        </w:r>
        <w:r>
          <w:instrText xml:space="preserve"> PAGEREF _Toc5774 \h </w:instrText>
        </w:r>
        <w:r>
          <w:fldChar w:fldCharType="separate"/>
        </w:r>
        <w:r>
          <w:t>53</w:t>
        </w:r>
        <w:r>
          <w:fldChar w:fldCharType="end"/>
        </w:r>
      </w:hyperlink>
    </w:p>
    <w:p>
      <w:pPr>
        <w:pStyle w:val="TOC2"/>
        <w:tabs>
          <w:tab w:val="right" w:leader="dot" w:pos="8306"/>
        </w:tabs>
      </w:pPr>
      <w:hyperlink w:anchor="_Toc14917" w:history="1">
        <w:r>
          <w:rPr>
            <w:rFonts w:ascii="仿宋" w:eastAsia="仿宋" w:hAnsi="仿宋" w:cs="仿宋" w:hint="eastAsia"/>
            <w:lang w:eastAsia="zh-CN"/>
          </w:rPr>
          <w:t>(四)、质量改进计划</w:t>
        </w:r>
        <w:r>
          <w:tab/>
        </w:r>
        <w:r>
          <w:fldChar w:fldCharType="begin"/>
        </w:r>
        <w:r>
          <w:instrText xml:space="preserve"> PAGEREF _Toc14917 \h </w:instrText>
        </w:r>
        <w:r>
          <w:fldChar w:fldCharType="separate"/>
        </w:r>
        <w:r>
          <w:t>54</w:t>
        </w:r>
        <w:r>
          <w:fldChar w:fldCharType="end"/>
        </w:r>
      </w:hyperlink>
    </w:p>
    <w:p>
      <w:pPr>
        <w:pStyle w:val="TOC1"/>
        <w:tabs>
          <w:tab w:val="right" w:leader="dot" w:pos="8306"/>
        </w:tabs>
      </w:pPr>
      <w:hyperlink w:anchor="_Toc10476" w:history="1">
        <w:r>
          <w:rPr>
            <w:rFonts w:ascii="仿宋" w:eastAsia="仿宋" w:hAnsi="仿宋" w:cs="仿宋" w:hint="eastAsia"/>
            <w:lang w:eastAsia="zh-CN"/>
          </w:rPr>
          <w:t>十二、环境保护与绿色发展</w:t>
        </w:r>
        <w:r>
          <w:tab/>
        </w:r>
        <w:r>
          <w:fldChar w:fldCharType="begin"/>
        </w:r>
        <w:r>
          <w:instrText xml:space="preserve"> PAGEREF _Toc10476 \h </w:instrText>
        </w:r>
        <w:r>
          <w:fldChar w:fldCharType="separate"/>
        </w:r>
        <w:r>
          <w:t>56</w:t>
        </w:r>
        <w:r>
          <w:fldChar w:fldCharType="end"/>
        </w:r>
      </w:hyperlink>
    </w:p>
    <w:p>
      <w:pPr>
        <w:pStyle w:val="TOC2"/>
        <w:tabs>
          <w:tab w:val="right" w:leader="dot" w:pos="8306"/>
        </w:tabs>
      </w:pPr>
      <w:hyperlink w:anchor="_Toc28616" w:history="1">
        <w:r>
          <w:rPr>
            <w:rFonts w:ascii="仿宋" w:eastAsia="仿宋" w:hAnsi="仿宋" w:cs="仿宋" w:hint="eastAsia"/>
            <w:lang w:eastAsia="zh-CN"/>
          </w:rPr>
          <w:t>(一)、环境保护措施</w:t>
        </w:r>
        <w:r>
          <w:tab/>
        </w:r>
        <w:r>
          <w:fldChar w:fldCharType="begin"/>
        </w:r>
        <w:r>
          <w:instrText xml:space="preserve"> PAGEREF _Toc28616 \h </w:instrText>
        </w:r>
        <w:r>
          <w:fldChar w:fldCharType="separate"/>
        </w:r>
        <w:r>
          <w:t>56</w:t>
        </w:r>
        <w:r>
          <w:fldChar w:fldCharType="end"/>
        </w:r>
      </w:hyperlink>
    </w:p>
    <w:p>
      <w:pPr>
        <w:pStyle w:val="TOC2"/>
        <w:tabs>
          <w:tab w:val="right" w:leader="dot" w:pos="8306"/>
        </w:tabs>
      </w:pPr>
      <w:hyperlink w:anchor="_Toc16943" w:history="1">
        <w:r>
          <w:rPr>
            <w:rFonts w:ascii="仿宋" w:eastAsia="仿宋" w:hAnsi="仿宋" w:cs="仿宋" w:hint="eastAsia"/>
            <w:lang w:eastAsia="zh-CN"/>
          </w:rPr>
          <w:t>(二)、绿色发展与可持续发展策略</w:t>
        </w:r>
        <w:r>
          <w:tab/>
        </w:r>
        <w:r>
          <w:fldChar w:fldCharType="begin"/>
        </w:r>
        <w:r>
          <w:instrText xml:space="preserve"> PAGEREF _Toc16943 \h </w:instrText>
        </w:r>
        <w:r>
          <w:fldChar w:fldCharType="separate"/>
        </w:r>
        <w:r>
          <w:t>57</w:t>
        </w:r>
        <w:r>
          <w:fldChar w:fldCharType="end"/>
        </w:r>
      </w:hyperlink>
    </w:p>
    <w:p>
      <w:pPr>
        <w:pStyle w:val="TOC1"/>
        <w:tabs>
          <w:tab w:val="right" w:leader="dot" w:pos="8306"/>
        </w:tabs>
      </w:pPr>
      <w:hyperlink w:anchor="_Toc30643" w:history="1">
        <w:r>
          <w:rPr>
            <w:rFonts w:ascii="仿宋" w:eastAsia="仿宋" w:hAnsi="仿宋" w:cs="仿宋" w:hint="eastAsia"/>
            <w:lang w:eastAsia="zh-CN"/>
          </w:rPr>
          <w:t>十三、设施与设备管理</w:t>
        </w:r>
        <w:r>
          <w:tab/>
        </w:r>
        <w:r>
          <w:fldChar w:fldCharType="begin"/>
        </w:r>
        <w:r>
          <w:instrText xml:space="preserve"> PAGEREF _Toc30643 \h </w:instrText>
        </w:r>
        <w:r>
          <w:fldChar w:fldCharType="separate"/>
        </w:r>
        <w:r>
          <w:t>59</w:t>
        </w:r>
        <w:r>
          <w:fldChar w:fldCharType="end"/>
        </w:r>
      </w:hyperlink>
    </w:p>
    <w:p>
      <w:pPr>
        <w:pStyle w:val="TOC2"/>
        <w:tabs>
          <w:tab w:val="right" w:leader="dot" w:pos="8306"/>
        </w:tabs>
      </w:pPr>
      <w:hyperlink w:anchor="_Toc11243" w:history="1">
        <w:r>
          <w:rPr>
            <w:rFonts w:ascii="仿宋" w:eastAsia="仿宋" w:hAnsi="仿宋" w:cs="仿宋" w:hint="eastAsia"/>
            <w:lang w:eastAsia="zh-CN"/>
          </w:rPr>
          <w:t>(一)、设施规划与配置</w:t>
        </w:r>
        <w:r>
          <w:tab/>
        </w:r>
        <w:r>
          <w:fldChar w:fldCharType="begin"/>
        </w:r>
        <w:r>
          <w:instrText xml:space="preserve"> PAGEREF _Toc11243 \h </w:instrText>
        </w:r>
        <w:r>
          <w:fldChar w:fldCharType="separate"/>
        </w:r>
        <w:r>
          <w:t>59</w:t>
        </w:r>
        <w:r>
          <w:fldChar w:fldCharType="end"/>
        </w:r>
      </w:hyperlink>
    </w:p>
    <w:p>
      <w:pPr>
        <w:pStyle w:val="TOC2"/>
        <w:tabs>
          <w:tab w:val="right" w:leader="dot" w:pos="8306"/>
        </w:tabs>
      </w:pPr>
      <w:hyperlink w:anchor="_Toc16428" w:history="1">
        <w:r>
          <w:rPr>
            <w:rFonts w:ascii="仿宋" w:eastAsia="仿宋" w:hAnsi="仿宋" w:cs="仿宋" w:hint="eastAsia"/>
            <w:lang w:eastAsia="zh-CN"/>
          </w:rPr>
          <w:t>(二)、设备采购与维护管理</w:t>
        </w:r>
        <w:r>
          <w:tab/>
        </w:r>
        <w:r>
          <w:fldChar w:fldCharType="begin"/>
        </w:r>
        <w:r>
          <w:instrText xml:space="preserve"> PAGEREF _Toc16428 \h </w:instrText>
        </w:r>
        <w:r>
          <w:fldChar w:fldCharType="separate"/>
        </w:r>
        <w:r>
          <w:t>59</w:t>
        </w:r>
        <w:r>
          <w:fldChar w:fldCharType="end"/>
        </w:r>
      </w:hyperlink>
    </w:p>
    <w:p>
      <w:pPr>
        <w:pStyle w:val="TOC2"/>
        <w:tabs>
          <w:tab w:val="right" w:leader="dot" w:pos="8306"/>
        </w:tabs>
      </w:pPr>
      <w:hyperlink w:anchor="_Toc8986" w:history="1">
        <w:r>
          <w:rPr>
            <w:rFonts w:ascii="仿宋" w:eastAsia="仿宋" w:hAnsi="仿宋" w:cs="仿宋" w:hint="eastAsia"/>
            <w:lang w:eastAsia="zh-CN"/>
          </w:rPr>
          <w:t>(三)、设施设备升级策略</w:t>
        </w:r>
        <w:r>
          <w:tab/>
        </w:r>
        <w:r>
          <w:fldChar w:fldCharType="begin"/>
        </w:r>
        <w:r>
          <w:instrText xml:space="preserve"> PAGEREF _Toc8986 \h </w:instrText>
        </w:r>
        <w:r>
          <w:fldChar w:fldCharType="separate"/>
        </w:r>
        <w:r>
          <w:t>60</w:t>
        </w:r>
        <w:r>
          <w:fldChar w:fldCharType="end"/>
        </w:r>
      </w:hyperlink>
    </w:p>
    <w:p>
      <w:pPr>
        <w:pStyle w:val="TOC1"/>
        <w:tabs>
          <w:tab w:val="right" w:leader="dot" w:pos="8306"/>
        </w:tabs>
      </w:pPr>
      <w:hyperlink w:anchor="_Toc17386" w:history="1">
        <w:r>
          <w:rPr>
            <w:rFonts w:ascii="仿宋" w:eastAsia="仿宋" w:hAnsi="仿宋" w:cs="仿宋" w:hint="eastAsia"/>
            <w:lang w:eastAsia="zh-CN"/>
          </w:rPr>
          <w:t>十四、项目施工方案</w:t>
        </w:r>
        <w:r>
          <w:tab/>
        </w:r>
        <w:r>
          <w:fldChar w:fldCharType="begin"/>
        </w:r>
        <w:r>
          <w:instrText xml:space="preserve"> PAGEREF _Toc17386 \h </w:instrText>
        </w:r>
        <w:r>
          <w:fldChar w:fldCharType="separate"/>
        </w:r>
        <w:r>
          <w:t>61</w:t>
        </w:r>
        <w:r>
          <w:fldChar w:fldCharType="end"/>
        </w:r>
      </w:hyperlink>
    </w:p>
    <w:p>
      <w:pPr>
        <w:pStyle w:val="TOC2"/>
        <w:tabs>
          <w:tab w:val="right" w:leader="dot" w:pos="8306"/>
        </w:tabs>
      </w:pPr>
      <w:hyperlink w:anchor="_Toc19105" w:history="1">
        <w:r>
          <w:rPr>
            <w:rFonts w:ascii="仿宋" w:eastAsia="仿宋" w:hAnsi="仿宋" w:cs="仿宋" w:hint="eastAsia"/>
            <w:lang w:eastAsia="zh-CN"/>
          </w:rPr>
          <w:t>(一)、施工组织设计</w:t>
        </w:r>
        <w:r>
          <w:tab/>
        </w:r>
        <w:r>
          <w:fldChar w:fldCharType="begin"/>
        </w:r>
        <w:r>
          <w:instrText xml:space="preserve"> PAGEREF _Toc19105 \h </w:instrText>
        </w:r>
        <w:r>
          <w:fldChar w:fldCharType="separate"/>
        </w:r>
        <w:r>
          <w:t>61</w:t>
        </w:r>
        <w:r>
          <w:fldChar w:fldCharType="end"/>
        </w:r>
      </w:hyperlink>
    </w:p>
    <w:p>
      <w:pPr>
        <w:pStyle w:val="TOC2"/>
        <w:tabs>
          <w:tab w:val="right" w:leader="dot" w:pos="8306"/>
        </w:tabs>
      </w:pPr>
      <w:hyperlink w:anchor="_Toc26938" w:history="1">
        <w:r>
          <w:rPr>
            <w:rFonts w:ascii="仿宋" w:eastAsia="仿宋" w:hAnsi="仿宋" w:cs="仿宋" w:hint="eastAsia"/>
            <w:lang w:eastAsia="zh-CN"/>
          </w:rPr>
          <w:t>(二)、施工工艺与技术路线</w:t>
        </w:r>
        <w:r>
          <w:tab/>
        </w:r>
        <w:r>
          <w:fldChar w:fldCharType="begin"/>
        </w:r>
        <w:r>
          <w:instrText xml:space="preserve"> PAGEREF _Toc26938 \h </w:instrText>
        </w:r>
        <w:r>
          <w:fldChar w:fldCharType="separate"/>
        </w:r>
        <w:r>
          <w:t>63</w:t>
        </w:r>
        <w:r>
          <w:fldChar w:fldCharType="end"/>
        </w:r>
      </w:hyperlink>
    </w:p>
    <w:p>
      <w:pPr>
        <w:pStyle w:val="TOC2"/>
        <w:tabs>
          <w:tab w:val="right" w:leader="dot" w:pos="8306"/>
        </w:tabs>
      </w:pPr>
      <w:hyperlink w:anchor="_Toc27298" w:history="1">
        <w:r>
          <w:rPr>
            <w:rFonts w:ascii="仿宋" w:eastAsia="仿宋" w:hAnsi="仿宋" w:cs="仿宋" w:hint="eastAsia"/>
            <w:lang w:eastAsia="zh-CN"/>
          </w:rPr>
          <w:t>(三)、关键节点施工计划</w:t>
        </w:r>
        <w:r>
          <w:tab/>
        </w:r>
        <w:r>
          <w:fldChar w:fldCharType="begin"/>
        </w:r>
        <w:r>
          <w:instrText xml:space="preserve"> PAGEREF _Toc27298 \h </w:instrText>
        </w:r>
        <w:r>
          <w:fldChar w:fldCharType="separate"/>
        </w:r>
        <w:r>
          <w:t>64</w:t>
        </w:r>
        <w:r>
          <w:fldChar w:fldCharType="end"/>
        </w:r>
      </w:hyperlink>
    </w:p>
    <w:p>
      <w:pPr>
        <w:pStyle w:val="TOC2"/>
        <w:tabs>
          <w:tab w:val="right" w:leader="dot" w:pos="8306"/>
        </w:tabs>
      </w:pPr>
      <w:hyperlink w:anchor="_Toc11903" w:history="1">
        <w:r>
          <w:rPr>
            <w:rFonts w:ascii="仿宋" w:eastAsia="仿宋" w:hAnsi="仿宋" w:cs="仿宋" w:hint="eastAsia"/>
            <w:lang w:eastAsia="zh-CN"/>
          </w:rPr>
          <w:t>(四)、施工现场管理</w:t>
        </w:r>
        <w:r>
          <w:tab/>
        </w:r>
        <w:r>
          <w:fldChar w:fldCharType="begin"/>
        </w:r>
        <w:r>
          <w:instrText xml:space="preserve"> PAGEREF _Toc11903 \h </w:instrText>
        </w:r>
        <w:r>
          <w:fldChar w:fldCharType="separate"/>
        </w:r>
        <w:r>
          <w:t>65</w:t>
        </w:r>
        <w:r>
          <w:fldChar w:fldCharType="end"/>
        </w:r>
      </w:hyperlink>
    </w:p>
    <w:p>
      <w:pPr>
        <w:pStyle w:val="TOC1"/>
        <w:tabs>
          <w:tab w:val="right" w:leader="dot" w:pos="8306"/>
        </w:tabs>
      </w:pPr>
      <w:hyperlink w:anchor="_Toc11166" w:history="1">
        <w:r>
          <w:rPr>
            <w:rFonts w:ascii="仿宋" w:eastAsia="仿宋" w:hAnsi="仿宋" w:cs="仿宋" w:hint="eastAsia"/>
            <w:lang w:eastAsia="zh-CN"/>
          </w:rPr>
          <w:t>十五、合作与交流机制建立</w:t>
        </w:r>
        <w:r>
          <w:tab/>
        </w:r>
        <w:r>
          <w:fldChar w:fldCharType="begin"/>
        </w:r>
        <w:r>
          <w:instrText xml:space="preserve"> PAGEREF _Toc11166 \h </w:instrText>
        </w:r>
        <w:r>
          <w:fldChar w:fldCharType="separate"/>
        </w:r>
        <w:r>
          <w:t>67</w:t>
        </w:r>
        <w:r>
          <w:fldChar w:fldCharType="end"/>
        </w:r>
      </w:hyperlink>
    </w:p>
    <w:p>
      <w:pPr>
        <w:pStyle w:val="TOC2"/>
        <w:tabs>
          <w:tab w:val="right" w:leader="dot" w:pos="8306"/>
        </w:tabs>
      </w:pPr>
      <w:hyperlink w:anchor="_Toc14159" w:history="1">
        <w:r>
          <w:rPr>
            <w:rFonts w:ascii="仿宋" w:eastAsia="仿宋" w:hAnsi="仿宋" w:cs="仿宋" w:hint="eastAsia"/>
            <w:lang w:eastAsia="zh-CN"/>
          </w:rPr>
          <w:t>(一)、合作伙伴选择与合作方式</w:t>
        </w:r>
        <w:r>
          <w:tab/>
        </w:r>
        <w:r>
          <w:fldChar w:fldCharType="begin"/>
        </w:r>
        <w:r>
          <w:instrText xml:space="preserve"> PAGEREF _Toc14159 \h </w:instrText>
        </w:r>
        <w:r>
          <w:fldChar w:fldCharType="separate"/>
        </w:r>
        <w:r>
          <w:t>67</w:t>
        </w:r>
        <w:r>
          <w:fldChar w:fldCharType="end"/>
        </w:r>
      </w:hyperlink>
    </w:p>
    <w:p>
      <w:pPr>
        <w:pStyle w:val="TOC2"/>
        <w:tabs>
          <w:tab w:val="right" w:leader="dot" w:pos="8306"/>
        </w:tabs>
      </w:pPr>
      <w:hyperlink w:anchor="_Toc13182" w:history="1">
        <w:r>
          <w:rPr>
            <w:rFonts w:ascii="仿宋" w:eastAsia="仿宋" w:hAnsi="仿宋" w:cs="仿宋" w:hint="eastAsia"/>
            <w:lang w:eastAsia="zh-CN"/>
          </w:rPr>
          <w:t>(二)、交流与合作平台搭建</w:t>
        </w:r>
        <w:r>
          <w:tab/>
        </w:r>
        <w:r>
          <w:fldChar w:fldCharType="begin"/>
        </w:r>
        <w:r>
          <w:instrText xml:space="preserve"> PAGEREF _Toc13182 \h </w:instrText>
        </w:r>
        <w:r>
          <w:fldChar w:fldCharType="separate"/>
        </w:r>
        <w:r>
          <w:t>69</w:t>
        </w:r>
        <w:r>
          <w:fldChar w:fldCharType="end"/>
        </w:r>
      </w:hyperlink>
    </w:p>
    <w:p>
      <w:pPr>
        <w:pStyle w:val="TOC1"/>
        <w:tabs>
          <w:tab w:val="right" w:leader="dot" w:pos="8306"/>
        </w:tabs>
      </w:pPr>
      <w:hyperlink w:anchor="_Toc10205" w:history="1">
        <w:r>
          <w:rPr>
            <w:rFonts w:ascii="仿宋" w:eastAsia="仿宋" w:hAnsi="仿宋" w:cs="仿宋" w:hint="eastAsia"/>
            <w:lang w:eastAsia="zh-CN"/>
          </w:rPr>
          <w:t>十六、质量管理与控制</w:t>
        </w:r>
        <w:r>
          <w:tab/>
        </w:r>
        <w:r>
          <w:fldChar w:fldCharType="begin"/>
        </w:r>
        <w:r>
          <w:instrText xml:space="preserve"> PAGEREF _Toc10205 \h </w:instrText>
        </w:r>
        <w:r>
          <w:fldChar w:fldCharType="separate"/>
        </w:r>
        <w:r>
          <w:t>70</w:t>
        </w:r>
        <w:r>
          <w:fldChar w:fldCharType="end"/>
        </w:r>
      </w:hyperlink>
    </w:p>
    <w:p>
      <w:pPr>
        <w:pStyle w:val="TOC2"/>
        <w:tabs>
          <w:tab w:val="right" w:leader="dot" w:pos="8306"/>
        </w:tabs>
      </w:pPr>
      <w:hyperlink w:anchor="_Toc31729" w:history="1">
        <w:r>
          <w:rPr>
            <w:rFonts w:ascii="仿宋" w:eastAsia="仿宋" w:hAnsi="仿宋" w:cs="仿宋" w:hint="eastAsia"/>
            <w:lang w:eastAsia="zh-CN"/>
          </w:rPr>
          <w:t>(一)、质量管理体系建设</w:t>
        </w:r>
        <w:r>
          <w:tab/>
        </w:r>
        <w:r>
          <w:fldChar w:fldCharType="begin"/>
        </w:r>
        <w:r>
          <w:instrText xml:space="preserve"> PAGEREF _Toc31729 \h </w:instrText>
        </w:r>
        <w:r>
          <w:fldChar w:fldCharType="separate"/>
        </w:r>
        <w:r>
          <w:t>70</w:t>
        </w:r>
        <w:r>
          <w:fldChar w:fldCharType="end"/>
        </w:r>
      </w:hyperlink>
    </w:p>
    <w:p>
      <w:pPr>
        <w:pStyle w:val="TOC2"/>
        <w:tabs>
          <w:tab w:val="right" w:leader="dot" w:pos="8306"/>
        </w:tabs>
      </w:pPr>
      <w:hyperlink w:anchor="_Toc26705" w:history="1">
        <w:r>
          <w:rPr>
            <w:rFonts w:ascii="仿宋" w:eastAsia="仿宋" w:hAnsi="仿宋" w:cs="仿宋" w:hint="eastAsia"/>
            <w:lang w:eastAsia="zh-CN"/>
          </w:rPr>
          <w:t>(二)、质量控制措施</w:t>
        </w:r>
        <w:r>
          <w:tab/>
        </w:r>
        <w:r>
          <w:fldChar w:fldCharType="begin"/>
        </w:r>
        <w:r>
          <w:instrText xml:space="preserve"> PAGEREF _Toc26705 \h </w:instrText>
        </w:r>
        <w:r>
          <w:fldChar w:fldCharType="separate"/>
        </w:r>
        <w:r>
          <w:t>72</w:t>
        </w:r>
        <w:r>
          <w:fldChar w:fldCharType="end"/>
        </w:r>
      </w:hyperlink>
    </w:p>
    <w:p>
      <w:pPr>
        <w:pStyle w:val="TOC1"/>
        <w:tabs>
          <w:tab w:val="right" w:leader="dot" w:pos="8306"/>
        </w:tabs>
      </w:pPr>
      <w:hyperlink w:anchor="_Toc13515" w:history="1">
        <w:r>
          <w:rPr>
            <w:rFonts w:ascii="仿宋" w:eastAsia="仿宋" w:hAnsi="仿宋" w:cs="仿宋" w:hint="eastAsia"/>
            <w:lang w:eastAsia="zh-CN"/>
          </w:rPr>
          <w:t>十七、创新驱动与持续发展</w:t>
        </w:r>
        <w:r>
          <w:tab/>
        </w:r>
        <w:r>
          <w:fldChar w:fldCharType="begin"/>
        </w:r>
        <w:r>
          <w:instrText xml:space="preserve"> PAGEREF _Toc13515 \h </w:instrText>
        </w:r>
        <w:r>
          <w:fldChar w:fldCharType="separate"/>
        </w:r>
        <w:r>
          <w:t>73</w:t>
        </w:r>
        <w:r>
          <w:fldChar w:fldCharType="end"/>
        </w:r>
      </w:hyperlink>
    </w:p>
    <w:p>
      <w:pPr>
        <w:pStyle w:val="TOC2"/>
        <w:tabs>
          <w:tab w:val="right" w:leader="dot" w:pos="8306"/>
        </w:tabs>
      </w:pPr>
      <w:hyperlink w:anchor="_Toc30778" w:history="1">
        <w:r>
          <w:rPr>
            <w:rFonts w:ascii="仿宋" w:eastAsia="仿宋" w:hAnsi="仿宋" w:cs="仿宋" w:hint="eastAsia"/>
            <w:lang w:eastAsia="zh-CN"/>
          </w:rPr>
          <w:t>(一)、创新驱动战略实施</w:t>
        </w:r>
        <w:r>
          <w:tab/>
        </w:r>
        <w:r>
          <w:fldChar w:fldCharType="begin"/>
        </w:r>
        <w:r>
          <w:instrText xml:space="preserve"> PAGEREF _Toc30778 \h </w:instrText>
        </w:r>
        <w:r>
          <w:fldChar w:fldCharType="separate"/>
        </w:r>
        <w:r>
          <w:t>73</w:t>
        </w:r>
        <w:r>
          <w:fldChar w:fldCharType="end"/>
        </w:r>
      </w:hyperlink>
    </w:p>
    <w:p>
      <w:pPr>
        <w:pStyle w:val="TOC2"/>
        <w:tabs>
          <w:tab w:val="right" w:leader="dot" w:pos="8306"/>
        </w:tabs>
      </w:pPr>
      <w:hyperlink w:anchor="_Toc23112" w:history="1">
        <w:r>
          <w:rPr>
            <w:rFonts w:ascii="仿宋" w:eastAsia="仿宋" w:hAnsi="仿宋" w:cs="仿宋" w:hint="eastAsia"/>
            <w:lang w:eastAsia="zh-CN"/>
          </w:rPr>
          <w:t>(二)、持续发展路径探索</w:t>
        </w:r>
        <w:r>
          <w:tab/>
        </w:r>
        <w:r>
          <w:fldChar w:fldCharType="begin"/>
        </w:r>
        <w:r>
          <w:instrText xml:space="preserve"> PAGEREF _Toc23112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4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直接收益：假设TPV项目的产品或服务年销售收入为XX万元。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若TPV项目成功推广新型环保产品，比如采用可回收材料的包装，可能会激发消费者对可持续产品的需求。这种需求的增长可能迫使整个行业转向更环保的产品设计和生产方法。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TPV项目对新原料和技术的需求可能促使供应商调整生产策略，比如采用更环保的生产方法或开发新型原材料。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9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1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PV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PV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PV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PV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44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2732"/>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514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977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9307"/>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15692"/>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https://d.book118.com/025204231244011114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C9A"/>
    <w:rsid w:val="00BB0C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042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2024-02-17T04:09:00Z</dcterms:created>
  <dcterms:modified xsi:type="dcterms:W3CDTF">2024-02-17T04:10:17Z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A8C15F4D8E3A4A4DB165F9D289100D23_11</vt:lpwstr>
  </property>
  <property fmtid="{D5CDD505-2E9C-101B-9397-08002B2CF9AE}" pid="3" name="KSOProductBuildVer">
    <vt:lpwstr>2052-12.1.0.16250</vt:lpwstr>
  </property>
</Properties>
</file>