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药盒项目规划设计蓝图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332" w:history="1">
        <w:r>
          <w:rPr>
            <w:rFonts w:ascii="仿宋" w:eastAsia="仿宋" w:hAnsi="仿宋" w:cs="仿宋" w:hint="eastAsia"/>
            <w:lang w:eastAsia="zh-CN"/>
          </w:rPr>
          <w:t>概论</w:t>
        </w:r>
        <w:r>
          <w:tab/>
        </w:r>
        <w:r>
          <w:fldChar w:fldCharType="begin"/>
        </w:r>
        <w:r>
          <w:instrText xml:space="preserve"> PAGEREF _Toc21332 \h </w:instrText>
        </w:r>
        <w:r>
          <w:fldChar w:fldCharType="separate"/>
        </w:r>
        <w:r>
          <w:t>3</w:t>
        </w:r>
        <w:r>
          <w:fldChar w:fldCharType="end"/>
        </w:r>
      </w:hyperlink>
    </w:p>
    <w:p>
      <w:pPr>
        <w:pStyle w:val="TOC1"/>
        <w:tabs>
          <w:tab w:val="right" w:leader="dot" w:pos="8306"/>
        </w:tabs>
      </w:pPr>
      <w:hyperlink w:anchor="_Toc24226" w:history="1">
        <w:r>
          <w:rPr>
            <w:rFonts w:ascii="仿宋" w:eastAsia="仿宋" w:hAnsi="仿宋" w:cs="仿宋" w:hint="eastAsia"/>
            <w:lang w:eastAsia="zh-CN"/>
          </w:rPr>
          <w:t>一、市场分析、调研</w:t>
        </w:r>
        <w:r>
          <w:tab/>
        </w:r>
        <w:r>
          <w:fldChar w:fldCharType="begin"/>
        </w:r>
        <w:r>
          <w:instrText xml:space="preserve"> PAGEREF _Toc24226 \h </w:instrText>
        </w:r>
        <w:r>
          <w:fldChar w:fldCharType="separate"/>
        </w:r>
        <w:r>
          <w:t>3</w:t>
        </w:r>
        <w:r>
          <w:fldChar w:fldCharType="end"/>
        </w:r>
      </w:hyperlink>
    </w:p>
    <w:p>
      <w:pPr>
        <w:pStyle w:val="TOC2"/>
        <w:tabs>
          <w:tab w:val="right" w:leader="dot" w:pos="8306"/>
        </w:tabs>
      </w:pPr>
      <w:hyperlink w:anchor="_Toc20900" w:history="1">
        <w:r>
          <w:rPr>
            <w:rFonts w:ascii="仿宋" w:eastAsia="仿宋" w:hAnsi="仿宋" w:cs="仿宋" w:hint="eastAsia"/>
            <w:lang w:eastAsia="zh-CN"/>
          </w:rPr>
          <w:t>(一)、药盒行业分析</w:t>
        </w:r>
        <w:r>
          <w:tab/>
        </w:r>
        <w:r>
          <w:fldChar w:fldCharType="begin"/>
        </w:r>
        <w:r>
          <w:instrText xml:space="preserve"> PAGEREF _Toc20900 \h </w:instrText>
        </w:r>
        <w:r>
          <w:fldChar w:fldCharType="separate"/>
        </w:r>
        <w:r>
          <w:t>3</w:t>
        </w:r>
        <w:r>
          <w:fldChar w:fldCharType="end"/>
        </w:r>
      </w:hyperlink>
    </w:p>
    <w:p>
      <w:pPr>
        <w:pStyle w:val="TOC2"/>
        <w:tabs>
          <w:tab w:val="right" w:leader="dot" w:pos="8306"/>
        </w:tabs>
      </w:pPr>
      <w:hyperlink w:anchor="_Toc17039" w:history="1">
        <w:r>
          <w:rPr>
            <w:rFonts w:ascii="仿宋" w:eastAsia="仿宋" w:hAnsi="仿宋" w:cs="仿宋" w:hint="eastAsia"/>
            <w:lang w:eastAsia="zh-CN"/>
          </w:rPr>
          <w:t>(二)、药盒市场分析预测</w:t>
        </w:r>
        <w:r>
          <w:tab/>
        </w:r>
        <w:r>
          <w:fldChar w:fldCharType="begin"/>
        </w:r>
        <w:r>
          <w:instrText xml:space="preserve"> PAGEREF _Toc17039 \h </w:instrText>
        </w:r>
        <w:r>
          <w:fldChar w:fldCharType="separate"/>
        </w:r>
        <w:r>
          <w:t>4</w:t>
        </w:r>
        <w:r>
          <w:fldChar w:fldCharType="end"/>
        </w:r>
      </w:hyperlink>
    </w:p>
    <w:p>
      <w:pPr>
        <w:pStyle w:val="TOC1"/>
        <w:tabs>
          <w:tab w:val="right" w:leader="dot" w:pos="8306"/>
        </w:tabs>
      </w:pPr>
      <w:hyperlink w:anchor="_Toc14316" w:history="1">
        <w:r>
          <w:rPr>
            <w:rFonts w:ascii="仿宋" w:eastAsia="仿宋" w:hAnsi="仿宋" w:cs="仿宋" w:hint="eastAsia"/>
            <w:lang w:eastAsia="zh-CN"/>
          </w:rPr>
          <w:t>二、药盒项目建设背景及必要性分析</w:t>
        </w:r>
        <w:r>
          <w:tab/>
        </w:r>
        <w:r>
          <w:fldChar w:fldCharType="begin"/>
        </w:r>
        <w:r>
          <w:instrText xml:space="preserve"> PAGEREF _Toc14316 \h </w:instrText>
        </w:r>
        <w:r>
          <w:fldChar w:fldCharType="separate"/>
        </w:r>
        <w:r>
          <w:t>4</w:t>
        </w:r>
        <w:r>
          <w:fldChar w:fldCharType="end"/>
        </w:r>
      </w:hyperlink>
    </w:p>
    <w:p>
      <w:pPr>
        <w:pStyle w:val="TOC2"/>
        <w:tabs>
          <w:tab w:val="right" w:leader="dot" w:pos="8306"/>
        </w:tabs>
      </w:pPr>
      <w:hyperlink w:anchor="_Toc19884" w:history="1">
        <w:r>
          <w:rPr>
            <w:rFonts w:ascii="仿宋" w:eastAsia="仿宋" w:hAnsi="仿宋" w:cs="仿宋" w:hint="eastAsia"/>
            <w:lang w:eastAsia="zh-CN"/>
          </w:rPr>
          <w:t>(一)、药盒项目背景分析</w:t>
        </w:r>
        <w:r>
          <w:tab/>
        </w:r>
        <w:r>
          <w:fldChar w:fldCharType="begin"/>
        </w:r>
        <w:r>
          <w:instrText xml:space="preserve"> PAGEREF _Toc19884 \h </w:instrText>
        </w:r>
        <w:r>
          <w:fldChar w:fldCharType="separate"/>
        </w:r>
        <w:r>
          <w:t>4</w:t>
        </w:r>
        <w:r>
          <w:fldChar w:fldCharType="end"/>
        </w:r>
      </w:hyperlink>
    </w:p>
    <w:p>
      <w:pPr>
        <w:pStyle w:val="TOC2"/>
        <w:tabs>
          <w:tab w:val="right" w:leader="dot" w:pos="8306"/>
        </w:tabs>
      </w:pPr>
      <w:hyperlink w:anchor="_Toc88" w:history="1">
        <w:r>
          <w:rPr>
            <w:rFonts w:ascii="仿宋" w:eastAsia="仿宋" w:hAnsi="仿宋" w:cs="仿宋" w:hint="eastAsia"/>
            <w:lang w:eastAsia="zh-CN"/>
          </w:rPr>
          <w:t>(二)、药盒项目建设必要性分析</w:t>
        </w:r>
        <w:r>
          <w:tab/>
        </w:r>
        <w:r>
          <w:fldChar w:fldCharType="begin"/>
        </w:r>
        <w:r>
          <w:instrText xml:space="preserve"> PAGEREF _Toc88 \h </w:instrText>
        </w:r>
        <w:r>
          <w:fldChar w:fldCharType="separate"/>
        </w:r>
        <w:r>
          <w:t>6</w:t>
        </w:r>
        <w:r>
          <w:fldChar w:fldCharType="end"/>
        </w:r>
      </w:hyperlink>
    </w:p>
    <w:p>
      <w:pPr>
        <w:pStyle w:val="TOC1"/>
        <w:tabs>
          <w:tab w:val="right" w:leader="dot" w:pos="8306"/>
        </w:tabs>
      </w:pPr>
      <w:hyperlink w:anchor="_Toc19518" w:history="1">
        <w:r>
          <w:rPr>
            <w:rFonts w:ascii="仿宋" w:eastAsia="仿宋" w:hAnsi="仿宋" w:cs="仿宋" w:hint="eastAsia"/>
            <w:lang w:eastAsia="zh-CN"/>
          </w:rPr>
          <w:t>三、药盒项目概论</w:t>
        </w:r>
        <w:r>
          <w:tab/>
        </w:r>
        <w:r>
          <w:fldChar w:fldCharType="begin"/>
        </w:r>
        <w:r>
          <w:instrText xml:space="preserve"> PAGEREF _Toc19518 \h </w:instrText>
        </w:r>
        <w:r>
          <w:fldChar w:fldCharType="separate"/>
        </w:r>
        <w:r>
          <w:t>7</w:t>
        </w:r>
        <w:r>
          <w:fldChar w:fldCharType="end"/>
        </w:r>
      </w:hyperlink>
    </w:p>
    <w:p>
      <w:pPr>
        <w:pStyle w:val="TOC2"/>
        <w:tabs>
          <w:tab w:val="right" w:leader="dot" w:pos="8306"/>
        </w:tabs>
      </w:pPr>
      <w:hyperlink w:anchor="_Toc15803" w:history="1">
        <w:r>
          <w:rPr>
            <w:rFonts w:ascii="仿宋" w:eastAsia="仿宋" w:hAnsi="仿宋" w:cs="仿宋" w:hint="eastAsia"/>
            <w:lang w:eastAsia="zh-CN"/>
          </w:rPr>
          <w:t>(一)、药盒项目概况</w:t>
        </w:r>
        <w:r>
          <w:tab/>
        </w:r>
        <w:r>
          <w:fldChar w:fldCharType="begin"/>
        </w:r>
        <w:r>
          <w:instrText xml:space="preserve"> PAGEREF _Toc15803 \h </w:instrText>
        </w:r>
        <w:r>
          <w:fldChar w:fldCharType="separate"/>
        </w:r>
        <w:r>
          <w:t>7</w:t>
        </w:r>
        <w:r>
          <w:fldChar w:fldCharType="end"/>
        </w:r>
      </w:hyperlink>
    </w:p>
    <w:p>
      <w:pPr>
        <w:pStyle w:val="TOC2"/>
        <w:tabs>
          <w:tab w:val="right" w:leader="dot" w:pos="8306"/>
        </w:tabs>
      </w:pPr>
      <w:hyperlink w:anchor="_Toc9963" w:history="1">
        <w:r>
          <w:rPr>
            <w:rFonts w:ascii="仿宋" w:eastAsia="仿宋" w:hAnsi="仿宋" w:cs="仿宋" w:hint="eastAsia"/>
            <w:lang w:eastAsia="zh-CN"/>
          </w:rPr>
          <w:t>(二)、药盒项目目标</w:t>
        </w:r>
        <w:r>
          <w:tab/>
        </w:r>
        <w:r>
          <w:fldChar w:fldCharType="begin"/>
        </w:r>
        <w:r>
          <w:instrText xml:space="preserve"> PAGEREF _Toc9963 \h </w:instrText>
        </w:r>
        <w:r>
          <w:fldChar w:fldCharType="separate"/>
        </w:r>
        <w:r>
          <w:t>10</w:t>
        </w:r>
        <w:r>
          <w:fldChar w:fldCharType="end"/>
        </w:r>
      </w:hyperlink>
    </w:p>
    <w:p>
      <w:pPr>
        <w:pStyle w:val="TOC2"/>
        <w:tabs>
          <w:tab w:val="right" w:leader="dot" w:pos="8306"/>
        </w:tabs>
      </w:pPr>
      <w:hyperlink w:anchor="_Toc15061" w:history="1">
        <w:r>
          <w:rPr>
            <w:rFonts w:ascii="仿宋" w:eastAsia="仿宋" w:hAnsi="仿宋" w:cs="仿宋" w:hint="eastAsia"/>
            <w:lang w:eastAsia="zh-CN"/>
          </w:rPr>
          <w:t>(三)、药盒项目提出的理由</w:t>
        </w:r>
        <w:r>
          <w:tab/>
        </w:r>
        <w:r>
          <w:fldChar w:fldCharType="begin"/>
        </w:r>
        <w:r>
          <w:instrText xml:space="preserve"> PAGEREF _Toc15061 \h </w:instrText>
        </w:r>
        <w:r>
          <w:fldChar w:fldCharType="separate"/>
        </w:r>
        <w:r>
          <w:t>10</w:t>
        </w:r>
        <w:r>
          <w:fldChar w:fldCharType="end"/>
        </w:r>
      </w:hyperlink>
    </w:p>
    <w:p>
      <w:pPr>
        <w:pStyle w:val="TOC2"/>
        <w:tabs>
          <w:tab w:val="right" w:leader="dot" w:pos="8306"/>
        </w:tabs>
      </w:pPr>
      <w:hyperlink w:anchor="_Toc14168" w:history="1">
        <w:r>
          <w:rPr>
            <w:rFonts w:ascii="仿宋" w:eastAsia="仿宋" w:hAnsi="仿宋" w:cs="仿宋" w:hint="eastAsia"/>
            <w:lang w:eastAsia="zh-CN"/>
          </w:rPr>
          <w:t>(四)、药盒项目意义</w:t>
        </w:r>
        <w:r>
          <w:tab/>
        </w:r>
        <w:r>
          <w:fldChar w:fldCharType="begin"/>
        </w:r>
        <w:r>
          <w:instrText xml:space="preserve"> PAGEREF _Toc14168 \h </w:instrText>
        </w:r>
        <w:r>
          <w:fldChar w:fldCharType="separate"/>
        </w:r>
        <w:r>
          <w:t>12</w:t>
        </w:r>
        <w:r>
          <w:fldChar w:fldCharType="end"/>
        </w:r>
      </w:hyperlink>
    </w:p>
    <w:p>
      <w:pPr>
        <w:pStyle w:val="TOC2"/>
        <w:tabs>
          <w:tab w:val="right" w:leader="dot" w:pos="8306"/>
        </w:tabs>
      </w:pPr>
      <w:hyperlink w:anchor="_Toc25848" w:history="1">
        <w:r>
          <w:rPr>
            <w:rFonts w:ascii="仿宋" w:eastAsia="仿宋" w:hAnsi="仿宋" w:cs="仿宋" w:hint="eastAsia"/>
            <w:lang w:eastAsia="zh-CN"/>
          </w:rPr>
          <w:t>(五)、药盒项目背景</w:t>
        </w:r>
        <w:r>
          <w:tab/>
        </w:r>
        <w:r>
          <w:fldChar w:fldCharType="begin"/>
        </w:r>
        <w:r>
          <w:instrText xml:space="preserve"> PAGEREF _Toc25848 \h </w:instrText>
        </w:r>
        <w:r>
          <w:fldChar w:fldCharType="separate"/>
        </w:r>
        <w:r>
          <w:t>13</w:t>
        </w:r>
        <w:r>
          <w:fldChar w:fldCharType="end"/>
        </w:r>
      </w:hyperlink>
    </w:p>
    <w:p>
      <w:pPr>
        <w:pStyle w:val="TOC1"/>
        <w:tabs>
          <w:tab w:val="right" w:leader="dot" w:pos="8306"/>
        </w:tabs>
      </w:pPr>
      <w:hyperlink w:anchor="_Toc20173" w:history="1">
        <w:r>
          <w:rPr>
            <w:rFonts w:ascii="仿宋" w:eastAsia="仿宋" w:hAnsi="仿宋" w:cs="仿宋" w:hint="eastAsia"/>
            <w:lang w:eastAsia="zh-CN"/>
          </w:rPr>
          <w:t>四、药盒项目建设单位说明</w:t>
        </w:r>
        <w:r>
          <w:tab/>
        </w:r>
        <w:r>
          <w:fldChar w:fldCharType="begin"/>
        </w:r>
        <w:r>
          <w:instrText xml:space="preserve"> PAGEREF _Toc20173 \h </w:instrText>
        </w:r>
        <w:r>
          <w:fldChar w:fldCharType="separate"/>
        </w:r>
        <w:r>
          <w:t>14</w:t>
        </w:r>
        <w:r>
          <w:fldChar w:fldCharType="end"/>
        </w:r>
      </w:hyperlink>
    </w:p>
    <w:p>
      <w:pPr>
        <w:pStyle w:val="TOC2"/>
        <w:tabs>
          <w:tab w:val="right" w:leader="dot" w:pos="8306"/>
        </w:tabs>
      </w:pPr>
      <w:hyperlink w:anchor="_Toc25760" w:history="1">
        <w:r>
          <w:rPr>
            <w:rFonts w:ascii="仿宋" w:eastAsia="仿宋" w:hAnsi="仿宋" w:cs="仿宋" w:hint="eastAsia"/>
            <w:lang w:eastAsia="zh-CN"/>
          </w:rPr>
          <w:t>(一)、药盒项目承办单位基本情况</w:t>
        </w:r>
        <w:r>
          <w:tab/>
        </w:r>
        <w:r>
          <w:fldChar w:fldCharType="begin"/>
        </w:r>
        <w:r>
          <w:instrText xml:space="preserve"> PAGEREF _Toc25760 \h </w:instrText>
        </w:r>
        <w:r>
          <w:fldChar w:fldCharType="separate"/>
        </w:r>
        <w:r>
          <w:t>14</w:t>
        </w:r>
        <w:r>
          <w:fldChar w:fldCharType="end"/>
        </w:r>
      </w:hyperlink>
    </w:p>
    <w:p>
      <w:pPr>
        <w:pStyle w:val="TOC2"/>
        <w:tabs>
          <w:tab w:val="right" w:leader="dot" w:pos="8306"/>
        </w:tabs>
      </w:pPr>
      <w:hyperlink w:anchor="_Toc26332" w:history="1">
        <w:r>
          <w:rPr>
            <w:rFonts w:ascii="仿宋" w:eastAsia="仿宋" w:hAnsi="仿宋" w:cs="仿宋" w:hint="eastAsia"/>
            <w:lang w:eastAsia="zh-CN"/>
          </w:rPr>
          <w:t>(二)、公司经济效益分析</w:t>
        </w:r>
        <w:r>
          <w:tab/>
        </w:r>
        <w:r>
          <w:fldChar w:fldCharType="begin"/>
        </w:r>
        <w:r>
          <w:instrText xml:space="preserve"> PAGEREF _Toc26332 \h </w:instrText>
        </w:r>
        <w:r>
          <w:fldChar w:fldCharType="separate"/>
        </w:r>
        <w:r>
          <w:t>14</w:t>
        </w:r>
        <w:r>
          <w:fldChar w:fldCharType="end"/>
        </w:r>
      </w:hyperlink>
    </w:p>
    <w:p>
      <w:pPr>
        <w:pStyle w:val="TOC1"/>
        <w:tabs>
          <w:tab w:val="right" w:leader="dot" w:pos="8306"/>
        </w:tabs>
      </w:pPr>
      <w:hyperlink w:anchor="_Toc7162" w:history="1">
        <w:r>
          <w:rPr>
            <w:rFonts w:ascii="仿宋" w:eastAsia="仿宋" w:hAnsi="仿宋" w:cs="仿宋" w:hint="eastAsia"/>
            <w:lang w:eastAsia="zh-CN"/>
          </w:rPr>
          <w:t>五、工艺说明</w:t>
        </w:r>
        <w:r>
          <w:tab/>
        </w:r>
        <w:r>
          <w:fldChar w:fldCharType="begin"/>
        </w:r>
        <w:r>
          <w:instrText xml:space="preserve"> PAGEREF _Toc7162 \h </w:instrText>
        </w:r>
        <w:r>
          <w:fldChar w:fldCharType="separate"/>
        </w:r>
        <w:r>
          <w:t>15</w:t>
        </w:r>
        <w:r>
          <w:fldChar w:fldCharType="end"/>
        </w:r>
      </w:hyperlink>
    </w:p>
    <w:p>
      <w:pPr>
        <w:pStyle w:val="TOC2"/>
        <w:tabs>
          <w:tab w:val="right" w:leader="dot" w:pos="8306"/>
        </w:tabs>
      </w:pPr>
      <w:hyperlink w:anchor="_Toc29790" w:history="1">
        <w:r>
          <w:rPr>
            <w:rFonts w:ascii="仿宋" w:eastAsia="仿宋" w:hAnsi="仿宋" w:cs="仿宋" w:hint="eastAsia"/>
            <w:lang w:eastAsia="zh-CN"/>
          </w:rPr>
          <w:t>(一)、技术管理特点</w:t>
        </w:r>
        <w:r>
          <w:tab/>
        </w:r>
        <w:r>
          <w:fldChar w:fldCharType="begin"/>
        </w:r>
        <w:r>
          <w:instrText xml:space="preserve"> PAGEREF _Toc29790 \h </w:instrText>
        </w:r>
        <w:r>
          <w:fldChar w:fldCharType="separate"/>
        </w:r>
        <w:r>
          <w:t>15</w:t>
        </w:r>
        <w:r>
          <w:fldChar w:fldCharType="end"/>
        </w:r>
      </w:hyperlink>
    </w:p>
    <w:p>
      <w:pPr>
        <w:pStyle w:val="TOC2"/>
        <w:tabs>
          <w:tab w:val="right" w:leader="dot" w:pos="8306"/>
        </w:tabs>
      </w:pPr>
      <w:hyperlink w:anchor="_Toc17004" w:history="1">
        <w:r>
          <w:rPr>
            <w:rFonts w:ascii="仿宋" w:eastAsia="仿宋" w:hAnsi="仿宋" w:cs="仿宋" w:hint="eastAsia"/>
            <w:lang w:eastAsia="zh-CN"/>
          </w:rPr>
          <w:t>(二)、药盒项目工艺技术设计方案</w:t>
        </w:r>
        <w:r>
          <w:tab/>
        </w:r>
        <w:r>
          <w:fldChar w:fldCharType="begin"/>
        </w:r>
        <w:r>
          <w:instrText xml:space="preserve"> PAGEREF _Toc17004 \h </w:instrText>
        </w:r>
        <w:r>
          <w:fldChar w:fldCharType="separate"/>
        </w:r>
        <w:r>
          <w:t>16</w:t>
        </w:r>
        <w:r>
          <w:fldChar w:fldCharType="end"/>
        </w:r>
      </w:hyperlink>
    </w:p>
    <w:p>
      <w:pPr>
        <w:pStyle w:val="TOC2"/>
        <w:tabs>
          <w:tab w:val="right" w:leader="dot" w:pos="8306"/>
        </w:tabs>
      </w:pPr>
      <w:hyperlink w:anchor="_Toc22341" w:history="1">
        <w:r>
          <w:rPr>
            <w:rFonts w:ascii="仿宋" w:eastAsia="仿宋" w:hAnsi="仿宋" w:cs="仿宋" w:hint="eastAsia"/>
            <w:lang w:eastAsia="zh-CN"/>
          </w:rPr>
          <w:t>(三)、设备选型方案</w:t>
        </w:r>
        <w:r>
          <w:tab/>
        </w:r>
        <w:r>
          <w:fldChar w:fldCharType="begin"/>
        </w:r>
        <w:r>
          <w:instrText xml:space="preserve"> PAGEREF _Toc22341 \h </w:instrText>
        </w:r>
        <w:r>
          <w:fldChar w:fldCharType="separate"/>
        </w:r>
        <w:r>
          <w:t>17</w:t>
        </w:r>
        <w:r>
          <w:fldChar w:fldCharType="end"/>
        </w:r>
      </w:hyperlink>
    </w:p>
    <w:p>
      <w:pPr>
        <w:pStyle w:val="TOC1"/>
        <w:tabs>
          <w:tab w:val="right" w:leader="dot" w:pos="8306"/>
        </w:tabs>
      </w:pPr>
      <w:hyperlink w:anchor="_Toc19870" w:history="1">
        <w:r>
          <w:rPr>
            <w:rFonts w:ascii="仿宋" w:eastAsia="仿宋" w:hAnsi="仿宋" w:cs="仿宋" w:hint="eastAsia"/>
            <w:lang w:eastAsia="zh-CN"/>
          </w:rPr>
          <w:t>六、药盒项目文档管理</w:t>
        </w:r>
        <w:r>
          <w:tab/>
        </w:r>
        <w:r>
          <w:fldChar w:fldCharType="begin"/>
        </w:r>
        <w:r>
          <w:instrText xml:space="preserve"> PAGEREF _Toc19870 \h </w:instrText>
        </w:r>
        <w:r>
          <w:fldChar w:fldCharType="separate"/>
        </w:r>
        <w:r>
          <w:t>19</w:t>
        </w:r>
        <w:r>
          <w:fldChar w:fldCharType="end"/>
        </w:r>
      </w:hyperlink>
    </w:p>
    <w:p>
      <w:pPr>
        <w:pStyle w:val="TOC2"/>
        <w:tabs>
          <w:tab w:val="right" w:leader="dot" w:pos="8306"/>
        </w:tabs>
      </w:pPr>
      <w:hyperlink w:anchor="_Toc30230" w:history="1">
        <w:r>
          <w:rPr>
            <w:rFonts w:ascii="仿宋" w:eastAsia="仿宋" w:hAnsi="仿宋" w:cs="仿宋" w:hint="eastAsia"/>
            <w:lang w:eastAsia="zh-CN"/>
          </w:rPr>
          <w:t>(一)、文档编制与审查</w:t>
        </w:r>
        <w:r>
          <w:tab/>
        </w:r>
        <w:r>
          <w:fldChar w:fldCharType="begin"/>
        </w:r>
        <w:r>
          <w:instrText xml:space="preserve"> PAGEREF _Toc30230 \h </w:instrText>
        </w:r>
        <w:r>
          <w:fldChar w:fldCharType="separate"/>
        </w:r>
        <w:r>
          <w:t>19</w:t>
        </w:r>
        <w:r>
          <w:fldChar w:fldCharType="end"/>
        </w:r>
      </w:hyperlink>
    </w:p>
    <w:p>
      <w:pPr>
        <w:pStyle w:val="TOC2"/>
        <w:tabs>
          <w:tab w:val="right" w:leader="dot" w:pos="8306"/>
        </w:tabs>
      </w:pPr>
      <w:hyperlink w:anchor="_Toc7064" w:history="1">
        <w:r>
          <w:rPr>
            <w:rFonts w:ascii="仿宋" w:eastAsia="仿宋" w:hAnsi="仿宋" w:cs="仿宋" w:hint="eastAsia"/>
            <w:lang w:eastAsia="zh-CN"/>
          </w:rPr>
          <w:t>(二)、文档发布与分发</w:t>
        </w:r>
        <w:r>
          <w:tab/>
        </w:r>
        <w:r>
          <w:fldChar w:fldCharType="begin"/>
        </w:r>
        <w:r>
          <w:instrText xml:space="preserve"> PAGEREF _Toc7064 \h </w:instrText>
        </w:r>
        <w:r>
          <w:fldChar w:fldCharType="separate"/>
        </w:r>
        <w:r>
          <w:t>20</w:t>
        </w:r>
        <w:r>
          <w:fldChar w:fldCharType="end"/>
        </w:r>
      </w:hyperlink>
    </w:p>
    <w:p>
      <w:pPr>
        <w:pStyle w:val="TOC2"/>
        <w:tabs>
          <w:tab w:val="right" w:leader="dot" w:pos="8306"/>
        </w:tabs>
      </w:pPr>
      <w:hyperlink w:anchor="_Toc18946" w:history="1">
        <w:r>
          <w:rPr>
            <w:rFonts w:ascii="仿宋" w:eastAsia="仿宋" w:hAnsi="仿宋" w:cs="仿宋" w:hint="eastAsia"/>
            <w:lang w:eastAsia="zh-CN"/>
          </w:rPr>
          <w:t>(三)、文档存档与归档</w:t>
        </w:r>
        <w:r>
          <w:tab/>
        </w:r>
        <w:r>
          <w:fldChar w:fldCharType="begin"/>
        </w:r>
        <w:r>
          <w:instrText xml:space="preserve"> PAGEREF _Toc18946 \h </w:instrText>
        </w:r>
        <w:r>
          <w:fldChar w:fldCharType="separate"/>
        </w:r>
        <w:r>
          <w:t>21</w:t>
        </w:r>
        <w:r>
          <w:fldChar w:fldCharType="end"/>
        </w:r>
      </w:hyperlink>
    </w:p>
    <w:p>
      <w:pPr>
        <w:pStyle w:val="TOC1"/>
        <w:tabs>
          <w:tab w:val="right" w:leader="dot" w:pos="8306"/>
        </w:tabs>
      </w:pPr>
      <w:hyperlink w:anchor="_Toc12009" w:history="1">
        <w:r>
          <w:rPr>
            <w:rFonts w:ascii="仿宋" w:eastAsia="仿宋" w:hAnsi="仿宋" w:cs="仿宋" w:hint="eastAsia"/>
            <w:lang w:eastAsia="zh-CN"/>
          </w:rPr>
          <w:t>七、生产安全保护</w:t>
        </w:r>
        <w:r>
          <w:tab/>
        </w:r>
        <w:r>
          <w:fldChar w:fldCharType="begin"/>
        </w:r>
        <w:r>
          <w:instrText xml:space="preserve"> PAGEREF _Toc12009 \h </w:instrText>
        </w:r>
        <w:r>
          <w:fldChar w:fldCharType="separate"/>
        </w:r>
        <w:r>
          <w:t>22</w:t>
        </w:r>
        <w:r>
          <w:fldChar w:fldCharType="end"/>
        </w:r>
      </w:hyperlink>
    </w:p>
    <w:p>
      <w:pPr>
        <w:pStyle w:val="TOC2"/>
        <w:tabs>
          <w:tab w:val="right" w:leader="dot" w:pos="8306"/>
        </w:tabs>
      </w:pPr>
      <w:hyperlink w:anchor="_Toc2293" w:history="1">
        <w:r>
          <w:rPr>
            <w:rFonts w:ascii="仿宋" w:eastAsia="仿宋" w:hAnsi="仿宋" w:cs="仿宋" w:hint="eastAsia"/>
            <w:lang w:eastAsia="zh-CN"/>
          </w:rPr>
          <w:t>(一)、消防安全</w:t>
        </w:r>
        <w:r>
          <w:tab/>
        </w:r>
        <w:r>
          <w:fldChar w:fldCharType="begin"/>
        </w:r>
        <w:r>
          <w:instrText xml:space="preserve"> PAGEREF _Toc2293 \h </w:instrText>
        </w:r>
        <w:r>
          <w:fldChar w:fldCharType="separate"/>
        </w:r>
        <w:r>
          <w:t>22</w:t>
        </w:r>
        <w:r>
          <w:fldChar w:fldCharType="end"/>
        </w:r>
      </w:hyperlink>
    </w:p>
    <w:p>
      <w:pPr>
        <w:pStyle w:val="TOC2"/>
        <w:tabs>
          <w:tab w:val="right" w:leader="dot" w:pos="8306"/>
        </w:tabs>
      </w:pPr>
      <w:hyperlink w:anchor="_Toc5368" w:history="1">
        <w:r>
          <w:rPr>
            <w:rFonts w:ascii="仿宋" w:eastAsia="仿宋" w:hAnsi="仿宋" w:cs="仿宋" w:hint="eastAsia"/>
            <w:lang w:eastAsia="zh-CN"/>
          </w:rPr>
          <w:t>(二)、防火防爆总图布置措施</w:t>
        </w:r>
        <w:r>
          <w:tab/>
        </w:r>
        <w:r>
          <w:fldChar w:fldCharType="begin"/>
        </w:r>
        <w:r>
          <w:instrText xml:space="preserve"> PAGEREF _Toc5368 \h </w:instrText>
        </w:r>
        <w:r>
          <w:fldChar w:fldCharType="separate"/>
        </w:r>
        <w:r>
          <w:t>23</w:t>
        </w:r>
        <w:r>
          <w:fldChar w:fldCharType="end"/>
        </w:r>
      </w:hyperlink>
    </w:p>
    <w:p>
      <w:pPr>
        <w:pStyle w:val="TOC2"/>
        <w:tabs>
          <w:tab w:val="right" w:leader="dot" w:pos="8306"/>
        </w:tabs>
      </w:pPr>
      <w:hyperlink w:anchor="_Toc17701" w:history="1">
        <w:r>
          <w:rPr>
            <w:rFonts w:ascii="仿宋" w:eastAsia="仿宋" w:hAnsi="仿宋" w:cs="仿宋" w:hint="eastAsia"/>
            <w:lang w:eastAsia="zh-CN"/>
          </w:rPr>
          <w:t>(三)、自然灾害防范措施</w:t>
        </w:r>
        <w:r>
          <w:tab/>
        </w:r>
        <w:r>
          <w:fldChar w:fldCharType="begin"/>
        </w:r>
        <w:r>
          <w:instrText xml:space="preserve"> PAGEREF _Toc17701 \h </w:instrText>
        </w:r>
        <w:r>
          <w:fldChar w:fldCharType="separate"/>
        </w:r>
        <w:r>
          <w:t>24</w:t>
        </w:r>
        <w:r>
          <w:fldChar w:fldCharType="end"/>
        </w:r>
      </w:hyperlink>
    </w:p>
    <w:p>
      <w:pPr>
        <w:pStyle w:val="TOC2"/>
        <w:tabs>
          <w:tab w:val="right" w:leader="dot" w:pos="8306"/>
        </w:tabs>
      </w:pPr>
      <w:hyperlink w:anchor="_Toc4078" w:history="1">
        <w:r>
          <w:rPr>
            <w:rFonts w:ascii="仿宋" w:eastAsia="仿宋" w:hAnsi="仿宋" w:cs="仿宋" w:hint="eastAsia"/>
            <w:lang w:eastAsia="zh-CN"/>
          </w:rPr>
          <w:t>(四)、安全色及安全标志使用要求</w:t>
        </w:r>
        <w:r>
          <w:tab/>
        </w:r>
        <w:r>
          <w:fldChar w:fldCharType="begin"/>
        </w:r>
        <w:r>
          <w:instrText xml:space="preserve"> PAGEREF _Toc4078 \h </w:instrText>
        </w:r>
        <w:r>
          <w:fldChar w:fldCharType="separate"/>
        </w:r>
        <w:r>
          <w:t>25</w:t>
        </w:r>
        <w:r>
          <w:fldChar w:fldCharType="end"/>
        </w:r>
      </w:hyperlink>
    </w:p>
    <w:p>
      <w:pPr>
        <w:pStyle w:val="TOC2"/>
        <w:tabs>
          <w:tab w:val="right" w:leader="dot" w:pos="8306"/>
        </w:tabs>
      </w:pPr>
      <w:hyperlink w:anchor="_Toc21971" w:history="1">
        <w:r>
          <w:rPr>
            <w:rFonts w:ascii="仿宋" w:eastAsia="仿宋" w:hAnsi="仿宋" w:cs="仿宋" w:hint="eastAsia"/>
            <w:lang w:eastAsia="zh-CN"/>
          </w:rPr>
          <w:t>(五)、防尘防毒措施</w:t>
        </w:r>
        <w:r>
          <w:tab/>
        </w:r>
        <w:r>
          <w:fldChar w:fldCharType="begin"/>
        </w:r>
        <w:r>
          <w:instrText xml:space="preserve"> PAGEREF _Toc21971 \h </w:instrText>
        </w:r>
        <w:r>
          <w:fldChar w:fldCharType="separate"/>
        </w:r>
        <w:r>
          <w:t>26</w:t>
        </w:r>
        <w:r>
          <w:fldChar w:fldCharType="end"/>
        </w:r>
      </w:hyperlink>
    </w:p>
    <w:p>
      <w:pPr>
        <w:pStyle w:val="TOC2"/>
        <w:tabs>
          <w:tab w:val="right" w:leader="dot" w:pos="8306"/>
        </w:tabs>
      </w:pPr>
      <w:hyperlink w:anchor="_Toc10456" w:history="1">
        <w:r>
          <w:rPr>
            <w:rFonts w:ascii="仿宋" w:eastAsia="仿宋" w:hAnsi="仿宋" w:cs="仿宋" w:hint="eastAsia"/>
            <w:lang w:eastAsia="zh-CN"/>
          </w:rPr>
          <w:t>(六)、防静电、触电防护及防雷措施</w:t>
        </w:r>
        <w:r>
          <w:tab/>
        </w:r>
        <w:r>
          <w:fldChar w:fldCharType="begin"/>
        </w:r>
        <w:r>
          <w:instrText xml:space="preserve"> PAGEREF _Toc10456 \h </w:instrText>
        </w:r>
        <w:r>
          <w:fldChar w:fldCharType="separate"/>
        </w:r>
        <w:r>
          <w:t>27</w:t>
        </w:r>
        <w:r>
          <w:fldChar w:fldCharType="end"/>
        </w:r>
      </w:hyperlink>
    </w:p>
    <w:p>
      <w:pPr>
        <w:pStyle w:val="TOC2"/>
        <w:tabs>
          <w:tab w:val="right" w:leader="dot" w:pos="8306"/>
        </w:tabs>
      </w:pPr>
      <w:hyperlink w:anchor="_Toc15199" w:history="1">
        <w:r>
          <w:rPr>
            <w:rFonts w:ascii="仿宋" w:eastAsia="仿宋" w:hAnsi="仿宋" w:cs="仿宋" w:hint="eastAsia"/>
            <w:lang w:eastAsia="zh-CN"/>
          </w:rPr>
          <w:t>(七)、机械设备安全保障措施</w:t>
        </w:r>
        <w:r>
          <w:tab/>
        </w:r>
        <w:r>
          <w:fldChar w:fldCharType="begin"/>
        </w:r>
        <w:r>
          <w:instrText xml:space="preserve"> PAGEREF _Toc15199 \h </w:instrText>
        </w:r>
        <w:r>
          <w:fldChar w:fldCharType="separate"/>
        </w:r>
        <w:r>
          <w:t>28</w:t>
        </w:r>
        <w:r>
          <w:fldChar w:fldCharType="end"/>
        </w:r>
      </w:hyperlink>
    </w:p>
    <w:p>
      <w:pPr>
        <w:pStyle w:val="TOC1"/>
        <w:tabs>
          <w:tab w:val="right" w:leader="dot" w:pos="8306"/>
        </w:tabs>
      </w:pPr>
      <w:hyperlink w:anchor="_Toc13298" w:history="1">
        <w:r>
          <w:rPr>
            <w:rFonts w:ascii="仿宋" w:eastAsia="仿宋" w:hAnsi="仿宋" w:cs="仿宋" w:hint="eastAsia"/>
            <w:lang w:eastAsia="zh-CN"/>
          </w:rPr>
          <w:t>八、药盒项目计划安排</w:t>
        </w:r>
        <w:r>
          <w:tab/>
        </w:r>
        <w:r>
          <w:fldChar w:fldCharType="begin"/>
        </w:r>
        <w:r>
          <w:instrText xml:space="preserve"> PAGEREF _Toc13298 \h </w:instrText>
        </w:r>
        <w:r>
          <w:fldChar w:fldCharType="separate"/>
        </w:r>
        <w:r>
          <w:t>30</w:t>
        </w:r>
        <w:r>
          <w:fldChar w:fldCharType="end"/>
        </w:r>
      </w:hyperlink>
    </w:p>
    <w:p>
      <w:pPr>
        <w:pStyle w:val="TOC2"/>
        <w:tabs>
          <w:tab w:val="right" w:leader="dot" w:pos="8306"/>
        </w:tabs>
      </w:pPr>
      <w:hyperlink w:anchor="_Toc241" w:history="1">
        <w:r>
          <w:rPr>
            <w:rFonts w:ascii="仿宋" w:eastAsia="仿宋" w:hAnsi="仿宋" w:cs="仿宋" w:hint="eastAsia"/>
            <w:lang w:eastAsia="zh-CN"/>
          </w:rPr>
          <w:t>(一)、建设周期</w:t>
        </w:r>
        <w:r>
          <w:tab/>
        </w:r>
        <w:r>
          <w:fldChar w:fldCharType="begin"/>
        </w:r>
        <w:r>
          <w:instrText xml:space="preserve"> PAGEREF _Toc241 \h </w:instrText>
        </w:r>
        <w:r>
          <w:fldChar w:fldCharType="separate"/>
        </w:r>
        <w:r>
          <w:t>30</w:t>
        </w:r>
        <w:r>
          <w:fldChar w:fldCharType="end"/>
        </w:r>
      </w:hyperlink>
    </w:p>
    <w:p>
      <w:pPr>
        <w:pStyle w:val="TOC2"/>
        <w:tabs>
          <w:tab w:val="right" w:leader="dot" w:pos="8306"/>
        </w:tabs>
      </w:pPr>
      <w:hyperlink w:anchor="_Toc24638" w:history="1">
        <w:r>
          <w:rPr>
            <w:rFonts w:ascii="仿宋" w:eastAsia="仿宋" w:hAnsi="仿宋" w:cs="仿宋" w:hint="eastAsia"/>
            <w:lang w:eastAsia="zh-CN"/>
          </w:rPr>
          <w:t>(二)、建设进度</w:t>
        </w:r>
        <w:r>
          <w:tab/>
        </w:r>
        <w:r>
          <w:fldChar w:fldCharType="begin"/>
        </w:r>
        <w:r>
          <w:instrText xml:space="preserve"> PAGEREF _Toc24638 \h </w:instrText>
        </w:r>
        <w:r>
          <w:fldChar w:fldCharType="separate"/>
        </w:r>
        <w:r>
          <w:t>30</w:t>
        </w:r>
        <w:r>
          <w:fldChar w:fldCharType="end"/>
        </w:r>
      </w:hyperlink>
    </w:p>
    <w:p>
      <w:pPr>
        <w:pStyle w:val="TOC2"/>
        <w:tabs>
          <w:tab w:val="right" w:leader="dot" w:pos="8306"/>
        </w:tabs>
      </w:pPr>
      <w:hyperlink w:anchor="_Toc28716" w:history="1">
        <w:r>
          <w:rPr>
            <w:rFonts w:ascii="仿宋" w:eastAsia="仿宋" w:hAnsi="仿宋" w:cs="仿宋" w:hint="eastAsia"/>
            <w:lang w:eastAsia="zh-CN"/>
          </w:rPr>
          <w:t>(三)、进度安排注意事项</w:t>
        </w:r>
        <w:r>
          <w:tab/>
        </w:r>
        <w:r>
          <w:fldChar w:fldCharType="begin"/>
        </w:r>
        <w:r>
          <w:instrText xml:space="preserve"> PAGEREF _Toc28716 \h </w:instrText>
        </w:r>
        <w:r>
          <w:fldChar w:fldCharType="separate"/>
        </w:r>
        <w:r>
          <w:t>31</w:t>
        </w:r>
        <w:r>
          <w:fldChar w:fldCharType="end"/>
        </w:r>
      </w:hyperlink>
    </w:p>
    <w:p>
      <w:pPr>
        <w:pStyle w:val="TOC2"/>
        <w:tabs>
          <w:tab w:val="right" w:leader="dot" w:pos="8306"/>
        </w:tabs>
      </w:pPr>
      <w:hyperlink w:anchor="_Toc29903" w:history="1">
        <w:r>
          <w:rPr>
            <w:rFonts w:ascii="仿宋" w:eastAsia="仿宋" w:hAnsi="仿宋" w:cs="仿宋" w:hint="eastAsia"/>
            <w:lang w:eastAsia="zh-CN"/>
          </w:rPr>
          <w:t>(四)、人力资源配置</w:t>
        </w:r>
        <w:r>
          <w:tab/>
        </w:r>
        <w:r>
          <w:fldChar w:fldCharType="begin"/>
        </w:r>
        <w:r>
          <w:instrText xml:space="preserve"> PAGEREF _Toc29903 \h </w:instrText>
        </w:r>
        <w:r>
          <w:fldChar w:fldCharType="separate"/>
        </w:r>
        <w:r>
          <w:t>33</w:t>
        </w:r>
        <w:r>
          <w:fldChar w:fldCharType="end"/>
        </w:r>
      </w:hyperlink>
    </w:p>
    <w:p>
      <w:pPr>
        <w:pStyle w:val="TOC1"/>
        <w:tabs>
          <w:tab w:val="right" w:leader="dot" w:pos="8306"/>
        </w:tabs>
      </w:pPr>
      <w:hyperlink w:anchor="_Toc20435" w:history="1">
        <w:r>
          <w:rPr>
            <w:rFonts w:ascii="仿宋" w:eastAsia="仿宋" w:hAnsi="仿宋" w:cs="仿宋" w:hint="eastAsia"/>
            <w:lang w:eastAsia="zh-CN"/>
          </w:rPr>
          <w:t>九、药盒项目技术管理</w:t>
        </w:r>
        <w:r>
          <w:tab/>
        </w:r>
        <w:r>
          <w:fldChar w:fldCharType="begin"/>
        </w:r>
        <w:r>
          <w:instrText xml:space="preserve"> PAGEREF _Toc20435 \h </w:instrText>
        </w:r>
        <w:r>
          <w:fldChar w:fldCharType="separate"/>
        </w:r>
        <w:r>
          <w:t>34</w:t>
        </w:r>
        <w:r>
          <w:fldChar w:fldCharType="end"/>
        </w:r>
      </w:hyperlink>
    </w:p>
    <w:p>
      <w:pPr>
        <w:pStyle w:val="TOC2"/>
        <w:tabs>
          <w:tab w:val="right" w:leader="dot" w:pos="8306"/>
        </w:tabs>
      </w:pPr>
      <w:hyperlink w:anchor="_Toc12656" w:history="1">
        <w:r>
          <w:rPr>
            <w:rFonts w:ascii="仿宋" w:eastAsia="仿宋" w:hAnsi="仿宋" w:cs="仿宋" w:hint="eastAsia"/>
            <w:lang w:eastAsia="zh-CN"/>
          </w:rPr>
          <w:t>(一)、技术方案选用方向</w:t>
        </w:r>
        <w:r>
          <w:tab/>
        </w:r>
        <w:r>
          <w:fldChar w:fldCharType="begin"/>
        </w:r>
        <w:r>
          <w:instrText xml:space="preserve"> PAGEREF _Toc12656 \h </w:instrText>
        </w:r>
        <w:r>
          <w:fldChar w:fldCharType="separate"/>
        </w:r>
        <w:r>
          <w:t>34</w:t>
        </w:r>
        <w:r>
          <w:fldChar w:fldCharType="end"/>
        </w:r>
      </w:hyperlink>
    </w:p>
    <w:p>
      <w:pPr>
        <w:pStyle w:val="TOC2"/>
        <w:tabs>
          <w:tab w:val="right" w:leader="dot" w:pos="8306"/>
        </w:tabs>
      </w:pPr>
      <w:hyperlink w:anchor="_Toc27723" w:history="1">
        <w:r>
          <w:rPr>
            <w:rFonts w:ascii="仿宋" w:eastAsia="仿宋" w:hAnsi="仿宋" w:cs="仿宋" w:hint="eastAsia"/>
            <w:lang w:eastAsia="zh-CN"/>
          </w:rPr>
          <w:t>(二)、工艺技术方案选用原则</w:t>
        </w:r>
        <w:r>
          <w:tab/>
        </w:r>
        <w:r>
          <w:fldChar w:fldCharType="begin"/>
        </w:r>
        <w:r>
          <w:instrText xml:space="preserve"> PAGEREF _Toc27723 \h </w:instrText>
        </w:r>
        <w:r>
          <w:fldChar w:fldCharType="separate"/>
        </w:r>
        <w:r>
          <w:t>36</w:t>
        </w:r>
        <w:r>
          <w:fldChar w:fldCharType="end"/>
        </w:r>
      </w:hyperlink>
    </w:p>
    <w:p>
      <w:pPr>
        <w:pStyle w:val="TOC2"/>
        <w:tabs>
          <w:tab w:val="right" w:leader="dot" w:pos="8306"/>
        </w:tabs>
      </w:pPr>
      <w:hyperlink w:anchor="_Toc13718" w:history="1">
        <w:r>
          <w:rPr>
            <w:rFonts w:ascii="仿宋" w:eastAsia="仿宋" w:hAnsi="仿宋" w:cs="仿宋" w:hint="eastAsia"/>
            <w:lang w:eastAsia="zh-CN"/>
          </w:rPr>
          <w:t>(三)、工艺技术方案要求</w:t>
        </w:r>
        <w:r>
          <w:tab/>
        </w:r>
        <w:r>
          <w:fldChar w:fldCharType="begin"/>
        </w:r>
        <w:r>
          <w:instrText xml:space="preserve"> PAGEREF _Toc13718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914" w:history="1">
        <w:r>
          <w:rPr>
            <w:rFonts w:ascii="仿宋" w:eastAsia="仿宋" w:hAnsi="仿宋" w:cs="仿宋" w:hint="eastAsia"/>
            <w:lang w:eastAsia="zh-CN"/>
          </w:rPr>
          <w:t>十、药盒项目社会影响</w:t>
        </w:r>
        <w:r>
          <w:tab/>
        </w:r>
        <w:r>
          <w:fldChar w:fldCharType="begin"/>
        </w:r>
        <w:r>
          <w:instrText xml:space="preserve"> PAGEREF _Toc24914 \h </w:instrText>
        </w:r>
        <w:r>
          <w:fldChar w:fldCharType="separate"/>
        </w:r>
        <w:r>
          <w:t>40</w:t>
        </w:r>
        <w:r>
          <w:fldChar w:fldCharType="end"/>
        </w:r>
      </w:hyperlink>
    </w:p>
    <w:p>
      <w:pPr>
        <w:pStyle w:val="TOC2"/>
        <w:tabs>
          <w:tab w:val="right" w:leader="dot" w:pos="8306"/>
        </w:tabs>
      </w:pPr>
      <w:hyperlink w:anchor="_Toc10166" w:history="1">
        <w:r>
          <w:rPr>
            <w:rFonts w:ascii="仿宋" w:eastAsia="仿宋" w:hAnsi="仿宋" w:cs="仿宋" w:hint="eastAsia"/>
            <w:lang w:eastAsia="zh-CN"/>
          </w:rPr>
          <w:t>(一)、社会责任与义务</w:t>
        </w:r>
        <w:r>
          <w:tab/>
        </w:r>
        <w:r>
          <w:fldChar w:fldCharType="begin"/>
        </w:r>
        <w:r>
          <w:instrText xml:space="preserve"> PAGEREF _Toc10166 \h </w:instrText>
        </w:r>
        <w:r>
          <w:fldChar w:fldCharType="separate"/>
        </w:r>
        <w:r>
          <w:t>40</w:t>
        </w:r>
        <w:r>
          <w:fldChar w:fldCharType="end"/>
        </w:r>
      </w:hyperlink>
    </w:p>
    <w:p>
      <w:pPr>
        <w:pStyle w:val="TOC2"/>
        <w:tabs>
          <w:tab w:val="right" w:leader="dot" w:pos="8306"/>
        </w:tabs>
      </w:pPr>
      <w:hyperlink w:anchor="_Toc5745" w:history="1">
        <w:r>
          <w:rPr>
            <w:rFonts w:ascii="仿宋" w:eastAsia="仿宋" w:hAnsi="仿宋" w:cs="仿宋" w:hint="eastAsia"/>
            <w:lang w:eastAsia="zh-CN"/>
          </w:rPr>
          <w:t>(二)、社会参与与沟通</w:t>
        </w:r>
        <w:r>
          <w:tab/>
        </w:r>
        <w:r>
          <w:fldChar w:fldCharType="begin"/>
        </w:r>
        <w:r>
          <w:instrText xml:space="preserve"> PAGEREF _Toc5745 \h </w:instrText>
        </w:r>
        <w:r>
          <w:fldChar w:fldCharType="separate"/>
        </w:r>
        <w:r>
          <w:t>40</w:t>
        </w:r>
        <w:r>
          <w:fldChar w:fldCharType="end"/>
        </w:r>
      </w:hyperlink>
    </w:p>
    <w:p>
      <w:pPr>
        <w:pStyle w:val="TOC1"/>
        <w:tabs>
          <w:tab w:val="right" w:leader="dot" w:pos="8306"/>
        </w:tabs>
      </w:pPr>
      <w:hyperlink w:anchor="_Toc26744" w:history="1">
        <w:r>
          <w:rPr>
            <w:rFonts w:ascii="仿宋" w:eastAsia="仿宋" w:hAnsi="仿宋" w:cs="仿宋" w:hint="eastAsia"/>
            <w:lang w:eastAsia="zh-CN"/>
          </w:rPr>
          <w:t>十一、药盒项目投资规划</w:t>
        </w:r>
        <w:r>
          <w:tab/>
        </w:r>
        <w:r>
          <w:fldChar w:fldCharType="begin"/>
        </w:r>
        <w:r>
          <w:instrText xml:space="preserve"> PAGEREF _Toc26744 \h </w:instrText>
        </w:r>
        <w:r>
          <w:fldChar w:fldCharType="separate"/>
        </w:r>
        <w:r>
          <w:t>41</w:t>
        </w:r>
        <w:r>
          <w:fldChar w:fldCharType="end"/>
        </w:r>
      </w:hyperlink>
    </w:p>
    <w:p>
      <w:pPr>
        <w:pStyle w:val="TOC2"/>
        <w:tabs>
          <w:tab w:val="right" w:leader="dot" w:pos="8306"/>
        </w:tabs>
      </w:pPr>
      <w:hyperlink w:anchor="_Toc11245" w:history="1">
        <w:r>
          <w:rPr>
            <w:rFonts w:ascii="仿宋" w:eastAsia="仿宋" w:hAnsi="仿宋" w:cs="仿宋" w:hint="eastAsia"/>
            <w:lang w:eastAsia="zh-CN"/>
          </w:rPr>
          <w:t>(一)、药盒项目总投资估算</w:t>
        </w:r>
        <w:r>
          <w:tab/>
        </w:r>
        <w:r>
          <w:fldChar w:fldCharType="begin"/>
        </w:r>
        <w:r>
          <w:instrText xml:space="preserve"> PAGEREF _Toc11245 \h </w:instrText>
        </w:r>
        <w:r>
          <w:fldChar w:fldCharType="separate"/>
        </w:r>
        <w:r>
          <w:t>41</w:t>
        </w:r>
        <w:r>
          <w:fldChar w:fldCharType="end"/>
        </w:r>
      </w:hyperlink>
    </w:p>
    <w:p>
      <w:pPr>
        <w:pStyle w:val="TOC2"/>
        <w:tabs>
          <w:tab w:val="right" w:leader="dot" w:pos="8306"/>
        </w:tabs>
      </w:pPr>
      <w:hyperlink w:anchor="_Toc14433" w:history="1">
        <w:r>
          <w:rPr>
            <w:rFonts w:ascii="仿宋" w:eastAsia="仿宋" w:hAnsi="仿宋" w:cs="仿宋" w:hint="eastAsia"/>
            <w:lang w:eastAsia="zh-CN"/>
          </w:rPr>
          <w:t>(二)、资金筹措</w:t>
        </w:r>
        <w:r>
          <w:tab/>
        </w:r>
        <w:r>
          <w:fldChar w:fldCharType="begin"/>
        </w:r>
        <w:r>
          <w:instrText xml:space="preserve"> PAGEREF _Toc14433 \h </w:instrText>
        </w:r>
        <w:r>
          <w:fldChar w:fldCharType="separate"/>
        </w:r>
        <w:r>
          <w:t>43</w:t>
        </w:r>
        <w:r>
          <w:fldChar w:fldCharType="end"/>
        </w:r>
      </w:hyperlink>
    </w:p>
    <w:p>
      <w:pPr>
        <w:pStyle w:val="TOC1"/>
        <w:tabs>
          <w:tab w:val="right" w:leader="dot" w:pos="8306"/>
        </w:tabs>
      </w:pPr>
      <w:hyperlink w:anchor="_Toc17470" w:history="1">
        <w:r>
          <w:rPr>
            <w:rFonts w:ascii="仿宋" w:eastAsia="仿宋" w:hAnsi="仿宋" w:cs="仿宋" w:hint="eastAsia"/>
            <w:lang w:eastAsia="zh-CN"/>
          </w:rPr>
          <w:t>十二、药盒项目财务管理</w:t>
        </w:r>
        <w:r>
          <w:tab/>
        </w:r>
        <w:r>
          <w:fldChar w:fldCharType="begin"/>
        </w:r>
        <w:r>
          <w:instrText xml:space="preserve"> PAGEREF _Toc17470 \h </w:instrText>
        </w:r>
        <w:r>
          <w:fldChar w:fldCharType="separate"/>
        </w:r>
        <w:r>
          <w:t>43</w:t>
        </w:r>
        <w:r>
          <w:fldChar w:fldCharType="end"/>
        </w:r>
      </w:hyperlink>
    </w:p>
    <w:p>
      <w:pPr>
        <w:pStyle w:val="TOC2"/>
        <w:tabs>
          <w:tab w:val="right" w:leader="dot" w:pos="8306"/>
        </w:tabs>
      </w:pPr>
      <w:hyperlink w:anchor="_Toc11239" w:history="1">
        <w:r>
          <w:rPr>
            <w:rFonts w:ascii="仿宋" w:eastAsia="仿宋" w:hAnsi="仿宋" w:cs="仿宋" w:hint="eastAsia"/>
            <w:lang w:eastAsia="zh-CN"/>
          </w:rPr>
          <w:t>(一)、资金需求大</w:t>
        </w:r>
        <w:r>
          <w:tab/>
        </w:r>
        <w:r>
          <w:fldChar w:fldCharType="begin"/>
        </w:r>
        <w:r>
          <w:instrText xml:space="preserve"> PAGEREF _Toc11239 \h </w:instrText>
        </w:r>
        <w:r>
          <w:fldChar w:fldCharType="separate"/>
        </w:r>
        <w:r>
          <w:t>43</w:t>
        </w:r>
        <w:r>
          <w:fldChar w:fldCharType="end"/>
        </w:r>
      </w:hyperlink>
    </w:p>
    <w:p>
      <w:pPr>
        <w:pStyle w:val="TOC2"/>
        <w:tabs>
          <w:tab w:val="right" w:leader="dot" w:pos="8306"/>
        </w:tabs>
      </w:pPr>
      <w:hyperlink w:anchor="_Toc13920" w:history="1">
        <w:r>
          <w:rPr>
            <w:rFonts w:ascii="仿宋" w:eastAsia="仿宋" w:hAnsi="仿宋" w:cs="仿宋" w:hint="eastAsia"/>
            <w:lang w:eastAsia="zh-CN"/>
          </w:rPr>
          <w:t>(二)、研发周期长</w:t>
        </w:r>
        <w:r>
          <w:tab/>
        </w:r>
        <w:r>
          <w:fldChar w:fldCharType="begin"/>
        </w:r>
        <w:r>
          <w:instrText xml:space="preserve"> PAGEREF _Toc13920 \h </w:instrText>
        </w:r>
        <w:r>
          <w:fldChar w:fldCharType="separate"/>
        </w:r>
        <w:r>
          <w:t>44</w:t>
        </w:r>
        <w:r>
          <w:fldChar w:fldCharType="end"/>
        </w:r>
      </w:hyperlink>
    </w:p>
    <w:p>
      <w:pPr>
        <w:pStyle w:val="TOC2"/>
        <w:tabs>
          <w:tab w:val="right" w:leader="dot" w:pos="8306"/>
        </w:tabs>
      </w:pPr>
      <w:hyperlink w:anchor="_Toc26892" w:history="1">
        <w:r>
          <w:rPr>
            <w:rFonts w:ascii="仿宋" w:eastAsia="仿宋" w:hAnsi="仿宋" w:cs="仿宋" w:hint="eastAsia"/>
            <w:lang w:eastAsia="zh-CN"/>
          </w:rPr>
          <w:t>(三)、市场风险大</w:t>
        </w:r>
        <w:r>
          <w:tab/>
        </w:r>
        <w:r>
          <w:fldChar w:fldCharType="begin"/>
        </w:r>
        <w:r>
          <w:instrText xml:space="preserve"> PAGEREF _Toc26892 \h </w:instrText>
        </w:r>
        <w:r>
          <w:fldChar w:fldCharType="separate"/>
        </w:r>
        <w:r>
          <w:t>45</w:t>
        </w:r>
        <w:r>
          <w:fldChar w:fldCharType="end"/>
        </w:r>
      </w:hyperlink>
    </w:p>
    <w:p>
      <w:pPr>
        <w:pStyle w:val="TOC2"/>
        <w:tabs>
          <w:tab w:val="right" w:leader="dot" w:pos="8306"/>
        </w:tabs>
      </w:pPr>
      <w:hyperlink w:anchor="_Toc22384" w:history="1">
        <w:r>
          <w:rPr>
            <w:rFonts w:ascii="仿宋" w:eastAsia="仿宋" w:hAnsi="仿宋" w:cs="仿宋" w:hint="eastAsia"/>
            <w:lang w:eastAsia="zh-CN"/>
          </w:rPr>
          <w:t>(四)、利润率高</w:t>
        </w:r>
        <w:r>
          <w:tab/>
        </w:r>
        <w:r>
          <w:fldChar w:fldCharType="begin"/>
        </w:r>
        <w:r>
          <w:instrText xml:space="preserve"> PAGEREF _Toc22384 \h </w:instrText>
        </w:r>
        <w:r>
          <w:fldChar w:fldCharType="separate"/>
        </w:r>
        <w:r>
          <w:t>48</w:t>
        </w:r>
        <w:r>
          <w:fldChar w:fldCharType="end"/>
        </w:r>
      </w:hyperlink>
    </w:p>
    <w:p>
      <w:pPr>
        <w:pStyle w:val="TOC1"/>
        <w:tabs>
          <w:tab w:val="right" w:leader="dot" w:pos="8306"/>
        </w:tabs>
      </w:pPr>
      <w:hyperlink w:anchor="_Toc17144" w:history="1">
        <w:r>
          <w:rPr>
            <w:rFonts w:ascii="仿宋" w:eastAsia="仿宋" w:hAnsi="仿宋" w:cs="仿宋" w:hint="eastAsia"/>
            <w:lang w:eastAsia="zh-CN"/>
          </w:rPr>
          <w:t>十三、药盒项目实施时间节点</w:t>
        </w:r>
        <w:r>
          <w:tab/>
        </w:r>
        <w:r>
          <w:fldChar w:fldCharType="begin"/>
        </w:r>
        <w:r>
          <w:instrText xml:space="preserve"> PAGEREF _Toc17144 \h </w:instrText>
        </w:r>
        <w:r>
          <w:fldChar w:fldCharType="separate"/>
        </w:r>
        <w:r>
          <w:t>50</w:t>
        </w:r>
        <w:r>
          <w:fldChar w:fldCharType="end"/>
        </w:r>
      </w:hyperlink>
    </w:p>
    <w:p>
      <w:pPr>
        <w:pStyle w:val="TOC2"/>
        <w:tabs>
          <w:tab w:val="right" w:leader="dot" w:pos="8306"/>
        </w:tabs>
      </w:pPr>
      <w:hyperlink w:anchor="_Toc15992" w:history="1">
        <w:r>
          <w:rPr>
            <w:rFonts w:ascii="仿宋" w:eastAsia="仿宋" w:hAnsi="仿宋" w:cs="仿宋" w:hint="eastAsia"/>
            <w:lang w:eastAsia="zh-CN"/>
          </w:rPr>
          <w:t>(一)、药盒项目启动阶段时间节点</w:t>
        </w:r>
        <w:r>
          <w:tab/>
        </w:r>
        <w:r>
          <w:fldChar w:fldCharType="begin"/>
        </w:r>
        <w:r>
          <w:instrText xml:space="preserve"> PAGEREF _Toc15992 \h </w:instrText>
        </w:r>
        <w:r>
          <w:fldChar w:fldCharType="separate"/>
        </w:r>
        <w:r>
          <w:t>50</w:t>
        </w:r>
        <w:r>
          <w:fldChar w:fldCharType="end"/>
        </w:r>
      </w:hyperlink>
    </w:p>
    <w:p>
      <w:pPr>
        <w:pStyle w:val="TOC2"/>
        <w:tabs>
          <w:tab w:val="right" w:leader="dot" w:pos="8306"/>
        </w:tabs>
      </w:pPr>
      <w:hyperlink w:anchor="_Toc11042" w:history="1">
        <w:r>
          <w:rPr>
            <w:rFonts w:ascii="仿宋" w:eastAsia="仿宋" w:hAnsi="仿宋" w:cs="仿宋" w:hint="eastAsia"/>
            <w:lang w:eastAsia="zh-CN"/>
          </w:rPr>
          <w:t>(二)、药盒项目执行阶段时间节点</w:t>
        </w:r>
        <w:r>
          <w:tab/>
        </w:r>
        <w:r>
          <w:fldChar w:fldCharType="begin"/>
        </w:r>
        <w:r>
          <w:instrText xml:space="preserve"> PAGEREF _Toc11042 \h </w:instrText>
        </w:r>
        <w:r>
          <w:fldChar w:fldCharType="separate"/>
        </w:r>
        <w:r>
          <w:t>51</w:t>
        </w:r>
        <w:r>
          <w:fldChar w:fldCharType="end"/>
        </w:r>
      </w:hyperlink>
    </w:p>
    <w:p>
      <w:pPr>
        <w:pStyle w:val="TOC2"/>
        <w:tabs>
          <w:tab w:val="right" w:leader="dot" w:pos="8306"/>
        </w:tabs>
      </w:pPr>
      <w:hyperlink w:anchor="_Toc15191" w:history="1">
        <w:r>
          <w:rPr>
            <w:rFonts w:ascii="仿宋" w:eastAsia="仿宋" w:hAnsi="仿宋" w:cs="仿宋" w:hint="eastAsia"/>
            <w:lang w:eastAsia="zh-CN"/>
          </w:rPr>
          <w:t>(三)、药盒项目完成阶段时间节点</w:t>
        </w:r>
        <w:r>
          <w:tab/>
        </w:r>
        <w:r>
          <w:fldChar w:fldCharType="begin"/>
        </w:r>
        <w:r>
          <w:instrText xml:space="preserve"> PAGEREF _Toc15191 \h </w:instrText>
        </w:r>
        <w:r>
          <w:fldChar w:fldCharType="separate"/>
        </w:r>
        <w:r>
          <w:t>52</w:t>
        </w:r>
        <w:r>
          <w:fldChar w:fldCharType="end"/>
        </w:r>
      </w:hyperlink>
    </w:p>
    <w:p>
      <w:pPr>
        <w:pStyle w:val="TOC1"/>
        <w:tabs>
          <w:tab w:val="right" w:leader="dot" w:pos="8306"/>
        </w:tabs>
      </w:pPr>
      <w:hyperlink w:anchor="_Toc27916" w:history="1">
        <w:r>
          <w:rPr>
            <w:rFonts w:ascii="仿宋" w:eastAsia="仿宋" w:hAnsi="仿宋" w:cs="仿宋" w:hint="eastAsia"/>
            <w:lang w:eastAsia="zh-CN"/>
          </w:rPr>
          <w:t>十四、药盒项目变更管理</w:t>
        </w:r>
        <w:r>
          <w:tab/>
        </w:r>
        <w:r>
          <w:fldChar w:fldCharType="begin"/>
        </w:r>
        <w:r>
          <w:instrText xml:space="preserve"> PAGEREF _Toc27916 \h </w:instrText>
        </w:r>
        <w:r>
          <w:fldChar w:fldCharType="separate"/>
        </w:r>
        <w:r>
          <w:t>53</w:t>
        </w:r>
        <w:r>
          <w:fldChar w:fldCharType="end"/>
        </w:r>
      </w:hyperlink>
    </w:p>
    <w:p>
      <w:pPr>
        <w:pStyle w:val="TOC2"/>
        <w:tabs>
          <w:tab w:val="right" w:leader="dot" w:pos="8306"/>
        </w:tabs>
      </w:pPr>
      <w:hyperlink w:anchor="_Toc16933" w:history="1">
        <w:r>
          <w:rPr>
            <w:rFonts w:ascii="仿宋" w:eastAsia="仿宋" w:hAnsi="仿宋" w:cs="仿宋" w:hint="eastAsia"/>
            <w:lang w:eastAsia="zh-CN"/>
          </w:rPr>
          <w:t>(一)、变更申请与评估</w:t>
        </w:r>
        <w:r>
          <w:tab/>
        </w:r>
        <w:r>
          <w:fldChar w:fldCharType="begin"/>
        </w:r>
        <w:r>
          <w:instrText xml:space="preserve"> PAGEREF _Toc16933 \h </w:instrText>
        </w:r>
        <w:r>
          <w:fldChar w:fldCharType="separate"/>
        </w:r>
        <w:r>
          <w:t>53</w:t>
        </w:r>
        <w:r>
          <w:fldChar w:fldCharType="end"/>
        </w:r>
      </w:hyperlink>
    </w:p>
    <w:p>
      <w:pPr>
        <w:pStyle w:val="TOC2"/>
        <w:tabs>
          <w:tab w:val="right" w:leader="dot" w:pos="8306"/>
        </w:tabs>
      </w:pPr>
      <w:hyperlink w:anchor="_Toc4257" w:history="1">
        <w:r>
          <w:rPr>
            <w:rFonts w:ascii="仿宋" w:eastAsia="仿宋" w:hAnsi="仿宋" w:cs="仿宋" w:hint="eastAsia"/>
            <w:lang w:eastAsia="zh-CN"/>
          </w:rPr>
          <w:t>(二)、变更实施与控制</w:t>
        </w:r>
        <w:r>
          <w:tab/>
        </w:r>
        <w:r>
          <w:fldChar w:fldCharType="begin"/>
        </w:r>
        <w:r>
          <w:instrText xml:space="preserve"> PAGEREF _Toc4257 \h </w:instrText>
        </w:r>
        <w:r>
          <w:fldChar w:fldCharType="separate"/>
        </w:r>
        <w:r>
          <w:t>54</w:t>
        </w:r>
        <w:r>
          <w:fldChar w:fldCharType="end"/>
        </w:r>
      </w:hyperlink>
    </w:p>
    <w:p>
      <w:pPr>
        <w:pStyle w:val="TOC1"/>
        <w:tabs>
          <w:tab w:val="right" w:leader="dot" w:pos="8306"/>
        </w:tabs>
      </w:pPr>
      <w:hyperlink w:anchor="_Toc22153" w:history="1">
        <w:r>
          <w:rPr>
            <w:rFonts w:ascii="仿宋" w:eastAsia="仿宋" w:hAnsi="仿宋" w:cs="仿宋" w:hint="eastAsia"/>
            <w:lang w:eastAsia="zh-CN"/>
          </w:rPr>
          <w:t>十五、利益相关者分析与沟通计划</w:t>
        </w:r>
        <w:r>
          <w:tab/>
        </w:r>
        <w:r>
          <w:fldChar w:fldCharType="begin"/>
        </w:r>
        <w:r>
          <w:instrText xml:space="preserve"> PAGEREF _Toc22153 \h </w:instrText>
        </w:r>
        <w:r>
          <w:fldChar w:fldCharType="separate"/>
        </w:r>
        <w:r>
          <w:t>54</w:t>
        </w:r>
        <w:r>
          <w:fldChar w:fldCharType="end"/>
        </w:r>
      </w:hyperlink>
    </w:p>
    <w:p>
      <w:pPr>
        <w:pStyle w:val="TOC2"/>
        <w:tabs>
          <w:tab w:val="right" w:leader="dot" w:pos="8306"/>
        </w:tabs>
      </w:pPr>
      <w:hyperlink w:anchor="_Toc24751" w:history="1">
        <w:r>
          <w:rPr>
            <w:rFonts w:ascii="仿宋" w:eastAsia="仿宋" w:hAnsi="仿宋" w:cs="仿宋" w:hint="eastAsia"/>
            <w:lang w:eastAsia="zh-CN"/>
          </w:rPr>
          <w:t>(一)、利益相关者分析</w:t>
        </w:r>
        <w:r>
          <w:tab/>
        </w:r>
        <w:r>
          <w:fldChar w:fldCharType="begin"/>
        </w:r>
        <w:r>
          <w:instrText xml:space="preserve"> PAGEREF _Toc24751 \h </w:instrText>
        </w:r>
        <w:r>
          <w:fldChar w:fldCharType="separate"/>
        </w:r>
        <w:r>
          <w:t>54</w:t>
        </w:r>
        <w:r>
          <w:fldChar w:fldCharType="end"/>
        </w:r>
      </w:hyperlink>
    </w:p>
    <w:p>
      <w:pPr>
        <w:pStyle w:val="TOC2"/>
        <w:tabs>
          <w:tab w:val="right" w:leader="dot" w:pos="8306"/>
        </w:tabs>
      </w:pPr>
      <w:hyperlink w:anchor="_Toc7889" w:history="1">
        <w:r>
          <w:rPr>
            <w:rFonts w:ascii="仿宋" w:eastAsia="仿宋" w:hAnsi="仿宋" w:cs="仿宋" w:hint="eastAsia"/>
            <w:lang w:eastAsia="zh-CN"/>
          </w:rPr>
          <w:t>(二)、沟通计划</w:t>
        </w:r>
        <w:r>
          <w:tab/>
        </w:r>
        <w:r>
          <w:fldChar w:fldCharType="begin"/>
        </w:r>
        <w:r>
          <w:instrText xml:space="preserve"> PAGEREF _Toc7889 \h </w:instrText>
        </w:r>
        <w:r>
          <w:fldChar w:fldCharType="separate"/>
        </w:r>
        <w:r>
          <w:t>55</w:t>
        </w:r>
        <w:r>
          <w:fldChar w:fldCharType="end"/>
        </w:r>
      </w:hyperlink>
    </w:p>
    <w:p>
      <w:pPr>
        <w:pStyle w:val="TOC1"/>
        <w:tabs>
          <w:tab w:val="right" w:leader="dot" w:pos="8306"/>
        </w:tabs>
      </w:pPr>
      <w:hyperlink w:anchor="_Toc15901" w:history="1">
        <w:r>
          <w:rPr>
            <w:rFonts w:ascii="仿宋" w:eastAsia="仿宋" w:hAnsi="仿宋" w:cs="仿宋" w:hint="eastAsia"/>
            <w:lang w:eastAsia="zh-CN"/>
          </w:rPr>
          <w:t>十六、营销与推广策略</w:t>
        </w:r>
        <w:r>
          <w:tab/>
        </w:r>
        <w:r>
          <w:fldChar w:fldCharType="begin"/>
        </w:r>
        <w:r>
          <w:instrText xml:space="preserve"> PAGEREF _Toc15901 \h </w:instrText>
        </w:r>
        <w:r>
          <w:fldChar w:fldCharType="separate"/>
        </w:r>
        <w:r>
          <w:t>57</w:t>
        </w:r>
        <w:r>
          <w:fldChar w:fldCharType="end"/>
        </w:r>
      </w:hyperlink>
    </w:p>
    <w:p>
      <w:pPr>
        <w:pStyle w:val="TOC2"/>
        <w:tabs>
          <w:tab w:val="right" w:leader="dot" w:pos="8306"/>
        </w:tabs>
      </w:pPr>
      <w:hyperlink w:anchor="_Toc17622" w:history="1">
        <w:r>
          <w:rPr>
            <w:rFonts w:ascii="仿宋" w:eastAsia="仿宋" w:hAnsi="仿宋" w:cs="仿宋" w:hint="eastAsia"/>
            <w:lang w:eastAsia="zh-CN"/>
          </w:rPr>
          <w:t>(一)、产品/服务定位与特点</w:t>
        </w:r>
        <w:r>
          <w:tab/>
        </w:r>
        <w:r>
          <w:fldChar w:fldCharType="begin"/>
        </w:r>
        <w:r>
          <w:instrText xml:space="preserve"> PAGEREF _Toc17622 \h </w:instrText>
        </w:r>
        <w:r>
          <w:fldChar w:fldCharType="separate"/>
        </w:r>
        <w:r>
          <w:t>57</w:t>
        </w:r>
        <w:r>
          <w:fldChar w:fldCharType="end"/>
        </w:r>
      </w:hyperlink>
    </w:p>
    <w:p>
      <w:pPr>
        <w:pStyle w:val="TOC2"/>
        <w:tabs>
          <w:tab w:val="right" w:leader="dot" w:pos="8306"/>
        </w:tabs>
      </w:pPr>
      <w:hyperlink w:anchor="_Toc28096" w:history="1">
        <w:r>
          <w:rPr>
            <w:rFonts w:ascii="仿宋" w:eastAsia="仿宋" w:hAnsi="仿宋" w:cs="仿宋" w:hint="eastAsia"/>
            <w:lang w:eastAsia="zh-CN"/>
          </w:rPr>
          <w:t>(二)、市场定位与竞争分析</w:t>
        </w:r>
        <w:r>
          <w:tab/>
        </w:r>
        <w:r>
          <w:fldChar w:fldCharType="begin"/>
        </w:r>
        <w:r>
          <w:instrText xml:space="preserve"> PAGEREF _Toc28096 \h </w:instrText>
        </w:r>
        <w:r>
          <w:fldChar w:fldCharType="separate"/>
        </w:r>
        <w:r>
          <w:t>58</w:t>
        </w:r>
        <w:r>
          <w:fldChar w:fldCharType="end"/>
        </w:r>
      </w:hyperlink>
    </w:p>
    <w:p>
      <w:pPr>
        <w:pStyle w:val="TOC2"/>
        <w:tabs>
          <w:tab w:val="right" w:leader="dot" w:pos="8306"/>
        </w:tabs>
      </w:pPr>
      <w:hyperlink w:anchor="_Toc15088" w:history="1">
        <w:r>
          <w:rPr>
            <w:rFonts w:ascii="仿宋" w:eastAsia="仿宋" w:hAnsi="仿宋" w:cs="仿宋" w:hint="eastAsia"/>
            <w:lang w:eastAsia="zh-CN"/>
          </w:rPr>
          <w:t>(三)、营销渠道与策略</w:t>
        </w:r>
        <w:r>
          <w:tab/>
        </w:r>
        <w:r>
          <w:fldChar w:fldCharType="begin"/>
        </w:r>
        <w:r>
          <w:instrText xml:space="preserve"> PAGEREF _Toc15088 \h </w:instrText>
        </w:r>
        <w:r>
          <w:fldChar w:fldCharType="separate"/>
        </w:r>
        <w:r>
          <w:t>59</w:t>
        </w:r>
        <w:r>
          <w:fldChar w:fldCharType="end"/>
        </w:r>
      </w:hyperlink>
    </w:p>
    <w:p>
      <w:pPr>
        <w:pStyle w:val="TOC2"/>
        <w:tabs>
          <w:tab w:val="right" w:leader="dot" w:pos="8306"/>
        </w:tabs>
      </w:pPr>
      <w:hyperlink w:anchor="_Toc15879" w:history="1">
        <w:r>
          <w:rPr>
            <w:rFonts w:ascii="仿宋" w:eastAsia="仿宋" w:hAnsi="仿宋" w:cs="仿宋" w:hint="eastAsia"/>
            <w:lang w:eastAsia="zh-CN"/>
          </w:rPr>
          <w:t>(四)、推广与宣传活动</w:t>
        </w:r>
        <w:r>
          <w:tab/>
        </w:r>
        <w:r>
          <w:fldChar w:fldCharType="begin"/>
        </w:r>
        <w:r>
          <w:instrText xml:space="preserve"> PAGEREF _Toc15879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33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4226"/>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20900"/>
      <w:r>
        <w:rPr>
          <w:rFonts w:ascii="仿宋" w:eastAsia="仿宋" w:hAnsi="仿宋" w:cs="仿宋" w:hint="eastAsia"/>
          <w:lang w:eastAsia="zh-CN"/>
        </w:rPr>
        <w:t>(一)、药盒行业分析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药盒行业一直以来都是市场的关注焦点。行业内的发展趋势、竞争态势以及潜在机会都对药盒项目的推进产生深远的影响。通过深入研究行业的整体概貌，我们将更好地理解行业的核心特征，为药盒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药盒行业，技术一直是推动创新和发展的关键因素。我们将对当前技术趋势进行详尽分析，包括但不限于人工智能、大数据应用、先进制造技术等。这有助于药盒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药盒项目成功的基础。我们将对主要竞争对手进行深入研究，包括其市场份额、产品特点、市场定位等。通过全面了解竞争对手的优势和劣势，药盒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17039"/>
      <w:r>
        <w:rPr>
          <w:rFonts w:ascii="仿宋" w:eastAsia="仿宋" w:hAnsi="仿宋" w:cs="仿宋" w:hint="eastAsia"/>
          <w:sz w:val="28"/>
          <w:lang w:eastAsia="zh-CN"/>
        </w:rPr>
        <w:t>(二)、药盒市场分析预测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通过对市场规模的深入调研，我们将预测药盒市场未来的增长趋势。这包括市场的整体规模、各细分领域的发展趋势等。药盒项目可以根据市场的扩张速度和潜在机会，制定更符合市场需求的发展策略。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了解消费者的需求是市场分析的核心。我们将通过调查研究，深入挖掘目标消费者的需求特点、购买习惯以及对产品和服务的期望。这有助于药盒项目更好地定位目标市场，提供更符合消费者期待的解决方案。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药盒项目实施过程中需要充分考虑的因素。我们将对市场风险进行全面评估，包括但不限于政策法规风险、市场竞争风险、技术变革风险等。通过对潜在风险的深入分析，药盒项目可以制定相应的风险缓解策略，降低不确定性对药盒项目的影响。</w:t>
      </w:r>
    </w:p>
    <w:p>
      <w:pPr>
        <w:pStyle w:val="Heading1"/>
        <w:ind w:firstLine="560" w:firstLineChars="200"/>
        <w:rPr>
          <w:rFonts w:ascii="仿宋" w:eastAsia="仿宋" w:hAnsi="仿宋" w:cs="仿宋" w:hint="eastAsia"/>
          <w:sz w:val="28"/>
          <w:lang w:eastAsia="zh-CN"/>
        </w:rPr>
      </w:pPr>
      <w:bookmarkStart w:id="5" w:name="_Toc14316"/>
      <w:r>
        <w:rPr>
          <w:rFonts w:ascii="仿宋" w:eastAsia="仿宋" w:hAnsi="仿宋" w:cs="仿宋" w:hint="eastAsia"/>
          <w:sz w:val="28"/>
          <w:lang w:eastAsia="zh-CN"/>
        </w:rPr>
        <w:t>二、药盒项目建设背景及必要性分析</w:t>
      </w:r>
      <w:bookmarkEnd w:id="5"/>
    </w:p>
    <w:p>
      <w:pPr>
        <w:pStyle w:val="Heading2"/>
        <w:rPr>
          <w:rFonts w:ascii="仿宋" w:eastAsia="仿宋" w:hAnsi="仿宋" w:cs="仿宋" w:hint="eastAsia"/>
          <w:lang w:eastAsia="zh-CN"/>
        </w:rPr>
      </w:pPr>
      <w:bookmarkStart w:id="6" w:name="_Toc19884"/>
      <w:r>
        <w:rPr>
          <w:rFonts w:ascii="仿宋" w:eastAsia="仿宋" w:hAnsi="仿宋" w:cs="仿宋" w:hint="eastAsia"/>
          <w:lang w:eastAsia="zh-CN"/>
        </w:rPr>
        <w:t>(一)、药盒项目背景分析</w:t>
      </w:r>
      <w:bookmarkEnd w:id="6"/>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药盒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药盒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我们的背景分析将深入挖掘当前行业的发展趋势，通过对竞争态势的全面审视，找到药盒项目在这个潮流中的定位。同时，我们将关注行业内涌现的新兴机遇，以便药盒项目更好地融入行业发展的潮流中。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药盒项目提供了强大的发展动力。我们将聚焦于行业内最新的技术发展趋势，包括但不限于人工智能、大数据分析、物联网等领域。通过深度的技术研究，我们将确保药盒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药盒项目发展的源泉。我们将投入更多的精力对市场需求进行深入剖析，超越表面的需求，深入挖掘潜在的市场痛点和机遇。通过对市场需求的细致了解，药盒项目将更有针对性地设计解决方案，满足市场的多样化需求，从而更好地促进药盒项目的可持续发展。</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药盒项目战略至关重要。我们将对竞争态势进行更为深入的分析，包括但不限于市场份额、产品特点、客户满意度等多个维度。通过深度的竞争分析，药盒项目将能够更准确地把握市场脉搏，制定具有竞争力的药盒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药盒项目的发展具有直接的影响。我们将进行更为全面的法规和政策分析，了解行业发展中的潜在法律风险和合规挑战。通过充分了解和遵守相关法规，药盒项目将确保在法律框架内合法合规运营，为药盒项目的稳健发展提供有力支持。</w:t>
      </w:r>
    </w:p>
    <w:p>
      <w:pPr>
        <w:pStyle w:val="Heading2"/>
        <w:ind w:firstLine="560" w:firstLineChars="200"/>
        <w:rPr>
          <w:rFonts w:ascii="仿宋" w:eastAsia="仿宋" w:hAnsi="仿宋" w:cs="仿宋" w:hint="eastAsia"/>
          <w:sz w:val="28"/>
          <w:lang w:eastAsia="zh-CN"/>
        </w:rPr>
      </w:pPr>
      <w:bookmarkStart w:id="7" w:name="_Toc88"/>
      <w:r>
        <w:rPr>
          <w:rFonts w:ascii="仿宋" w:eastAsia="仿宋" w:hAnsi="仿宋" w:cs="仿宋" w:hint="eastAsia"/>
          <w:sz w:val="28"/>
          <w:lang w:eastAsia="zh-CN"/>
        </w:rPr>
        <w:t>(二)、药盒项目建设必要性分析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药盒项目建设的迫切性源于对行业发展趋势的深刻洞察。我们正处于一个行业变革的时代，科技创新、数字化转型成为企业发展的关键动力。药盒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药盒项目建设不仅仅是为了跟上潮流，更是为了通过技术创新推动企业的持续发展。通过引入先进的技术和解决方案，药盒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药盒项目的建设成为必然选择，通过提高产品质量、拓展服务领域，从而在竞争中获得更多的机会。药盒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药盒项目建设的必要性体现在对客户需求更精准的满足。通过药盒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药盒项目建设的背后是对企业持续创新的追求。只有通过不断创新，企业才能在竞争中立于不败之地。药盒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19518"/>
      <w:r>
        <w:rPr>
          <w:rFonts w:ascii="仿宋" w:eastAsia="仿宋" w:hAnsi="仿宋" w:cs="仿宋" w:hint="eastAsia"/>
          <w:sz w:val="28"/>
          <w:lang w:eastAsia="zh-CN"/>
        </w:rPr>
        <w:t>三、药盒项目概论</w:t>
      </w:r>
      <w:bookmarkEnd w:id="8"/>
    </w:p>
    <w:p>
      <w:pPr>
        <w:pStyle w:val="Heading2"/>
        <w:rPr>
          <w:rFonts w:ascii="仿宋" w:eastAsia="仿宋" w:hAnsi="仿宋" w:cs="仿宋" w:hint="eastAsia"/>
          <w:lang w:eastAsia="zh-CN"/>
        </w:rPr>
      </w:pPr>
      <w:bookmarkStart w:id="9" w:name="_Toc15803"/>
      <w:r>
        <w:rPr>
          <w:rFonts w:ascii="仿宋" w:eastAsia="仿宋" w:hAnsi="仿宋" w:cs="仿宋" w:hint="eastAsia"/>
          <w:lang w:eastAsia="zh-CN"/>
        </w:rPr>
        <w:t>(一)、药盒项目概况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药盒项目的起源追溯至对市场的深入洞察。市场的不断演变与变革为药盒项目提供了难得的机遇。当前市场存在的需求缺口和变革的大环境共同构成了药盒项目的背景。这个药盒项目旨在充分利用市场机遇，填补行业中尚未满足的需求，为客户提供全新的解决方案。市场的变革和需求的增长使得这个药盒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药盒项目名称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药盒项目正式命名为药盒。这个名称不仅仅是一个标识，更代表了药盒项目的核心理念和愿景。它蕴含着药盒项目所要解决问题的关键字，具有强烈的表达和辨识度，为药盒项目树立了鲜明的品牌形象。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药盒项目目标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药盒项目的核心目标是提供一种全新、高效的解决方案，满足客户日益增长的需求。药盒项目追求的不仅仅是满足市场需求，更是在市场中获得卓越的竞争优势。通过不断提升产品或服务的质量和创新水平，药盒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药盒项目范围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药盒项目全面涵盖了产品研发、制造、市场推广和售后服务，确保从产品设计到最终用户体验的全方位关注。这一全面的药盒项目范围是为了确保药盒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药盒项目时间表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药盒项目计划在未来18个月内完成，包括研发、测试、市场试点和正式推出等不同阶段。这个时间表的合理设计是为了确保药盒项目各个阶段的顺利推进，以便按时交付高质量的成果。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药盒项目预算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药盒项目总预算估算为XX百万美元，主要分配在研发、市场推广、人员培训和运营等方面。这一充足的预算为药盒项目提供了充足的资源，确保药盒项目在各个方面都能取得优异的表现。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药盒项目风险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药盒项目可能面临的风险包括市场接受度低、技术难题、竞争激烈等。药盒项目团队已经制定了相应的风险应对计划，通过前瞻性的风险管理，确保药盒项目在面对不确定性时能够迅速做出应对。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药盒项目团队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药盒项目汇聚了一支经验丰富、多领域专业素养的核心团队，确保药盒项目在各个方面都能拥有高水平的执行力。团队的协同作战是药盒项目成功的关键因素之一。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药盒项目背景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药盒项目的背景根植于市场对更高效、创新产品的渴望，同时也受到科技发展对行业格局的深刻改变的影响。这为药盒项目提供了广阔的发展空间和市场需求。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药盒项目现状</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截至目前，药盒项目已完成市场调研和技术验证，取得了初步的成功。这为药盒项目在未来的发展奠定了坚实的基础，为更远大的目标打下了坚实的基石。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0" w:name="_Toc9963"/>
      <w:r>
        <w:rPr>
          <w:rFonts w:ascii="仿宋" w:eastAsia="仿宋" w:hAnsi="仿宋" w:cs="仿宋" w:hint="eastAsia"/>
          <w:sz w:val="28"/>
          <w:lang w:eastAsia="zh-CN"/>
        </w:rPr>
        <w:t>(二)、药盒项目目标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keyword》药盒项目首要业务目标是在市场中占据有利地位，实现产品/服务的成功推广和销售。通过不断提升产品质量、创新性，药盒项目追求成为行业中的领导者，赢得更多客户的青睐。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在科技迅速发展的时代，药盒项目着眼于技术创新。通过持续的研发和技术升级，药盒项目旨在推出更具创新性的产品或服务，以满足市场对新鲜、先进解决方案的需求。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为了建立可持续的客户关系，药盒项目设定了客户满意度目标。通过提供卓越的产品质量和优质的客户服务，药盒项目追求赢得客户的信任和忠诚度，确保他们的满意度达到行业领先水平。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药盒项目注重社会责任和可持续发展。通过实施环保、社会责任药盒项目，药盒项目致力于在经济发展的同时保护环境，促进社会公平，实现可持续经营。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药盒项目的团队是实现目标的核心驱动力。因此，药盒项目设定了团队发展目标，包括提升团队成员的专业技能、培养领导力，以及搭建协同高效的团队工作氛围。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1" w:name="_Toc15061"/>
      <w:r>
        <w:rPr>
          <w:rFonts w:ascii="仿宋" w:eastAsia="仿宋" w:hAnsi="仿宋" w:cs="仿宋" w:hint="eastAsia"/>
          <w:sz w:val="28"/>
          <w:lang w:eastAsia="zh-CN"/>
        </w:rPr>
        <w:t>(三)、药盒项目提出的理由</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2. 药盒项目提出的理由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药盒项目的提出源于对市场机遇的深刻洞察。当前市场中存在的需求缺口和行业发展趋势表明，有巨大的商业机会等待被开发。通过准确捕捉市场机遇，药盒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药盒项目的理念基于对技术创新的信仰。通过持续的研发和技术投入，药盒项目有望推出更具创新性的产品或服务。在科技飞速发展的当下，药盒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药盒项目的提出是为了增强企业的行业竞争力。通过提升产品或服务的质量和独特性，药盒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药盒项目响应了消费者需求的变化。随着社会和科技的不断发展，消费者对产品和服务的需求也在发生变化。通过深入了解并及时回应消费者的新需求，药盒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药盒项目的提出是企业战略发展规划的一部分。在面对日益激烈的市场竞争和不断变化的商业环境中，药盒项目作为企业战略的一环，旨在为企业开辟新的增长领域，巩固企业在行业中的地位。</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药盒项目的提出不仅仅是基于商业考量，还注重社会责任。通过推出环保、社会责任等方面的药盒项目，药盒企业可以在社会中树立积极形象，为社会做出积极贡献，实现经济效益和社会效益的双赢。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药盒项目的提出反映了对利益相关者期望的关注。包括客户、员工、投资者等利益相关者在企业发展中都有着各自的期望，药盒项目力求在满足这些期望的同时，取得更大的共赢。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14168"/>
      <w:r>
        <w:rPr>
          <w:rFonts w:ascii="仿宋" w:eastAsia="仿宋" w:hAnsi="仿宋" w:cs="仿宋" w:hint="eastAsia"/>
          <w:sz w:val="28"/>
          <w:lang w:eastAsia="zh-CN"/>
        </w:rPr>
        <w:t>(四)、药盒项目意义</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在实施药盒项目的过程中，我们不仅仅是在追逐商业成功，更是为企业和社会的多个层面创造了深远的意义。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药盒项目的首要意义在于提升企业的市场竞争力。通过持续的创新和对产品质量的高标准要求，药盒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药盒项目的推进将促使行业技术水平的提升。通过引入先进技术和创新性解决方案，药盒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在社会层面，药盒项目不仅创造了大量就业机会，提高了就业水平，还注重社会责任和环保。通过参与社会公益事业和推动环保药盒项目，药盒项目为社会贡献了一份力量，体现了企业对社会的积极回馈。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综合而言，药盒项目意义重大，不仅推动了企业的发展，也为行业和社会的进步贡献了积极力量。这是一个全面而深刻的影响，将在未来产生可持续的正面效应。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3" w:name="_Toc25848"/>
      <w:r>
        <w:rPr>
          <w:rFonts w:ascii="仿宋" w:eastAsia="仿宋" w:hAnsi="仿宋" w:cs="仿宋" w:hint="eastAsia"/>
          <w:sz w:val="28"/>
          <w:lang w:eastAsia="zh-CN"/>
        </w:rPr>
        <w:t>(五)、药盒项目背景</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在当今迅猛发展的商业环境中，药盒项目的动因根植于对多方面因素的审慎考量。这个药盒项目的提出并非孤立的决策，而是对企业所处背景深入思考的产物。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市场的不断演变是药盒项目背后的首要原因。科技的迅速发展和全球市场的快速变化使得企业必须灵活应对。药盒项目应运而生，旨在通过创新性的解决方案迎合市场的多变需求，赢得竞争中的先机。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竞争的激烈程度也是药盒项目背景中不可忽视的一环。企业需要在激烈竞争中脱颖而出，为此，药盒项目致力于打破常规，提供独特的价值主张，以吸引客户并确保市场份额的增长。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技术的迅速发展为企业带来了机遇与挑战。作为药盒项目启动的背景之一，对新兴技术的应用将有助于提升企业的技术水平，使其在不断演进的商业环境中保持竞争优势。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此外，社会对企业责任的期望也在逐渐升高。药盒项目充分融入了社会责任的理念，通过可持续经营和社会公益药盒项目，企图为社会贡献一份力量，在商业成功的同时关注社会价值。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4" w:name="_Toc20173"/>
      <w:r>
        <w:rPr>
          <w:rFonts w:ascii="仿宋" w:eastAsia="仿宋" w:hAnsi="仿宋" w:cs="仿宋" w:hint="eastAsia"/>
          <w:sz w:val="28"/>
          <w:lang w:eastAsia="zh-CN"/>
        </w:rPr>
        <w:t>四、药盒项目建设单位说明</w:t>
      </w:r>
      <w:bookmarkEnd w:id="14"/>
    </w:p>
    <w:p>
      <w:pPr>
        <w:pStyle w:val="Heading2"/>
        <w:rPr>
          <w:rFonts w:ascii="仿宋" w:eastAsia="仿宋" w:hAnsi="仿宋" w:cs="仿宋" w:hint="eastAsia"/>
          <w:lang w:eastAsia="zh-CN"/>
        </w:rPr>
      </w:pPr>
      <w:bookmarkStart w:id="15" w:name="_Toc25760"/>
      <w:r>
        <w:rPr>
          <w:rFonts w:ascii="仿宋" w:eastAsia="仿宋" w:hAnsi="仿宋" w:cs="仿宋" w:hint="eastAsia"/>
          <w:lang w:eastAsia="zh-CN"/>
        </w:rPr>
        <w:t>(一)、药盒项目承办单位基本情况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6" w:name="_Toc26332"/>
      <w:r>
        <w:rPr>
          <w:rFonts w:ascii="仿宋" w:eastAsia="仿宋" w:hAnsi="仿宋" w:cs="仿宋" w:hint="eastAsia"/>
          <w:sz w:val="28"/>
          <w:lang w:eastAsia="zh-CN"/>
        </w:rPr>
        <w:t>(二)、公司经济效益分析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药盒项目承办单位的XXXX，我们着眼于实现可持续的经济效益。通过技术创新和解决方案的提供，公司预计在药盒项目执行期间将获得可观的收入增长。这一收入来源主要包括药盒项目交付、技术服务和解决方案的销售。</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同时，我们注重成本控制和效率提升，以确保药盒项目的可持续盈利。透过精细的管理和资源优化，公司期望实现药盒项目利润最大化。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药盒项目实施进行全面的投资评估，包括药盒项目启动阶段的资金投入和后续运营成本。通过对药盒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为确保公司在药盒项目实施过程中具备足够的资金流动性，公司将进行详尽的现金流分析。这包括资金需求的合理预测、药盒项目周期内的资金峰谷分析以及灵活的财务管理策略，以应对各种潜在的经济变动。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7" w:name="_Toc7162"/>
      <w:r>
        <w:rPr>
          <w:rFonts w:ascii="仿宋" w:eastAsia="仿宋" w:hAnsi="仿宋" w:cs="仿宋" w:hint="eastAsia"/>
          <w:sz w:val="28"/>
          <w:lang w:eastAsia="zh-CN"/>
        </w:rPr>
        <w:t>五、工艺说明</w:t>
      </w:r>
      <w:bookmarkEnd w:id="17"/>
    </w:p>
    <w:p>
      <w:pPr>
        <w:pStyle w:val="Heading2"/>
        <w:rPr>
          <w:rFonts w:ascii="仿宋" w:eastAsia="仿宋" w:hAnsi="仿宋" w:cs="仿宋" w:hint="eastAsia"/>
          <w:lang w:eastAsia="zh-CN"/>
        </w:rPr>
      </w:pPr>
      <w:bookmarkStart w:id="18" w:name="_Toc29790"/>
      <w:r>
        <w:rPr>
          <w:rFonts w:ascii="仿宋" w:eastAsia="仿宋" w:hAnsi="仿宋" w:cs="仿宋" w:hint="eastAsia"/>
          <w:lang w:eastAsia="zh-CN"/>
        </w:rPr>
        <w:t>(一)、技术管理特点</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药盒项目的技术管理特点体现在其创新导向。通过引入最先进的技术趋势和解决方案，药盒项目致力于提升科技含量、提高质量和效率水平。这意味着我们将采用最新的工具和方法，确保药盒项目在技术层面始终走在前沿，从而在竞争激烈的市场中脱颖而出。</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药盒项目技术管理的显著特征。通过整合不同领域的技术资源，我们实现了跨学科的协同工作。这有助于优化技术架构，提高整体效能。此外，整合性策略还促进了不同技术团队之间的紧密沟通和高效合作，确保药盒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药盒项目所采用的技术。通过不断优化技术方案，药盒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药盒项目团队将在药盒项目初期识别可能的技术风险，并采取相应的预防和应对措施。通过建立健全的风险评估机制，药盒项目能够在实施过程中及时发现并解决潜在的技术问题，保障药盒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通过这些独特的技术管理特点，我们确信在药盒项目中，技术将成为药盒项目成功的有力支持。这一深度剖析揭示了技术管理在药盒项目实施中的关键作用，为药盒项目的技术基础奠定了坚实的基础。</w:t>
      </w:r>
    </w:p>
    <w:p>
      <w:pPr>
        <w:pStyle w:val="Heading2"/>
        <w:ind w:firstLine="560" w:firstLineChars="200"/>
        <w:rPr>
          <w:rFonts w:ascii="仿宋" w:eastAsia="仿宋" w:hAnsi="仿宋" w:cs="仿宋" w:hint="eastAsia"/>
          <w:sz w:val="28"/>
          <w:lang w:eastAsia="zh-CN"/>
        </w:rPr>
      </w:pPr>
      <w:bookmarkStart w:id="19" w:name="_Toc17004"/>
      <w:r>
        <w:rPr>
          <w:rFonts w:ascii="仿宋" w:eastAsia="仿宋" w:hAnsi="仿宋" w:cs="仿宋" w:hint="eastAsia"/>
          <w:sz w:val="28"/>
          <w:lang w:eastAsia="zh-CN"/>
        </w:rPr>
        <w:t>(二)、药盒项目工艺技术设计方案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药盒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https://d.book118.com/025210332114011100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药盒项目规划设计蓝图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药盒项目规划设计蓝图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药盒项目规划设计蓝图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药盒项目规划设计蓝图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药盒项目规划设计蓝图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药盒项目规划设计蓝图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药盒项目规划设计蓝图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药盒项目规划设计蓝图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药盒项目规划设计蓝图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药盒项目规划设计蓝图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药盒项目规划设计蓝图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药盒项目规划设计蓝图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药盒项目规划设计蓝图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药盒项目规划设计蓝图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药盒项目规划设计蓝图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药盒项目规划设计蓝图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药盒项目规划设计蓝图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EB63BFD"/>
    <w:rsid w:val="6EB63BF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25210332114011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2024-01-06T03:54:00Z</dcterms:created>
  <dcterms:modified xsi:type="dcterms:W3CDTF">2024-01-06T03:54:53Z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F139522C72DA4360B2535B9B687AFE2E_11</vt:lpwstr>
  </property>
  <property fmtid="{D5CDD505-2E9C-101B-9397-08002B2CF9AE}" pid="3" name="KSOProductBuildVer">
    <vt:lpwstr>2052-12.1.0.16120</vt:lpwstr>
  </property>
</Properties>
</file>