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PP胶水项目可行性建设方案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54" w:history="1">
        <w:r>
          <w:rPr>
            <w:rFonts w:ascii="仿宋" w:eastAsia="仿宋" w:hAnsi="仿宋" w:cs="仿宋" w:hint="eastAsia"/>
            <w:lang w:eastAsia="zh-CN"/>
          </w:rPr>
          <w:t>序言</w:t>
        </w:r>
        <w:r>
          <w:tab/>
        </w:r>
        <w:r>
          <w:fldChar w:fldCharType="begin"/>
        </w:r>
        <w:r>
          <w:instrText xml:space="preserve"> PAGEREF _Toc22254 \h </w:instrText>
        </w:r>
        <w:r>
          <w:fldChar w:fldCharType="separate"/>
        </w:r>
        <w:r>
          <w:t>3</w:t>
        </w:r>
        <w:r>
          <w:fldChar w:fldCharType="end"/>
        </w:r>
      </w:hyperlink>
    </w:p>
    <w:p>
      <w:pPr>
        <w:pStyle w:val="TOC1"/>
        <w:tabs>
          <w:tab w:val="right" w:leader="dot" w:pos="8306"/>
        </w:tabs>
      </w:pPr>
      <w:hyperlink w:anchor="_Toc1970" w:history="1">
        <w:r>
          <w:rPr>
            <w:rFonts w:ascii="仿宋" w:eastAsia="仿宋" w:hAnsi="仿宋" w:cs="仿宋" w:hint="eastAsia"/>
            <w:lang w:eastAsia="zh-CN"/>
          </w:rPr>
          <w:t>一、经济影响分析</w:t>
        </w:r>
        <w:r>
          <w:tab/>
        </w:r>
        <w:r>
          <w:fldChar w:fldCharType="begin"/>
        </w:r>
        <w:r>
          <w:instrText xml:space="preserve"> PAGEREF _Toc1970 \h </w:instrText>
        </w:r>
        <w:r>
          <w:fldChar w:fldCharType="separate"/>
        </w:r>
        <w:r>
          <w:t>3</w:t>
        </w:r>
        <w:r>
          <w:fldChar w:fldCharType="end"/>
        </w:r>
      </w:hyperlink>
    </w:p>
    <w:p>
      <w:pPr>
        <w:pStyle w:val="TOC2"/>
        <w:tabs>
          <w:tab w:val="right" w:leader="dot" w:pos="8306"/>
        </w:tabs>
      </w:pPr>
      <w:hyperlink w:anchor="_Toc13677" w:history="1">
        <w:r>
          <w:rPr>
            <w:rFonts w:ascii="仿宋" w:eastAsia="仿宋" w:hAnsi="仿宋" w:cs="仿宋" w:hint="eastAsia"/>
            <w:lang w:eastAsia="zh-CN"/>
          </w:rPr>
          <w:t>(一)、经济费用效益或费用效果分析</w:t>
        </w:r>
        <w:r>
          <w:tab/>
        </w:r>
        <w:r>
          <w:fldChar w:fldCharType="begin"/>
        </w:r>
        <w:r>
          <w:instrText xml:space="preserve"> PAGEREF _Toc13677 \h </w:instrText>
        </w:r>
        <w:r>
          <w:fldChar w:fldCharType="separate"/>
        </w:r>
        <w:r>
          <w:t>3</w:t>
        </w:r>
        <w:r>
          <w:fldChar w:fldCharType="end"/>
        </w:r>
      </w:hyperlink>
    </w:p>
    <w:p>
      <w:pPr>
        <w:pStyle w:val="TOC2"/>
        <w:tabs>
          <w:tab w:val="right" w:leader="dot" w:pos="8306"/>
        </w:tabs>
      </w:pPr>
      <w:hyperlink w:anchor="_Toc19100" w:history="1">
        <w:r>
          <w:rPr>
            <w:rFonts w:ascii="仿宋" w:eastAsia="仿宋" w:hAnsi="仿宋" w:cs="仿宋" w:hint="eastAsia"/>
            <w:lang w:eastAsia="zh-CN"/>
          </w:rPr>
          <w:t>(二)、行业影响分析</w:t>
        </w:r>
        <w:r>
          <w:tab/>
        </w:r>
        <w:r>
          <w:fldChar w:fldCharType="begin"/>
        </w:r>
        <w:r>
          <w:instrText xml:space="preserve"> PAGEREF _Toc19100 \h </w:instrText>
        </w:r>
        <w:r>
          <w:fldChar w:fldCharType="separate"/>
        </w:r>
        <w:r>
          <w:t>5</w:t>
        </w:r>
        <w:r>
          <w:fldChar w:fldCharType="end"/>
        </w:r>
      </w:hyperlink>
    </w:p>
    <w:p>
      <w:pPr>
        <w:pStyle w:val="TOC2"/>
        <w:tabs>
          <w:tab w:val="right" w:leader="dot" w:pos="8306"/>
        </w:tabs>
      </w:pPr>
      <w:hyperlink w:anchor="_Toc21658" w:history="1">
        <w:r>
          <w:rPr>
            <w:rFonts w:ascii="仿宋" w:eastAsia="仿宋" w:hAnsi="仿宋" w:cs="仿宋" w:hint="eastAsia"/>
            <w:lang w:eastAsia="zh-CN"/>
          </w:rPr>
          <w:t>(三)、区域经济影响分析</w:t>
        </w:r>
        <w:r>
          <w:tab/>
        </w:r>
        <w:r>
          <w:fldChar w:fldCharType="begin"/>
        </w:r>
        <w:r>
          <w:instrText xml:space="preserve"> PAGEREF _Toc21658 \h </w:instrText>
        </w:r>
        <w:r>
          <w:fldChar w:fldCharType="separate"/>
        </w:r>
        <w:r>
          <w:t>7</w:t>
        </w:r>
        <w:r>
          <w:fldChar w:fldCharType="end"/>
        </w:r>
      </w:hyperlink>
    </w:p>
    <w:p>
      <w:pPr>
        <w:pStyle w:val="TOC2"/>
        <w:tabs>
          <w:tab w:val="right" w:leader="dot" w:pos="8306"/>
        </w:tabs>
      </w:pPr>
      <w:hyperlink w:anchor="_Toc11244" w:history="1">
        <w:r>
          <w:rPr>
            <w:rFonts w:ascii="仿宋" w:eastAsia="仿宋" w:hAnsi="仿宋" w:cs="仿宋" w:hint="eastAsia"/>
            <w:lang w:eastAsia="zh-CN"/>
          </w:rPr>
          <w:t>(四)、宏观经济影响分析</w:t>
        </w:r>
        <w:r>
          <w:tab/>
        </w:r>
        <w:r>
          <w:fldChar w:fldCharType="begin"/>
        </w:r>
        <w:r>
          <w:instrText xml:space="preserve"> PAGEREF _Toc11244 \h </w:instrText>
        </w:r>
        <w:r>
          <w:fldChar w:fldCharType="separate"/>
        </w:r>
        <w:r>
          <w:t>8</w:t>
        </w:r>
        <w:r>
          <w:fldChar w:fldCharType="end"/>
        </w:r>
      </w:hyperlink>
    </w:p>
    <w:p>
      <w:pPr>
        <w:pStyle w:val="TOC1"/>
        <w:tabs>
          <w:tab w:val="right" w:leader="dot" w:pos="8306"/>
        </w:tabs>
      </w:pPr>
      <w:hyperlink w:anchor="_Toc4161" w:history="1">
        <w:r>
          <w:rPr>
            <w:rFonts w:ascii="仿宋" w:eastAsia="仿宋" w:hAnsi="仿宋" w:cs="仿宋" w:hint="eastAsia"/>
            <w:lang w:eastAsia="zh-CN"/>
          </w:rPr>
          <w:t>二、PP胶水项目概论</w:t>
        </w:r>
        <w:r>
          <w:tab/>
        </w:r>
        <w:r>
          <w:fldChar w:fldCharType="begin"/>
        </w:r>
        <w:r>
          <w:instrText xml:space="preserve"> PAGEREF _Toc4161 \h </w:instrText>
        </w:r>
        <w:r>
          <w:fldChar w:fldCharType="separate"/>
        </w:r>
        <w:r>
          <w:t>9</w:t>
        </w:r>
        <w:r>
          <w:fldChar w:fldCharType="end"/>
        </w:r>
      </w:hyperlink>
    </w:p>
    <w:p>
      <w:pPr>
        <w:pStyle w:val="TOC2"/>
        <w:tabs>
          <w:tab w:val="right" w:leader="dot" w:pos="8306"/>
        </w:tabs>
      </w:pPr>
      <w:hyperlink w:anchor="_Toc1492" w:history="1">
        <w:r>
          <w:rPr>
            <w:rFonts w:ascii="仿宋" w:eastAsia="仿宋" w:hAnsi="仿宋" w:cs="仿宋" w:hint="eastAsia"/>
            <w:lang w:eastAsia="zh-CN"/>
          </w:rPr>
          <w:t>(一)、项目申报单位概况</w:t>
        </w:r>
        <w:r>
          <w:tab/>
        </w:r>
        <w:r>
          <w:fldChar w:fldCharType="begin"/>
        </w:r>
        <w:r>
          <w:instrText xml:space="preserve"> PAGEREF _Toc1492 \h </w:instrText>
        </w:r>
        <w:r>
          <w:fldChar w:fldCharType="separate"/>
        </w:r>
        <w:r>
          <w:t>9</w:t>
        </w:r>
        <w:r>
          <w:fldChar w:fldCharType="end"/>
        </w:r>
      </w:hyperlink>
    </w:p>
    <w:p>
      <w:pPr>
        <w:pStyle w:val="TOC2"/>
        <w:tabs>
          <w:tab w:val="right" w:leader="dot" w:pos="8306"/>
        </w:tabs>
      </w:pPr>
      <w:hyperlink w:anchor="_Toc22801" w:history="1">
        <w:r>
          <w:rPr>
            <w:rFonts w:ascii="仿宋" w:eastAsia="仿宋" w:hAnsi="仿宋" w:cs="仿宋" w:hint="eastAsia"/>
            <w:lang w:eastAsia="zh-CN"/>
          </w:rPr>
          <w:t>(二)、项目概况</w:t>
        </w:r>
        <w:r>
          <w:tab/>
        </w:r>
        <w:r>
          <w:fldChar w:fldCharType="begin"/>
        </w:r>
        <w:r>
          <w:instrText xml:space="preserve"> PAGEREF _Toc22801 \h </w:instrText>
        </w:r>
        <w:r>
          <w:fldChar w:fldCharType="separate"/>
        </w:r>
        <w:r>
          <w:t>10</w:t>
        </w:r>
        <w:r>
          <w:fldChar w:fldCharType="end"/>
        </w:r>
      </w:hyperlink>
    </w:p>
    <w:p>
      <w:pPr>
        <w:pStyle w:val="TOC1"/>
        <w:tabs>
          <w:tab w:val="right" w:leader="dot" w:pos="8306"/>
        </w:tabs>
      </w:pPr>
      <w:hyperlink w:anchor="_Toc12391" w:history="1">
        <w:r>
          <w:rPr>
            <w:rFonts w:ascii="仿宋" w:eastAsia="仿宋" w:hAnsi="仿宋" w:cs="仿宋" w:hint="eastAsia"/>
            <w:lang w:eastAsia="zh-CN"/>
          </w:rPr>
          <w:t>三、环境和生态影响分析</w:t>
        </w:r>
        <w:r>
          <w:tab/>
        </w:r>
        <w:r>
          <w:fldChar w:fldCharType="begin"/>
        </w:r>
        <w:r>
          <w:instrText xml:space="preserve"> PAGEREF _Toc12391 \h </w:instrText>
        </w:r>
        <w:r>
          <w:fldChar w:fldCharType="separate"/>
        </w:r>
        <w:r>
          <w:t>13</w:t>
        </w:r>
        <w:r>
          <w:fldChar w:fldCharType="end"/>
        </w:r>
      </w:hyperlink>
    </w:p>
    <w:p>
      <w:pPr>
        <w:pStyle w:val="TOC2"/>
        <w:tabs>
          <w:tab w:val="right" w:leader="dot" w:pos="8306"/>
        </w:tabs>
      </w:pPr>
      <w:hyperlink w:anchor="_Toc12400" w:history="1">
        <w:r>
          <w:rPr>
            <w:rFonts w:ascii="仿宋" w:eastAsia="仿宋" w:hAnsi="仿宋" w:cs="仿宋" w:hint="eastAsia"/>
            <w:lang w:eastAsia="zh-CN"/>
          </w:rPr>
          <w:t>(一)、环境和生态现状</w:t>
        </w:r>
        <w:r>
          <w:tab/>
        </w:r>
        <w:r>
          <w:fldChar w:fldCharType="begin"/>
        </w:r>
        <w:r>
          <w:instrText xml:space="preserve"> PAGEREF _Toc12400 \h </w:instrText>
        </w:r>
        <w:r>
          <w:fldChar w:fldCharType="separate"/>
        </w:r>
        <w:r>
          <w:t>13</w:t>
        </w:r>
        <w:r>
          <w:fldChar w:fldCharType="end"/>
        </w:r>
      </w:hyperlink>
    </w:p>
    <w:p>
      <w:pPr>
        <w:pStyle w:val="TOC2"/>
        <w:tabs>
          <w:tab w:val="right" w:leader="dot" w:pos="8306"/>
        </w:tabs>
      </w:pPr>
      <w:hyperlink w:anchor="_Toc29351" w:history="1">
        <w:r>
          <w:rPr>
            <w:rFonts w:ascii="仿宋" w:eastAsia="仿宋" w:hAnsi="仿宋" w:cs="仿宋" w:hint="eastAsia"/>
            <w:lang w:eastAsia="zh-CN"/>
          </w:rPr>
          <w:t>(二)、生态环境影响分析</w:t>
        </w:r>
        <w:r>
          <w:tab/>
        </w:r>
        <w:r>
          <w:fldChar w:fldCharType="begin"/>
        </w:r>
        <w:r>
          <w:instrText xml:space="preserve"> PAGEREF _Toc29351 \h </w:instrText>
        </w:r>
        <w:r>
          <w:fldChar w:fldCharType="separate"/>
        </w:r>
        <w:r>
          <w:t>15</w:t>
        </w:r>
        <w:r>
          <w:fldChar w:fldCharType="end"/>
        </w:r>
      </w:hyperlink>
    </w:p>
    <w:p>
      <w:pPr>
        <w:pStyle w:val="TOC2"/>
        <w:tabs>
          <w:tab w:val="right" w:leader="dot" w:pos="8306"/>
        </w:tabs>
      </w:pPr>
      <w:hyperlink w:anchor="_Toc10175" w:history="1">
        <w:r>
          <w:rPr>
            <w:rFonts w:ascii="仿宋" w:eastAsia="仿宋" w:hAnsi="仿宋" w:cs="仿宋" w:hint="eastAsia"/>
            <w:lang w:eastAsia="zh-CN"/>
          </w:rPr>
          <w:t>(三)、生态环境保护措施</w:t>
        </w:r>
        <w:r>
          <w:tab/>
        </w:r>
        <w:r>
          <w:fldChar w:fldCharType="begin"/>
        </w:r>
        <w:r>
          <w:instrText xml:space="preserve"> PAGEREF _Toc10175 \h </w:instrText>
        </w:r>
        <w:r>
          <w:fldChar w:fldCharType="separate"/>
        </w:r>
        <w:r>
          <w:t>16</w:t>
        </w:r>
        <w:r>
          <w:fldChar w:fldCharType="end"/>
        </w:r>
      </w:hyperlink>
    </w:p>
    <w:p>
      <w:pPr>
        <w:pStyle w:val="TOC2"/>
        <w:tabs>
          <w:tab w:val="right" w:leader="dot" w:pos="8306"/>
        </w:tabs>
      </w:pPr>
      <w:hyperlink w:anchor="_Toc3374" w:history="1">
        <w:r>
          <w:rPr>
            <w:rFonts w:ascii="仿宋" w:eastAsia="仿宋" w:hAnsi="仿宋" w:cs="仿宋" w:hint="eastAsia"/>
            <w:lang w:eastAsia="zh-CN"/>
          </w:rPr>
          <w:t>(四)、地质灾害影响分析</w:t>
        </w:r>
        <w:r>
          <w:tab/>
        </w:r>
        <w:r>
          <w:fldChar w:fldCharType="begin"/>
        </w:r>
        <w:r>
          <w:instrText xml:space="preserve"> PAGEREF _Toc3374 \h </w:instrText>
        </w:r>
        <w:r>
          <w:fldChar w:fldCharType="separate"/>
        </w:r>
        <w:r>
          <w:t>18</w:t>
        </w:r>
        <w:r>
          <w:fldChar w:fldCharType="end"/>
        </w:r>
      </w:hyperlink>
    </w:p>
    <w:p>
      <w:pPr>
        <w:pStyle w:val="TOC2"/>
        <w:tabs>
          <w:tab w:val="right" w:leader="dot" w:pos="8306"/>
        </w:tabs>
      </w:pPr>
      <w:hyperlink w:anchor="_Toc9960" w:history="1">
        <w:r>
          <w:rPr>
            <w:rFonts w:ascii="仿宋" w:eastAsia="仿宋" w:hAnsi="仿宋" w:cs="仿宋" w:hint="eastAsia"/>
            <w:lang w:eastAsia="zh-CN"/>
          </w:rPr>
          <w:t>(五)、特殊环境影响</w:t>
        </w:r>
        <w:r>
          <w:tab/>
        </w:r>
        <w:r>
          <w:fldChar w:fldCharType="begin"/>
        </w:r>
        <w:r>
          <w:instrText xml:space="preserve"> PAGEREF _Toc9960 \h </w:instrText>
        </w:r>
        <w:r>
          <w:fldChar w:fldCharType="separate"/>
        </w:r>
        <w:r>
          <w:t>19</w:t>
        </w:r>
        <w:r>
          <w:fldChar w:fldCharType="end"/>
        </w:r>
      </w:hyperlink>
    </w:p>
    <w:p>
      <w:pPr>
        <w:pStyle w:val="TOC1"/>
        <w:tabs>
          <w:tab w:val="right" w:leader="dot" w:pos="8306"/>
        </w:tabs>
      </w:pPr>
      <w:hyperlink w:anchor="_Toc13078" w:history="1">
        <w:r>
          <w:rPr>
            <w:rFonts w:ascii="仿宋" w:eastAsia="仿宋" w:hAnsi="仿宋" w:cs="仿宋" w:hint="eastAsia"/>
            <w:lang w:eastAsia="zh-CN"/>
          </w:rPr>
          <w:t>四、社会影响分析</w:t>
        </w:r>
        <w:r>
          <w:tab/>
        </w:r>
        <w:r>
          <w:fldChar w:fldCharType="begin"/>
        </w:r>
        <w:r>
          <w:instrText xml:space="preserve"> PAGEREF _Toc13078 \h </w:instrText>
        </w:r>
        <w:r>
          <w:fldChar w:fldCharType="separate"/>
        </w:r>
        <w:r>
          <w:t>20</w:t>
        </w:r>
        <w:r>
          <w:fldChar w:fldCharType="end"/>
        </w:r>
      </w:hyperlink>
    </w:p>
    <w:p>
      <w:pPr>
        <w:pStyle w:val="TOC2"/>
        <w:tabs>
          <w:tab w:val="right" w:leader="dot" w:pos="8306"/>
        </w:tabs>
      </w:pPr>
      <w:hyperlink w:anchor="_Toc7211" w:history="1">
        <w:r>
          <w:rPr>
            <w:rFonts w:ascii="仿宋" w:eastAsia="仿宋" w:hAnsi="仿宋" w:cs="仿宋" w:hint="eastAsia"/>
            <w:lang w:eastAsia="zh-CN"/>
          </w:rPr>
          <w:t>(一)、社会影响效果分析</w:t>
        </w:r>
        <w:r>
          <w:tab/>
        </w:r>
        <w:r>
          <w:fldChar w:fldCharType="begin"/>
        </w:r>
        <w:r>
          <w:instrText xml:space="preserve"> PAGEREF _Toc7211 \h </w:instrText>
        </w:r>
        <w:r>
          <w:fldChar w:fldCharType="separate"/>
        </w:r>
        <w:r>
          <w:t>20</w:t>
        </w:r>
        <w:r>
          <w:fldChar w:fldCharType="end"/>
        </w:r>
      </w:hyperlink>
    </w:p>
    <w:p>
      <w:pPr>
        <w:pStyle w:val="TOC2"/>
        <w:tabs>
          <w:tab w:val="right" w:leader="dot" w:pos="8306"/>
        </w:tabs>
      </w:pPr>
      <w:hyperlink w:anchor="_Toc11006" w:history="1">
        <w:r>
          <w:rPr>
            <w:rFonts w:ascii="仿宋" w:eastAsia="仿宋" w:hAnsi="仿宋" w:cs="仿宋" w:hint="eastAsia"/>
            <w:lang w:eastAsia="zh-CN"/>
          </w:rPr>
          <w:t>(二)、社会适应性分析</w:t>
        </w:r>
        <w:r>
          <w:tab/>
        </w:r>
        <w:r>
          <w:fldChar w:fldCharType="begin"/>
        </w:r>
        <w:r>
          <w:instrText xml:space="preserve"> PAGEREF _Toc11006 \h </w:instrText>
        </w:r>
        <w:r>
          <w:fldChar w:fldCharType="separate"/>
        </w:r>
        <w:r>
          <w:t>23</w:t>
        </w:r>
        <w:r>
          <w:fldChar w:fldCharType="end"/>
        </w:r>
      </w:hyperlink>
    </w:p>
    <w:p>
      <w:pPr>
        <w:pStyle w:val="TOC2"/>
        <w:tabs>
          <w:tab w:val="right" w:leader="dot" w:pos="8306"/>
        </w:tabs>
      </w:pPr>
      <w:hyperlink w:anchor="_Toc1924" w:history="1">
        <w:r>
          <w:rPr>
            <w:rFonts w:ascii="仿宋" w:eastAsia="仿宋" w:hAnsi="仿宋" w:cs="仿宋" w:hint="eastAsia"/>
            <w:lang w:eastAsia="zh-CN"/>
          </w:rPr>
          <w:t>(三)、社会风险及对策分析</w:t>
        </w:r>
        <w:r>
          <w:tab/>
        </w:r>
        <w:r>
          <w:fldChar w:fldCharType="begin"/>
        </w:r>
        <w:r>
          <w:instrText xml:space="preserve"> PAGEREF _Toc1924 \h </w:instrText>
        </w:r>
        <w:r>
          <w:fldChar w:fldCharType="separate"/>
        </w:r>
        <w:r>
          <w:t>24</w:t>
        </w:r>
        <w:r>
          <w:fldChar w:fldCharType="end"/>
        </w:r>
      </w:hyperlink>
    </w:p>
    <w:p>
      <w:pPr>
        <w:pStyle w:val="TOC1"/>
        <w:tabs>
          <w:tab w:val="right" w:leader="dot" w:pos="8306"/>
        </w:tabs>
      </w:pPr>
      <w:hyperlink w:anchor="_Toc24929" w:history="1">
        <w:r>
          <w:rPr>
            <w:rFonts w:ascii="仿宋" w:eastAsia="仿宋" w:hAnsi="仿宋" w:cs="仿宋" w:hint="eastAsia"/>
            <w:lang w:eastAsia="zh-CN"/>
          </w:rPr>
          <w:t>五、财务管理与成本控制</w:t>
        </w:r>
        <w:r>
          <w:tab/>
        </w:r>
        <w:r>
          <w:fldChar w:fldCharType="begin"/>
        </w:r>
        <w:r>
          <w:instrText xml:space="preserve"> PAGEREF _Toc24929 \h </w:instrText>
        </w:r>
        <w:r>
          <w:fldChar w:fldCharType="separate"/>
        </w:r>
        <w:r>
          <w:t>28</w:t>
        </w:r>
        <w:r>
          <w:fldChar w:fldCharType="end"/>
        </w:r>
      </w:hyperlink>
    </w:p>
    <w:p>
      <w:pPr>
        <w:pStyle w:val="TOC2"/>
        <w:tabs>
          <w:tab w:val="right" w:leader="dot" w:pos="8306"/>
        </w:tabs>
      </w:pPr>
      <w:hyperlink w:anchor="_Toc9769" w:history="1">
        <w:r>
          <w:rPr>
            <w:rFonts w:ascii="仿宋" w:eastAsia="仿宋" w:hAnsi="仿宋" w:cs="仿宋" w:hint="eastAsia"/>
            <w:lang w:eastAsia="zh-CN"/>
          </w:rPr>
          <w:t>(一)、财务管理体系建设</w:t>
        </w:r>
        <w:r>
          <w:tab/>
        </w:r>
        <w:r>
          <w:fldChar w:fldCharType="begin"/>
        </w:r>
        <w:r>
          <w:instrText xml:space="preserve"> PAGEREF _Toc9769 \h </w:instrText>
        </w:r>
        <w:r>
          <w:fldChar w:fldCharType="separate"/>
        </w:r>
        <w:r>
          <w:t>28</w:t>
        </w:r>
        <w:r>
          <w:fldChar w:fldCharType="end"/>
        </w:r>
      </w:hyperlink>
    </w:p>
    <w:p>
      <w:pPr>
        <w:pStyle w:val="TOC2"/>
        <w:tabs>
          <w:tab w:val="right" w:leader="dot" w:pos="8306"/>
        </w:tabs>
      </w:pPr>
      <w:hyperlink w:anchor="_Toc16039" w:history="1">
        <w:r>
          <w:rPr>
            <w:rFonts w:ascii="仿宋" w:eastAsia="仿宋" w:hAnsi="仿宋" w:cs="仿宋" w:hint="eastAsia"/>
            <w:lang w:eastAsia="zh-CN"/>
          </w:rPr>
          <w:t>(二)、成本控制措施</w:t>
        </w:r>
        <w:r>
          <w:tab/>
        </w:r>
        <w:r>
          <w:fldChar w:fldCharType="begin"/>
        </w:r>
        <w:r>
          <w:instrText xml:space="preserve"> PAGEREF _Toc16039 \h </w:instrText>
        </w:r>
        <w:r>
          <w:fldChar w:fldCharType="separate"/>
        </w:r>
        <w:r>
          <w:t>29</w:t>
        </w:r>
        <w:r>
          <w:fldChar w:fldCharType="end"/>
        </w:r>
      </w:hyperlink>
    </w:p>
    <w:p>
      <w:pPr>
        <w:pStyle w:val="TOC1"/>
        <w:tabs>
          <w:tab w:val="right" w:leader="dot" w:pos="8306"/>
        </w:tabs>
      </w:pPr>
      <w:hyperlink w:anchor="_Toc26337" w:history="1">
        <w:r>
          <w:rPr>
            <w:rFonts w:ascii="仿宋" w:eastAsia="仿宋" w:hAnsi="仿宋" w:cs="仿宋" w:hint="eastAsia"/>
            <w:lang w:eastAsia="zh-CN"/>
          </w:rPr>
          <w:t>六、资源开发及综合利用分析</w:t>
        </w:r>
        <w:r>
          <w:tab/>
        </w:r>
        <w:r>
          <w:fldChar w:fldCharType="begin"/>
        </w:r>
        <w:r>
          <w:instrText xml:space="preserve"> PAGEREF _Toc26337 \h </w:instrText>
        </w:r>
        <w:r>
          <w:fldChar w:fldCharType="separate"/>
        </w:r>
        <w:r>
          <w:t>30</w:t>
        </w:r>
        <w:r>
          <w:fldChar w:fldCharType="end"/>
        </w:r>
      </w:hyperlink>
    </w:p>
    <w:p>
      <w:pPr>
        <w:pStyle w:val="TOC2"/>
        <w:tabs>
          <w:tab w:val="right" w:leader="dot" w:pos="8306"/>
        </w:tabs>
      </w:pPr>
      <w:hyperlink w:anchor="_Toc26246" w:history="1">
        <w:r>
          <w:rPr>
            <w:rFonts w:ascii="仿宋" w:eastAsia="仿宋" w:hAnsi="仿宋" w:cs="仿宋" w:hint="eastAsia"/>
            <w:lang w:eastAsia="zh-CN"/>
          </w:rPr>
          <w:t>(一)、资源开发方案</w:t>
        </w:r>
        <w:r>
          <w:tab/>
        </w:r>
        <w:r>
          <w:fldChar w:fldCharType="begin"/>
        </w:r>
        <w:r>
          <w:instrText xml:space="preserve"> PAGEREF _Toc26246 \h </w:instrText>
        </w:r>
        <w:r>
          <w:fldChar w:fldCharType="separate"/>
        </w:r>
        <w:r>
          <w:t>30</w:t>
        </w:r>
        <w:r>
          <w:fldChar w:fldCharType="end"/>
        </w:r>
      </w:hyperlink>
    </w:p>
    <w:p>
      <w:pPr>
        <w:pStyle w:val="TOC2"/>
        <w:tabs>
          <w:tab w:val="right" w:leader="dot" w:pos="8306"/>
        </w:tabs>
      </w:pPr>
      <w:hyperlink w:anchor="_Toc22096" w:history="1">
        <w:r>
          <w:rPr>
            <w:rFonts w:ascii="仿宋" w:eastAsia="仿宋" w:hAnsi="仿宋" w:cs="仿宋" w:hint="eastAsia"/>
            <w:lang w:eastAsia="zh-CN"/>
          </w:rPr>
          <w:t>(二)、资源利用方案</w:t>
        </w:r>
        <w:r>
          <w:tab/>
        </w:r>
        <w:r>
          <w:fldChar w:fldCharType="begin"/>
        </w:r>
        <w:r>
          <w:instrText xml:space="preserve"> PAGEREF _Toc22096 \h </w:instrText>
        </w:r>
        <w:r>
          <w:fldChar w:fldCharType="separate"/>
        </w:r>
        <w:r>
          <w:t>31</w:t>
        </w:r>
        <w:r>
          <w:fldChar w:fldCharType="end"/>
        </w:r>
      </w:hyperlink>
    </w:p>
    <w:p>
      <w:pPr>
        <w:pStyle w:val="TOC2"/>
        <w:tabs>
          <w:tab w:val="right" w:leader="dot" w:pos="8306"/>
        </w:tabs>
      </w:pPr>
      <w:hyperlink w:anchor="_Toc29620" w:history="1">
        <w:r>
          <w:rPr>
            <w:rFonts w:ascii="仿宋" w:eastAsia="仿宋" w:hAnsi="仿宋" w:cs="仿宋" w:hint="eastAsia"/>
            <w:lang w:eastAsia="zh-CN"/>
          </w:rPr>
          <w:t>(三)、资源节约措施</w:t>
        </w:r>
        <w:r>
          <w:tab/>
        </w:r>
        <w:r>
          <w:fldChar w:fldCharType="begin"/>
        </w:r>
        <w:r>
          <w:instrText xml:space="preserve"> PAGEREF _Toc29620 \h </w:instrText>
        </w:r>
        <w:r>
          <w:fldChar w:fldCharType="separate"/>
        </w:r>
        <w:r>
          <w:t>32</w:t>
        </w:r>
        <w:r>
          <w:fldChar w:fldCharType="end"/>
        </w:r>
      </w:hyperlink>
    </w:p>
    <w:p>
      <w:pPr>
        <w:pStyle w:val="TOC1"/>
        <w:tabs>
          <w:tab w:val="right" w:leader="dot" w:pos="8306"/>
        </w:tabs>
      </w:pPr>
      <w:hyperlink w:anchor="_Toc27245" w:history="1">
        <w:r>
          <w:rPr>
            <w:rFonts w:ascii="仿宋" w:eastAsia="仿宋" w:hAnsi="仿宋" w:cs="仿宋" w:hint="eastAsia"/>
            <w:lang w:eastAsia="zh-CN"/>
          </w:rPr>
          <w:t>七、资金管理与财务规划</w:t>
        </w:r>
        <w:r>
          <w:tab/>
        </w:r>
        <w:r>
          <w:fldChar w:fldCharType="begin"/>
        </w:r>
        <w:r>
          <w:instrText xml:space="preserve"> PAGEREF _Toc27245 \h </w:instrText>
        </w:r>
        <w:r>
          <w:fldChar w:fldCharType="separate"/>
        </w:r>
        <w:r>
          <w:t>34</w:t>
        </w:r>
        <w:r>
          <w:fldChar w:fldCharType="end"/>
        </w:r>
      </w:hyperlink>
    </w:p>
    <w:p>
      <w:pPr>
        <w:pStyle w:val="TOC2"/>
        <w:tabs>
          <w:tab w:val="right" w:leader="dot" w:pos="8306"/>
        </w:tabs>
      </w:pPr>
      <w:hyperlink w:anchor="_Toc6660" w:history="1">
        <w:r>
          <w:rPr>
            <w:rFonts w:ascii="仿宋" w:eastAsia="仿宋" w:hAnsi="仿宋" w:cs="仿宋" w:hint="eastAsia"/>
            <w:lang w:eastAsia="zh-CN"/>
          </w:rPr>
          <w:t>(一)、项目资金来源与筹措</w:t>
        </w:r>
        <w:r>
          <w:tab/>
        </w:r>
        <w:r>
          <w:fldChar w:fldCharType="begin"/>
        </w:r>
        <w:r>
          <w:instrText xml:space="preserve"> PAGEREF _Toc6660 \h </w:instrText>
        </w:r>
        <w:r>
          <w:fldChar w:fldCharType="separate"/>
        </w:r>
        <w:r>
          <w:t>34</w:t>
        </w:r>
        <w:r>
          <w:fldChar w:fldCharType="end"/>
        </w:r>
      </w:hyperlink>
    </w:p>
    <w:p>
      <w:pPr>
        <w:pStyle w:val="TOC2"/>
        <w:tabs>
          <w:tab w:val="right" w:leader="dot" w:pos="8306"/>
        </w:tabs>
      </w:pPr>
      <w:hyperlink w:anchor="_Toc3758" w:history="1">
        <w:r>
          <w:rPr>
            <w:rFonts w:ascii="仿宋" w:eastAsia="仿宋" w:hAnsi="仿宋" w:cs="仿宋" w:hint="eastAsia"/>
            <w:lang w:eastAsia="zh-CN"/>
          </w:rPr>
          <w:t>(二)、资金使用与监管</w:t>
        </w:r>
        <w:r>
          <w:tab/>
        </w:r>
        <w:r>
          <w:fldChar w:fldCharType="begin"/>
        </w:r>
        <w:r>
          <w:instrText xml:space="preserve"> PAGEREF _Toc3758 \h </w:instrText>
        </w:r>
        <w:r>
          <w:fldChar w:fldCharType="separate"/>
        </w:r>
        <w:r>
          <w:t>35</w:t>
        </w:r>
        <w:r>
          <w:fldChar w:fldCharType="end"/>
        </w:r>
      </w:hyperlink>
    </w:p>
    <w:p>
      <w:pPr>
        <w:pStyle w:val="TOC2"/>
        <w:tabs>
          <w:tab w:val="right" w:leader="dot" w:pos="8306"/>
        </w:tabs>
      </w:pPr>
      <w:hyperlink w:anchor="_Toc10830" w:history="1">
        <w:r>
          <w:rPr>
            <w:rFonts w:ascii="仿宋" w:eastAsia="仿宋" w:hAnsi="仿宋" w:cs="仿宋" w:hint="eastAsia"/>
            <w:lang w:eastAsia="zh-CN"/>
          </w:rPr>
          <w:t>(三)、财务规划与预测</w:t>
        </w:r>
        <w:r>
          <w:tab/>
        </w:r>
        <w:r>
          <w:fldChar w:fldCharType="begin"/>
        </w:r>
        <w:r>
          <w:instrText xml:space="preserve"> PAGEREF _Toc10830 \h </w:instrText>
        </w:r>
        <w:r>
          <w:fldChar w:fldCharType="separate"/>
        </w:r>
        <w:r>
          <w:t>36</w:t>
        </w:r>
        <w:r>
          <w:fldChar w:fldCharType="end"/>
        </w:r>
      </w:hyperlink>
    </w:p>
    <w:p>
      <w:pPr>
        <w:pStyle w:val="TOC1"/>
        <w:tabs>
          <w:tab w:val="right" w:leader="dot" w:pos="8306"/>
        </w:tabs>
      </w:pPr>
      <w:hyperlink w:anchor="_Toc7872" w:history="1">
        <w:r>
          <w:rPr>
            <w:rFonts w:ascii="仿宋" w:eastAsia="仿宋" w:hAnsi="仿宋" w:cs="仿宋" w:hint="eastAsia"/>
            <w:lang w:eastAsia="zh-CN"/>
          </w:rPr>
          <w:t>八、环境保护与治理方案</w:t>
        </w:r>
        <w:r>
          <w:tab/>
        </w:r>
        <w:r>
          <w:fldChar w:fldCharType="begin"/>
        </w:r>
        <w:r>
          <w:instrText xml:space="preserve"> PAGEREF _Toc7872 \h </w:instrText>
        </w:r>
        <w:r>
          <w:fldChar w:fldCharType="separate"/>
        </w:r>
        <w:r>
          <w:t>37</w:t>
        </w:r>
        <w:r>
          <w:fldChar w:fldCharType="end"/>
        </w:r>
      </w:hyperlink>
    </w:p>
    <w:p>
      <w:pPr>
        <w:pStyle w:val="TOC2"/>
        <w:tabs>
          <w:tab w:val="right" w:leader="dot" w:pos="8306"/>
        </w:tabs>
      </w:pPr>
      <w:hyperlink w:anchor="_Toc3812" w:history="1">
        <w:r>
          <w:rPr>
            <w:rFonts w:ascii="仿宋" w:eastAsia="仿宋" w:hAnsi="仿宋" w:cs="仿宋" w:hint="eastAsia"/>
            <w:lang w:eastAsia="zh-CN"/>
          </w:rPr>
          <w:t>(一)、项目环境影响评估</w:t>
        </w:r>
        <w:r>
          <w:tab/>
        </w:r>
        <w:r>
          <w:fldChar w:fldCharType="begin"/>
        </w:r>
        <w:r>
          <w:instrText xml:space="preserve"> PAGEREF _Toc3812 \h </w:instrText>
        </w:r>
        <w:r>
          <w:fldChar w:fldCharType="separate"/>
        </w:r>
        <w:r>
          <w:t>37</w:t>
        </w:r>
        <w:r>
          <w:fldChar w:fldCharType="end"/>
        </w:r>
      </w:hyperlink>
    </w:p>
    <w:p>
      <w:pPr>
        <w:pStyle w:val="TOC2"/>
        <w:tabs>
          <w:tab w:val="right" w:leader="dot" w:pos="8306"/>
        </w:tabs>
      </w:pPr>
      <w:hyperlink w:anchor="_Toc11195" w:history="1">
        <w:r>
          <w:rPr>
            <w:rFonts w:ascii="仿宋" w:eastAsia="仿宋" w:hAnsi="仿宋" w:cs="仿宋" w:hint="eastAsia"/>
            <w:lang w:eastAsia="zh-CN"/>
          </w:rPr>
          <w:t>(二)、环境保护措施与治理方案</w:t>
        </w:r>
        <w:r>
          <w:tab/>
        </w:r>
        <w:r>
          <w:fldChar w:fldCharType="begin"/>
        </w:r>
        <w:r>
          <w:instrText xml:space="preserve"> PAGEREF _Toc11195 \h </w:instrText>
        </w:r>
        <w:r>
          <w:fldChar w:fldCharType="separate"/>
        </w:r>
        <w:r>
          <w:t>38</w:t>
        </w:r>
        <w:r>
          <w:fldChar w:fldCharType="end"/>
        </w:r>
      </w:hyperlink>
    </w:p>
    <w:p>
      <w:pPr>
        <w:pStyle w:val="TOC1"/>
        <w:tabs>
          <w:tab w:val="right" w:leader="dot" w:pos="8306"/>
        </w:tabs>
      </w:pPr>
      <w:hyperlink w:anchor="_Toc19550" w:history="1">
        <w:r>
          <w:rPr>
            <w:rFonts w:ascii="仿宋" w:eastAsia="仿宋" w:hAnsi="仿宋" w:cs="仿宋" w:hint="eastAsia"/>
            <w:lang w:eastAsia="zh-CN"/>
          </w:rPr>
          <w:t>九、技术创新与产业升级</w:t>
        </w:r>
        <w:r>
          <w:tab/>
        </w:r>
        <w:r>
          <w:fldChar w:fldCharType="begin"/>
        </w:r>
        <w:r>
          <w:instrText xml:space="preserve"> PAGEREF _Toc19550 \h </w:instrText>
        </w:r>
        <w:r>
          <w:fldChar w:fldCharType="separate"/>
        </w:r>
        <w:r>
          <w:t>38</w:t>
        </w:r>
        <w:r>
          <w:fldChar w:fldCharType="end"/>
        </w:r>
      </w:hyperlink>
    </w:p>
    <w:p>
      <w:pPr>
        <w:pStyle w:val="TOC2"/>
        <w:tabs>
          <w:tab w:val="right" w:leader="dot" w:pos="8306"/>
        </w:tabs>
      </w:pPr>
      <w:hyperlink w:anchor="_Toc2096" w:history="1">
        <w:r>
          <w:rPr>
            <w:rFonts w:ascii="仿宋" w:eastAsia="仿宋" w:hAnsi="仿宋" w:cs="仿宋" w:hint="eastAsia"/>
            <w:lang w:eastAsia="zh-CN"/>
          </w:rPr>
          <w:t>(一)、技术创新方向与目标</w:t>
        </w:r>
        <w:r>
          <w:tab/>
        </w:r>
        <w:r>
          <w:fldChar w:fldCharType="begin"/>
        </w:r>
        <w:r>
          <w:instrText xml:space="preserve"> PAGEREF _Toc2096 \h </w:instrText>
        </w:r>
        <w:r>
          <w:fldChar w:fldCharType="separate"/>
        </w:r>
        <w:r>
          <w:t>38</w:t>
        </w:r>
        <w:r>
          <w:fldChar w:fldCharType="end"/>
        </w:r>
      </w:hyperlink>
    </w:p>
    <w:p>
      <w:pPr>
        <w:pStyle w:val="TOC2"/>
        <w:tabs>
          <w:tab w:val="right" w:leader="dot" w:pos="8306"/>
        </w:tabs>
      </w:pPr>
      <w:hyperlink w:anchor="_Toc12794" w:history="1">
        <w:r>
          <w:rPr>
            <w:rFonts w:ascii="仿宋" w:eastAsia="仿宋" w:hAnsi="仿宋" w:cs="仿宋" w:hint="eastAsia"/>
            <w:lang w:eastAsia="zh-CN"/>
          </w:rPr>
          <w:t>(二)、产业升级路径与措施</w:t>
        </w:r>
        <w:r>
          <w:tab/>
        </w:r>
        <w:r>
          <w:fldChar w:fldCharType="begin"/>
        </w:r>
        <w:r>
          <w:instrText xml:space="preserve"> PAGEREF _Toc12794 \h </w:instrText>
        </w:r>
        <w:r>
          <w:fldChar w:fldCharType="separate"/>
        </w:r>
        <w:r>
          <w:t>40</w:t>
        </w:r>
        <w:r>
          <w:fldChar w:fldCharType="end"/>
        </w:r>
      </w:hyperlink>
    </w:p>
    <w:p>
      <w:pPr>
        <w:pStyle w:val="TOC1"/>
        <w:tabs>
          <w:tab w:val="right" w:leader="dot" w:pos="8306"/>
        </w:tabs>
      </w:pPr>
      <w:hyperlink w:anchor="_Toc14732" w:history="1">
        <w:r>
          <w:rPr>
            <w:rFonts w:ascii="仿宋" w:eastAsia="仿宋" w:hAnsi="仿宋" w:cs="仿宋" w:hint="eastAsia"/>
            <w:lang w:eastAsia="zh-CN"/>
          </w:rPr>
          <w:t>十、项目质量与标准</w:t>
        </w:r>
        <w:r>
          <w:tab/>
        </w:r>
        <w:r>
          <w:fldChar w:fldCharType="begin"/>
        </w:r>
        <w:r>
          <w:instrText xml:space="preserve"> PAGEREF _Toc14732 \h </w:instrText>
        </w:r>
        <w:r>
          <w:fldChar w:fldCharType="separate"/>
        </w:r>
        <w:r>
          <w:t>41</w:t>
        </w:r>
        <w:r>
          <w:fldChar w:fldCharType="end"/>
        </w:r>
      </w:hyperlink>
    </w:p>
    <w:p>
      <w:pPr>
        <w:pStyle w:val="TOC2"/>
        <w:tabs>
          <w:tab w:val="right" w:leader="dot" w:pos="8306"/>
        </w:tabs>
      </w:pPr>
      <w:hyperlink w:anchor="_Toc32242" w:history="1">
        <w:r>
          <w:rPr>
            <w:rFonts w:ascii="仿宋" w:eastAsia="仿宋" w:hAnsi="仿宋" w:cs="仿宋" w:hint="eastAsia"/>
            <w:lang w:eastAsia="zh-CN"/>
          </w:rPr>
          <w:t>(一)、质量保障体系</w:t>
        </w:r>
        <w:r>
          <w:tab/>
        </w:r>
        <w:r>
          <w:fldChar w:fldCharType="begin"/>
        </w:r>
        <w:r>
          <w:instrText xml:space="preserve"> PAGEREF _Toc32242 \h </w:instrText>
        </w:r>
        <w:r>
          <w:fldChar w:fldCharType="separate"/>
        </w:r>
        <w:r>
          <w:t>41</w:t>
        </w:r>
        <w:r>
          <w:fldChar w:fldCharType="end"/>
        </w:r>
      </w:hyperlink>
    </w:p>
    <w:p>
      <w:pPr>
        <w:pStyle w:val="TOC2"/>
        <w:tabs>
          <w:tab w:val="right" w:leader="dot" w:pos="8306"/>
        </w:tabs>
      </w:pPr>
      <w:hyperlink w:anchor="_Toc8607" w:history="1">
        <w:r>
          <w:rPr>
            <w:rFonts w:ascii="仿宋" w:eastAsia="仿宋" w:hAnsi="仿宋" w:cs="仿宋" w:hint="eastAsia"/>
            <w:lang w:eastAsia="zh-CN"/>
          </w:rPr>
          <w:t>(二)、标准化作业流程</w:t>
        </w:r>
        <w:r>
          <w:tab/>
        </w:r>
        <w:r>
          <w:fldChar w:fldCharType="begin"/>
        </w:r>
        <w:r>
          <w:instrText xml:space="preserve"> PAGEREF _Toc8607 \h </w:instrText>
        </w:r>
        <w:r>
          <w:fldChar w:fldCharType="separate"/>
        </w:r>
        <w:r>
          <w:t>42</w:t>
        </w:r>
        <w:r>
          <w:fldChar w:fldCharType="end"/>
        </w:r>
      </w:hyperlink>
    </w:p>
    <w:p>
      <w:pPr>
        <w:pStyle w:val="TOC2"/>
        <w:tabs>
          <w:tab w:val="right" w:leader="dot" w:pos="8306"/>
        </w:tabs>
      </w:pPr>
      <w:hyperlink w:anchor="_Toc7529" w:history="1">
        <w:r>
          <w:rPr>
            <w:rFonts w:ascii="仿宋" w:eastAsia="仿宋" w:hAnsi="仿宋" w:cs="仿宋" w:hint="eastAsia"/>
            <w:lang w:eastAsia="zh-CN"/>
          </w:rPr>
          <w:t>(三)、质量监控与评估</w:t>
        </w:r>
        <w:r>
          <w:tab/>
        </w:r>
        <w:r>
          <w:fldChar w:fldCharType="begin"/>
        </w:r>
        <w:r>
          <w:instrText xml:space="preserve"> PAGEREF _Toc7529 \h </w:instrText>
        </w:r>
        <w:r>
          <w:fldChar w:fldCharType="separate"/>
        </w:r>
        <w:r>
          <w:t>44</w:t>
        </w:r>
        <w:r>
          <w:fldChar w:fldCharType="end"/>
        </w:r>
      </w:hyperlink>
    </w:p>
    <w:p>
      <w:pPr>
        <w:pStyle w:val="TOC2"/>
        <w:tabs>
          <w:tab w:val="right" w:leader="dot" w:pos="8306"/>
        </w:tabs>
      </w:pPr>
      <w:hyperlink w:anchor="_Toc2377" w:history="1">
        <w:r>
          <w:rPr>
            <w:rFonts w:ascii="仿宋" w:eastAsia="仿宋" w:hAnsi="仿宋" w:cs="仿宋" w:hint="eastAsia"/>
            <w:lang w:eastAsia="zh-CN"/>
          </w:rPr>
          <w:t>(四)、质量改进计划</w:t>
        </w:r>
        <w:r>
          <w:tab/>
        </w:r>
        <w:r>
          <w:fldChar w:fldCharType="begin"/>
        </w:r>
        <w:r>
          <w:instrText xml:space="preserve"> PAGEREF _Toc2377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90" w:history="1">
        <w:r>
          <w:rPr>
            <w:rFonts w:ascii="仿宋" w:eastAsia="仿宋" w:hAnsi="仿宋" w:cs="仿宋" w:hint="eastAsia"/>
            <w:lang w:eastAsia="zh-CN"/>
          </w:rPr>
          <w:t>十一、经济效益与社会效益优化</w:t>
        </w:r>
        <w:r>
          <w:tab/>
        </w:r>
        <w:r>
          <w:fldChar w:fldCharType="begin"/>
        </w:r>
        <w:r>
          <w:instrText xml:space="preserve"> PAGEREF _Toc11490 \h </w:instrText>
        </w:r>
        <w:r>
          <w:fldChar w:fldCharType="separate"/>
        </w:r>
        <w:r>
          <w:t>46</w:t>
        </w:r>
        <w:r>
          <w:fldChar w:fldCharType="end"/>
        </w:r>
      </w:hyperlink>
    </w:p>
    <w:p>
      <w:pPr>
        <w:pStyle w:val="TOC2"/>
        <w:tabs>
          <w:tab w:val="right" w:leader="dot" w:pos="8306"/>
        </w:tabs>
      </w:pPr>
      <w:hyperlink w:anchor="_Toc15768" w:history="1">
        <w:r>
          <w:rPr>
            <w:rFonts w:ascii="仿宋" w:eastAsia="仿宋" w:hAnsi="仿宋" w:cs="仿宋" w:hint="eastAsia"/>
            <w:lang w:eastAsia="zh-CN"/>
          </w:rPr>
          <w:t>(一)、经济效益提升策略</w:t>
        </w:r>
        <w:r>
          <w:tab/>
        </w:r>
        <w:r>
          <w:fldChar w:fldCharType="begin"/>
        </w:r>
        <w:r>
          <w:instrText xml:space="preserve"> PAGEREF _Toc15768 \h </w:instrText>
        </w:r>
        <w:r>
          <w:fldChar w:fldCharType="separate"/>
        </w:r>
        <w:r>
          <w:t>46</w:t>
        </w:r>
        <w:r>
          <w:fldChar w:fldCharType="end"/>
        </w:r>
      </w:hyperlink>
    </w:p>
    <w:p>
      <w:pPr>
        <w:pStyle w:val="TOC2"/>
        <w:tabs>
          <w:tab w:val="right" w:leader="dot" w:pos="8306"/>
        </w:tabs>
      </w:pPr>
      <w:hyperlink w:anchor="_Toc17765" w:history="1">
        <w:r>
          <w:rPr>
            <w:rFonts w:ascii="仿宋" w:eastAsia="仿宋" w:hAnsi="仿宋" w:cs="仿宋" w:hint="eastAsia"/>
            <w:lang w:eastAsia="zh-CN"/>
          </w:rPr>
          <w:t>(二)、社会效益增强方案</w:t>
        </w:r>
        <w:r>
          <w:tab/>
        </w:r>
        <w:r>
          <w:fldChar w:fldCharType="begin"/>
        </w:r>
        <w:r>
          <w:instrText xml:space="preserve"> PAGEREF _Toc17765 \h </w:instrText>
        </w:r>
        <w:r>
          <w:fldChar w:fldCharType="separate"/>
        </w:r>
        <w:r>
          <w:t>47</w:t>
        </w:r>
        <w:r>
          <w:fldChar w:fldCharType="end"/>
        </w:r>
      </w:hyperlink>
    </w:p>
    <w:p>
      <w:pPr>
        <w:pStyle w:val="TOC1"/>
        <w:tabs>
          <w:tab w:val="right" w:leader="dot" w:pos="8306"/>
        </w:tabs>
      </w:pPr>
      <w:hyperlink w:anchor="_Toc15073" w:history="1">
        <w:r>
          <w:rPr>
            <w:rFonts w:ascii="仿宋" w:eastAsia="仿宋" w:hAnsi="仿宋" w:cs="仿宋" w:hint="eastAsia"/>
            <w:lang w:eastAsia="zh-CN"/>
          </w:rPr>
          <w:t>十二、项目实施与管理方案</w:t>
        </w:r>
        <w:r>
          <w:tab/>
        </w:r>
        <w:r>
          <w:fldChar w:fldCharType="begin"/>
        </w:r>
        <w:r>
          <w:instrText xml:space="preserve"> PAGEREF _Toc15073 \h </w:instrText>
        </w:r>
        <w:r>
          <w:fldChar w:fldCharType="separate"/>
        </w:r>
        <w:r>
          <w:t>48</w:t>
        </w:r>
        <w:r>
          <w:fldChar w:fldCharType="end"/>
        </w:r>
      </w:hyperlink>
    </w:p>
    <w:p>
      <w:pPr>
        <w:pStyle w:val="TOC2"/>
        <w:tabs>
          <w:tab w:val="right" w:leader="dot" w:pos="8306"/>
        </w:tabs>
      </w:pPr>
      <w:hyperlink w:anchor="_Toc17331" w:history="1">
        <w:r>
          <w:rPr>
            <w:rFonts w:ascii="仿宋" w:eastAsia="仿宋" w:hAnsi="仿宋" w:cs="仿宋" w:hint="eastAsia"/>
            <w:lang w:eastAsia="zh-CN"/>
          </w:rPr>
          <w:t>(一)、项目实施计划</w:t>
        </w:r>
        <w:r>
          <w:tab/>
        </w:r>
        <w:r>
          <w:fldChar w:fldCharType="begin"/>
        </w:r>
        <w:r>
          <w:instrText xml:space="preserve"> PAGEREF _Toc17331 \h </w:instrText>
        </w:r>
        <w:r>
          <w:fldChar w:fldCharType="separate"/>
        </w:r>
        <w:r>
          <w:t>48</w:t>
        </w:r>
        <w:r>
          <w:fldChar w:fldCharType="end"/>
        </w:r>
      </w:hyperlink>
    </w:p>
    <w:p>
      <w:pPr>
        <w:pStyle w:val="TOC2"/>
        <w:tabs>
          <w:tab w:val="right" w:leader="dot" w:pos="8306"/>
        </w:tabs>
      </w:pPr>
      <w:hyperlink w:anchor="_Toc32155" w:history="1">
        <w:r>
          <w:rPr>
            <w:rFonts w:ascii="仿宋" w:eastAsia="仿宋" w:hAnsi="仿宋" w:cs="仿宋" w:hint="eastAsia"/>
            <w:lang w:eastAsia="zh-CN"/>
          </w:rPr>
          <w:t>(二)、项目组织机构与职责</w:t>
        </w:r>
        <w:r>
          <w:tab/>
        </w:r>
        <w:r>
          <w:fldChar w:fldCharType="begin"/>
        </w:r>
        <w:r>
          <w:instrText xml:space="preserve"> PAGEREF _Toc32155 \h </w:instrText>
        </w:r>
        <w:r>
          <w:fldChar w:fldCharType="separate"/>
        </w:r>
        <w:r>
          <w:t>50</w:t>
        </w:r>
        <w:r>
          <w:fldChar w:fldCharType="end"/>
        </w:r>
      </w:hyperlink>
    </w:p>
    <w:p>
      <w:pPr>
        <w:pStyle w:val="TOC2"/>
        <w:tabs>
          <w:tab w:val="right" w:leader="dot" w:pos="8306"/>
        </w:tabs>
      </w:pPr>
      <w:hyperlink w:anchor="_Toc25149" w:history="1">
        <w:r>
          <w:rPr>
            <w:rFonts w:ascii="仿宋" w:eastAsia="仿宋" w:hAnsi="仿宋" w:cs="仿宋" w:hint="eastAsia"/>
            <w:lang w:eastAsia="zh-CN"/>
          </w:rPr>
          <w:t>(三)、项目管理与监控体系</w:t>
        </w:r>
        <w:r>
          <w:tab/>
        </w:r>
        <w:r>
          <w:fldChar w:fldCharType="begin"/>
        </w:r>
        <w:r>
          <w:instrText xml:space="preserve"> PAGEREF _Toc25149 \h </w:instrText>
        </w:r>
        <w:r>
          <w:fldChar w:fldCharType="separate"/>
        </w:r>
        <w:r>
          <w:t>52</w:t>
        </w:r>
        <w:r>
          <w:fldChar w:fldCharType="end"/>
        </w:r>
      </w:hyperlink>
    </w:p>
    <w:p>
      <w:pPr>
        <w:pStyle w:val="TOC1"/>
        <w:tabs>
          <w:tab w:val="right" w:leader="dot" w:pos="8306"/>
        </w:tabs>
      </w:pPr>
      <w:hyperlink w:anchor="_Toc3836" w:history="1">
        <w:r>
          <w:rPr>
            <w:rFonts w:ascii="仿宋" w:eastAsia="仿宋" w:hAnsi="仿宋" w:cs="仿宋" w:hint="eastAsia"/>
            <w:lang w:eastAsia="zh-CN"/>
          </w:rPr>
          <w:t>十三、人力资源管理与开发</w:t>
        </w:r>
        <w:r>
          <w:tab/>
        </w:r>
        <w:r>
          <w:fldChar w:fldCharType="begin"/>
        </w:r>
        <w:r>
          <w:instrText xml:space="preserve"> PAGEREF _Toc3836 \h </w:instrText>
        </w:r>
        <w:r>
          <w:fldChar w:fldCharType="separate"/>
        </w:r>
        <w:r>
          <w:t>54</w:t>
        </w:r>
        <w:r>
          <w:fldChar w:fldCharType="end"/>
        </w:r>
      </w:hyperlink>
    </w:p>
    <w:p>
      <w:pPr>
        <w:pStyle w:val="TOC2"/>
        <w:tabs>
          <w:tab w:val="right" w:leader="dot" w:pos="8306"/>
        </w:tabs>
      </w:pPr>
      <w:hyperlink w:anchor="_Toc955" w:history="1">
        <w:r>
          <w:rPr>
            <w:rFonts w:ascii="仿宋" w:eastAsia="仿宋" w:hAnsi="仿宋" w:cs="仿宋" w:hint="eastAsia"/>
            <w:lang w:eastAsia="zh-CN"/>
          </w:rPr>
          <w:t>(一)、人力资源规划</w:t>
        </w:r>
        <w:r>
          <w:tab/>
        </w:r>
        <w:r>
          <w:fldChar w:fldCharType="begin"/>
        </w:r>
        <w:r>
          <w:instrText xml:space="preserve"> PAGEREF _Toc955 \h </w:instrText>
        </w:r>
        <w:r>
          <w:fldChar w:fldCharType="separate"/>
        </w:r>
        <w:r>
          <w:t>54</w:t>
        </w:r>
        <w:r>
          <w:fldChar w:fldCharType="end"/>
        </w:r>
      </w:hyperlink>
    </w:p>
    <w:p>
      <w:pPr>
        <w:pStyle w:val="TOC2"/>
        <w:tabs>
          <w:tab w:val="right" w:leader="dot" w:pos="8306"/>
        </w:tabs>
      </w:pPr>
      <w:hyperlink w:anchor="_Toc21428" w:history="1">
        <w:r>
          <w:rPr>
            <w:rFonts w:ascii="仿宋" w:eastAsia="仿宋" w:hAnsi="仿宋" w:cs="仿宋" w:hint="eastAsia"/>
            <w:lang w:eastAsia="zh-CN"/>
          </w:rPr>
          <w:t>(二)、人力资源开发与培训</w:t>
        </w:r>
        <w:r>
          <w:tab/>
        </w:r>
        <w:r>
          <w:fldChar w:fldCharType="begin"/>
        </w:r>
        <w:r>
          <w:instrText xml:space="preserve"> PAGEREF _Toc21428 \h </w:instrText>
        </w:r>
        <w:r>
          <w:fldChar w:fldCharType="separate"/>
        </w:r>
        <w:r>
          <w:t>56</w:t>
        </w:r>
        <w:r>
          <w:fldChar w:fldCharType="end"/>
        </w:r>
      </w:hyperlink>
    </w:p>
    <w:p>
      <w:pPr>
        <w:pStyle w:val="TOC1"/>
        <w:tabs>
          <w:tab w:val="right" w:leader="dot" w:pos="8306"/>
        </w:tabs>
      </w:pPr>
      <w:hyperlink w:anchor="_Toc15256" w:history="1">
        <w:r>
          <w:rPr>
            <w:rFonts w:ascii="仿宋" w:eastAsia="仿宋" w:hAnsi="仿宋" w:cs="仿宋" w:hint="eastAsia"/>
            <w:lang w:eastAsia="zh-CN"/>
          </w:rPr>
          <w:t>十四、产业协同与集群发展</w:t>
        </w:r>
        <w:r>
          <w:tab/>
        </w:r>
        <w:r>
          <w:fldChar w:fldCharType="begin"/>
        </w:r>
        <w:r>
          <w:instrText xml:space="preserve"> PAGEREF _Toc15256 \h </w:instrText>
        </w:r>
        <w:r>
          <w:fldChar w:fldCharType="separate"/>
        </w:r>
        <w:r>
          <w:t>58</w:t>
        </w:r>
        <w:r>
          <w:fldChar w:fldCharType="end"/>
        </w:r>
      </w:hyperlink>
    </w:p>
    <w:p>
      <w:pPr>
        <w:pStyle w:val="TOC2"/>
        <w:tabs>
          <w:tab w:val="right" w:leader="dot" w:pos="8306"/>
        </w:tabs>
      </w:pPr>
      <w:hyperlink w:anchor="_Toc5426" w:history="1">
        <w:r>
          <w:rPr>
            <w:rFonts w:ascii="仿宋" w:eastAsia="仿宋" w:hAnsi="仿宋" w:cs="仿宋" w:hint="eastAsia"/>
            <w:lang w:eastAsia="zh-CN"/>
          </w:rPr>
          <w:t>(一)、产业协同机制建设</w:t>
        </w:r>
        <w:r>
          <w:tab/>
        </w:r>
        <w:r>
          <w:fldChar w:fldCharType="begin"/>
        </w:r>
        <w:r>
          <w:instrText xml:space="preserve"> PAGEREF _Toc5426 \h </w:instrText>
        </w:r>
        <w:r>
          <w:fldChar w:fldCharType="separate"/>
        </w:r>
        <w:r>
          <w:t>58</w:t>
        </w:r>
        <w:r>
          <w:fldChar w:fldCharType="end"/>
        </w:r>
      </w:hyperlink>
    </w:p>
    <w:p>
      <w:pPr>
        <w:pStyle w:val="TOC2"/>
        <w:tabs>
          <w:tab w:val="right" w:leader="dot" w:pos="8306"/>
        </w:tabs>
      </w:pPr>
      <w:hyperlink w:anchor="_Toc19078" w:history="1">
        <w:r>
          <w:rPr>
            <w:rFonts w:ascii="仿宋" w:eastAsia="仿宋" w:hAnsi="仿宋" w:cs="仿宋" w:hint="eastAsia"/>
            <w:lang w:eastAsia="zh-CN"/>
          </w:rPr>
          <w:t>(二)、产业集群培育与发展</w:t>
        </w:r>
        <w:r>
          <w:tab/>
        </w:r>
        <w:r>
          <w:fldChar w:fldCharType="begin"/>
        </w:r>
        <w:r>
          <w:instrText xml:space="preserve"> PAGEREF _Toc19078 \h </w:instrText>
        </w:r>
        <w:r>
          <w:fldChar w:fldCharType="separate"/>
        </w:r>
        <w:r>
          <w:t>59</w:t>
        </w:r>
        <w:r>
          <w:fldChar w:fldCharType="end"/>
        </w:r>
      </w:hyperlink>
    </w:p>
    <w:p>
      <w:pPr>
        <w:pStyle w:val="TOC1"/>
        <w:tabs>
          <w:tab w:val="right" w:leader="dot" w:pos="8306"/>
        </w:tabs>
      </w:pPr>
      <w:hyperlink w:anchor="_Toc16978" w:history="1">
        <w:r>
          <w:rPr>
            <w:rFonts w:ascii="仿宋" w:eastAsia="仿宋" w:hAnsi="仿宋" w:cs="仿宋" w:hint="eastAsia"/>
            <w:lang w:eastAsia="zh-CN"/>
          </w:rPr>
          <w:t>十五、设施与设备管理</w:t>
        </w:r>
        <w:r>
          <w:tab/>
        </w:r>
        <w:r>
          <w:fldChar w:fldCharType="begin"/>
        </w:r>
        <w:r>
          <w:instrText xml:space="preserve"> PAGEREF _Toc16978 \h </w:instrText>
        </w:r>
        <w:r>
          <w:fldChar w:fldCharType="separate"/>
        </w:r>
        <w:r>
          <w:t>60</w:t>
        </w:r>
        <w:r>
          <w:fldChar w:fldCharType="end"/>
        </w:r>
      </w:hyperlink>
    </w:p>
    <w:p>
      <w:pPr>
        <w:pStyle w:val="TOC2"/>
        <w:tabs>
          <w:tab w:val="right" w:leader="dot" w:pos="8306"/>
        </w:tabs>
      </w:pPr>
      <w:hyperlink w:anchor="_Toc14590" w:history="1">
        <w:r>
          <w:rPr>
            <w:rFonts w:ascii="仿宋" w:eastAsia="仿宋" w:hAnsi="仿宋" w:cs="仿宋" w:hint="eastAsia"/>
            <w:lang w:eastAsia="zh-CN"/>
          </w:rPr>
          <w:t>(一)、设施规划与配置</w:t>
        </w:r>
        <w:r>
          <w:tab/>
        </w:r>
        <w:r>
          <w:fldChar w:fldCharType="begin"/>
        </w:r>
        <w:r>
          <w:instrText xml:space="preserve"> PAGEREF _Toc14590 \h </w:instrText>
        </w:r>
        <w:r>
          <w:fldChar w:fldCharType="separate"/>
        </w:r>
        <w:r>
          <w:t>60</w:t>
        </w:r>
        <w:r>
          <w:fldChar w:fldCharType="end"/>
        </w:r>
      </w:hyperlink>
    </w:p>
    <w:p>
      <w:pPr>
        <w:pStyle w:val="TOC2"/>
        <w:tabs>
          <w:tab w:val="right" w:leader="dot" w:pos="8306"/>
        </w:tabs>
      </w:pPr>
      <w:hyperlink w:anchor="_Toc2682" w:history="1">
        <w:r>
          <w:rPr>
            <w:rFonts w:ascii="仿宋" w:eastAsia="仿宋" w:hAnsi="仿宋" w:cs="仿宋" w:hint="eastAsia"/>
            <w:lang w:eastAsia="zh-CN"/>
          </w:rPr>
          <w:t>(二)、设备采购与维护管理</w:t>
        </w:r>
        <w:r>
          <w:tab/>
        </w:r>
        <w:r>
          <w:fldChar w:fldCharType="begin"/>
        </w:r>
        <w:r>
          <w:instrText xml:space="preserve"> PAGEREF _Toc2682 \h </w:instrText>
        </w:r>
        <w:r>
          <w:fldChar w:fldCharType="separate"/>
        </w:r>
        <w:r>
          <w:t>61</w:t>
        </w:r>
        <w:r>
          <w:fldChar w:fldCharType="end"/>
        </w:r>
      </w:hyperlink>
    </w:p>
    <w:p>
      <w:pPr>
        <w:pStyle w:val="TOC2"/>
        <w:tabs>
          <w:tab w:val="right" w:leader="dot" w:pos="8306"/>
        </w:tabs>
      </w:pPr>
      <w:hyperlink w:anchor="_Toc18041" w:history="1">
        <w:r>
          <w:rPr>
            <w:rFonts w:ascii="仿宋" w:eastAsia="仿宋" w:hAnsi="仿宋" w:cs="仿宋" w:hint="eastAsia"/>
            <w:lang w:eastAsia="zh-CN"/>
          </w:rPr>
          <w:t>(三)、设施设备升级策略</w:t>
        </w:r>
        <w:r>
          <w:tab/>
        </w:r>
        <w:r>
          <w:fldChar w:fldCharType="begin"/>
        </w:r>
        <w:r>
          <w:instrText xml:space="preserve"> PAGEREF _Toc18041 \h </w:instrText>
        </w:r>
        <w:r>
          <w:fldChar w:fldCharType="separate"/>
        </w:r>
        <w:r>
          <w:t>61</w:t>
        </w:r>
        <w:r>
          <w:fldChar w:fldCharType="end"/>
        </w:r>
      </w:hyperlink>
    </w:p>
    <w:p>
      <w:pPr>
        <w:pStyle w:val="TOC1"/>
        <w:tabs>
          <w:tab w:val="right" w:leader="dot" w:pos="8306"/>
        </w:tabs>
      </w:pPr>
      <w:hyperlink w:anchor="_Toc20055" w:history="1">
        <w:r>
          <w:rPr>
            <w:rFonts w:ascii="仿宋" w:eastAsia="仿宋" w:hAnsi="仿宋" w:cs="仿宋" w:hint="eastAsia"/>
            <w:lang w:eastAsia="zh-CN"/>
          </w:rPr>
          <w:t>十六、知识产权管理与保护</w:t>
        </w:r>
        <w:r>
          <w:tab/>
        </w:r>
        <w:r>
          <w:fldChar w:fldCharType="begin"/>
        </w:r>
        <w:r>
          <w:instrText xml:space="preserve"> PAGEREF _Toc20055 \h </w:instrText>
        </w:r>
        <w:r>
          <w:fldChar w:fldCharType="separate"/>
        </w:r>
        <w:r>
          <w:t>62</w:t>
        </w:r>
        <w:r>
          <w:fldChar w:fldCharType="end"/>
        </w:r>
      </w:hyperlink>
    </w:p>
    <w:p>
      <w:pPr>
        <w:pStyle w:val="TOC2"/>
        <w:tabs>
          <w:tab w:val="right" w:leader="dot" w:pos="8306"/>
        </w:tabs>
      </w:pPr>
      <w:hyperlink w:anchor="_Toc23451" w:history="1">
        <w:r>
          <w:rPr>
            <w:rFonts w:ascii="仿宋" w:eastAsia="仿宋" w:hAnsi="仿宋" w:cs="仿宋" w:hint="eastAsia"/>
            <w:lang w:eastAsia="zh-CN"/>
          </w:rPr>
          <w:t>(一)、知识产权管理体系建设</w:t>
        </w:r>
        <w:r>
          <w:tab/>
        </w:r>
        <w:r>
          <w:fldChar w:fldCharType="begin"/>
        </w:r>
        <w:r>
          <w:instrText xml:space="preserve"> PAGEREF _Toc23451 \h </w:instrText>
        </w:r>
        <w:r>
          <w:fldChar w:fldCharType="separate"/>
        </w:r>
        <w:r>
          <w:t>62</w:t>
        </w:r>
        <w:r>
          <w:fldChar w:fldCharType="end"/>
        </w:r>
      </w:hyperlink>
    </w:p>
    <w:p>
      <w:pPr>
        <w:pStyle w:val="TOC2"/>
        <w:tabs>
          <w:tab w:val="right" w:leader="dot" w:pos="8306"/>
        </w:tabs>
      </w:pPr>
      <w:hyperlink w:anchor="_Toc31717" w:history="1">
        <w:r>
          <w:rPr>
            <w:rFonts w:ascii="仿宋" w:eastAsia="仿宋" w:hAnsi="仿宋" w:cs="仿宋" w:hint="eastAsia"/>
            <w:lang w:eastAsia="zh-CN"/>
          </w:rPr>
          <w:t>(二)、知识产权保护措施</w:t>
        </w:r>
        <w:r>
          <w:tab/>
        </w:r>
        <w:r>
          <w:fldChar w:fldCharType="begin"/>
        </w:r>
        <w:r>
          <w:instrText xml:space="preserve"> PAGEREF _Toc31717 \h </w:instrText>
        </w:r>
        <w:r>
          <w:fldChar w:fldCharType="separate"/>
        </w:r>
        <w:r>
          <w:t>63</w:t>
        </w:r>
        <w:r>
          <w:fldChar w:fldCharType="end"/>
        </w:r>
      </w:hyperlink>
    </w:p>
    <w:p>
      <w:pPr>
        <w:pStyle w:val="TOC1"/>
        <w:tabs>
          <w:tab w:val="right" w:leader="dot" w:pos="8306"/>
        </w:tabs>
      </w:pPr>
      <w:hyperlink w:anchor="_Toc24245" w:history="1">
        <w:r>
          <w:rPr>
            <w:rFonts w:ascii="仿宋" w:eastAsia="仿宋" w:hAnsi="仿宋" w:cs="仿宋" w:hint="eastAsia"/>
            <w:lang w:eastAsia="zh-CN"/>
          </w:rPr>
          <w:t>十七、质量管理与控制</w:t>
        </w:r>
        <w:r>
          <w:tab/>
        </w:r>
        <w:r>
          <w:fldChar w:fldCharType="begin"/>
        </w:r>
        <w:r>
          <w:instrText xml:space="preserve"> PAGEREF _Toc24245 \h </w:instrText>
        </w:r>
        <w:r>
          <w:fldChar w:fldCharType="separate"/>
        </w:r>
        <w:r>
          <w:t>65</w:t>
        </w:r>
        <w:r>
          <w:fldChar w:fldCharType="end"/>
        </w:r>
      </w:hyperlink>
    </w:p>
    <w:p>
      <w:pPr>
        <w:pStyle w:val="TOC2"/>
        <w:tabs>
          <w:tab w:val="right" w:leader="dot" w:pos="8306"/>
        </w:tabs>
      </w:pPr>
      <w:hyperlink w:anchor="_Toc22380" w:history="1">
        <w:r>
          <w:rPr>
            <w:rFonts w:ascii="仿宋" w:eastAsia="仿宋" w:hAnsi="仿宋" w:cs="仿宋" w:hint="eastAsia"/>
            <w:lang w:eastAsia="zh-CN"/>
          </w:rPr>
          <w:t>(一)、质量管理体系建设</w:t>
        </w:r>
        <w:r>
          <w:tab/>
        </w:r>
        <w:r>
          <w:fldChar w:fldCharType="begin"/>
        </w:r>
        <w:r>
          <w:instrText xml:space="preserve"> PAGEREF _Toc22380 \h </w:instrText>
        </w:r>
        <w:r>
          <w:fldChar w:fldCharType="separate"/>
        </w:r>
        <w:r>
          <w:t>65</w:t>
        </w:r>
        <w:r>
          <w:fldChar w:fldCharType="end"/>
        </w:r>
      </w:hyperlink>
    </w:p>
    <w:p>
      <w:pPr>
        <w:pStyle w:val="TOC2"/>
        <w:tabs>
          <w:tab w:val="right" w:leader="dot" w:pos="8306"/>
        </w:tabs>
      </w:pPr>
      <w:hyperlink w:anchor="_Toc1344" w:history="1">
        <w:r>
          <w:rPr>
            <w:rFonts w:ascii="仿宋" w:eastAsia="仿宋" w:hAnsi="仿宋" w:cs="仿宋" w:hint="eastAsia"/>
            <w:lang w:eastAsia="zh-CN"/>
          </w:rPr>
          <w:t>(二)、质量控制措施</w:t>
        </w:r>
        <w:r>
          <w:tab/>
        </w:r>
        <w:r>
          <w:fldChar w:fldCharType="begin"/>
        </w:r>
        <w:r>
          <w:instrText xml:space="preserve"> PAGEREF _Toc1344 \h </w:instrText>
        </w:r>
        <w:r>
          <w:fldChar w:fldCharType="separate"/>
        </w:r>
        <w:r>
          <w:t>66</w:t>
        </w:r>
        <w:r>
          <w:fldChar w:fldCharType="end"/>
        </w:r>
      </w:hyperlink>
    </w:p>
    <w:p>
      <w:pPr>
        <w:pStyle w:val="TOC1"/>
        <w:tabs>
          <w:tab w:val="right" w:leader="dot" w:pos="8306"/>
        </w:tabs>
      </w:pPr>
      <w:hyperlink w:anchor="_Toc396" w:history="1">
        <w:r>
          <w:rPr>
            <w:rFonts w:ascii="仿宋" w:eastAsia="仿宋" w:hAnsi="仿宋" w:cs="仿宋" w:hint="eastAsia"/>
            <w:lang w:eastAsia="zh-CN"/>
          </w:rPr>
          <w:t>十八、项目施工方案</w:t>
        </w:r>
        <w:r>
          <w:tab/>
        </w:r>
        <w:r>
          <w:fldChar w:fldCharType="begin"/>
        </w:r>
        <w:r>
          <w:instrText xml:space="preserve"> PAGEREF _Toc396 \h </w:instrText>
        </w:r>
        <w:r>
          <w:fldChar w:fldCharType="separate"/>
        </w:r>
        <w:r>
          <w:t>67</w:t>
        </w:r>
        <w:r>
          <w:fldChar w:fldCharType="end"/>
        </w:r>
      </w:hyperlink>
    </w:p>
    <w:p>
      <w:pPr>
        <w:pStyle w:val="TOC2"/>
        <w:tabs>
          <w:tab w:val="right" w:leader="dot" w:pos="8306"/>
        </w:tabs>
      </w:pPr>
      <w:hyperlink w:anchor="_Toc21055" w:history="1">
        <w:r>
          <w:rPr>
            <w:rFonts w:ascii="仿宋" w:eastAsia="仿宋" w:hAnsi="仿宋" w:cs="仿宋" w:hint="eastAsia"/>
            <w:lang w:eastAsia="zh-CN"/>
          </w:rPr>
          <w:t>(一)、施工组织设计</w:t>
        </w:r>
        <w:r>
          <w:tab/>
        </w:r>
        <w:r>
          <w:fldChar w:fldCharType="begin"/>
        </w:r>
        <w:r>
          <w:instrText xml:space="preserve"> PAGEREF _Toc21055 \h </w:instrText>
        </w:r>
        <w:r>
          <w:fldChar w:fldCharType="separate"/>
        </w:r>
        <w:r>
          <w:t>67</w:t>
        </w:r>
        <w:r>
          <w:fldChar w:fldCharType="end"/>
        </w:r>
      </w:hyperlink>
    </w:p>
    <w:p>
      <w:pPr>
        <w:pStyle w:val="TOC2"/>
        <w:tabs>
          <w:tab w:val="right" w:leader="dot" w:pos="8306"/>
        </w:tabs>
      </w:pPr>
      <w:hyperlink w:anchor="_Toc19095" w:history="1">
        <w:r>
          <w:rPr>
            <w:rFonts w:ascii="仿宋" w:eastAsia="仿宋" w:hAnsi="仿宋" w:cs="仿宋" w:hint="eastAsia"/>
            <w:lang w:eastAsia="zh-CN"/>
          </w:rPr>
          <w:t>(二)、施工工艺与技术路线</w:t>
        </w:r>
        <w:r>
          <w:tab/>
        </w:r>
        <w:r>
          <w:fldChar w:fldCharType="begin"/>
        </w:r>
        <w:r>
          <w:instrText xml:space="preserve"> PAGEREF _Toc19095 \h </w:instrText>
        </w:r>
        <w:r>
          <w:fldChar w:fldCharType="separate"/>
        </w:r>
        <w:r>
          <w:t>69</w:t>
        </w:r>
        <w:r>
          <w:fldChar w:fldCharType="end"/>
        </w:r>
      </w:hyperlink>
    </w:p>
    <w:p>
      <w:pPr>
        <w:pStyle w:val="TOC2"/>
        <w:tabs>
          <w:tab w:val="right" w:leader="dot" w:pos="8306"/>
        </w:tabs>
      </w:pPr>
      <w:hyperlink w:anchor="_Toc12459" w:history="1">
        <w:r>
          <w:rPr>
            <w:rFonts w:ascii="仿宋" w:eastAsia="仿宋" w:hAnsi="仿宋" w:cs="仿宋" w:hint="eastAsia"/>
            <w:lang w:eastAsia="zh-CN"/>
          </w:rPr>
          <w:t>(三)、关键节点施工计划</w:t>
        </w:r>
        <w:r>
          <w:tab/>
        </w:r>
        <w:r>
          <w:fldChar w:fldCharType="begin"/>
        </w:r>
        <w:r>
          <w:instrText xml:space="preserve"> PAGEREF _Toc12459 \h </w:instrText>
        </w:r>
        <w:r>
          <w:fldChar w:fldCharType="separate"/>
        </w:r>
        <w:r>
          <w:t>70</w:t>
        </w:r>
        <w:r>
          <w:fldChar w:fldCharType="end"/>
        </w:r>
      </w:hyperlink>
    </w:p>
    <w:p>
      <w:pPr>
        <w:pStyle w:val="TOC2"/>
        <w:tabs>
          <w:tab w:val="right" w:leader="dot" w:pos="8306"/>
        </w:tabs>
      </w:pPr>
      <w:hyperlink w:anchor="_Toc9670" w:history="1">
        <w:r>
          <w:rPr>
            <w:rFonts w:ascii="仿宋" w:eastAsia="仿宋" w:hAnsi="仿宋" w:cs="仿宋" w:hint="eastAsia"/>
            <w:lang w:eastAsia="zh-CN"/>
          </w:rPr>
          <w:t>(四)、施工现场管理</w:t>
        </w:r>
        <w:r>
          <w:tab/>
        </w:r>
        <w:r>
          <w:fldChar w:fldCharType="begin"/>
        </w:r>
        <w:r>
          <w:instrText xml:space="preserve"> PAGEREF _Toc9670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6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直接收益：假设PP胶水项目的产品或服务年销售收入为XX万元。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10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若PP胶水项目成功推广新型环保产品，比如采用可回收材料的包装，可能会激发消费者对可持续产品的需求。这种需求的增长可能迫使整个行业转向更环保的产品设计和生产方法。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65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2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P胶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P胶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P胶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161"/>
      <w:r>
        <w:rPr>
          <w:rFonts w:ascii="仿宋" w:eastAsia="仿宋" w:hAnsi="仿宋" w:cs="仿宋" w:hint="eastAsia"/>
          <w:sz w:val="28"/>
          <w:lang w:eastAsia="zh-CN"/>
        </w:rPr>
        <w:t>二、PP胶水项目概论</w:t>
      </w:r>
      <w:bookmarkEnd w:id="7"/>
    </w:p>
    <w:p>
      <w:pPr>
        <w:pStyle w:val="Heading2"/>
        <w:rPr>
          <w:rFonts w:ascii="仿宋" w:eastAsia="仿宋" w:hAnsi="仿宋" w:cs="仿宋" w:hint="eastAsia"/>
          <w:lang w:eastAsia="zh-CN"/>
        </w:rPr>
      </w:pPr>
      <w:bookmarkStart w:id="8" w:name="_Toc149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PP胶水项目的申报单位是“XXX实业发展公司”，这是一家在其所处行业内备受尊敬的企业。公司自成立以来，通过其在PP胶水项目中表现出的创新精神和卓越执行力，在市场上赢得了显著的地位。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该公司的法定代表人秦XX，在PP胶水项目及其他多个行业领域中都有着显著的贡献。秦XX以其出色的领导才能和敏锐的商业洞察力，带领公司在PP胶水项目等多个领域实现了持续的成长和成功。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P胶水项目的重要合作伙伴。公司专注于[行业名称]领域，以创新作为驱动力，不断推动技术进步和市场扩张。在PP胶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P胶水项目中展现了强劲的增长和稳定的财务表现。公司通过有效的策略，在PP胶水项目中扩大了其市场份额并增强了盈利能力。同时，公司积极承担社会责任，参与各类社会公益项目，增强了其在PP胶水项目中的品牌形象和社会影响力。</w:t>
      </w:r>
    </w:p>
    <w:p>
      <w:pPr>
        <w:pStyle w:val="Heading2"/>
        <w:ind w:firstLine="560" w:firstLineChars="200"/>
        <w:rPr>
          <w:rFonts w:ascii="仿宋" w:eastAsia="仿宋" w:hAnsi="仿宋" w:cs="仿宋" w:hint="eastAsia"/>
          <w:sz w:val="28"/>
          <w:lang w:eastAsia="zh-CN"/>
        </w:rPr>
      </w:pPr>
      <w:bookmarkStart w:id="9" w:name="_Toc2280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https://d.book118.com/025213001003011130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577560"/>
    <w:rsid w:val="0E5775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21300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2024-03-13T23:47:00Z</dcterms:created>
  <dcterms:modified xsi:type="dcterms:W3CDTF">2024-03-13T23:47:44Z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E827E32BF4084D3A8BCB6ED76F266C77_11</vt:lpwstr>
  </property>
  <property fmtid="{D5CDD505-2E9C-101B-9397-08002B2CF9AE}" pid="3" name="KSOProductBuildVer">
    <vt:lpwstr>2052-12.1.0.16250</vt:lpwstr>
  </property>
</Properties>
</file>