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兽用生物制品行业商业计划书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2766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_Toc22766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657" w:history="1">
        <w:r>
          <w:rPr>
            <w:rFonts w:ascii="仿宋" w:eastAsia="仿宋" w:hAnsi="仿宋" w:cs="仿宋" w:hint="eastAsia"/>
            <w:lang w:eastAsia="zh-CN"/>
          </w:rPr>
          <w:t>一、兽用生物制品生产控制的概念</w:t>
        </w:r>
        <w:r>
          <w:tab/>
        </w:r>
        <w:r>
          <w:fldChar w:fldCharType="begin"/>
        </w:r>
        <w:r>
          <w:instrText xml:space="preserve"> PAGEREF _Toc10657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786" w:history="1">
        <w:r>
          <w:rPr>
            <w:rFonts w:ascii="仿宋" w:eastAsia="仿宋" w:hAnsi="仿宋" w:cs="仿宋" w:hint="eastAsia"/>
            <w:lang w:eastAsia="zh-CN"/>
          </w:rPr>
          <w:t>(一)、兽用生物制品生产控制的概念</w:t>
        </w:r>
        <w:r>
          <w:tab/>
        </w:r>
        <w:r>
          <w:fldChar w:fldCharType="begin"/>
        </w:r>
        <w:r>
          <w:instrText xml:space="preserve"> PAGEREF _Toc20786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52" w:history="1">
        <w:r>
          <w:rPr>
            <w:rFonts w:ascii="仿宋" w:eastAsia="仿宋" w:hAnsi="仿宋" w:cs="仿宋" w:hint="eastAsia"/>
            <w:lang w:eastAsia="zh-CN"/>
          </w:rPr>
          <w:t>二、兽用生物制品概述</w:t>
        </w:r>
        <w:r>
          <w:tab/>
        </w:r>
        <w:r>
          <w:fldChar w:fldCharType="begin"/>
        </w:r>
        <w:r>
          <w:instrText xml:space="preserve"> PAGEREF _Toc1652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338" w:history="1">
        <w:r>
          <w:rPr>
            <w:rFonts w:ascii="仿宋" w:eastAsia="仿宋" w:hAnsi="仿宋" w:cs="仿宋" w:hint="eastAsia"/>
            <w:lang w:eastAsia="zh-CN"/>
          </w:rPr>
          <w:t>(一)、兽用生物制品项目名称及建设性质</w:t>
        </w:r>
        <w:r>
          <w:tab/>
        </w:r>
        <w:r>
          <w:fldChar w:fldCharType="begin"/>
        </w:r>
        <w:r>
          <w:instrText xml:space="preserve"> PAGEREF _Toc14338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614" w:history="1">
        <w:r>
          <w:rPr>
            <w:rFonts w:ascii="仿宋" w:eastAsia="仿宋" w:hAnsi="仿宋" w:cs="仿宋" w:hint="eastAsia"/>
            <w:lang w:eastAsia="zh-CN"/>
          </w:rPr>
          <w:t>(二)、兽用生物制品项目承办单位背景分析</w:t>
        </w:r>
        <w:r>
          <w:tab/>
        </w:r>
        <w:r>
          <w:fldChar w:fldCharType="begin"/>
        </w:r>
        <w:r>
          <w:instrText xml:space="preserve"> PAGEREF _Toc28614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51" w:history="1">
        <w:r>
          <w:rPr>
            <w:rFonts w:ascii="仿宋" w:eastAsia="仿宋" w:hAnsi="仿宋" w:cs="仿宋" w:hint="eastAsia"/>
            <w:lang w:eastAsia="zh-CN"/>
          </w:rPr>
          <w:t>(三)、战略合作单位</w:t>
        </w:r>
        <w:r>
          <w:tab/>
        </w:r>
        <w:r>
          <w:fldChar w:fldCharType="begin"/>
        </w:r>
        <w:r>
          <w:instrText xml:space="preserve"> PAGEREF _Toc25051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77" w:history="1">
        <w:r>
          <w:rPr>
            <w:rFonts w:ascii="仿宋" w:eastAsia="仿宋" w:hAnsi="仿宋" w:cs="仿宋" w:hint="eastAsia"/>
            <w:lang w:eastAsia="zh-CN"/>
          </w:rPr>
          <w:t>(四)、兽用生物制品项目提出的理由</w:t>
        </w:r>
        <w:r>
          <w:tab/>
        </w:r>
        <w:r>
          <w:fldChar w:fldCharType="begin"/>
        </w:r>
        <w:r>
          <w:instrText xml:space="preserve"> PAGEREF _Toc877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27" w:history="1">
        <w:r>
          <w:rPr>
            <w:rFonts w:ascii="仿宋" w:eastAsia="仿宋" w:hAnsi="仿宋" w:cs="仿宋" w:hint="eastAsia"/>
            <w:lang w:eastAsia="zh-CN"/>
          </w:rPr>
          <w:t>(五)、兽用生物制品项目选址及用地综述</w:t>
        </w:r>
        <w:r>
          <w:tab/>
        </w:r>
        <w:r>
          <w:fldChar w:fldCharType="begin"/>
        </w:r>
        <w:r>
          <w:instrText xml:space="preserve"> PAGEREF _Toc11127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803" w:history="1">
        <w:r>
          <w:rPr>
            <w:rFonts w:ascii="仿宋" w:eastAsia="仿宋" w:hAnsi="仿宋" w:cs="仿宋" w:hint="eastAsia"/>
            <w:lang w:eastAsia="zh-CN"/>
          </w:rPr>
          <w:t>(六)、土建工程建设指标</w:t>
        </w:r>
        <w:r>
          <w:tab/>
        </w:r>
        <w:r>
          <w:fldChar w:fldCharType="begin"/>
        </w:r>
        <w:r>
          <w:instrText xml:space="preserve"> PAGEREF _Toc28803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659" w:history="1">
        <w:r>
          <w:rPr>
            <w:rFonts w:ascii="仿宋" w:eastAsia="仿宋" w:hAnsi="仿宋" w:cs="仿宋" w:hint="eastAsia"/>
            <w:lang w:eastAsia="zh-CN"/>
          </w:rPr>
          <w:t>(七)、设备购置</w:t>
        </w:r>
        <w:r>
          <w:tab/>
        </w:r>
        <w:r>
          <w:fldChar w:fldCharType="begin"/>
        </w:r>
        <w:r>
          <w:instrText xml:space="preserve"> PAGEREF _Toc32659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10" w:history="1">
        <w:r>
          <w:rPr>
            <w:rFonts w:ascii="仿宋" w:eastAsia="仿宋" w:hAnsi="仿宋" w:cs="仿宋" w:hint="eastAsia"/>
            <w:lang w:eastAsia="zh-CN"/>
          </w:rPr>
          <w:t>(八)、产品规划方案</w:t>
        </w:r>
        <w:r>
          <w:tab/>
        </w:r>
        <w:r>
          <w:fldChar w:fldCharType="begin"/>
        </w:r>
        <w:r>
          <w:instrText xml:space="preserve"> PAGEREF _Toc14010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097" w:history="1">
        <w:r>
          <w:rPr>
            <w:rFonts w:ascii="仿宋" w:eastAsia="仿宋" w:hAnsi="仿宋" w:cs="仿宋" w:hint="eastAsia"/>
            <w:lang w:eastAsia="zh-CN"/>
          </w:rPr>
          <w:t>(九)、原材料供应</w:t>
        </w:r>
        <w:r>
          <w:tab/>
        </w:r>
        <w:r>
          <w:fldChar w:fldCharType="begin"/>
        </w:r>
        <w:r>
          <w:instrText xml:space="preserve"> PAGEREF _Toc10097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62" w:history="1">
        <w:r>
          <w:rPr>
            <w:rFonts w:ascii="仿宋" w:eastAsia="仿宋" w:hAnsi="仿宋" w:cs="仿宋" w:hint="eastAsia"/>
            <w:lang w:eastAsia="zh-CN"/>
          </w:rPr>
          <w:t>(十)、兽用生物制品项目能耗分析</w:t>
        </w:r>
        <w:r>
          <w:tab/>
        </w:r>
        <w:r>
          <w:fldChar w:fldCharType="begin"/>
        </w:r>
        <w:r>
          <w:instrText xml:space="preserve"> PAGEREF _Toc2362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09" w:history="1">
        <w:r>
          <w:rPr>
            <w:rFonts w:ascii="仿宋" w:eastAsia="仿宋" w:hAnsi="仿宋" w:cs="仿宋" w:hint="eastAsia"/>
            <w:lang w:eastAsia="zh-CN"/>
          </w:rPr>
          <w:t>(十一)、环境保护</w:t>
        </w:r>
        <w:r>
          <w:tab/>
        </w:r>
        <w:r>
          <w:fldChar w:fldCharType="begin"/>
        </w:r>
        <w:r>
          <w:instrText xml:space="preserve"> PAGEREF _Toc9409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711" w:history="1">
        <w:r>
          <w:rPr>
            <w:rFonts w:ascii="仿宋" w:eastAsia="仿宋" w:hAnsi="仿宋" w:cs="仿宋" w:hint="eastAsia"/>
            <w:lang w:eastAsia="zh-CN"/>
          </w:rPr>
          <w:t>(十二)、兽用生物制品项目建设符合性</w:t>
        </w:r>
        <w:r>
          <w:tab/>
        </w:r>
        <w:r>
          <w:fldChar w:fldCharType="begin"/>
        </w:r>
        <w:r>
          <w:instrText xml:space="preserve"> PAGEREF _Toc14711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6" w:history="1">
        <w:r>
          <w:rPr>
            <w:rFonts w:ascii="仿宋" w:eastAsia="仿宋" w:hAnsi="仿宋" w:cs="仿宋" w:hint="eastAsia"/>
            <w:lang w:eastAsia="zh-CN"/>
          </w:rPr>
          <w:t>(十三)、兽用生物制品项目进度规划</w:t>
        </w:r>
        <w:r>
          <w:tab/>
        </w:r>
        <w:r>
          <w:fldChar w:fldCharType="begin"/>
        </w:r>
        <w:r>
          <w:instrText xml:space="preserve"> PAGEREF _Toc1956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086" w:history="1">
        <w:r>
          <w:rPr>
            <w:rFonts w:ascii="仿宋" w:eastAsia="仿宋" w:hAnsi="仿宋" w:cs="仿宋" w:hint="eastAsia"/>
            <w:lang w:eastAsia="zh-CN"/>
          </w:rPr>
          <w:t>(十四)、投资估算及经济效益分析</w:t>
        </w:r>
        <w:r>
          <w:tab/>
        </w:r>
        <w:r>
          <w:fldChar w:fldCharType="begin"/>
        </w:r>
        <w:r>
          <w:instrText xml:space="preserve"> PAGEREF _Toc29086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24" w:history="1">
        <w:r>
          <w:rPr>
            <w:rFonts w:ascii="仿宋" w:eastAsia="仿宋" w:hAnsi="仿宋" w:cs="仿宋" w:hint="eastAsia"/>
            <w:lang w:eastAsia="zh-CN"/>
          </w:rPr>
          <w:t>(十五)、报告说明</w:t>
        </w:r>
        <w:r>
          <w:tab/>
        </w:r>
        <w:r>
          <w:fldChar w:fldCharType="begin"/>
        </w:r>
        <w:r>
          <w:instrText xml:space="preserve"> PAGEREF _Toc2524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10" w:history="1">
        <w:r>
          <w:rPr>
            <w:rFonts w:ascii="仿宋" w:eastAsia="仿宋" w:hAnsi="仿宋" w:cs="仿宋" w:hint="eastAsia"/>
            <w:lang w:eastAsia="zh-CN"/>
          </w:rPr>
          <w:t>(十六)、兽用生物制品项目评价</w:t>
        </w:r>
        <w:r>
          <w:tab/>
        </w:r>
        <w:r>
          <w:fldChar w:fldCharType="begin"/>
        </w:r>
        <w:r>
          <w:instrText xml:space="preserve"> PAGEREF _Toc910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489" w:history="1">
        <w:r>
          <w:rPr>
            <w:rFonts w:ascii="仿宋" w:eastAsia="仿宋" w:hAnsi="仿宋" w:cs="仿宋" w:hint="eastAsia"/>
            <w:lang w:eastAsia="zh-CN"/>
          </w:rPr>
          <w:t>三、兽用生物制品行业背景及市场分析</w:t>
        </w:r>
        <w:r>
          <w:tab/>
        </w:r>
        <w:r>
          <w:fldChar w:fldCharType="begin"/>
        </w:r>
        <w:r>
          <w:instrText xml:space="preserve"> PAGEREF _Toc16489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38" w:history="1">
        <w:r>
          <w:rPr>
            <w:rFonts w:ascii="仿宋" w:eastAsia="仿宋" w:hAnsi="仿宋" w:cs="仿宋" w:hint="eastAsia"/>
            <w:lang w:eastAsia="zh-CN"/>
          </w:rPr>
          <w:t>(一)、兽用生物制品行业创新驱动</w:t>
        </w:r>
        <w:r>
          <w:tab/>
        </w:r>
        <w:r>
          <w:fldChar w:fldCharType="begin"/>
        </w:r>
        <w:r>
          <w:instrText xml:space="preserve"> PAGEREF _Toc30838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547" w:history="1">
        <w:r>
          <w:rPr>
            <w:rFonts w:ascii="仿宋" w:eastAsia="仿宋" w:hAnsi="仿宋" w:cs="仿宋" w:hint="eastAsia"/>
            <w:lang w:eastAsia="zh-CN"/>
          </w:rPr>
          <w:t>(二)、兽用生物制品行业发展现状</w:t>
        </w:r>
        <w:r>
          <w:tab/>
        </w:r>
        <w:r>
          <w:fldChar w:fldCharType="begin"/>
        </w:r>
        <w:r>
          <w:instrText xml:space="preserve"> PAGEREF _Toc32547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22" w:history="1">
        <w:r>
          <w:rPr>
            <w:rFonts w:ascii="仿宋" w:eastAsia="仿宋" w:hAnsi="仿宋" w:cs="仿宋" w:hint="eastAsia"/>
            <w:lang w:eastAsia="zh-CN"/>
          </w:rPr>
          <w:t>(三)、兽用生物制品行业高质量发展</w:t>
        </w:r>
        <w:r>
          <w:tab/>
        </w:r>
        <w:r>
          <w:fldChar w:fldCharType="begin"/>
        </w:r>
        <w:r>
          <w:instrText xml:space="preserve"> PAGEREF _Toc11922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745" w:history="1">
        <w:r>
          <w:rPr>
            <w:rFonts w:ascii="仿宋" w:eastAsia="仿宋" w:hAnsi="仿宋" w:cs="仿宋" w:hint="eastAsia"/>
            <w:lang w:eastAsia="zh-CN"/>
          </w:rPr>
          <w:t>(四)、兽用生物制品行业产业链分析</w:t>
        </w:r>
        <w:r>
          <w:tab/>
        </w:r>
        <w:r>
          <w:fldChar w:fldCharType="begin"/>
        </w:r>
        <w:r>
          <w:instrText xml:space="preserve"> PAGEREF _Toc9745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158" w:history="1">
        <w:r>
          <w:rPr>
            <w:rFonts w:ascii="仿宋" w:eastAsia="仿宋" w:hAnsi="仿宋" w:cs="仿宋" w:hint="eastAsia"/>
            <w:lang w:eastAsia="zh-CN"/>
          </w:rPr>
          <w:t>(五)、兽用生物制品行业发展方向</w:t>
        </w:r>
        <w:r>
          <w:tab/>
        </w:r>
        <w:r>
          <w:fldChar w:fldCharType="begin"/>
        </w:r>
        <w:r>
          <w:instrText xml:space="preserve"> PAGEREF _Toc32158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26" w:history="1">
        <w:r>
          <w:rPr>
            <w:rFonts w:ascii="仿宋" w:eastAsia="仿宋" w:hAnsi="仿宋" w:cs="仿宋" w:hint="eastAsia"/>
            <w:lang w:eastAsia="zh-CN"/>
          </w:rPr>
          <w:t>(六)、兽用生物制品行业前景</w:t>
        </w:r>
        <w:r>
          <w:tab/>
        </w:r>
        <w:r>
          <w:fldChar w:fldCharType="begin"/>
        </w:r>
        <w:r>
          <w:instrText xml:space="preserve"> PAGEREF _Toc3726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55" w:history="1">
        <w:r>
          <w:rPr>
            <w:rFonts w:ascii="仿宋" w:eastAsia="仿宋" w:hAnsi="仿宋" w:cs="仿宋" w:hint="eastAsia"/>
            <w:lang w:eastAsia="zh-CN"/>
          </w:rPr>
          <w:t>(七)、兽用生物制品行业发展趋势</w:t>
        </w:r>
        <w:r>
          <w:tab/>
        </w:r>
        <w:r>
          <w:fldChar w:fldCharType="begin"/>
        </w:r>
        <w:r>
          <w:instrText xml:space="preserve"> PAGEREF _Toc24555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993" w:history="1">
        <w:r>
          <w:rPr>
            <w:rFonts w:ascii="仿宋" w:eastAsia="仿宋" w:hAnsi="仿宋" w:cs="仿宋" w:hint="eastAsia"/>
            <w:lang w:eastAsia="zh-CN"/>
          </w:rPr>
          <w:t>四、公司概况</w:t>
        </w:r>
        <w:r>
          <w:tab/>
        </w:r>
        <w:r>
          <w:fldChar w:fldCharType="begin"/>
        </w:r>
        <w:r>
          <w:instrText xml:space="preserve"> PAGEREF _Toc15993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790" w:history="1">
        <w:r>
          <w:rPr>
            <w:rFonts w:ascii="仿宋" w:eastAsia="仿宋" w:hAnsi="仿宋" w:cs="仿宋" w:hint="eastAsia"/>
            <w:lang w:eastAsia="zh-CN"/>
          </w:rPr>
          <w:t>(一)、公司基本信息</w:t>
        </w:r>
        <w:r>
          <w:tab/>
        </w:r>
        <w:r>
          <w:fldChar w:fldCharType="begin"/>
        </w:r>
        <w:r>
          <w:instrText xml:space="preserve"> PAGEREF _Toc19790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36" w:history="1">
        <w:r>
          <w:rPr>
            <w:rFonts w:ascii="仿宋" w:eastAsia="仿宋" w:hAnsi="仿宋" w:cs="仿宋" w:hint="eastAsia"/>
            <w:lang w:eastAsia="zh-CN"/>
          </w:rPr>
          <w:t>(二)、公司主要财务数据</w:t>
        </w:r>
        <w:r>
          <w:tab/>
        </w:r>
        <w:r>
          <w:fldChar w:fldCharType="begin"/>
        </w:r>
        <w:r>
          <w:instrText xml:space="preserve"> PAGEREF _Toc31236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732" w:history="1">
        <w:r>
          <w:rPr>
            <w:rFonts w:ascii="仿宋" w:eastAsia="仿宋" w:hAnsi="仿宋" w:cs="仿宋" w:hint="eastAsia"/>
            <w:lang w:eastAsia="zh-CN"/>
          </w:rPr>
          <w:t>五、工艺方案的选择</w:t>
        </w:r>
        <w:r>
          <w:tab/>
        </w:r>
        <w:r>
          <w:fldChar w:fldCharType="begin"/>
        </w:r>
        <w:r>
          <w:instrText xml:space="preserve"> PAGEREF _Toc7732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702" w:history="1">
        <w:r>
          <w:rPr>
            <w:rFonts w:ascii="仿宋" w:eastAsia="仿宋" w:hAnsi="仿宋" w:cs="仿宋" w:hint="eastAsia"/>
            <w:lang w:eastAsia="zh-CN"/>
          </w:rPr>
          <w:t>(一)、基本要求</w:t>
        </w:r>
        <w:r>
          <w:tab/>
        </w:r>
        <w:r>
          <w:fldChar w:fldCharType="begin"/>
        </w:r>
        <w:r>
          <w:instrText xml:space="preserve"> PAGEREF _Toc20702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542" w:history="1">
        <w:r>
          <w:rPr>
            <w:rFonts w:ascii="仿宋" w:eastAsia="仿宋" w:hAnsi="仿宋" w:cs="仿宋" w:hint="eastAsia"/>
            <w:lang w:eastAsia="zh-CN"/>
          </w:rPr>
          <w:t>(二)、典型工艺技术介绍</w:t>
        </w:r>
        <w:r>
          <w:tab/>
        </w:r>
        <w:r>
          <w:fldChar w:fldCharType="begin"/>
        </w:r>
        <w:r>
          <w:instrText xml:space="preserve"> PAGEREF _Toc16542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086" w:history="1">
        <w:r>
          <w:rPr>
            <w:rFonts w:ascii="仿宋" w:eastAsia="仿宋" w:hAnsi="仿宋" w:cs="仿宋" w:hint="eastAsia"/>
            <w:lang w:eastAsia="zh-CN"/>
          </w:rPr>
          <w:t>(三)、兽用生物制品项目组成</w:t>
        </w:r>
        <w:r>
          <w:tab/>
        </w:r>
        <w:r>
          <w:fldChar w:fldCharType="begin"/>
        </w:r>
        <w:r>
          <w:instrText xml:space="preserve"> PAGEREF _Toc27086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01" w:history="1">
        <w:r>
          <w:rPr>
            <w:rFonts w:ascii="仿宋" w:eastAsia="仿宋" w:hAnsi="仿宋" w:cs="仿宋" w:hint="eastAsia"/>
            <w:lang w:eastAsia="zh-CN"/>
          </w:rPr>
          <w:t>(四)、工艺技术方案的选择</w:t>
        </w:r>
        <w:r>
          <w:tab/>
        </w:r>
        <w:r>
          <w:fldChar w:fldCharType="begin"/>
        </w:r>
        <w:r>
          <w:instrText xml:space="preserve"> PAGEREF _Toc5601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27" w:history="1">
        <w:r>
          <w:rPr>
            <w:rFonts w:ascii="仿宋" w:eastAsia="仿宋" w:hAnsi="仿宋" w:cs="仿宋" w:hint="eastAsia"/>
            <w:lang w:eastAsia="zh-CN"/>
          </w:rPr>
          <w:t>(五)、工艺技术方案的设计</w:t>
        </w:r>
        <w:r>
          <w:tab/>
        </w:r>
        <w:r>
          <w:fldChar w:fldCharType="begin"/>
        </w:r>
        <w:r>
          <w:instrText xml:space="preserve"> PAGEREF _Toc10227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250" w:history="1">
        <w:r>
          <w:rPr>
            <w:rFonts w:ascii="仿宋" w:eastAsia="仿宋" w:hAnsi="仿宋" w:cs="仿宋" w:hint="eastAsia"/>
            <w:lang w:eastAsia="zh-CN"/>
          </w:rPr>
          <w:t>六、资源开发及综合利用分析</w:t>
        </w:r>
        <w:r>
          <w:tab/>
        </w:r>
        <w:r>
          <w:fldChar w:fldCharType="begin"/>
        </w:r>
        <w:r>
          <w:instrText xml:space="preserve"> PAGEREF _Toc18250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96" w:history="1">
        <w:r>
          <w:rPr>
            <w:rFonts w:ascii="仿宋" w:eastAsia="仿宋" w:hAnsi="仿宋" w:cs="仿宋" w:hint="eastAsia"/>
            <w:lang w:eastAsia="zh-CN"/>
          </w:rPr>
          <w:t>(一)、资源开发方案</w:t>
        </w:r>
        <w:r>
          <w:tab/>
        </w:r>
        <w:r>
          <w:fldChar w:fldCharType="begin"/>
        </w:r>
        <w:r>
          <w:instrText xml:space="preserve"> PAGEREF _Toc24396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389" w:history="1">
        <w:r>
          <w:rPr>
            <w:rFonts w:ascii="仿宋" w:eastAsia="仿宋" w:hAnsi="仿宋" w:cs="仿宋" w:hint="eastAsia"/>
            <w:lang w:eastAsia="zh-CN"/>
          </w:rPr>
          <w:t>(二)、资源利用方案</w:t>
        </w:r>
        <w:r>
          <w:tab/>
        </w:r>
        <w:r>
          <w:fldChar w:fldCharType="begin"/>
        </w:r>
        <w:r>
          <w:instrText xml:space="preserve"> PAGEREF _Toc4389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897" w:history="1">
        <w:r>
          <w:rPr>
            <w:rFonts w:ascii="仿宋" w:eastAsia="仿宋" w:hAnsi="仿宋" w:cs="仿宋" w:hint="eastAsia"/>
            <w:lang w:eastAsia="zh-CN"/>
          </w:rPr>
          <w:t>(三)、资源节约措施</w:t>
        </w:r>
        <w:r>
          <w:tab/>
        </w:r>
        <w:r>
          <w:fldChar w:fldCharType="begin"/>
        </w:r>
        <w:r>
          <w:instrText xml:space="preserve"> PAGEREF _Toc14897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6051" w:history="1">
        <w:r>
          <w:rPr>
            <w:rFonts w:ascii="仿宋" w:eastAsia="仿宋" w:hAnsi="仿宋" w:cs="仿宋" w:hint="eastAsia"/>
            <w:lang w:eastAsia="zh-CN"/>
          </w:rPr>
          <w:t>七、行业、市场分析</w:t>
        </w:r>
        <w:r>
          <w:tab/>
        </w:r>
        <w:r>
          <w:fldChar w:fldCharType="begin"/>
        </w:r>
        <w:r>
          <w:instrText xml:space="preserve"> PAGEREF _Toc16051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358" w:history="1">
        <w:r>
          <w:rPr>
            <w:rFonts w:ascii="仿宋" w:eastAsia="仿宋" w:hAnsi="仿宋" w:cs="仿宋" w:hint="eastAsia"/>
            <w:lang w:eastAsia="zh-CN"/>
          </w:rPr>
          <w:t>(一)、行业分析</w:t>
        </w:r>
        <w:r>
          <w:tab/>
        </w:r>
        <w:r>
          <w:fldChar w:fldCharType="begin"/>
        </w:r>
        <w:r>
          <w:instrText xml:space="preserve"> PAGEREF _Toc16358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003" w:history="1">
        <w:r>
          <w:rPr>
            <w:rFonts w:ascii="仿宋" w:eastAsia="仿宋" w:hAnsi="仿宋" w:cs="仿宋" w:hint="eastAsia"/>
            <w:lang w:eastAsia="zh-CN"/>
          </w:rPr>
          <w:t>(二)、市场分析</w:t>
        </w:r>
        <w:r>
          <w:tab/>
        </w:r>
        <w:r>
          <w:fldChar w:fldCharType="begin"/>
        </w:r>
        <w:r>
          <w:instrText xml:space="preserve"> PAGEREF _Toc10003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375" w:history="1">
        <w:r>
          <w:rPr>
            <w:rFonts w:ascii="仿宋" w:eastAsia="仿宋" w:hAnsi="仿宋" w:cs="仿宋" w:hint="eastAsia"/>
            <w:lang w:eastAsia="zh-CN"/>
          </w:rPr>
          <w:t>(三)、行业发展及市场前景分析</w:t>
        </w:r>
        <w:r>
          <w:tab/>
        </w:r>
        <w:r>
          <w:fldChar w:fldCharType="begin"/>
        </w:r>
        <w:r>
          <w:instrText xml:space="preserve"> PAGEREF _Toc11375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887" w:history="1">
        <w:r>
          <w:rPr>
            <w:rFonts w:ascii="仿宋" w:eastAsia="仿宋" w:hAnsi="仿宋" w:cs="仿宋" w:hint="eastAsia"/>
            <w:lang w:eastAsia="zh-CN"/>
          </w:rPr>
          <w:t>八、环境监测与管理</w:t>
        </w:r>
        <w:r>
          <w:tab/>
        </w:r>
        <w:r>
          <w:fldChar w:fldCharType="begin"/>
        </w:r>
        <w:r>
          <w:instrText xml:space="preserve"> PAGEREF _Toc14887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42" w:history="1">
        <w:r>
          <w:rPr>
            <w:rFonts w:ascii="仿宋" w:eastAsia="仿宋" w:hAnsi="仿宋" w:cs="仿宋" w:hint="eastAsia"/>
            <w:lang w:eastAsia="zh-CN"/>
          </w:rPr>
          <w:t>(一)、环境监测计划</w:t>
        </w:r>
        <w:r>
          <w:tab/>
        </w:r>
        <w:r>
          <w:fldChar w:fldCharType="begin"/>
        </w:r>
        <w:r>
          <w:instrText xml:space="preserve"> PAGEREF _Toc3142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115" w:history="1">
        <w:r>
          <w:rPr>
            <w:rFonts w:ascii="仿宋" w:eastAsia="仿宋" w:hAnsi="仿宋" w:cs="仿宋" w:hint="eastAsia"/>
            <w:lang w:eastAsia="zh-CN"/>
          </w:rPr>
          <w:t>(二)、监测方法与指标</w:t>
        </w:r>
        <w:r>
          <w:tab/>
        </w:r>
        <w:r>
          <w:fldChar w:fldCharType="begin"/>
        </w:r>
        <w:r>
          <w:instrText xml:space="preserve"> PAGEREF _Toc26115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266" w:history="1">
        <w:r>
          <w:rPr>
            <w:rFonts w:ascii="仿宋" w:eastAsia="仿宋" w:hAnsi="仿宋" w:cs="仿宋" w:hint="eastAsia"/>
            <w:lang w:eastAsia="zh-CN"/>
          </w:rPr>
          <w:t>(三)、监测结果分析</w:t>
        </w:r>
        <w:r>
          <w:tab/>
        </w:r>
        <w:r>
          <w:fldChar w:fldCharType="begin"/>
        </w:r>
        <w:r>
          <w:instrText xml:space="preserve"> PAGEREF _Toc25266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90" w:history="1">
        <w:r>
          <w:rPr>
            <w:rFonts w:ascii="仿宋" w:eastAsia="仿宋" w:hAnsi="仿宋" w:cs="仿宋" w:hint="eastAsia"/>
            <w:lang w:eastAsia="zh-CN"/>
          </w:rPr>
          <w:t>(四)、环境管理措施</w:t>
        </w:r>
        <w:r>
          <w:tab/>
        </w:r>
        <w:r>
          <w:fldChar w:fldCharType="begin"/>
        </w:r>
        <w:r>
          <w:instrText xml:space="preserve"> PAGEREF _Toc8290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084" w:history="1">
        <w:r>
          <w:rPr>
            <w:rFonts w:ascii="仿宋" w:eastAsia="仿宋" w:hAnsi="仿宋" w:cs="仿宋" w:hint="eastAsia"/>
            <w:lang w:eastAsia="zh-CN"/>
          </w:rPr>
          <w:t>九、产品或服务</w:t>
        </w:r>
        <w:r>
          <w:tab/>
        </w:r>
        <w:r>
          <w:fldChar w:fldCharType="begin"/>
        </w:r>
        <w:r>
          <w:instrText xml:space="preserve"> PAGEREF _Toc6084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055" w:history="1">
        <w:r>
          <w:rPr>
            <w:rFonts w:ascii="仿宋" w:eastAsia="仿宋" w:hAnsi="仿宋" w:cs="仿宋" w:hint="eastAsia"/>
            <w:lang w:eastAsia="zh-CN"/>
          </w:rPr>
          <w:t>(一)、产品或服务描述</w:t>
        </w:r>
        <w:r>
          <w:tab/>
        </w:r>
        <w:r>
          <w:fldChar w:fldCharType="begin"/>
        </w:r>
        <w:r>
          <w:instrText xml:space="preserve"> PAGEREF _Toc32055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934" w:history="1">
        <w:r>
          <w:rPr>
            <w:rFonts w:ascii="仿宋" w:eastAsia="仿宋" w:hAnsi="仿宋" w:cs="仿宋" w:hint="eastAsia"/>
            <w:lang w:eastAsia="zh-CN"/>
          </w:rPr>
          <w:t>(二)、产品或服务优势</w:t>
        </w:r>
        <w:r>
          <w:tab/>
        </w:r>
        <w:r>
          <w:fldChar w:fldCharType="begin"/>
        </w:r>
        <w:r>
          <w:instrText xml:space="preserve"> PAGEREF _Toc4934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981" w:history="1">
        <w:r>
          <w:rPr>
            <w:rFonts w:ascii="仿宋" w:eastAsia="仿宋" w:hAnsi="仿宋" w:cs="仿宋" w:hint="eastAsia"/>
            <w:lang w:eastAsia="zh-CN"/>
          </w:rPr>
          <w:t>(三)、知识产权保护</w:t>
        </w:r>
        <w:r>
          <w:tab/>
        </w:r>
        <w:r>
          <w:fldChar w:fldCharType="begin"/>
        </w:r>
        <w:r>
          <w:instrText xml:space="preserve"> PAGEREF _Toc16981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538" w:history="1">
        <w:r>
          <w:rPr>
            <w:rFonts w:ascii="仿宋" w:eastAsia="仿宋" w:hAnsi="仿宋" w:cs="仿宋" w:hint="eastAsia"/>
            <w:lang w:eastAsia="zh-CN"/>
          </w:rPr>
          <w:t>十、经济效益分析</w:t>
        </w:r>
        <w:r>
          <w:tab/>
        </w:r>
        <w:r>
          <w:fldChar w:fldCharType="begin"/>
        </w:r>
        <w:r>
          <w:instrText xml:space="preserve"> PAGEREF _Toc21538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686" w:history="1">
        <w:r>
          <w:rPr>
            <w:rFonts w:ascii="仿宋" w:eastAsia="仿宋" w:hAnsi="仿宋" w:cs="仿宋" w:hint="eastAsia"/>
            <w:lang w:eastAsia="zh-CN"/>
          </w:rPr>
          <w:t>(一)、经济评价综述</w:t>
        </w:r>
        <w:r>
          <w:tab/>
        </w:r>
        <w:r>
          <w:fldChar w:fldCharType="begin"/>
        </w:r>
        <w:r>
          <w:instrText xml:space="preserve"> PAGEREF _Toc10686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110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_Toc4110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62" w:history="1">
        <w:r>
          <w:rPr>
            <w:rFonts w:ascii="仿宋" w:eastAsia="仿宋" w:hAnsi="仿宋" w:cs="仿宋" w:hint="eastAsia"/>
            <w:lang w:eastAsia="zh-CN"/>
          </w:rPr>
          <w:t>(三)、兽用生物制品项目盈利能力分析</w:t>
        </w:r>
        <w:r>
          <w:tab/>
        </w:r>
        <w:r>
          <w:fldChar w:fldCharType="begin"/>
        </w:r>
        <w:r>
          <w:instrText xml:space="preserve"> PAGEREF _Toc20262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02" w:history="1">
        <w:r>
          <w:rPr>
            <w:rFonts w:ascii="仿宋" w:eastAsia="仿宋" w:hAnsi="仿宋" w:cs="仿宋" w:hint="eastAsia"/>
            <w:lang w:eastAsia="zh-CN"/>
          </w:rPr>
          <w:t>十一、战略实施的阶段</w:t>
        </w:r>
        <w:r>
          <w:tab/>
        </w:r>
        <w:r>
          <w:fldChar w:fldCharType="begin"/>
        </w:r>
        <w:r>
          <w:instrText xml:space="preserve"> PAGEREF _Toc1402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89" w:history="1">
        <w:r>
          <w:rPr>
            <w:rFonts w:ascii="仿宋" w:eastAsia="仿宋" w:hAnsi="仿宋" w:cs="仿宋" w:hint="eastAsia"/>
            <w:lang w:eastAsia="zh-CN"/>
          </w:rPr>
          <w:t>(一)、战略实施的阶段</w:t>
        </w:r>
        <w:r>
          <w:tab/>
        </w:r>
        <w:r>
          <w:fldChar w:fldCharType="begin"/>
        </w:r>
        <w:r>
          <w:instrText xml:space="preserve"> PAGEREF _Toc27289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872" w:history="1">
        <w:r>
          <w:rPr>
            <w:rFonts w:ascii="仿宋" w:eastAsia="仿宋" w:hAnsi="仿宋" w:cs="仿宋" w:hint="eastAsia"/>
            <w:lang w:eastAsia="zh-CN"/>
          </w:rPr>
          <w:t>十二、S W O T 分 析</w:t>
        </w:r>
        <w:r>
          <w:tab/>
        </w:r>
        <w:r>
          <w:fldChar w:fldCharType="begin"/>
        </w:r>
        <w:r>
          <w:instrText xml:space="preserve"> PAGEREF _Toc14872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807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_Toc18807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300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_Toc29300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413" w:history="1">
        <w:r>
          <w:rPr>
            <w:rFonts w:ascii="仿宋" w:eastAsia="仿宋" w:hAnsi="仿宋" w:cs="仿宋" w:hint="eastAsia"/>
            <w:lang w:eastAsia="zh-CN"/>
          </w:rPr>
          <w:t>(三)、机会分析(O)</w:t>
        </w:r>
        <w:r>
          <w:tab/>
        </w:r>
        <w:r>
          <w:fldChar w:fldCharType="begin"/>
        </w:r>
        <w:r>
          <w:instrText xml:space="preserve"> PAGEREF _Toc16413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364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_Toc21364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067" w:history="1">
        <w:r>
          <w:rPr>
            <w:rFonts w:ascii="仿宋" w:eastAsia="仿宋" w:hAnsi="仿宋" w:cs="仿宋" w:hint="eastAsia"/>
            <w:lang w:eastAsia="zh-CN"/>
          </w:rPr>
          <w:t>十三、兽用生物制品项目总结与建议</w:t>
        </w:r>
        <w:r>
          <w:tab/>
        </w:r>
        <w:r>
          <w:fldChar w:fldCharType="begin"/>
        </w:r>
        <w:r>
          <w:instrText xml:space="preserve"> PAGEREF _Toc25067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788" w:history="1">
        <w:r>
          <w:rPr>
            <w:rFonts w:ascii="仿宋" w:eastAsia="仿宋" w:hAnsi="仿宋" w:cs="仿宋" w:hint="eastAsia"/>
            <w:lang w:eastAsia="zh-CN"/>
          </w:rPr>
          <w:t>(一)、安全工作总结</w:t>
        </w:r>
        <w:r>
          <w:tab/>
        </w:r>
        <w:r>
          <w:fldChar w:fldCharType="begin"/>
        </w:r>
        <w:r>
          <w:instrText xml:space="preserve"> PAGEREF _Toc25788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84" w:history="1">
        <w:r>
          <w:rPr>
            <w:rFonts w:ascii="仿宋" w:eastAsia="仿宋" w:hAnsi="仿宋" w:cs="仿宋" w:hint="eastAsia"/>
            <w:lang w:eastAsia="zh-CN"/>
          </w:rPr>
          <w:t>(二)、安全工作建议</w:t>
        </w:r>
        <w:r>
          <w:tab/>
        </w:r>
        <w:r>
          <w:fldChar w:fldCharType="begin"/>
        </w:r>
        <w:r>
          <w:instrText xml:space="preserve"> PAGEREF _Toc31384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031" w:history="1">
        <w:r>
          <w:rPr>
            <w:rFonts w:ascii="仿宋" w:eastAsia="仿宋" w:hAnsi="仿宋" w:cs="仿宋" w:hint="eastAsia"/>
            <w:lang w:eastAsia="zh-CN"/>
          </w:rPr>
          <w:t>十四、供应链管理方案</w:t>
        </w:r>
        <w:r>
          <w:tab/>
        </w:r>
        <w:r>
          <w:fldChar w:fldCharType="begin"/>
        </w:r>
        <w:r>
          <w:instrText xml:space="preserve"> PAGEREF _Toc9031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70" w:history="1">
        <w:r>
          <w:rPr>
            <w:rFonts w:ascii="仿宋" w:eastAsia="仿宋" w:hAnsi="仿宋" w:cs="仿宋" w:hint="eastAsia"/>
            <w:lang w:eastAsia="zh-CN"/>
          </w:rPr>
          <w:t>(一)、供应商选择与评估</w:t>
        </w:r>
        <w:r>
          <w:tab/>
        </w:r>
        <w:r>
          <w:fldChar w:fldCharType="begin"/>
        </w:r>
        <w:r>
          <w:instrText xml:space="preserve"> PAGEREF _Toc23270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508" w:history="1">
        <w:r>
          <w:rPr>
            <w:rFonts w:ascii="仿宋" w:eastAsia="仿宋" w:hAnsi="仿宋" w:cs="仿宋" w:hint="eastAsia"/>
            <w:lang w:eastAsia="zh-CN"/>
          </w:rPr>
          <w:t>(二)、物流管理与配送策略</w:t>
        </w:r>
        <w:r>
          <w:tab/>
        </w:r>
        <w:r>
          <w:fldChar w:fldCharType="begin"/>
        </w:r>
        <w:r>
          <w:instrText xml:space="preserve"> PAGEREF _Toc3508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607" w:history="1">
        <w:r>
          <w:rPr>
            <w:rFonts w:ascii="仿宋" w:eastAsia="仿宋" w:hAnsi="仿宋" w:cs="仿宋" w:hint="eastAsia"/>
            <w:lang w:eastAsia="zh-CN"/>
          </w:rPr>
          <w:t>(三)、库存管理与优化</w:t>
        </w:r>
        <w:r>
          <w:tab/>
        </w:r>
        <w:r>
          <w:fldChar w:fldCharType="begin"/>
        </w:r>
        <w:r>
          <w:instrText xml:space="preserve"> PAGEREF _Toc23607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219" w:history="1">
        <w:r>
          <w:rPr>
            <w:rFonts w:ascii="仿宋" w:eastAsia="仿宋" w:hAnsi="仿宋" w:cs="仿宋" w:hint="eastAsia"/>
            <w:lang w:eastAsia="zh-CN"/>
          </w:rPr>
          <w:t>(四)、采购管理与合同制定</w:t>
        </w:r>
        <w:r>
          <w:tab/>
        </w:r>
        <w:r>
          <w:fldChar w:fldCharType="begin"/>
        </w:r>
        <w:r>
          <w:instrText xml:space="preserve"> PAGEREF _Toc8219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933" w:history="1">
        <w:r>
          <w:rPr>
            <w:rFonts w:ascii="仿宋" w:eastAsia="仿宋" w:hAnsi="仿宋" w:cs="仿宋" w:hint="eastAsia"/>
            <w:lang w:eastAsia="zh-CN"/>
          </w:rPr>
          <w:t>(五)、供应链风险管理</w:t>
        </w:r>
        <w:r>
          <w:tab/>
        </w:r>
        <w:r>
          <w:fldChar w:fldCharType="begin"/>
        </w:r>
        <w:r>
          <w:instrText xml:space="preserve"> PAGEREF _Toc22933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062" w:history="1">
        <w:r>
          <w:rPr>
            <w:rFonts w:ascii="仿宋" w:eastAsia="仿宋" w:hAnsi="仿宋" w:cs="仿宋" w:hint="eastAsia"/>
            <w:lang w:eastAsia="zh-CN"/>
          </w:rPr>
          <w:t>十五、技术创新决策的评估方法</w:t>
        </w:r>
        <w:r>
          <w:tab/>
        </w:r>
        <w:r>
          <w:fldChar w:fldCharType="begin"/>
        </w:r>
        <w:r>
          <w:instrText xml:space="preserve"> PAGEREF _Toc9062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47" w:history="1">
        <w:r>
          <w:rPr>
            <w:rFonts w:ascii="仿宋" w:eastAsia="仿宋" w:hAnsi="仿宋" w:cs="仿宋" w:hint="eastAsia"/>
            <w:lang w:eastAsia="zh-CN"/>
          </w:rPr>
          <w:t>(一)、定量评估方法</w:t>
        </w:r>
        <w:r>
          <w:tab/>
        </w:r>
        <w:r>
          <w:fldChar w:fldCharType="begin"/>
        </w:r>
        <w:r>
          <w:instrText xml:space="preserve"> PAGEREF _Toc4647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241" w:history="1">
        <w:r>
          <w:rPr>
            <w:rFonts w:ascii="仿宋" w:eastAsia="仿宋" w:hAnsi="仿宋" w:cs="仿宋" w:hint="eastAsia"/>
            <w:lang w:eastAsia="zh-CN"/>
          </w:rPr>
          <w:t>(二)、定性评估方法</w:t>
        </w:r>
        <w:r>
          <w:tab/>
        </w:r>
        <w:r>
          <w:fldChar w:fldCharType="begin"/>
        </w:r>
        <w:r>
          <w:instrText xml:space="preserve"> PAGEREF _Toc5241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479" w:history="1">
        <w:r>
          <w:rPr>
            <w:rFonts w:ascii="仿宋" w:eastAsia="仿宋" w:hAnsi="仿宋" w:cs="仿宋" w:hint="eastAsia"/>
            <w:lang w:eastAsia="zh-CN"/>
          </w:rPr>
          <w:t>十六、技术方案</w:t>
        </w:r>
        <w:r>
          <w:tab/>
        </w:r>
        <w:r>
          <w:fldChar w:fldCharType="begin"/>
        </w:r>
        <w:r>
          <w:instrText xml:space="preserve"> PAGEREF _Toc18479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876" w:history="1">
        <w:r>
          <w:rPr>
            <w:rFonts w:ascii="仿宋" w:eastAsia="仿宋" w:hAnsi="仿宋" w:cs="仿宋" w:hint="eastAsia"/>
            <w:lang w:eastAsia="zh-CN"/>
          </w:rPr>
          <w:t>(一)、企业技术研发分析</w:t>
        </w:r>
        <w:r>
          <w:tab/>
        </w:r>
        <w:r>
          <w:fldChar w:fldCharType="begin"/>
        </w:r>
        <w:r>
          <w:instrText xml:space="preserve"> PAGEREF _Toc18876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683" w:history="1">
        <w:r>
          <w:rPr>
            <w:rFonts w:ascii="仿宋" w:eastAsia="仿宋" w:hAnsi="仿宋" w:cs="仿宋" w:hint="eastAsia"/>
            <w:lang w:eastAsia="zh-CN"/>
          </w:rPr>
          <w:t>(二)、兽用生物制品项目技术工艺分析</w:t>
        </w:r>
        <w:r>
          <w:tab/>
        </w:r>
        <w:r>
          <w:fldChar w:fldCharType="begin"/>
        </w:r>
        <w:r>
          <w:instrText xml:space="preserve"> PAGEREF _Toc18683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114" w:history="1">
        <w:r>
          <w:rPr>
            <w:rFonts w:ascii="仿宋" w:eastAsia="仿宋" w:hAnsi="仿宋" w:cs="仿宋" w:hint="eastAsia"/>
            <w:lang w:eastAsia="zh-CN"/>
          </w:rPr>
          <w:t>(三)、兽用生物制品项目技术流程</w:t>
        </w:r>
        <w:r>
          <w:tab/>
        </w:r>
        <w:r>
          <w:fldChar w:fldCharType="begin"/>
        </w:r>
        <w:r>
          <w:instrText xml:space="preserve"> PAGEREF _Toc29114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42" w:history="1">
        <w:r>
          <w:rPr>
            <w:rFonts w:ascii="仿宋" w:eastAsia="仿宋" w:hAnsi="仿宋" w:cs="仿宋" w:hint="eastAsia"/>
            <w:lang w:eastAsia="zh-CN"/>
          </w:rPr>
          <w:t>(四)、设备选型方案</w:t>
        </w:r>
        <w:r>
          <w:tab/>
        </w:r>
        <w:r>
          <w:fldChar w:fldCharType="begin"/>
        </w:r>
        <w:r>
          <w:instrText xml:space="preserve"> PAGEREF _Toc11642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155" w:history="1">
        <w:r>
          <w:rPr>
            <w:rFonts w:ascii="仿宋" w:eastAsia="仿宋" w:hAnsi="仿宋" w:cs="仿宋" w:hint="eastAsia"/>
            <w:lang w:eastAsia="zh-CN"/>
          </w:rPr>
          <w:t>十七、投资风险分析</w:t>
        </w:r>
        <w:r>
          <w:tab/>
        </w:r>
        <w:r>
          <w:fldChar w:fldCharType="begin"/>
        </w:r>
        <w:r>
          <w:instrText xml:space="preserve"> PAGEREF _Toc7155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654" w:history="1">
        <w:r>
          <w:rPr>
            <w:rFonts w:ascii="仿宋" w:eastAsia="仿宋" w:hAnsi="仿宋" w:cs="仿宋" w:hint="eastAsia"/>
            <w:lang w:eastAsia="zh-CN"/>
          </w:rPr>
          <w:t>(一)、投资风险识别</w:t>
        </w:r>
        <w:r>
          <w:tab/>
        </w:r>
        <w:r>
          <w:fldChar w:fldCharType="begin"/>
        </w:r>
        <w:r>
          <w:instrText xml:space="preserve"> PAGEREF _Toc24654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690" w:history="1">
        <w:r>
          <w:rPr>
            <w:rFonts w:ascii="仿宋" w:eastAsia="仿宋" w:hAnsi="仿宋" w:cs="仿宋" w:hint="eastAsia"/>
            <w:lang w:eastAsia="zh-CN"/>
          </w:rPr>
          <w:t>(二)、风险评估与管理</w:t>
        </w:r>
        <w:r>
          <w:tab/>
        </w:r>
        <w:r>
          <w:fldChar w:fldCharType="begin"/>
        </w:r>
        <w:r>
          <w:instrText xml:space="preserve"> PAGEREF _Toc17690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7568" w:history="1">
        <w:r>
          <w:rPr>
            <w:rFonts w:ascii="仿宋" w:eastAsia="仿宋" w:hAnsi="仿宋" w:cs="仿宋" w:hint="eastAsia"/>
            <w:lang w:eastAsia="zh-CN"/>
          </w:rPr>
          <w:t>(三)、风险缓解策略</w:t>
        </w:r>
        <w:r>
          <w:tab/>
        </w:r>
        <w:r>
          <w:fldChar w:fldCharType="begin"/>
        </w:r>
        <w:r>
          <w:instrText xml:space="preserve"> PAGEREF _Toc7568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213" w:history="1">
        <w:r>
          <w:rPr>
            <w:rFonts w:ascii="仿宋" w:eastAsia="仿宋" w:hAnsi="仿宋" w:cs="仿宋" w:hint="eastAsia"/>
            <w:lang w:eastAsia="zh-CN"/>
          </w:rPr>
          <w:t>十八、经济影响分析</w:t>
        </w:r>
        <w:r>
          <w:tab/>
        </w:r>
        <w:r>
          <w:fldChar w:fldCharType="begin"/>
        </w:r>
        <w:r>
          <w:instrText xml:space="preserve"> PAGEREF _Toc27213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25" w:history="1">
        <w:r>
          <w:rPr>
            <w:rFonts w:ascii="仿宋" w:eastAsia="仿宋" w:hAnsi="仿宋" w:cs="仿宋" w:hint="eastAsia"/>
            <w:lang w:eastAsia="zh-CN"/>
          </w:rPr>
          <w:t>(一)、经济费用效益或费用效果分析</w:t>
        </w:r>
        <w:r>
          <w:tab/>
        </w:r>
        <w:r>
          <w:fldChar w:fldCharType="begin"/>
        </w:r>
        <w:r>
          <w:instrText xml:space="preserve"> PAGEREF _Toc425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2" w:history="1">
        <w:r>
          <w:rPr>
            <w:rFonts w:ascii="仿宋" w:eastAsia="仿宋" w:hAnsi="仿宋" w:cs="仿宋" w:hint="eastAsia"/>
            <w:lang w:eastAsia="zh-CN"/>
          </w:rPr>
          <w:t>(二)、行业影响分析</w:t>
        </w:r>
        <w:r>
          <w:tab/>
        </w:r>
        <w:r>
          <w:fldChar w:fldCharType="begin"/>
        </w:r>
        <w:r>
          <w:instrText xml:space="preserve"> PAGEREF _Toc782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11" w:history="1">
        <w:r>
          <w:rPr>
            <w:rFonts w:ascii="仿宋" w:eastAsia="仿宋" w:hAnsi="仿宋" w:cs="仿宋" w:hint="eastAsia"/>
            <w:lang w:eastAsia="zh-CN"/>
          </w:rPr>
          <w:t>(三)、区域经济影响分析</w:t>
        </w:r>
        <w:r>
          <w:tab/>
        </w:r>
        <w:r>
          <w:fldChar w:fldCharType="begin"/>
        </w:r>
        <w:r>
          <w:instrText xml:space="preserve"> PAGEREF _Toc10211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" w:history="1">
        <w:r>
          <w:rPr>
            <w:rFonts w:ascii="仿宋" w:eastAsia="仿宋" w:hAnsi="仿宋" w:cs="仿宋" w:hint="eastAsia"/>
            <w:lang w:eastAsia="zh-CN"/>
          </w:rPr>
          <w:t>(四)、宏观经济影响分析</w:t>
        </w:r>
        <w:r>
          <w:tab/>
        </w:r>
        <w:r>
          <w:fldChar w:fldCharType="begin"/>
        </w:r>
        <w:r>
          <w:instrText xml:space="preserve"> PAGEREF _Toc6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847" w:history="1">
        <w:r>
          <w:rPr>
            <w:rFonts w:ascii="仿宋" w:eastAsia="仿宋" w:hAnsi="仿宋" w:cs="仿宋" w:hint="eastAsia"/>
            <w:lang w:eastAsia="zh-CN"/>
          </w:rPr>
          <w:t>十九、建设规模</w:t>
        </w:r>
        <w:r>
          <w:tab/>
        </w:r>
        <w:r>
          <w:fldChar w:fldCharType="begin"/>
        </w:r>
        <w:r>
          <w:instrText xml:space="preserve"> PAGEREF _Toc7847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384" w:history="1">
        <w:r>
          <w:rPr>
            <w:rFonts w:ascii="仿宋" w:eastAsia="仿宋" w:hAnsi="仿宋" w:cs="仿宋" w:hint="eastAsia"/>
            <w:lang w:eastAsia="zh-CN"/>
          </w:rPr>
          <w:t>(一)、产品规划</w:t>
        </w:r>
        <w:r>
          <w:tab/>
        </w:r>
        <w:r>
          <w:fldChar w:fldCharType="begin"/>
        </w:r>
        <w:r>
          <w:instrText xml:space="preserve"> PAGEREF _Toc7384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239" w:history="1">
        <w:r>
          <w:rPr>
            <w:rFonts w:ascii="仿宋" w:eastAsia="仿宋" w:hAnsi="仿宋" w:cs="仿宋" w:hint="eastAsia"/>
            <w:lang w:eastAsia="zh-CN"/>
          </w:rPr>
          <w:t>(二)、建设规模</w:t>
        </w:r>
        <w:r>
          <w:tab/>
        </w:r>
        <w:r>
          <w:fldChar w:fldCharType="begin"/>
        </w:r>
        <w:r>
          <w:instrText xml:space="preserve"> PAGEREF _Toc26239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18" w:history="1">
        <w:r>
          <w:rPr>
            <w:rFonts w:ascii="仿宋" w:eastAsia="仿宋" w:hAnsi="仿宋" w:cs="仿宋" w:hint="eastAsia"/>
            <w:lang w:eastAsia="zh-CN"/>
          </w:rPr>
          <w:t>二十、竞争分析</w:t>
        </w:r>
        <w:r>
          <w:tab/>
        </w:r>
        <w:r>
          <w:fldChar w:fldCharType="begin"/>
        </w:r>
        <w:r>
          <w:instrText xml:space="preserve"> PAGEREF _Toc1418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742" w:history="1">
        <w:r>
          <w:rPr>
            <w:rFonts w:ascii="仿宋" w:eastAsia="仿宋" w:hAnsi="仿宋" w:cs="仿宋" w:hint="eastAsia"/>
            <w:lang w:eastAsia="zh-CN"/>
          </w:rPr>
          <w:t>(一)、主要竞争对手概述</w:t>
        </w:r>
        <w:r>
          <w:tab/>
        </w:r>
        <w:r>
          <w:fldChar w:fldCharType="begin"/>
        </w:r>
        <w:r>
          <w:instrText xml:space="preserve"> PAGEREF _Toc6742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208" w:history="1">
        <w:r>
          <w:rPr>
            <w:rFonts w:ascii="仿宋" w:eastAsia="仿宋" w:hAnsi="仿宋" w:cs="仿宋" w:hint="eastAsia"/>
            <w:lang w:eastAsia="zh-CN"/>
          </w:rPr>
          <w:t>(二)、竞争对手优势和劣势分析</w:t>
        </w:r>
        <w:r>
          <w:tab/>
        </w:r>
        <w:r>
          <w:fldChar w:fldCharType="begin"/>
        </w:r>
        <w:r>
          <w:instrText xml:space="preserve"> PAGEREF _Toc5208 \h </w:instrText>
        </w:r>
        <w:r>
          <w:fldChar w:fldCharType="separate"/>
        </w:r>
        <w:r>
          <w:t>89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751" w:history="1">
        <w:r>
          <w:rPr>
            <w:rFonts w:ascii="仿宋" w:eastAsia="仿宋" w:hAnsi="仿宋" w:cs="仿宋" w:hint="eastAsia"/>
            <w:lang w:eastAsia="zh-CN"/>
          </w:rPr>
          <w:t>(三)、市场份额和竞争定位</w:t>
        </w:r>
        <w:r>
          <w:tab/>
        </w:r>
        <w:r>
          <w:fldChar w:fldCharType="begin"/>
        </w:r>
        <w:r>
          <w:instrText xml:space="preserve"> PAGEREF _Toc4751 \h </w:instrText>
        </w:r>
        <w:r>
          <w:fldChar w:fldCharType="separate"/>
        </w:r>
        <w:r>
          <w:t>91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221" w:history="1">
        <w:r>
          <w:rPr>
            <w:rFonts w:ascii="仿宋" w:eastAsia="仿宋" w:hAnsi="仿宋" w:cs="仿宋" w:hint="eastAsia"/>
            <w:lang w:eastAsia="zh-CN"/>
          </w:rPr>
          <w:t>(四)、竞争策略和反应计划</w:t>
        </w:r>
        <w:r>
          <w:tab/>
        </w:r>
        <w:r>
          <w:fldChar w:fldCharType="begin"/>
        </w:r>
        <w:r>
          <w:instrText xml:space="preserve"> PAGEREF _Toc21221 \h </w:instrText>
        </w:r>
        <w:r>
          <w:fldChar w:fldCharType="separate"/>
        </w:r>
        <w:r>
          <w:t>92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73" w:history="1">
        <w:r>
          <w:rPr>
            <w:rFonts w:ascii="仿宋" w:eastAsia="仿宋" w:hAnsi="仿宋" w:cs="仿宋" w:hint="eastAsia"/>
            <w:lang w:eastAsia="zh-CN"/>
          </w:rPr>
          <w:t>(五)、创新和差异化战略</w:t>
        </w:r>
        <w:r>
          <w:tab/>
        </w:r>
        <w:r>
          <w:fldChar w:fldCharType="begin"/>
        </w:r>
        <w:r>
          <w:instrText xml:space="preserve"> PAGEREF _Toc8673 \h </w:instrText>
        </w:r>
        <w:r>
          <w:fldChar w:fldCharType="separate"/>
        </w:r>
        <w:r>
          <w:t>94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2766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您手中的这份报告旨在为求知者提供参考与启示，并促使学术与研究工作的深入交流。请注意，本报告的内容及数据，仅用于个人学习和学术交流目的。本文档及其中信息不得被用于任何商业目的。我们希望读者能够遵守这一准则，确保知识的传播和利用能在合法与道德的框架内进行。我们感谢您的理解与支持，并预祝您从本报告中获得宝贵的知识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0657"/>
      <w:r>
        <w:rPr>
          <w:rFonts w:ascii="仿宋" w:eastAsia="仿宋" w:hAnsi="仿宋" w:cs="仿宋" w:hint="eastAsia"/>
          <w:sz w:val="28"/>
          <w:lang w:eastAsia="zh-CN"/>
        </w:rPr>
        <w:t>一、兽用生物制品生产控制的概念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0786"/>
      <w:r>
        <w:rPr>
          <w:rFonts w:ascii="仿宋" w:eastAsia="仿宋" w:hAnsi="仿宋" w:cs="仿宋" w:hint="eastAsia"/>
          <w:lang w:eastAsia="zh-CN"/>
        </w:rPr>
        <w:t>(一)、兽用生物制品生产控制的概念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产控制是一系列活动的组合，旨在保障企业实现生产计划目标。它涵盖了从生产准备开始一直到成品入库的整个生产过程，是一种全面的控制体系。这包括计划安排、生产进度控制、调度、库存控制、质量控制和成本控制等多个方面。生产控制可分为广义和狭义两个层面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广义范围内，生产控制是对整个生产过程的全方位管理。从计划安排、生产进度的掌控，到库存、质量和成本的综合管理，都在广义生产控制的范畴之内。这种综合性的控制旨在协调各个环节，确保生产过程有序、高效地进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https://d.book118.com/025230204243011112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兽用生物制品行业商业计划书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兽用生物制品行业商业计划书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兽用生物制品行业商业计划书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兽用生物制品行业商业计划书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兽用生物制品行业商业计划书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B01248"/>
    <w:rsid w:val="4593521B"/>
    <w:rsid w:val="54B01248"/>
    <w:rsid w:val="7AE7341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025230204243011112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WPS_1644550690</dc:creator>
  <cp:lastModifiedBy>WPS_1644550690</cp:lastModifiedBy>
  <cp:revision>1</cp:revision>
  <dcterms:created xsi:type="dcterms:W3CDTF">2024-02-20T05:30:00Z</dcterms:created>
  <dcterms:modified xsi:type="dcterms:W3CDTF">2024-02-20T05:31:03Z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BD91817CA0624A9F94BF6649B908352E_11</vt:lpwstr>
  </property>
  <property fmtid="{D5CDD505-2E9C-101B-9397-08002B2CF9AE}" pid="3" name="KSOProductBuildVer">
    <vt:lpwstr>2052-12.1.0.16250</vt:lpwstr>
  </property>
</Properties>
</file>