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掺铊碘化铯闪烁晶体（CSL（TL））项目营销方案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99" w:history="1">
        <w:r>
          <w:rPr>
            <w:rFonts w:ascii="仿宋" w:eastAsia="仿宋" w:hAnsi="仿宋" w:cs="仿宋" w:hint="eastAsia"/>
            <w:lang w:eastAsia="zh-CN"/>
          </w:rPr>
          <w:t>概论</w:t>
        </w:r>
        <w:r>
          <w:tab/>
        </w:r>
        <w:r>
          <w:fldChar w:fldCharType="begin"/>
        </w:r>
        <w:r>
          <w:instrText xml:space="preserve"> PAGEREF _Toc16599 \h </w:instrText>
        </w:r>
        <w:r>
          <w:fldChar w:fldCharType="separate"/>
        </w:r>
        <w:r>
          <w:t>4</w:t>
        </w:r>
        <w:r>
          <w:fldChar w:fldCharType="end"/>
        </w:r>
      </w:hyperlink>
    </w:p>
    <w:p>
      <w:pPr>
        <w:pStyle w:val="TOC1"/>
        <w:tabs>
          <w:tab w:val="right" w:leader="dot" w:pos="8306"/>
        </w:tabs>
      </w:pPr>
      <w:hyperlink w:anchor="_Toc21059" w:history="1">
        <w:r>
          <w:rPr>
            <w:rFonts w:ascii="仿宋" w:eastAsia="仿宋" w:hAnsi="仿宋" w:cs="仿宋" w:hint="eastAsia"/>
            <w:lang w:eastAsia="zh-CN"/>
          </w:rPr>
          <w:t>一、工艺说明</w:t>
        </w:r>
        <w:r>
          <w:tab/>
        </w:r>
        <w:r>
          <w:fldChar w:fldCharType="begin"/>
        </w:r>
        <w:r>
          <w:instrText xml:space="preserve"> PAGEREF _Toc21059 \h </w:instrText>
        </w:r>
        <w:r>
          <w:fldChar w:fldCharType="separate"/>
        </w:r>
        <w:r>
          <w:t>4</w:t>
        </w:r>
        <w:r>
          <w:fldChar w:fldCharType="end"/>
        </w:r>
      </w:hyperlink>
    </w:p>
    <w:p>
      <w:pPr>
        <w:pStyle w:val="TOC2"/>
        <w:tabs>
          <w:tab w:val="right" w:leader="dot" w:pos="8306"/>
        </w:tabs>
      </w:pPr>
      <w:hyperlink w:anchor="_Toc27163" w:history="1">
        <w:r>
          <w:rPr>
            <w:rFonts w:ascii="仿宋" w:eastAsia="仿宋" w:hAnsi="仿宋" w:cs="仿宋" w:hint="eastAsia"/>
            <w:lang w:eastAsia="zh-CN"/>
          </w:rPr>
          <w:t>(一)、技术管理特点</w:t>
        </w:r>
        <w:r>
          <w:tab/>
        </w:r>
        <w:r>
          <w:fldChar w:fldCharType="begin"/>
        </w:r>
        <w:r>
          <w:instrText xml:space="preserve"> PAGEREF _Toc27163 \h </w:instrText>
        </w:r>
        <w:r>
          <w:fldChar w:fldCharType="separate"/>
        </w:r>
        <w:r>
          <w:t>4</w:t>
        </w:r>
        <w:r>
          <w:fldChar w:fldCharType="end"/>
        </w:r>
      </w:hyperlink>
    </w:p>
    <w:p>
      <w:pPr>
        <w:pStyle w:val="TOC2"/>
        <w:tabs>
          <w:tab w:val="right" w:leader="dot" w:pos="8306"/>
        </w:tabs>
      </w:pPr>
      <w:hyperlink w:anchor="_Toc26543" w:history="1">
        <w:r>
          <w:rPr>
            <w:rFonts w:ascii="仿宋" w:eastAsia="仿宋" w:hAnsi="仿宋" w:cs="仿宋" w:hint="eastAsia"/>
            <w:lang w:eastAsia="zh-CN"/>
          </w:rPr>
          <w:t>(二)、掺铊碘化铯闪烁晶体（CSL（TL））项目工艺技术设计方案</w:t>
        </w:r>
        <w:r>
          <w:tab/>
        </w:r>
        <w:r>
          <w:fldChar w:fldCharType="begin"/>
        </w:r>
        <w:r>
          <w:instrText xml:space="preserve"> PAGEREF _Toc26543 \h </w:instrText>
        </w:r>
        <w:r>
          <w:fldChar w:fldCharType="separate"/>
        </w:r>
        <w:r>
          <w:t>5</w:t>
        </w:r>
        <w:r>
          <w:fldChar w:fldCharType="end"/>
        </w:r>
      </w:hyperlink>
    </w:p>
    <w:p>
      <w:pPr>
        <w:pStyle w:val="TOC2"/>
        <w:tabs>
          <w:tab w:val="right" w:leader="dot" w:pos="8306"/>
        </w:tabs>
      </w:pPr>
      <w:hyperlink w:anchor="_Toc25420" w:history="1">
        <w:r>
          <w:rPr>
            <w:rFonts w:ascii="仿宋" w:eastAsia="仿宋" w:hAnsi="仿宋" w:cs="仿宋" w:hint="eastAsia"/>
            <w:lang w:eastAsia="zh-CN"/>
          </w:rPr>
          <w:t>(三)、设备选型方案</w:t>
        </w:r>
        <w:r>
          <w:tab/>
        </w:r>
        <w:r>
          <w:fldChar w:fldCharType="begin"/>
        </w:r>
        <w:r>
          <w:instrText xml:space="preserve"> PAGEREF _Toc25420 \h </w:instrText>
        </w:r>
        <w:r>
          <w:fldChar w:fldCharType="separate"/>
        </w:r>
        <w:r>
          <w:t>7</w:t>
        </w:r>
        <w:r>
          <w:fldChar w:fldCharType="end"/>
        </w:r>
      </w:hyperlink>
    </w:p>
    <w:p>
      <w:pPr>
        <w:pStyle w:val="TOC1"/>
        <w:tabs>
          <w:tab w:val="right" w:leader="dot" w:pos="8306"/>
        </w:tabs>
      </w:pPr>
      <w:hyperlink w:anchor="_Toc2140" w:history="1">
        <w:r>
          <w:rPr>
            <w:rFonts w:ascii="仿宋" w:eastAsia="仿宋" w:hAnsi="仿宋" w:cs="仿宋" w:hint="eastAsia"/>
            <w:lang w:eastAsia="zh-CN"/>
          </w:rPr>
          <w:t>二、掺铊碘化铯闪烁晶体（CSL（TL））项目概论</w:t>
        </w:r>
        <w:r>
          <w:tab/>
        </w:r>
        <w:r>
          <w:fldChar w:fldCharType="begin"/>
        </w:r>
        <w:r>
          <w:instrText xml:space="preserve"> PAGEREF _Toc2140 \h </w:instrText>
        </w:r>
        <w:r>
          <w:fldChar w:fldCharType="separate"/>
        </w:r>
        <w:r>
          <w:t>8</w:t>
        </w:r>
        <w:r>
          <w:fldChar w:fldCharType="end"/>
        </w:r>
      </w:hyperlink>
    </w:p>
    <w:p>
      <w:pPr>
        <w:pStyle w:val="TOC2"/>
        <w:tabs>
          <w:tab w:val="right" w:leader="dot" w:pos="8306"/>
        </w:tabs>
      </w:pPr>
      <w:hyperlink w:anchor="_Toc12968" w:history="1">
        <w:r>
          <w:rPr>
            <w:rFonts w:ascii="仿宋" w:eastAsia="仿宋" w:hAnsi="仿宋" w:cs="仿宋" w:hint="eastAsia"/>
            <w:lang w:eastAsia="zh-CN"/>
          </w:rPr>
          <w:t>(一)、掺铊碘化铯闪烁晶体（CSL（TL））项目名称</w:t>
        </w:r>
        <w:r>
          <w:tab/>
        </w:r>
        <w:r>
          <w:fldChar w:fldCharType="begin"/>
        </w:r>
        <w:r>
          <w:instrText xml:space="preserve"> PAGEREF _Toc12968 \h </w:instrText>
        </w:r>
        <w:r>
          <w:fldChar w:fldCharType="separate"/>
        </w:r>
        <w:r>
          <w:t>8</w:t>
        </w:r>
        <w:r>
          <w:fldChar w:fldCharType="end"/>
        </w:r>
      </w:hyperlink>
    </w:p>
    <w:p>
      <w:pPr>
        <w:pStyle w:val="TOC2"/>
        <w:tabs>
          <w:tab w:val="right" w:leader="dot" w:pos="8306"/>
        </w:tabs>
      </w:pPr>
      <w:hyperlink w:anchor="_Toc959" w:history="1">
        <w:r>
          <w:rPr>
            <w:rFonts w:ascii="仿宋" w:eastAsia="仿宋" w:hAnsi="仿宋" w:cs="仿宋" w:hint="eastAsia"/>
            <w:lang w:eastAsia="zh-CN"/>
          </w:rPr>
          <w:t>(二)、掺铊碘化铯闪烁晶体（CSL（TL））项目投资人</w:t>
        </w:r>
        <w:r>
          <w:tab/>
        </w:r>
        <w:r>
          <w:fldChar w:fldCharType="begin"/>
        </w:r>
        <w:r>
          <w:instrText xml:space="preserve"> PAGEREF _Toc959 \h </w:instrText>
        </w:r>
        <w:r>
          <w:fldChar w:fldCharType="separate"/>
        </w:r>
        <w:r>
          <w:t>8</w:t>
        </w:r>
        <w:r>
          <w:fldChar w:fldCharType="end"/>
        </w:r>
      </w:hyperlink>
    </w:p>
    <w:p>
      <w:pPr>
        <w:pStyle w:val="TOC2"/>
        <w:tabs>
          <w:tab w:val="right" w:leader="dot" w:pos="8306"/>
        </w:tabs>
      </w:pPr>
      <w:hyperlink w:anchor="_Toc2873" w:history="1">
        <w:r>
          <w:rPr>
            <w:rFonts w:ascii="仿宋" w:eastAsia="仿宋" w:hAnsi="仿宋" w:cs="仿宋" w:hint="eastAsia"/>
            <w:lang w:eastAsia="zh-CN"/>
          </w:rPr>
          <w:t>(三)、建设地点</w:t>
        </w:r>
        <w:r>
          <w:tab/>
        </w:r>
        <w:r>
          <w:fldChar w:fldCharType="begin"/>
        </w:r>
        <w:r>
          <w:instrText xml:space="preserve"> PAGEREF _Toc2873 \h </w:instrText>
        </w:r>
        <w:r>
          <w:fldChar w:fldCharType="separate"/>
        </w:r>
        <w:r>
          <w:t>8</w:t>
        </w:r>
        <w:r>
          <w:fldChar w:fldCharType="end"/>
        </w:r>
      </w:hyperlink>
    </w:p>
    <w:p>
      <w:pPr>
        <w:pStyle w:val="TOC2"/>
        <w:tabs>
          <w:tab w:val="right" w:leader="dot" w:pos="8306"/>
        </w:tabs>
      </w:pPr>
      <w:hyperlink w:anchor="_Toc1147" w:history="1">
        <w:r>
          <w:rPr>
            <w:rFonts w:ascii="仿宋" w:eastAsia="仿宋" w:hAnsi="仿宋" w:cs="仿宋" w:hint="eastAsia"/>
            <w:lang w:eastAsia="zh-CN"/>
          </w:rPr>
          <w:t>(四)、编制原则</w:t>
        </w:r>
        <w:r>
          <w:tab/>
        </w:r>
        <w:r>
          <w:fldChar w:fldCharType="begin"/>
        </w:r>
        <w:r>
          <w:instrText xml:space="preserve"> PAGEREF _Toc1147 \h </w:instrText>
        </w:r>
        <w:r>
          <w:fldChar w:fldCharType="separate"/>
        </w:r>
        <w:r>
          <w:t>9</w:t>
        </w:r>
        <w:r>
          <w:fldChar w:fldCharType="end"/>
        </w:r>
      </w:hyperlink>
    </w:p>
    <w:p>
      <w:pPr>
        <w:pStyle w:val="TOC2"/>
        <w:tabs>
          <w:tab w:val="right" w:leader="dot" w:pos="8306"/>
        </w:tabs>
      </w:pPr>
      <w:hyperlink w:anchor="_Toc10703" w:history="1">
        <w:r>
          <w:rPr>
            <w:rFonts w:ascii="仿宋" w:eastAsia="仿宋" w:hAnsi="仿宋" w:cs="仿宋" w:hint="eastAsia"/>
            <w:lang w:eastAsia="zh-CN"/>
          </w:rPr>
          <w:t>(五)、编制依据</w:t>
        </w:r>
        <w:r>
          <w:tab/>
        </w:r>
        <w:r>
          <w:fldChar w:fldCharType="begin"/>
        </w:r>
        <w:r>
          <w:instrText xml:space="preserve"> PAGEREF _Toc10703 \h </w:instrText>
        </w:r>
        <w:r>
          <w:fldChar w:fldCharType="separate"/>
        </w:r>
        <w:r>
          <w:t>10</w:t>
        </w:r>
        <w:r>
          <w:fldChar w:fldCharType="end"/>
        </w:r>
      </w:hyperlink>
    </w:p>
    <w:p>
      <w:pPr>
        <w:pStyle w:val="TOC2"/>
        <w:tabs>
          <w:tab w:val="right" w:leader="dot" w:pos="8306"/>
        </w:tabs>
      </w:pPr>
      <w:hyperlink w:anchor="_Toc1529" w:history="1">
        <w:r>
          <w:rPr>
            <w:rFonts w:ascii="仿宋" w:eastAsia="仿宋" w:hAnsi="仿宋" w:cs="仿宋" w:hint="eastAsia"/>
            <w:lang w:eastAsia="zh-CN"/>
          </w:rPr>
          <w:t>(六)、编制范围及内容</w:t>
        </w:r>
        <w:r>
          <w:tab/>
        </w:r>
        <w:r>
          <w:fldChar w:fldCharType="begin"/>
        </w:r>
        <w:r>
          <w:instrText xml:space="preserve"> PAGEREF _Toc1529 \h </w:instrText>
        </w:r>
        <w:r>
          <w:fldChar w:fldCharType="separate"/>
        </w:r>
        <w:r>
          <w:t>11</w:t>
        </w:r>
        <w:r>
          <w:fldChar w:fldCharType="end"/>
        </w:r>
      </w:hyperlink>
    </w:p>
    <w:p>
      <w:pPr>
        <w:pStyle w:val="TOC2"/>
        <w:tabs>
          <w:tab w:val="right" w:leader="dot" w:pos="8306"/>
        </w:tabs>
      </w:pPr>
      <w:hyperlink w:anchor="_Toc20157" w:history="1">
        <w:r>
          <w:rPr>
            <w:rFonts w:ascii="仿宋" w:eastAsia="仿宋" w:hAnsi="仿宋" w:cs="仿宋" w:hint="eastAsia"/>
            <w:lang w:eastAsia="zh-CN"/>
          </w:rPr>
          <w:t>(七)、掺铊碘化铯闪烁晶体（CSL（TL））项目建设背景</w:t>
        </w:r>
        <w:r>
          <w:tab/>
        </w:r>
        <w:r>
          <w:fldChar w:fldCharType="begin"/>
        </w:r>
        <w:r>
          <w:instrText xml:space="preserve"> PAGEREF _Toc20157 \h </w:instrText>
        </w:r>
        <w:r>
          <w:fldChar w:fldCharType="separate"/>
        </w:r>
        <w:r>
          <w:t>13</w:t>
        </w:r>
        <w:r>
          <w:fldChar w:fldCharType="end"/>
        </w:r>
      </w:hyperlink>
    </w:p>
    <w:p>
      <w:pPr>
        <w:pStyle w:val="TOC2"/>
        <w:tabs>
          <w:tab w:val="right" w:leader="dot" w:pos="8306"/>
        </w:tabs>
      </w:pPr>
      <w:hyperlink w:anchor="_Toc22427" w:history="1">
        <w:r>
          <w:rPr>
            <w:rFonts w:ascii="仿宋" w:eastAsia="仿宋" w:hAnsi="仿宋" w:cs="仿宋" w:hint="eastAsia"/>
            <w:lang w:eastAsia="zh-CN"/>
          </w:rPr>
          <w:t>(八)、结论分析</w:t>
        </w:r>
        <w:r>
          <w:tab/>
        </w:r>
        <w:r>
          <w:fldChar w:fldCharType="begin"/>
        </w:r>
        <w:r>
          <w:instrText xml:space="preserve"> PAGEREF _Toc22427 \h </w:instrText>
        </w:r>
        <w:r>
          <w:fldChar w:fldCharType="separate"/>
        </w:r>
        <w:r>
          <w:t>13</w:t>
        </w:r>
        <w:r>
          <w:fldChar w:fldCharType="end"/>
        </w:r>
      </w:hyperlink>
    </w:p>
    <w:p>
      <w:pPr>
        <w:pStyle w:val="TOC1"/>
        <w:tabs>
          <w:tab w:val="right" w:leader="dot" w:pos="8306"/>
        </w:tabs>
      </w:pPr>
      <w:hyperlink w:anchor="_Toc25265" w:history="1">
        <w:r>
          <w:rPr>
            <w:rFonts w:ascii="仿宋" w:eastAsia="仿宋" w:hAnsi="仿宋" w:cs="仿宋" w:hint="eastAsia"/>
            <w:lang w:eastAsia="zh-CN"/>
          </w:rPr>
          <w:t>三、土建工程说明</w:t>
        </w:r>
        <w:r>
          <w:tab/>
        </w:r>
        <w:r>
          <w:fldChar w:fldCharType="begin"/>
        </w:r>
        <w:r>
          <w:instrText xml:space="preserve"> PAGEREF _Toc25265 \h </w:instrText>
        </w:r>
        <w:r>
          <w:fldChar w:fldCharType="separate"/>
        </w:r>
        <w:r>
          <w:t>15</w:t>
        </w:r>
        <w:r>
          <w:fldChar w:fldCharType="end"/>
        </w:r>
      </w:hyperlink>
    </w:p>
    <w:p>
      <w:pPr>
        <w:pStyle w:val="TOC2"/>
        <w:tabs>
          <w:tab w:val="right" w:leader="dot" w:pos="8306"/>
        </w:tabs>
      </w:pPr>
      <w:hyperlink w:anchor="_Toc8906" w:history="1">
        <w:r>
          <w:rPr>
            <w:rFonts w:ascii="仿宋" w:eastAsia="仿宋" w:hAnsi="仿宋" w:cs="仿宋" w:hint="eastAsia"/>
            <w:lang w:eastAsia="zh-CN"/>
          </w:rPr>
          <w:t>(一)、建筑工程设计原则</w:t>
        </w:r>
        <w:r>
          <w:tab/>
        </w:r>
        <w:r>
          <w:fldChar w:fldCharType="begin"/>
        </w:r>
        <w:r>
          <w:instrText xml:space="preserve"> PAGEREF _Toc8906 \h </w:instrText>
        </w:r>
        <w:r>
          <w:fldChar w:fldCharType="separate"/>
        </w:r>
        <w:r>
          <w:t>15</w:t>
        </w:r>
        <w:r>
          <w:fldChar w:fldCharType="end"/>
        </w:r>
      </w:hyperlink>
    </w:p>
    <w:p>
      <w:pPr>
        <w:pStyle w:val="TOC2"/>
        <w:tabs>
          <w:tab w:val="right" w:leader="dot" w:pos="8306"/>
        </w:tabs>
      </w:pPr>
      <w:hyperlink w:anchor="_Toc1824" w:history="1">
        <w:r>
          <w:rPr>
            <w:rFonts w:ascii="仿宋" w:eastAsia="仿宋" w:hAnsi="仿宋" w:cs="仿宋" w:hint="eastAsia"/>
            <w:lang w:eastAsia="zh-CN"/>
          </w:rPr>
          <w:t>(二)、掺铊碘化铯闪烁晶体（CSL（TL））项目工程建设标准规范</w:t>
        </w:r>
        <w:r>
          <w:tab/>
        </w:r>
        <w:r>
          <w:fldChar w:fldCharType="begin"/>
        </w:r>
        <w:r>
          <w:instrText xml:space="preserve"> PAGEREF _Toc1824 \h </w:instrText>
        </w:r>
        <w:r>
          <w:fldChar w:fldCharType="separate"/>
        </w:r>
        <w:r>
          <w:t>16</w:t>
        </w:r>
        <w:r>
          <w:fldChar w:fldCharType="end"/>
        </w:r>
      </w:hyperlink>
    </w:p>
    <w:p>
      <w:pPr>
        <w:pStyle w:val="TOC2"/>
        <w:tabs>
          <w:tab w:val="right" w:leader="dot" w:pos="8306"/>
        </w:tabs>
      </w:pPr>
      <w:hyperlink w:anchor="_Toc21035" w:history="1">
        <w:r>
          <w:rPr>
            <w:rFonts w:ascii="仿宋" w:eastAsia="仿宋" w:hAnsi="仿宋" w:cs="仿宋" w:hint="eastAsia"/>
            <w:lang w:eastAsia="zh-CN"/>
          </w:rPr>
          <w:t>(三)、掺铊碘化铯闪烁晶体（CSL（TL））项目总平面设计要求</w:t>
        </w:r>
        <w:r>
          <w:tab/>
        </w:r>
        <w:r>
          <w:fldChar w:fldCharType="begin"/>
        </w:r>
        <w:r>
          <w:instrText xml:space="preserve"> PAGEREF _Toc21035 \h </w:instrText>
        </w:r>
        <w:r>
          <w:fldChar w:fldCharType="separate"/>
        </w:r>
        <w:r>
          <w:t>16</w:t>
        </w:r>
        <w:r>
          <w:fldChar w:fldCharType="end"/>
        </w:r>
      </w:hyperlink>
    </w:p>
    <w:p>
      <w:pPr>
        <w:pStyle w:val="TOC2"/>
        <w:tabs>
          <w:tab w:val="right" w:leader="dot" w:pos="8306"/>
        </w:tabs>
      </w:pPr>
      <w:hyperlink w:anchor="_Toc5904" w:history="1">
        <w:r>
          <w:rPr>
            <w:rFonts w:ascii="仿宋" w:eastAsia="仿宋" w:hAnsi="仿宋" w:cs="仿宋" w:hint="eastAsia"/>
            <w:lang w:eastAsia="zh-CN"/>
          </w:rPr>
          <w:t>(四)、建筑设计规范和标准</w:t>
        </w:r>
        <w:r>
          <w:tab/>
        </w:r>
        <w:r>
          <w:fldChar w:fldCharType="begin"/>
        </w:r>
        <w:r>
          <w:instrText xml:space="preserve"> PAGEREF _Toc5904 \h </w:instrText>
        </w:r>
        <w:r>
          <w:fldChar w:fldCharType="separate"/>
        </w:r>
        <w:r>
          <w:t>16</w:t>
        </w:r>
        <w:r>
          <w:fldChar w:fldCharType="end"/>
        </w:r>
      </w:hyperlink>
    </w:p>
    <w:p>
      <w:pPr>
        <w:pStyle w:val="TOC2"/>
        <w:tabs>
          <w:tab w:val="right" w:leader="dot" w:pos="8306"/>
        </w:tabs>
      </w:pPr>
      <w:hyperlink w:anchor="_Toc27582" w:history="1">
        <w:r>
          <w:rPr>
            <w:rFonts w:ascii="仿宋" w:eastAsia="仿宋" w:hAnsi="仿宋" w:cs="仿宋" w:hint="eastAsia"/>
            <w:lang w:eastAsia="zh-CN"/>
          </w:rPr>
          <w:t>(五)、土建工程设计年限及安全等级</w:t>
        </w:r>
        <w:r>
          <w:tab/>
        </w:r>
        <w:r>
          <w:fldChar w:fldCharType="begin"/>
        </w:r>
        <w:r>
          <w:instrText xml:space="preserve"> PAGEREF _Toc27582 \h </w:instrText>
        </w:r>
        <w:r>
          <w:fldChar w:fldCharType="separate"/>
        </w:r>
        <w:r>
          <w:t>17</w:t>
        </w:r>
        <w:r>
          <w:fldChar w:fldCharType="end"/>
        </w:r>
      </w:hyperlink>
    </w:p>
    <w:p>
      <w:pPr>
        <w:pStyle w:val="TOC2"/>
        <w:tabs>
          <w:tab w:val="right" w:leader="dot" w:pos="8306"/>
        </w:tabs>
      </w:pPr>
      <w:hyperlink w:anchor="_Toc849" w:history="1">
        <w:r>
          <w:rPr>
            <w:rFonts w:ascii="仿宋" w:eastAsia="仿宋" w:hAnsi="仿宋" w:cs="仿宋" w:hint="eastAsia"/>
            <w:lang w:eastAsia="zh-CN"/>
          </w:rPr>
          <w:t>(六)、建筑工程设计总体要求</w:t>
        </w:r>
        <w:r>
          <w:tab/>
        </w:r>
        <w:r>
          <w:fldChar w:fldCharType="begin"/>
        </w:r>
        <w:r>
          <w:instrText xml:space="preserve"> PAGEREF _Toc849 \h </w:instrText>
        </w:r>
        <w:r>
          <w:fldChar w:fldCharType="separate"/>
        </w:r>
        <w:r>
          <w:t>18</w:t>
        </w:r>
        <w:r>
          <w:fldChar w:fldCharType="end"/>
        </w:r>
      </w:hyperlink>
    </w:p>
    <w:p>
      <w:pPr>
        <w:pStyle w:val="TOC2"/>
        <w:tabs>
          <w:tab w:val="right" w:leader="dot" w:pos="8306"/>
        </w:tabs>
      </w:pPr>
      <w:hyperlink w:anchor="_Toc15540" w:history="1">
        <w:r>
          <w:rPr>
            <w:rFonts w:ascii="仿宋" w:eastAsia="仿宋" w:hAnsi="仿宋" w:cs="仿宋" w:hint="eastAsia"/>
            <w:lang w:eastAsia="zh-CN"/>
          </w:rPr>
          <w:t>(七)、土建工程建设指标</w:t>
        </w:r>
        <w:r>
          <w:tab/>
        </w:r>
        <w:r>
          <w:fldChar w:fldCharType="begin"/>
        </w:r>
        <w:r>
          <w:instrText xml:space="preserve"> PAGEREF _Toc15540 \h </w:instrText>
        </w:r>
        <w:r>
          <w:fldChar w:fldCharType="separate"/>
        </w:r>
        <w:r>
          <w:t>19</w:t>
        </w:r>
        <w:r>
          <w:fldChar w:fldCharType="end"/>
        </w:r>
      </w:hyperlink>
    </w:p>
    <w:p>
      <w:pPr>
        <w:pStyle w:val="TOC1"/>
        <w:tabs>
          <w:tab w:val="right" w:leader="dot" w:pos="8306"/>
        </w:tabs>
      </w:pPr>
      <w:hyperlink w:anchor="_Toc3426" w:history="1">
        <w:r>
          <w:rPr>
            <w:rFonts w:ascii="仿宋" w:eastAsia="仿宋" w:hAnsi="仿宋" w:cs="仿宋" w:hint="eastAsia"/>
            <w:lang w:eastAsia="zh-CN"/>
          </w:rPr>
          <w:t>四、掺铊碘化铯闪烁晶体（CSL（TL））企业经营决策的方法</w:t>
        </w:r>
        <w:r>
          <w:tab/>
        </w:r>
        <w:r>
          <w:fldChar w:fldCharType="begin"/>
        </w:r>
        <w:r>
          <w:instrText xml:space="preserve"> PAGEREF _Toc3426 \h </w:instrText>
        </w:r>
        <w:r>
          <w:fldChar w:fldCharType="separate"/>
        </w:r>
        <w:r>
          <w:t>20</w:t>
        </w:r>
        <w:r>
          <w:fldChar w:fldCharType="end"/>
        </w:r>
      </w:hyperlink>
    </w:p>
    <w:p>
      <w:pPr>
        <w:pStyle w:val="TOC2"/>
        <w:tabs>
          <w:tab w:val="right" w:leader="dot" w:pos="8306"/>
        </w:tabs>
      </w:pPr>
      <w:hyperlink w:anchor="_Toc27971" w:history="1">
        <w:r>
          <w:rPr>
            <w:rFonts w:ascii="仿宋" w:eastAsia="仿宋" w:hAnsi="仿宋" w:cs="仿宋" w:hint="eastAsia"/>
            <w:lang w:eastAsia="zh-CN"/>
          </w:rPr>
          <w:t>(一)、企业经营决策的方法</w:t>
        </w:r>
        <w:r>
          <w:tab/>
        </w:r>
        <w:r>
          <w:fldChar w:fldCharType="begin"/>
        </w:r>
        <w:r>
          <w:instrText xml:space="preserve"> PAGEREF _Toc27971 \h </w:instrText>
        </w:r>
        <w:r>
          <w:fldChar w:fldCharType="separate"/>
        </w:r>
        <w:r>
          <w:t>20</w:t>
        </w:r>
        <w:r>
          <w:fldChar w:fldCharType="end"/>
        </w:r>
      </w:hyperlink>
    </w:p>
    <w:p>
      <w:pPr>
        <w:pStyle w:val="TOC1"/>
        <w:tabs>
          <w:tab w:val="right" w:leader="dot" w:pos="8306"/>
        </w:tabs>
      </w:pPr>
      <w:hyperlink w:anchor="_Toc16019" w:history="1">
        <w:r>
          <w:rPr>
            <w:rFonts w:ascii="仿宋" w:eastAsia="仿宋" w:hAnsi="仿宋" w:cs="仿宋" w:hint="eastAsia"/>
            <w:lang w:eastAsia="zh-CN"/>
          </w:rPr>
          <w:t>五、法人治理结构</w:t>
        </w:r>
        <w:r>
          <w:tab/>
        </w:r>
        <w:r>
          <w:fldChar w:fldCharType="begin"/>
        </w:r>
        <w:r>
          <w:instrText xml:space="preserve"> PAGEREF _Toc16019 \h </w:instrText>
        </w:r>
        <w:r>
          <w:fldChar w:fldCharType="separate"/>
        </w:r>
        <w:r>
          <w:t>21</w:t>
        </w:r>
        <w:r>
          <w:fldChar w:fldCharType="end"/>
        </w:r>
      </w:hyperlink>
    </w:p>
    <w:p>
      <w:pPr>
        <w:pStyle w:val="TOC2"/>
        <w:tabs>
          <w:tab w:val="right" w:leader="dot" w:pos="8306"/>
        </w:tabs>
      </w:pPr>
      <w:hyperlink w:anchor="_Toc956" w:history="1">
        <w:r>
          <w:rPr>
            <w:rFonts w:ascii="仿宋" w:eastAsia="仿宋" w:hAnsi="仿宋" w:cs="仿宋" w:hint="eastAsia"/>
            <w:lang w:eastAsia="zh-CN"/>
          </w:rPr>
          <w:t>(一)、股东权利及义务</w:t>
        </w:r>
        <w:r>
          <w:tab/>
        </w:r>
        <w:r>
          <w:fldChar w:fldCharType="begin"/>
        </w:r>
        <w:r>
          <w:instrText xml:space="preserve"> PAGEREF _Toc956 \h </w:instrText>
        </w:r>
        <w:r>
          <w:fldChar w:fldCharType="separate"/>
        </w:r>
        <w:r>
          <w:t>21</w:t>
        </w:r>
        <w:r>
          <w:fldChar w:fldCharType="end"/>
        </w:r>
      </w:hyperlink>
    </w:p>
    <w:p>
      <w:pPr>
        <w:pStyle w:val="TOC2"/>
        <w:tabs>
          <w:tab w:val="right" w:leader="dot" w:pos="8306"/>
        </w:tabs>
      </w:pPr>
      <w:hyperlink w:anchor="_Toc9508" w:history="1">
        <w:r>
          <w:rPr>
            <w:rFonts w:ascii="仿宋" w:eastAsia="仿宋" w:hAnsi="仿宋" w:cs="仿宋" w:hint="eastAsia"/>
            <w:lang w:eastAsia="zh-CN"/>
          </w:rPr>
          <w:t>(二)、董事</w:t>
        </w:r>
        <w:r>
          <w:tab/>
        </w:r>
        <w:r>
          <w:fldChar w:fldCharType="begin"/>
        </w:r>
        <w:r>
          <w:instrText xml:space="preserve"> PAGEREF _Toc9508 \h </w:instrText>
        </w:r>
        <w:r>
          <w:fldChar w:fldCharType="separate"/>
        </w:r>
        <w:r>
          <w:t>23</w:t>
        </w:r>
        <w:r>
          <w:fldChar w:fldCharType="end"/>
        </w:r>
      </w:hyperlink>
    </w:p>
    <w:p>
      <w:pPr>
        <w:pStyle w:val="TOC2"/>
        <w:tabs>
          <w:tab w:val="right" w:leader="dot" w:pos="8306"/>
        </w:tabs>
      </w:pPr>
      <w:hyperlink w:anchor="_Toc22960" w:history="1">
        <w:r>
          <w:rPr>
            <w:rFonts w:ascii="仿宋" w:eastAsia="仿宋" w:hAnsi="仿宋" w:cs="仿宋" w:hint="eastAsia"/>
            <w:lang w:eastAsia="zh-CN"/>
          </w:rPr>
          <w:t>(三)、高级管理人员</w:t>
        </w:r>
        <w:r>
          <w:tab/>
        </w:r>
        <w:r>
          <w:fldChar w:fldCharType="begin"/>
        </w:r>
        <w:r>
          <w:instrText xml:space="preserve"> PAGEREF _Toc22960 \h </w:instrText>
        </w:r>
        <w:r>
          <w:fldChar w:fldCharType="separate"/>
        </w:r>
        <w:r>
          <w:t>27</w:t>
        </w:r>
        <w:r>
          <w:fldChar w:fldCharType="end"/>
        </w:r>
      </w:hyperlink>
    </w:p>
    <w:p>
      <w:pPr>
        <w:pStyle w:val="TOC2"/>
        <w:tabs>
          <w:tab w:val="right" w:leader="dot" w:pos="8306"/>
        </w:tabs>
      </w:pPr>
      <w:hyperlink w:anchor="_Toc28531" w:history="1">
        <w:r>
          <w:rPr>
            <w:rFonts w:ascii="仿宋" w:eastAsia="仿宋" w:hAnsi="仿宋" w:cs="仿宋" w:hint="eastAsia"/>
            <w:lang w:eastAsia="zh-CN"/>
          </w:rPr>
          <w:t>(四)、监事</w:t>
        </w:r>
        <w:r>
          <w:tab/>
        </w:r>
        <w:r>
          <w:fldChar w:fldCharType="begin"/>
        </w:r>
        <w:r>
          <w:instrText xml:space="preserve"> PAGEREF _Toc28531 \h </w:instrText>
        </w:r>
        <w:r>
          <w:fldChar w:fldCharType="separate"/>
        </w:r>
        <w:r>
          <w:t>29</w:t>
        </w:r>
        <w:r>
          <w:fldChar w:fldCharType="end"/>
        </w:r>
      </w:hyperlink>
    </w:p>
    <w:p>
      <w:pPr>
        <w:pStyle w:val="TOC1"/>
        <w:tabs>
          <w:tab w:val="right" w:leader="dot" w:pos="8306"/>
        </w:tabs>
      </w:pPr>
      <w:hyperlink w:anchor="_Toc23274" w:history="1">
        <w:r>
          <w:rPr>
            <w:rFonts w:ascii="仿宋" w:eastAsia="仿宋" w:hAnsi="仿宋" w:cs="仿宋" w:hint="eastAsia"/>
            <w:lang w:eastAsia="zh-CN"/>
          </w:rPr>
          <w:t>六、掺铊碘化铯闪烁晶体（CSL（TL））项目土建工程</w:t>
        </w:r>
        <w:r>
          <w:tab/>
        </w:r>
        <w:r>
          <w:fldChar w:fldCharType="begin"/>
        </w:r>
        <w:r>
          <w:instrText xml:space="preserve"> PAGEREF _Toc23274 \h </w:instrText>
        </w:r>
        <w:r>
          <w:fldChar w:fldCharType="separate"/>
        </w:r>
        <w:r>
          <w:t>30</w:t>
        </w:r>
        <w:r>
          <w:fldChar w:fldCharType="end"/>
        </w:r>
      </w:hyperlink>
    </w:p>
    <w:p>
      <w:pPr>
        <w:pStyle w:val="TOC2"/>
        <w:tabs>
          <w:tab w:val="right" w:leader="dot" w:pos="8306"/>
        </w:tabs>
      </w:pPr>
      <w:hyperlink w:anchor="_Toc32113" w:history="1">
        <w:r>
          <w:rPr>
            <w:rFonts w:ascii="仿宋" w:eastAsia="仿宋" w:hAnsi="仿宋" w:cs="仿宋" w:hint="eastAsia"/>
            <w:lang w:eastAsia="zh-CN"/>
          </w:rPr>
          <w:t>(一)、建筑工程设计原则</w:t>
        </w:r>
        <w:r>
          <w:tab/>
        </w:r>
        <w:r>
          <w:fldChar w:fldCharType="begin"/>
        </w:r>
        <w:r>
          <w:instrText xml:space="preserve"> PAGEREF _Toc32113 \h </w:instrText>
        </w:r>
        <w:r>
          <w:fldChar w:fldCharType="separate"/>
        </w:r>
        <w:r>
          <w:t>30</w:t>
        </w:r>
        <w:r>
          <w:fldChar w:fldCharType="end"/>
        </w:r>
      </w:hyperlink>
    </w:p>
    <w:p>
      <w:pPr>
        <w:pStyle w:val="TOC2"/>
        <w:tabs>
          <w:tab w:val="right" w:leader="dot" w:pos="8306"/>
        </w:tabs>
      </w:pPr>
      <w:hyperlink w:anchor="_Toc25989" w:history="1">
        <w:r>
          <w:rPr>
            <w:rFonts w:ascii="仿宋" w:eastAsia="仿宋" w:hAnsi="仿宋" w:cs="仿宋" w:hint="eastAsia"/>
            <w:lang w:eastAsia="zh-CN"/>
          </w:rPr>
          <w:t>(二)、土建工程设计年限及安全等级</w:t>
        </w:r>
        <w:r>
          <w:tab/>
        </w:r>
        <w:r>
          <w:fldChar w:fldCharType="begin"/>
        </w:r>
        <w:r>
          <w:instrText xml:space="preserve"> PAGEREF _Toc25989 \h </w:instrText>
        </w:r>
        <w:r>
          <w:fldChar w:fldCharType="separate"/>
        </w:r>
        <w:r>
          <w:t>31</w:t>
        </w:r>
        <w:r>
          <w:fldChar w:fldCharType="end"/>
        </w:r>
      </w:hyperlink>
    </w:p>
    <w:p>
      <w:pPr>
        <w:pStyle w:val="TOC2"/>
        <w:tabs>
          <w:tab w:val="right" w:leader="dot" w:pos="8306"/>
        </w:tabs>
      </w:pPr>
      <w:hyperlink w:anchor="_Toc765" w:history="1">
        <w:r>
          <w:rPr>
            <w:rFonts w:ascii="仿宋" w:eastAsia="仿宋" w:hAnsi="仿宋" w:cs="仿宋" w:hint="eastAsia"/>
            <w:lang w:eastAsia="zh-CN"/>
          </w:rPr>
          <w:t>(三)、建筑工程设计总体要求</w:t>
        </w:r>
        <w:r>
          <w:tab/>
        </w:r>
        <w:r>
          <w:fldChar w:fldCharType="begin"/>
        </w:r>
        <w:r>
          <w:instrText xml:space="preserve"> PAGEREF _Toc765 \h </w:instrText>
        </w:r>
        <w:r>
          <w:fldChar w:fldCharType="separate"/>
        </w:r>
        <w:r>
          <w:t>32</w:t>
        </w:r>
        <w:r>
          <w:fldChar w:fldCharType="end"/>
        </w:r>
      </w:hyperlink>
    </w:p>
    <w:p>
      <w:pPr>
        <w:pStyle w:val="TOC2"/>
        <w:tabs>
          <w:tab w:val="right" w:leader="dot" w:pos="8306"/>
        </w:tabs>
      </w:pPr>
      <w:hyperlink w:anchor="_Toc7019" w:history="1">
        <w:r>
          <w:rPr>
            <w:rFonts w:ascii="仿宋" w:eastAsia="仿宋" w:hAnsi="仿宋" w:cs="仿宋" w:hint="eastAsia"/>
            <w:lang w:eastAsia="zh-CN"/>
          </w:rPr>
          <w:t>(四)、土建工程建设指标</w:t>
        </w:r>
        <w:r>
          <w:tab/>
        </w:r>
        <w:r>
          <w:fldChar w:fldCharType="begin"/>
        </w:r>
        <w:r>
          <w:instrText xml:space="preserve"> PAGEREF _Toc7019 \h </w:instrText>
        </w:r>
        <w:r>
          <w:fldChar w:fldCharType="separate"/>
        </w:r>
        <w:r>
          <w:t>33</w:t>
        </w:r>
        <w:r>
          <w:fldChar w:fldCharType="end"/>
        </w:r>
      </w:hyperlink>
    </w:p>
    <w:p>
      <w:pPr>
        <w:pStyle w:val="TOC1"/>
        <w:tabs>
          <w:tab w:val="right" w:leader="dot" w:pos="8306"/>
        </w:tabs>
      </w:pPr>
      <w:hyperlink w:anchor="_Toc27091" w:history="1">
        <w:r>
          <w:rPr>
            <w:rFonts w:ascii="仿宋" w:eastAsia="仿宋" w:hAnsi="仿宋" w:cs="仿宋" w:hint="eastAsia"/>
            <w:lang w:eastAsia="zh-CN"/>
          </w:rPr>
          <w:t>七、市场分析</w:t>
        </w:r>
        <w:r>
          <w:tab/>
        </w:r>
        <w:r>
          <w:fldChar w:fldCharType="begin"/>
        </w:r>
        <w:r>
          <w:instrText xml:space="preserve"> PAGEREF _Toc27091 \h </w:instrText>
        </w:r>
        <w:r>
          <w:fldChar w:fldCharType="separate"/>
        </w:r>
        <w:r>
          <w:t>33</w:t>
        </w:r>
        <w:r>
          <w:fldChar w:fldCharType="end"/>
        </w:r>
      </w:hyperlink>
    </w:p>
    <w:p>
      <w:pPr>
        <w:pStyle w:val="TOC2"/>
        <w:tabs>
          <w:tab w:val="right" w:leader="dot" w:pos="8306"/>
        </w:tabs>
      </w:pPr>
      <w:hyperlink w:anchor="_Toc14580" w:history="1">
        <w:r>
          <w:rPr>
            <w:rFonts w:ascii="仿宋" w:eastAsia="仿宋" w:hAnsi="仿宋" w:cs="仿宋" w:hint="eastAsia"/>
            <w:lang w:eastAsia="zh-CN"/>
          </w:rPr>
          <w:t>(一)、行业基本情况</w:t>
        </w:r>
        <w:r>
          <w:tab/>
        </w:r>
        <w:r>
          <w:fldChar w:fldCharType="begin"/>
        </w:r>
        <w:r>
          <w:instrText xml:space="preserve"> PAGEREF _Toc14580 \h </w:instrText>
        </w:r>
        <w:r>
          <w:fldChar w:fldCharType="separate"/>
        </w:r>
        <w:r>
          <w:t>33</w:t>
        </w:r>
        <w:r>
          <w:fldChar w:fldCharType="end"/>
        </w:r>
      </w:hyperlink>
    </w:p>
    <w:p>
      <w:pPr>
        <w:pStyle w:val="TOC2"/>
        <w:tabs>
          <w:tab w:val="right" w:leader="dot" w:pos="8306"/>
        </w:tabs>
      </w:pPr>
      <w:hyperlink w:anchor="_Toc22575" w:history="1">
        <w:r>
          <w:rPr>
            <w:rFonts w:ascii="仿宋" w:eastAsia="仿宋" w:hAnsi="仿宋" w:cs="仿宋" w:hint="eastAsia"/>
            <w:lang w:eastAsia="zh-CN"/>
          </w:rPr>
          <w:t>(二)、市场分析</w:t>
        </w:r>
        <w:r>
          <w:tab/>
        </w:r>
        <w:r>
          <w:fldChar w:fldCharType="begin"/>
        </w:r>
        <w:r>
          <w:instrText xml:space="preserve"> PAGEREF _Toc22575 \h </w:instrText>
        </w:r>
        <w:r>
          <w:fldChar w:fldCharType="separate"/>
        </w:r>
        <w:r>
          <w:t>34</w:t>
        </w:r>
        <w:r>
          <w:fldChar w:fldCharType="end"/>
        </w:r>
      </w:hyperlink>
    </w:p>
    <w:p>
      <w:pPr>
        <w:pStyle w:val="TOC1"/>
        <w:tabs>
          <w:tab w:val="right" w:leader="dot" w:pos="8306"/>
        </w:tabs>
      </w:pPr>
      <w:hyperlink w:anchor="_Toc24979" w:history="1">
        <w:r>
          <w:rPr>
            <w:rFonts w:ascii="仿宋" w:eastAsia="仿宋" w:hAnsi="仿宋" w:cs="仿宋" w:hint="eastAsia"/>
            <w:lang w:eastAsia="zh-CN"/>
          </w:rPr>
          <w:t>八、市场需求分析</w:t>
        </w:r>
        <w:r>
          <w:tab/>
        </w:r>
        <w:r>
          <w:fldChar w:fldCharType="begin"/>
        </w:r>
        <w:r>
          <w:instrText xml:space="preserve"> PAGEREF _Toc24979 \h </w:instrText>
        </w:r>
        <w:r>
          <w:fldChar w:fldCharType="separate"/>
        </w:r>
        <w:r>
          <w:t>35</w:t>
        </w:r>
        <w:r>
          <w:fldChar w:fldCharType="end"/>
        </w:r>
      </w:hyperlink>
    </w:p>
    <w:p>
      <w:pPr>
        <w:pStyle w:val="TOC2"/>
        <w:tabs>
          <w:tab w:val="right" w:leader="dot" w:pos="8306"/>
        </w:tabs>
      </w:pPr>
      <w:hyperlink w:anchor="_Toc10585" w:history="1">
        <w:r>
          <w:rPr>
            <w:rFonts w:ascii="仿宋" w:eastAsia="仿宋" w:hAnsi="仿宋" w:cs="仿宋" w:hint="eastAsia"/>
            <w:lang w:eastAsia="zh-CN"/>
          </w:rPr>
          <w:t>(一)、行业基本情况</w:t>
        </w:r>
        <w:r>
          <w:tab/>
        </w:r>
        <w:r>
          <w:fldChar w:fldCharType="begin"/>
        </w:r>
        <w:r>
          <w:instrText xml:space="preserve"> PAGEREF _Toc10585 \h </w:instrText>
        </w:r>
        <w:r>
          <w:fldChar w:fldCharType="separate"/>
        </w:r>
        <w:r>
          <w:t>35</w:t>
        </w:r>
        <w:r>
          <w:fldChar w:fldCharType="end"/>
        </w:r>
      </w:hyperlink>
    </w:p>
    <w:p>
      <w:pPr>
        <w:pStyle w:val="TOC2"/>
        <w:tabs>
          <w:tab w:val="right" w:leader="dot" w:pos="8306"/>
        </w:tabs>
      </w:pPr>
      <w:hyperlink w:anchor="_Toc6817" w:history="1">
        <w:r>
          <w:rPr>
            <w:rFonts w:ascii="仿宋" w:eastAsia="仿宋" w:hAnsi="仿宋" w:cs="仿宋" w:hint="eastAsia"/>
            <w:lang w:eastAsia="zh-CN"/>
          </w:rPr>
          <w:t>(二)、市场分析</w:t>
        </w:r>
        <w:r>
          <w:tab/>
        </w:r>
        <w:r>
          <w:fldChar w:fldCharType="begin"/>
        </w:r>
        <w:r>
          <w:instrText xml:space="preserve"> PAGEREF _Toc6817 \h </w:instrText>
        </w:r>
        <w:r>
          <w:fldChar w:fldCharType="separate"/>
        </w:r>
        <w:r>
          <w:t>37</w:t>
        </w:r>
        <w:r>
          <w:fldChar w:fldCharType="end"/>
        </w:r>
      </w:hyperlink>
    </w:p>
    <w:p>
      <w:pPr>
        <w:pStyle w:val="TOC1"/>
        <w:tabs>
          <w:tab w:val="right" w:leader="dot" w:pos="8306"/>
        </w:tabs>
      </w:pPr>
      <w:hyperlink w:anchor="_Toc20398" w:history="1">
        <w:r>
          <w:rPr>
            <w:rFonts w:ascii="仿宋" w:eastAsia="仿宋" w:hAnsi="仿宋" w:cs="仿宋" w:hint="eastAsia"/>
            <w:lang w:eastAsia="zh-CN"/>
          </w:rPr>
          <w:t>九、企业技术创新的内部组织模式</w:t>
        </w:r>
        <w:r>
          <w:tab/>
        </w:r>
        <w:r>
          <w:fldChar w:fldCharType="begin"/>
        </w:r>
        <w:r>
          <w:instrText xml:space="preserve"> PAGEREF _Toc20398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20" w:history="1">
        <w:r>
          <w:rPr>
            <w:rFonts w:ascii="仿宋" w:eastAsia="仿宋" w:hAnsi="仿宋" w:cs="仿宋" w:hint="eastAsia"/>
            <w:lang w:eastAsia="zh-CN"/>
          </w:rPr>
          <w:t>(一)、内部孵化</w:t>
        </w:r>
        <w:r>
          <w:tab/>
        </w:r>
        <w:r>
          <w:fldChar w:fldCharType="begin"/>
        </w:r>
        <w:r>
          <w:instrText xml:space="preserve"> PAGEREF _Toc11720 \h </w:instrText>
        </w:r>
        <w:r>
          <w:fldChar w:fldCharType="separate"/>
        </w:r>
        <w:r>
          <w:t>39</w:t>
        </w:r>
        <w:r>
          <w:fldChar w:fldCharType="end"/>
        </w:r>
      </w:hyperlink>
    </w:p>
    <w:p>
      <w:pPr>
        <w:pStyle w:val="TOC2"/>
        <w:tabs>
          <w:tab w:val="right" w:leader="dot" w:pos="8306"/>
        </w:tabs>
      </w:pPr>
      <w:hyperlink w:anchor="_Toc5098" w:history="1">
        <w:r>
          <w:rPr>
            <w:rFonts w:ascii="仿宋" w:eastAsia="仿宋" w:hAnsi="仿宋" w:cs="仿宋" w:hint="eastAsia"/>
            <w:lang w:eastAsia="zh-CN"/>
          </w:rPr>
          <w:t>(二)、技术创新小组</w:t>
        </w:r>
        <w:r>
          <w:tab/>
        </w:r>
        <w:r>
          <w:fldChar w:fldCharType="begin"/>
        </w:r>
        <w:r>
          <w:instrText xml:space="preserve"> PAGEREF _Toc5098 \h </w:instrText>
        </w:r>
        <w:r>
          <w:fldChar w:fldCharType="separate"/>
        </w:r>
        <w:r>
          <w:t>40</w:t>
        </w:r>
        <w:r>
          <w:fldChar w:fldCharType="end"/>
        </w:r>
      </w:hyperlink>
    </w:p>
    <w:p>
      <w:pPr>
        <w:pStyle w:val="TOC2"/>
        <w:tabs>
          <w:tab w:val="right" w:leader="dot" w:pos="8306"/>
        </w:tabs>
      </w:pPr>
      <w:hyperlink w:anchor="_Toc14247" w:history="1">
        <w:r>
          <w:rPr>
            <w:rFonts w:ascii="仿宋" w:eastAsia="仿宋" w:hAnsi="仿宋" w:cs="仿宋" w:hint="eastAsia"/>
            <w:lang w:eastAsia="zh-CN"/>
          </w:rPr>
          <w:t>(三)、新事业发展部</w:t>
        </w:r>
        <w:r>
          <w:tab/>
        </w:r>
        <w:r>
          <w:fldChar w:fldCharType="begin"/>
        </w:r>
        <w:r>
          <w:instrText xml:space="preserve"> PAGEREF _Toc14247 \h </w:instrText>
        </w:r>
        <w:r>
          <w:fldChar w:fldCharType="separate"/>
        </w:r>
        <w:r>
          <w:t>41</w:t>
        </w:r>
        <w:r>
          <w:fldChar w:fldCharType="end"/>
        </w:r>
      </w:hyperlink>
    </w:p>
    <w:p>
      <w:pPr>
        <w:pStyle w:val="TOC1"/>
        <w:tabs>
          <w:tab w:val="right" w:leader="dot" w:pos="8306"/>
        </w:tabs>
      </w:pPr>
      <w:hyperlink w:anchor="_Toc952" w:history="1">
        <w:r>
          <w:rPr>
            <w:rFonts w:ascii="仿宋" w:eastAsia="仿宋" w:hAnsi="仿宋" w:cs="仿宋" w:hint="eastAsia"/>
            <w:lang w:eastAsia="zh-CN"/>
          </w:rPr>
          <w:t>十、制度运行与优化</w:t>
        </w:r>
        <w:r>
          <w:tab/>
        </w:r>
        <w:r>
          <w:fldChar w:fldCharType="begin"/>
        </w:r>
        <w:r>
          <w:instrText xml:space="preserve"> PAGEREF _Toc952 \h </w:instrText>
        </w:r>
        <w:r>
          <w:fldChar w:fldCharType="separate"/>
        </w:r>
        <w:r>
          <w:t>42</w:t>
        </w:r>
        <w:r>
          <w:fldChar w:fldCharType="end"/>
        </w:r>
      </w:hyperlink>
    </w:p>
    <w:p>
      <w:pPr>
        <w:pStyle w:val="TOC2"/>
        <w:tabs>
          <w:tab w:val="right" w:leader="dot" w:pos="8306"/>
        </w:tabs>
      </w:pPr>
      <w:hyperlink w:anchor="_Toc3228" w:history="1">
        <w:r>
          <w:rPr>
            <w:rFonts w:ascii="仿宋" w:eastAsia="仿宋" w:hAnsi="仿宋" w:cs="仿宋" w:hint="eastAsia"/>
            <w:lang w:eastAsia="zh-CN"/>
          </w:rPr>
          <w:t>(一)、制度执行与监督</w:t>
        </w:r>
        <w:r>
          <w:tab/>
        </w:r>
        <w:r>
          <w:fldChar w:fldCharType="begin"/>
        </w:r>
        <w:r>
          <w:instrText xml:space="preserve"> PAGEREF _Toc3228 \h </w:instrText>
        </w:r>
        <w:r>
          <w:fldChar w:fldCharType="separate"/>
        </w:r>
        <w:r>
          <w:t>42</w:t>
        </w:r>
        <w:r>
          <w:fldChar w:fldCharType="end"/>
        </w:r>
      </w:hyperlink>
    </w:p>
    <w:p>
      <w:pPr>
        <w:pStyle w:val="TOC2"/>
        <w:tabs>
          <w:tab w:val="right" w:leader="dot" w:pos="8306"/>
        </w:tabs>
      </w:pPr>
      <w:hyperlink w:anchor="_Toc12760" w:history="1">
        <w:r>
          <w:rPr>
            <w:rFonts w:ascii="仿宋" w:eastAsia="仿宋" w:hAnsi="仿宋" w:cs="仿宋" w:hint="eastAsia"/>
            <w:lang w:eastAsia="zh-CN"/>
          </w:rPr>
          <w:t>(二)、制度优化与更新</w:t>
        </w:r>
        <w:r>
          <w:tab/>
        </w:r>
        <w:r>
          <w:fldChar w:fldCharType="begin"/>
        </w:r>
        <w:r>
          <w:instrText xml:space="preserve"> PAGEREF _Toc12760 \h </w:instrText>
        </w:r>
        <w:r>
          <w:fldChar w:fldCharType="separate"/>
        </w:r>
        <w:r>
          <w:t>43</w:t>
        </w:r>
        <w:r>
          <w:fldChar w:fldCharType="end"/>
        </w:r>
      </w:hyperlink>
    </w:p>
    <w:p>
      <w:pPr>
        <w:pStyle w:val="TOC1"/>
        <w:tabs>
          <w:tab w:val="right" w:leader="dot" w:pos="8306"/>
        </w:tabs>
      </w:pPr>
      <w:hyperlink w:anchor="_Toc11483" w:history="1">
        <w:r>
          <w:rPr>
            <w:rFonts w:ascii="仿宋" w:eastAsia="仿宋" w:hAnsi="仿宋" w:cs="仿宋" w:hint="eastAsia"/>
            <w:lang w:eastAsia="zh-CN"/>
          </w:rPr>
          <w:t>十一、生产安全保护</w:t>
        </w:r>
        <w:r>
          <w:tab/>
        </w:r>
        <w:r>
          <w:fldChar w:fldCharType="begin"/>
        </w:r>
        <w:r>
          <w:instrText xml:space="preserve"> PAGEREF _Toc11483 \h </w:instrText>
        </w:r>
        <w:r>
          <w:fldChar w:fldCharType="separate"/>
        </w:r>
        <w:r>
          <w:t>44</w:t>
        </w:r>
        <w:r>
          <w:fldChar w:fldCharType="end"/>
        </w:r>
      </w:hyperlink>
    </w:p>
    <w:p>
      <w:pPr>
        <w:pStyle w:val="TOC2"/>
        <w:tabs>
          <w:tab w:val="right" w:leader="dot" w:pos="8306"/>
        </w:tabs>
      </w:pPr>
      <w:hyperlink w:anchor="_Toc15450" w:history="1">
        <w:r>
          <w:rPr>
            <w:rFonts w:ascii="仿宋" w:eastAsia="仿宋" w:hAnsi="仿宋" w:cs="仿宋" w:hint="eastAsia"/>
            <w:lang w:eastAsia="zh-CN"/>
          </w:rPr>
          <w:t>(一)、消防安全</w:t>
        </w:r>
        <w:r>
          <w:tab/>
        </w:r>
        <w:r>
          <w:fldChar w:fldCharType="begin"/>
        </w:r>
        <w:r>
          <w:instrText xml:space="preserve"> PAGEREF _Toc15450 \h </w:instrText>
        </w:r>
        <w:r>
          <w:fldChar w:fldCharType="separate"/>
        </w:r>
        <w:r>
          <w:t>44</w:t>
        </w:r>
        <w:r>
          <w:fldChar w:fldCharType="end"/>
        </w:r>
      </w:hyperlink>
    </w:p>
    <w:p>
      <w:pPr>
        <w:pStyle w:val="TOC2"/>
        <w:tabs>
          <w:tab w:val="right" w:leader="dot" w:pos="8306"/>
        </w:tabs>
      </w:pPr>
      <w:hyperlink w:anchor="_Toc2617" w:history="1">
        <w:r>
          <w:rPr>
            <w:rFonts w:ascii="仿宋" w:eastAsia="仿宋" w:hAnsi="仿宋" w:cs="仿宋" w:hint="eastAsia"/>
            <w:lang w:eastAsia="zh-CN"/>
          </w:rPr>
          <w:t>(二)、防火防爆总图布置措施</w:t>
        </w:r>
        <w:r>
          <w:tab/>
        </w:r>
        <w:r>
          <w:fldChar w:fldCharType="begin"/>
        </w:r>
        <w:r>
          <w:instrText xml:space="preserve"> PAGEREF _Toc2617 \h </w:instrText>
        </w:r>
        <w:r>
          <w:fldChar w:fldCharType="separate"/>
        </w:r>
        <w:r>
          <w:t>46</w:t>
        </w:r>
        <w:r>
          <w:fldChar w:fldCharType="end"/>
        </w:r>
      </w:hyperlink>
    </w:p>
    <w:p>
      <w:pPr>
        <w:pStyle w:val="TOC2"/>
        <w:tabs>
          <w:tab w:val="right" w:leader="dot" w:pos="8306"/>
        </w:tabs>
      </w:pPr>
      <w:hyperlink w:anchor="_Toc29112" w:history="1">
        <w:r>
          <w:rPr>
            <w:rFonts w:ascii="仿宋" w:eastAsia="仿宋" w:hAnsi="仿宋" w:cs="仿宋" w:hint="eastAsia"/>
            <w:lang w:eastAsia="zh-CN"/>
          </w:rPr>
          <w:t>(三)、自然灾害防范措施</w:t>
        </w:r>
        <w:r>
          <w:tab/>
        </w:r>
        <w:r>
          <w:fldChar w:fldCharType="begin"/>
        </w:r>
        <w:r>
          <w:instrText xml:space="preserve"> PAGEREF _Toc29112 \h </w:instrText>
        </w:r>
        <w:r>
          <w:fldChar w:fldCharType="separate"/>
        </w:r>
        <w:r>
          <w:t>47</w:t>
        </w:r>
        <w:r>
          <w:fldChar w:fldCharType="end"/>
        </w:r>
      </w:hyperlink>
    </w:p>
    <w:p>
      <w:pPr>
        <w:pStyle w:val="TOC2"/>
        <w:tabs>
          <w:tab w:val="right" w:leader="dot" w:pos="8306"/>
        </w:tabs>
      </w:pPr>
      <w:hyperlink w:anchor="_Toc13652" w:history="1">
        <w:r>
          <w:rPr>
            <w:rFonts w:ascii="仿宋" w:eastAsia="仿宋" w:hAnsi="仿宋" w:cs="仿宋" w:hint="eastAsia"/>
            <w:lang w:eastAsia="zh-CN"/>
          </w:rPr>
          <w:t>(四)、安全色及安全标志使用要求</w:t>
        </w:r>
        <w:r>
          <w:tab/>
        </w:r>
        <w:r>
          <w:fldChar w:fldCharType="begin"/>
        </w:r>
        <w:r>
          <w:instrText xml:space="preserve"> PAGEREF _Toc13652 \h </w:instrText>
        </w:r>
        <w:r>
          <w:fldChar w:fldCharType="separate"/>
        </w:r>
        <w:r>
          <w:t>48</w:t>
        </w:r>
        <w:r>
          <w:fldChar w:fldCharType="end"/>
        </w:r>
      </w:hyperlink>
    </w:p>
    <w:p>
      <w:pPr>
        <w:pStyle w:val="TOC2"/>
        <w:tabs>
          <w:tab w:val="right" w:leader="dot" w:pos="8306"/>
        </w:tabs>
      </w:pPr>
      <w:hyperlink w:anchor="_Toc29667" w:history="1">
        <w:r>
          <w:rPr>
            <w:rFonts w:ascii="仿宋" w:eastAsia="仿宋" w:hAnsi="仿宋" w:cs="仿宋" w:hint="eastAsia"/>
            <w:lang w:eastAsia="zh-CN"/>
          </w:rPr>
          <w:t>(五)、防尘防毒措施</w:t>
        </w:r>
        <w:r>
          <w:tab/>
        </w:r>
        <w:r>
          <w:fldChar w:fldCharType="begin"/>
        </w:r>
        <w:r>
          <w:instrText xml:space="preserve"> PAGEREF _Toc29667 \h </w:instrText>
        </w:r>
        <w:r>
          <w:fldChar w:fldCharType="separate"/>
        </w:r>
        <w:r>
          <w:t>49</w:t>
        </w:r>
        <w:r>
          <w:fldChar w:fldCharType="end"/>
        </w:r>
      </w:hyperlink>
    </w:p>
    <w:p>
      <w:pPr>
        <w:pStyle w:val="TOC2"/>
        <w:tabs>
          <w:tab w:val="right" w:leader="dot" w:pos="8306"/>
        </w:tabs>
      </w:pPr>
      <w:hyperlink w:anchor="_Toc29954" w:history="1">
        <w:r>
          <w:rPr>
            <w:rFonts w:ascii="仿宋" w:eastAsia="仿宋" w:hAnsi="仿宋" w:cs="仿宋" w:hint="eastAsia"/>
            <w:lang w:eastAsia="zh-CN"/>
          </w:rPr>
          <w:t>(六)、防静电、触电防护及防雷措施</w:t>
        </w:r>
        <w:r>
          <w:tab/>
        </w:r>
        <w:r>
          <w:fldChar w:fldCharType="begin"/>
        </w:r>
        <w:r>
          <w:instrText xml:space="preserve"> PAGEREF _Toc29954 \h </w:instrText>
        </w:r>
        <w:r>
          <w:fldChar w:fldCharType="separate"/>
        </w:r>
        <w:r>
          <w:t>50</w:t>
        </w:r>
        <w:r>
          <w:fldChar w:fldCharType="end"/>
        </w:r>
      </w:hyperlink>
    </w:p>
    <w:p>
      <w:pPr>
        <w:pStyle w:val="TOC2"/>
        <w:tabs>
          <w:tab w:val="right" w:leader="dot" w:pos="8306"/>
        </w:tabs>
      </w:pPr>
      <w:hyperlink w:anchor="_Toc28786" w:history="1">
        <w:r>
          <w:rPr>
            <w:rFonts w:ascii="仿宋" w:eastAsia="仿宋" w:hAnsi="仿宋" w:cs="仿宋" w:hint="eastAsia"/>
            <w:lang w:eastAsia="zh-CN"/>
          </w:rPr>
          <w:t>(七)、机械设备安全保障措施</w:t>
        </w:r>
        <w:r>
          <w:tab/>
        </w:r>
        <w:r>
          <w:fldChar w:fldCharType="begin"/>
        </w:r>
        <w:r>
          <w:instrText xml:space="preserve"> PAGEREF _Toc28786 \h </w:instrText>
        </w:r>
        <w:r>
          <w:fldChar w:fldCharType="separate"/>
        </w:r>
        <w:r>
          <w:t>51</w:t>
        </w:r>
        <w:r>
          <w:fldChar w:fldCharType="end"/>
        </w:r>
      </w:hyperlink>
    </w:p>
    <w:p>
      <w:pPr>
        <w:pStyle w:val="TOC1"/>
        <w:tabs>
          <w:tab w:val="right" w:leader="dot" w:pos="8306"/>
        </w:tabs>
      </w:pPr>
      <w:hyperlink w:anchor="_Toc8747" w:history="1">
        <w:r>
          <w:rPr>
            <w:rFonts w:ascii="仿宋" w:eastAsia="仿宋" w:hAnsi="仿宋" w:cs="仿宋" w:hint="eastAsia"/>
            <w:lang w:eastAsia="zh-CN"/>
          </w:rPr>
          <w:t>十二、财务计划与预算</w:t>
        </w:r>
        <w:r>
          <w:tab/>
        </w:r>
        <w:r>
          <w:fldChar w:fldCharType="begin"/>
        </w:r>
        <w:r>
          <w:instrText xml:space="preserve"> PAGEREF _Toc8747 \h </w:instrText>
        </w:r>
        <w:r>
          <w:fldChar w:fldCharType="separate"/>
        </w:r>
        <w:r>
          <w:t>52</w:t>
        </w:r>
        <w:r>
          <w:fldChar w:fldCharType="end"/>
        </w:r>
      </w:hyperlink>
    </w:p>
    <w:p>
      <w:pPr>
        <w:pStyle w:val="TOC2"/>
        <w:tabs>
          <w:tab w:val="right" w:leader="dot" w:pos="8306"/>
        </w:tabs>
      </w:pPr>
      <w:hyperlink w:anchor="_Toc32664" w:history="1">
        <w:r>
          <w:rPr>
            <w:rFonts w:ascii="仿宋" w:eastAsia="仿宋" w:hAnsi="仿宋" w:cs="仿宋" w:hint="eastAsia"/>
            <w:lang w:eastAsia="zh-CN"/>
          </w:rPr>
          <w:t>(一)、财务计划目标</w:t>
        </w:r>
        <w:r>
          <w:tab/>
        </w:r>
        <w:r>
          <w:fldChar w:fldCharType="begin"/>
        </w:r>
        <w:r>
          <w:instrText xml:space="preserve"> PAGEREF _Toc32664 \h </w:instrText>
        </w:r>
        <w:r>
          <w:fldChar w:fldCharType="separate"/>
        </w:r>
        <w:r>
          <w:t>52</w:t>
        </w:r>
        <w:r>
          <w:fldChar w:fldCharType="end"/>
        </w:r>
      </w:hyperlink>
    </w:p>
    <w:p>
      <w:pPr>
        <w:pStyle w:val="TOC2"/>
        <w:tabs>
          <w:tab w:val="right" w:leader="dot" w:pos="8306"/>
        </w:tabs>
      </w:pPr>
      <w:hyperlink w:anchor="_Toc13175" w:history="1">
        <w:r>
          <w:rPr>
            <w:rFonts w:ascii="仿宋" w:eastAsia="仿宋" w:hAnsi="仿宋" w:cs="仿宋" w:hint="eastAsia"/>
            <w:lang w:eastAsia="zh-CN"/>
          </w:rPr>
          <w:t>(二)、资本预算</w:t>
        </w:r>
        <w:r>
          <w:tab/>
        </w:r>
        <w:r>
          <w:fldChar w:fldCharType="begin"/>
        </w:r>
        <w:r>
          <w:instrText xml:space="preserve"> PAGEREF _Toc13175 \h </w:instrText>
        </w:r>
        <w:r>
          <w:fldChar w:fldCharType="separate"/>
        </w:r>
        <w:r>
          <w:t>53</w:t>
        </w:r>
        <w:r>
          <w:fldChar w:fldCharType="end"/>
        </w:r>
      </w:hyperlink>
    </w:p>
    <w:p>
      <w:pPr>
        <w:pStyle w:val="TOC2"/>
        <w:tabs>
          <w:tab w:val="right" w:leader="dot" w:pos="8306"/>
        </w:tabs>
      </w:pPr>
      <w:hyperlink w:anchor="_Toc1940" w:history="1">
        <w:r>
          <w:rPr>
            <w:rFonts w:ascii="仿宋" w:eastAsia="仿宋" w:hAnsi="仿宋" w:cs="仿宋" w:hint="eastAsia"/>
            <w:lang w:eastAsia="zh-CN"/>
          </w:rPr>
          <w:t>(三)、资金筹集计划</w:t>
        </w:r>
        <w:r>
          <w:tab/>
        </w:r>
        <w:r>
          <w:fldChar w:fldCharType="begin"/>
        </w:r>
        <w:r>
          <w:instrText xml:space="preserve"> PAGEREF _Toc1940 \h </w:instrText>
        </w:r>
        <w:r>
          <w:fldChar w:fldCharType="separate"/>
        </w:r>
        <w:r>
          <w:t>53</w:t>
        </w:r>
        <w:r>
          <w:fldChar w:fldCharType="end"/>
        </w:r>
      </w:hyperlink>
    </w:p>
    <w:p>
      <w:pPr>
        <w:pStyle w:val="TOC2"/>
        <w:tabs>
          <w:tab w:val="right" w:leader="dot" w:pos="8306"/>
        </w:tabs>
      </w:pPr>
      <w:hyperlink w:anchor="_Toc32639" w:history="1">
        <w:r>
          <w:rPr>
            <w:rFonts w:ascii="仿宋" w:eastAsia="仿宋" w:hAnsi="仿宋" w:cs="仿宋" w:hint="eastAsia"/>
            <w:lang w:eastAsia="zh-CN"/>
          </w:rPr>
          <w:t>(四)、财务预算</w:t>
        </w:r>
        <w:r>
          <w:tab/>
        </w:r>
        <w:r>
          <w:fldChar w:fldCharType="begin"/>
        </w:r>
        <w:r>
          <w:instrText xml:space="preserve"> PAGEREF _Toc32639 \h </w:instrText>
        </w:r>
        <w:r>
          <w:fldChar w:fldCharType="separate"/>
        </w:r>
        <w:r>
          <w:t>54</w:t>
        </w:r>
        <w:r>
          <w:fldChar w:fldCharType="end"/>
        </w:r>
      </w:hyperlink>
    </w:p>
    <w:p>
      <w:pPr>
        <w:pStyle w:val="TOC2"/>
        <w:tabs>
          <w:tab w:val="right" w:leader="dot" w:pos="8306"/>
        </w:tabs>
      </w:pPr>
      <w:hyperlink w:anchor="_Toc12457" w:history="1">
        <w:r>
          <w:rPr>
            <w:rFonts w:ascii="仿宋" w:eastAsia="仿宋" w:hAnsi="仿宋" w:cs="仿宋" w:hint="eastAsia"/>
            <w:lang w:eastAsia="zh-CN"/>
          </w:rPr>
          <w:t>(五)、资金流量分析</w:t>
        </w:r>
        <w:r>
          <w:tab/>
        </w:r>
        <w:r>
          <w:fldChar w:fldCharType="begin"/>
        </w:r>
        <w:r>
          <w:instrText xml:space="preserve"> PAGEREF _Toc12457 \h </w:instrText>
        </w:r>
        <w:r>
          <w:fldChar w:fldCharType="separate"/>
        </w:r>
        <w:r>
          <w:t>54</w:t>
        </w:r>
        <w:r>
          <w:fldChar w:fldCharType="end"/>
        </w:r>
      </w:hyperlink>
    </w:p>
    <w:p>
      <w:pPr>
        <w:pStyle w:val="TOC2"/>
        <w:tabs>
          <w:tab w:val="right" w:leader="dot" w:pos="8306"/>
        </w:tabs>
      </w:pPr>
      <w:hyperlink w:anchor="_Toc12633" w:history="1">
        <w:r>
          <w:rPr>
            <w:rFonts w:ascii="仿宋" w:eastAsia="仿宋" w:hAnsi="仿宋" w:cs="仿宋" w:hint="eastAsia"/>
            <w:lang w:eastAsia="zh-CN"/>
          </w:rPr>
          <w:t>(六)、财务风险管理</w:t>
        </w:r>
        <w:r>
          <w:tab/>
        </w:r>
        <w:r>
          <w:fldChar w:fldCharType="begin"/>
        </w:r>
        <w:r>
          <w:instrText xml:space="preserve"> PAGEREF _Toc12633 \h </w:instrText>
        </w:r>
        <w:r>
          <w:fldChar w:fldCharType="separate"/>
        </w:r>
        <w:r>
          <w:t>55</w:t>
        </w:r>
        <w:r>
          <w:fldChar w:fldCharType="end"/>
        </w:r>
      </w:hyperlink>
    </w:p>
    <w:p>
      <w:pPr>
        <w:pStyle w:val="TOC1"/>
        <w:tabs>
          <w:tab w:val="right" w:leader="dot" w:pos="8306"/>
        </w:tabs>
      </w:pPr>
      <w:hyperlink w:anchor="_Toc5612" w:history="1">
        <w:r>
          <w:rPr>
            <w:rFonts w:ascii="仿宋" w:eastAsia="仿宋" w:hAnsi="仿宋" w:cs="仿宋" w:hint="eastAsia"/>
            <w:lang w:eastAsia="zh-CN"/>
          </w:rPr>
          <w:t>十三、质量与技术管理</w:t>
        </w:r>
        <w:r>
          <w:tab/>
        </w:r>
        <w:r>
          <w:fldChar w:fldCharType="begin"/>
        </w:r>
        <w:r>
          <w:instrText xml:space="preserve"> PAGEREF _Toc5612 \h </w:instrText>
        </w:r>
        <w:r>
          <w:fldChar w:fldCharType="separate"/>
        </w:r>
        <w:r>
          <w:t>57</w:t>
        </w:r>
        <w:r>
          <w:fldChar w:fldCharType="end"/>
        </w:r>
      </w:hyperlink>
    </w:p>
    <w:p>
      <w:pPr>
        <w:pStyle w:val="TOC2"/>
        <w:tabs>
          <w:tab w:val="right" w:leader="dot" w:pos="8306"/>
        </w:tabs>
      </w:pPr>
      <w:hyperlink w:anchor="_Toc2748" w:history="1">
        <w:r>
          <w:rPr>
            <w:rFonts w:ascii="仿宋" w:eastAsia="仿宋" w:hAnsi="仿宋" w:cs="仿宋" w:hint="eastAsia"/>
            <w:lang w:eastAsia="zh-CN"/>
          </w:rPr>
          <w:t>(一)、质量管理体系建设</w:t>
        </w:r>
        <w:r>
          <w:tab/>
        </w:r>
        <w:r>
          <w:fldChar w:fldCharType="begin"/>
        </w:r>
        <w:r>
          <w:instrText xml:space="preserve"> PAGEREF _Toc2748 \h </w:instrText>
        </w:r>
        <w:r>
          <w:fldChar w:fldCharType="separate"/>
        </w:r>
        <w:r>
          <w:t>57</w:t>
        </w:r>
        <w:r>
          <w:fldChar w:fldCharType="end"/>
        </w:r>
      </w:hyperlink>
    </w:p>
    <w:p>
      <w:pPr>
        <w:pStyle w:val="TOC2"/>
        <w:tabs>
          <w:tab w:val="right" w:leader="dot" w:pos="8306"/>
        </w:tabs>
      </w:pPr>
      <w:hyperlink w:anchor="_Toc356" w:history="1">
        <w:r>
          <w:rPr>
            <w:rFonts w:ascii="仿宋" w:eastAsia="仿宋" w:hAnsi="仿宋" w:cs="仿宋" w:hint="eastAsia"/>
            <w:lang w:eastAsia="zh-CN"/>
          </w:rPr>
          <w:t>(二)、技术标准与创新</w:t>
        </w:r>
        <w:r>
          <w:tab/>
        </w:r>
        <w:r>
          <w:fldChar w:fldCharType="begin"/>
        </w:r>
        <w:r>
          <w:instrText xml:space="preserve"> PAGEREF _Toc356 \h </w:instrText>
        </w:r>
        <w:r>
          <w:fldChar w:fldCharType="separate"/>
        </w:r>
        <w:r>
          <w:t>58</w:t>
        </w:r>
        <w:r>
          <w:fldChar w:fldCharType="end"/>
        </w:r>
      </w:hyperlink>
    </w:p>
    <w:p>
      <w:pPr>
        <w:pStyle w:val="TOC1"/>
        <w:tabs>
          <w:tab w:val="right" w:leader="dot" w:pos="8306"/>
        </w:tabs>
      </w:pPr>
      <w:hyperlink w:anchor="_Toc10255" w:history="1">
        <w:r>
          <w:rPr>
            <w:rFonts w:ascii="仿宋" w:eastAsia="仿宋" w:hAnsi="仿宋" w:cs="仿宋" w:hint="eastAsia"/>
            <w:lang w:eastAsia="zh-CN"/>
          </w:rPr>
          <w:t>十四、建设规划方案</w:t>
        </w:r>
        <w:r>
          <w:tab/>
        </w:r>
        <w:r>
          <w:fldChar w:fldCharType="begin"/>
        </w:r>
        <w:r>
          <w:instrText xml:space="preserve"> PAGEREF _Toc10255 \h </w:instrText>
        </w:r>
        <w:r>
          <w:fldChar w:fldCharType="separate"/>
        </w:r>
        <w:r>
          <w:t>59</w:t>
        </w:r>
        <w:r>
          <w:fldChar w:fldCharType="end"/>
        </w:r>
      </w:hyperlink>
    </w:p>
    <w:p>
      <w:pPr>
        <w:pStyle w:val="TOC2"/>
        <w:tabs>
          <w:tab w:val="right" w:leader="dot" w:pos="8306"/>
        </w:tabs>
      </w:pPr>
      <w:hyperlink w:anchor="_Toc13909" w:history="1">
        <w:r>
          <w:rPr>
            <w:rFonts w:ascii="仿宋" w:eastAsia="仿宋" w:hAnsi="仿宋" w:cs="仿宋" w:hint="eastAsia"/>
            <w:lang w:eastAsia="zh-CN"/>
          </w:rPr>
          <w:t>(一)、产品规划</w:t>
        </w:r>
        <w:r>
          <w:tab/>
        </w:r>
        <w:r>
          <w:fldChar w:fldCharType="begin"/>
        </w:r>
        <w:r>
          <w:instrText xml:space="preserve"> PAGEREF _Toc13909 \h </w:instrText>
        </w:r>
        <w:r>
          <w:fldChar w:fldCharType="separate"/>
        </w:r>
        <w:r>
          <w:t>59</w:t>
        </w:r>
        <w:r>
          <w:fldChar w:fldCharType="end"/>
        </w:r>
      </w:hyperlink>
    </w:p>
    <w:p>
      <w:pPr>
        <w:pStyle w:val="TOC2"/>
        <w:tabs>
          <w:tab w:val="right" w:leader="dot" w:pos="8306"/>
        </w:tabs>
      </w:pPr>
      <w:hyperlink w:anchor="_Toc24093" w:history="1">
        <w:r>
          <w:rPr>
            <w:rFonts w:ascii="仿宋" w:eastAsia="仿宋" w:hAnsi="仿宋" w:cs="仿宋" w:hint="eastAsia"/>
            <w:lang w:eastAsia="zh-CN"/>
          </w:rPr>
          <w:t>(二)、建设规模</w:t>
        </w:r>
        <w:r>
          <w:tab/>
        </w:r>
        <w:r>
          <w:fldChar w:fldCharType="begin"/>
        </w:r>
        <w:r>
          <w:instrText xml:space="preserve"> PAGEREF _Toc24093 \h </w:instrText>
        </w:r>
        <w:r>
          <w:fldChar w:fldCharType="separate"/>
        </w:r>
        <w:r>
          <w:t>60</w:t>
        </w:r>
        <w:r>
          <w:fldChar w:fldCharType="end"/>
        </w:r>
      </w:hyperlink>
    </w:p>
    <w:p>
      <w:pPr>
        <w:pStyle w:val="TOC1"/>
        <w:tabs>
          <w:tab w:val="right" w:leader="dot" w:pos="8306"/>
        </w:tabs>
      </w:pPr>
      <w:hyperlink w:anchor="_Toc8873" w:history="1">
        <w:r>
          <w:rPr>
            <w:rFonts w:ascii="仿宋" w:eastAsia="仿宋" w:hAnsi="仿宋" w:cs="仿宋" w:hint="eastAsia"/>
            <w:lang w:eastAsia="zh-CN"/>
          </w:rPr>
          <w:t>十五、人力资源</w:t>
        </w:r>
        <w:r>
          <w:tab/>
        </w:r>
        <w:r>
          <w:fldChar w:fldCharType="begin"/>
        </w:r>
        <w:r>
          <w:instrText xml:space="preserve"> PAGEREF _Toc8873 \h </w:instrText>
        </w:r>
        <w:r>
          <w:fldChar w:fldCharType="separate"/>
        </w:r>
        <w:r>
          <w:t>61</w:t>
        </w:r>
        <w:r>
          <w:fldChar w:fldCharType="end"/>
        </w:r>
      </w:hyperlink>
    </w:p>
    <w:p>
      <w:pPr>
        <w:pStyle w:val="TOC2"/>
        <w:tabs>
          <w:tab w:val="right" w:leader="dot" w:pos="8306"/>
        </w:tabs>
      </w:pPr>
      <w:hyperlink w:anchor="_Toc17993" w:history="1">
        <w:r>
          <w:rPr>
            <w:rFonts w:ascii="仿宋" w:eastAsia="仿宋" w:hAnsi="仿宋" w:cs="仿宋" w:hint="eastAsia"/>
            <w:lang w:eastAsia="zh-CN"/>
          </w:rPr>
          <w:t>(一)、工厂员工组织</w:t>
        </w:r>
        <w:r>
          <w:tab/>
        </w:r>
        <w:r>
          <w:fldChar w:fldCharType="begin"/>
        </w:r>
        <w:r>
          <w:instrText xml:space="preserve"> PAGEREF _Toc17993 \h </w:instrText>
        </w:r>
        <w:r>
          <w:fldChar w:fldCharType="separate"/>
        </w:r>
        <w:r>
          <w:t>61</w:t>
        </w:r>
        <w:r>
          <w:fldChar w:fldCharType="end"/>
        </w:r>
      </w:hyperlink>
    </w:p>
    <w:p>
      <w:pPr>
        <w:pStyle w:val="TOC2"/>
        <w:tabs>
          <w:tab w:val="right" w:leader="dot" w:pos="8306"/>
        </w:tabs>
      </w:pPr>
      <w:hyperlink w:anchor="_Toc22737" w:history="1">
        <w:r>
          <w:rPr>
            <w:rFonts w:ascii="仿宋" w:eastAsia="仿宋" w:hAnsi="仿宋" w:cs="仿宋" w:hint="eastAsia"/>
            <w:lang w:eastAsia="zh-CN"/>
          </w:rPr>
          <w:t>(二)、培训和发展计划</w:t>
        </w:r>
        <w:r>
          <w:tab/>
        </w:r>
        <w:r>
          <w:fldChar w:fldCharType="begin"/>
        </w:r>
        <w:r>
          <w:instrText xml:space="preserve"> PAGEREF _Toc22737 \h </w:instrText>
        </w:r>
        <w:r>
          <w:fldChar w:fldCharType="separate"/>
        </w:r>
        <w:r>
          <w:t>62</w:t>
        </w:r>
        <w:r>
          <w:fldChar w:fldCharType="end"/>
        </w:r>
      </w:hyperlink>
    </w:p>
    <w:p>
      <w:pPr>
        <w:pStyle w:val="TOC2"/>
        <w:tabs>
          <w:tab w:val="right" w:leader="dot" w:pos="8306"/>
        </w:tabs>
      </w:pPr>
      <w:hyperlink w:anchor="_Toc30064" w:history="1">
        <w:r>
          <w:rPr>
            <w:rFonts w:ascii="仿宋" w:eastAsia="仿宋" w:hAnsi="仿宋" w:cs="仿宋" w:hint="eastAsia"/>
            <w:lang w:eastAsia="zh-CN"/>
          </w:rPr>
          <w:t>(三)、安全和环境管理</w:t>
        </w:r>
        <w:r>
          <w:tab/>
        </w:r>
        <w:r>
          <w:fldChar w:fldCharType="begin"/>
        </w:r>
        <w:r>
          <w:instrText xml:space="preserve"> PAGEREF _Toc30064 \h </w:instrText>
        </w:r>
        <w:r>
          <w:fldChar w:fldCharType="separate"/>
        </w:r>
        <w:r>
          <w:t>62</w:t>
        </w:r>
        <w:r>
          <w:fldChar w:fldCharType="end"/>
        </w:r>
      </w:hyperlink>
    </w:p>
    <w:p>
      <w:pPr>
        <w:pStyle w:val="TOC1"/>
        <w:tabs>
          <w:tab w:val="right" w:leader="dot" w:pos="8306"/>
        </w:tabs>
      </w:pPr>
      <w:hyperlink w:anchor="_Toc32158" w:history="1">
        <w:r>
          <w:rPr>
            <w:rFonts w:ascii="仿宋" w:eastAsia="仿宋" w:hAnsi="仿宋" w:cs="仿宋" w:hint="eastAsia"/>
            <w:lang w:eastAsia="zh-CN"/>
          </w:rPr>
          <w:t>十六、市场定位与目标市场</w:t>
        </w:r>
        <w:r>
          <w:tab/>
        </w:r>
        <w:r>
          <w:fldChar w:fldCharType="begin"/>
        </w:r>
        <w:r>
          <w:instrText xml:space="preserve"> PAGEREF _Toc32158 \h </w:instrText>
        </w:r>
        <w:r>
          <w:fldChar w:fldCharType="separate"/>
        </w:r>
        <w:r>
          <w:t>63</w:t>
        </w:r>
        <w:r>
          <w:fldChar w:fldCharType="end"/>
        </w:r>
      </w:hyperlink>
    </w:p>
    <w:p>
      <w:pPr>
        <w:pStyle w:val="TOC2"/>
        <w:tabs>
          <w:tab w:val="right" w:leader="dot" w:pos="8306"/>
        </w:tabs>
      </w:pPr>
      <w:hyperlink w:anchor="_Toc31459" w:history="1">
        <w:r>
          <w:rPr>
            <w:rFonts w:ascii="仿宋" w:eastAsia="仿宋" w:hAnsi="仿宋" w:cs="仿宋" w:hint="eastAsia"/>
            <w:lang w:eastAsia="zh-CN"/>
          </w:rPr>
          <w:t>(一)、目标市场选择</w:t>
        </w:r>
        <w:r>
          <w:tab/>
        </w:r>
        <w:r>
          <w:fldChar w:fldCharType="begin"/>
        </w:r>
        <w:r>
          <w:instrText xml:space="preserve"> PAGEREF _Toc31459 \h </w:instrText>
        </w:r>
        <w:r>
          <w:fldChar w:fldCharType="separate"/>
        </w:r>
        <w:r>
          <w:t>63</w:t>
        </w:r>
        <w:r>
          <w:fldChar w:fldCharType="end"/>
        </w:r>
      </w:hyperlink>
    </w:p>
    <w:p>
      <w:pPr>
        <w:pStyle w:val="TOC2"/>
        <w:tabs>
          <w:tab w:val="right" w:leader="dot" w:pos="8306"/>
        </w:tabs>
      </w:pPr>
      <w:hyperlink w:anchor="_Toc29144" w:history="1">
        <w:r>
          <w:rPr>
            <w:rFonts w:ascii="仿宋" w:eastAsia="仿宋" w:hAnsi="仿宋" w:cs="仿宋" w:hint="eastAsia"/>
            <w:lang w:eastAsia="zh-CN"/>
          </w:rPr>
          <w:t>(二)、定位策略</w:t>
        </w:r>
        <w:r>
          <w:tab/>
        </w:r>
        <w:r>
          <w:fldChar w:fldCharType="begin"/>
        </w:r>
        <w:r>
          <w:instrText xml:space="preserve"> PAGEREF _Toc29144 \h </w:instrText>
        </w:r>
        <w:r>
          <w:fldChar w:fldCharType="separate"/>
        </w:r>
        <w:r>
          <w:t>63</w:t>
        </w:r>
        <w:r>
          <w:fldChar w:fldCharType="end"/>
        </w:r>
      </w:hyperlink>
    </w:p>
    <w:p>
      <w:pPr>
        <w:pStyle w:val="TOC2"/>
        <w:tabs>
          <w:tab w:val="right" w:leader="dot" w:pos="8306"/>
        </w:tabs>
      </w:pPr>
      <w:hyperlink w:anchor="_Toc28698" w:history="1">
        <w:r>
          <w:rPr>
            <w:rFonts w:ascii="仿宋" w:eastAsia="仿宋" w:hAnsi="仿宋" w:cs="仿宋" w:hint="eastAsia"/>
            <w:lang w:eastAsia="zh-CN"/>
          </w:rPr>
          <w:t>(三)、市场渗透计划</w:t>
        </w:r>
        <w:r>
          <w:tab/>
        </w:r>
        <w:r>
          <w:fldChar w:fldCharType="begin"/>
        </w:r>
        <w:r>
          <w:instrText xml:space="preserve"> PAGEREF _Toc28698 \h </w:instrText>
        </w:r>
        <w:r>
          <w:fldChar w:fldCharType="separate"/>
        </w:r>
        <w:r>
          <w:t>64</w:t>
        </w:r>
        <w:r>
          <w:fldChar w:fldCharType="end"/>
        </w:r>
      </w:hyperlink>
    </w:p>
    <w:p>
      <w:pPr>
        <w:pStyle w:val="TOC1"/>
        <w:tabs>
          <w:tab w:val="right" w:leader="dot" w:pos="8306"/>
        </w:tabs>
      </w:pPr>
      <w:hyperlink w:anchor="_Toc32163" w:history="1">
        <w:r>
          <w:rPr>
            <w:rFonts w:ascii="仿宋" w:eastAsia="仿宋" w:hAnsi="仿宋" w:cs="仿宋" w:hint="eastAsia"/>
            <w:lang w:eastAsia="zh-CN"/>
          </w:rPr>
          <w:t>十七、必要性分析</w:t>
        </w:r>
        <w:r>
          <w:tab/>
        </w:r>
        <w:r>
          <w:fldChar w:fldCharType="begin"/>
        </w:r>
        <w:r>
          <w:instrText xml:space="preserve"> PAGEREF _Toc32163 \h </w:instrText>
        </w:r>
        <w:r>
          <w:fldChar w:fldCharType="separate"/>
        </w:r>
        <w:r>
          <w:t>64</w:t>
        </w:r>
        <w:r>
          <w:fldChar w:fldCharType="end"/>
        </w:r>
      </w:hyperlink>
    </w:p>
    <w:p>
      <w:pPr>
        <w:pStyle w:val="TOC2"/>
        <w:tabs>
          <w:tab w:val="right" w:leader="dot" w:pos="8306"/>
        </w:tabs>
      </w:pPr>
      <w:hyperlink w:anchor="_Toc26380" w:history="1">
        <w:r>
          <w:rPr>
            <w:rFonts w:ascii="仿宋" w:eastAsia="仿宋" w:hAnsi="仿宋" w:cs="仿宋" w:hint="eastAsia"/>
            <w:lang w:eastAsia="zh-CN"/>
          </w:rPr>
          <w:t>(一)、必要性分析</w:t>
        </w:r>
        <w:r>
          <w:tab/>
        </w:r>
        <w:r>
          <w:fldChar w:fldCharType="begin"/>
        </w:r>
        <w:r>
          <w:instrText xml:space="preserve"> PAGEREF _Toc26380 \h </w:instrText>
        </w:r>
        <w:r>
          <w:fldChar w:fldCharType="separate"/>
        </w:r>
        <w:r>
          <w:t>64</w:t>
        </w:r>
        <w:r>
          <w:fldChar w:fldCharType="end"/>
        </w:r>
      </w:hyperlink>
    </w:p>
    <w:p>
      <w:pPr>
        <w:pStyle w:val="TOC1"/>
        <w:tabs>
          <w:tab w:val="right" w:leader="dot" w:pos="8306"/>
        </w:tabs>
      </w:pPr>
      <w:hyperlink w:anchor="_Toc13296" w:history="1">
        <w:r>
          <w:rPr>
            <w:rFonts w:ascii="仿宋" w:eastAsia="仿宋" w:hAnsi="仿宋" w:cs="仿宋" w:hint="eastAsia"/>
            <w:lang w:eastAsia="zh-CN"/>
          </w:rPr>
          <w:t>十八、掺铊碘化铯闪烁晶体（CSL（TL））项目监控与评估</w:t>
        </w:r>
        <w:r>
          <w:tab/>
        </w:r>
        <w:r>
          <w:fldChar w:fldCharType="begin"/>
        </w:r>
        <w:r>
          <w:instrText xml:space="preserve"> PAGEREF _Toc13296 \h </w:instrText>
        </w:r>
        <w:r>
          <w:fldChar w:fldCharType="separate"/>
        </w:r>
        <w:r>
          <w:t>65</w:t>
        </w:r>
        <w:r>
          <w:fldChar w:fldCharType="end"/>
        </w:r>
      </w:hyperlink>
    </w:p>
    <w:p>
      <w:pPr>
        <w:pStyle w:val="TOC2"/>
        <w:tabs>
          <w:tab w:val="right" w:leader="dot" w:pos="8306"/>
        </w:tabs>
      </w:pPr>
      <w:hyperlink w:anchor="_Toc13402" w:history="1">
        <w:r>
          <w:rPr>
            <w:rFonts w:ascii="仿宋" w:eastAsia="仿宋" w:hAnsi="仿宋" w:cs="仿宋" w:hint="eastAsia"/>
            <w:lang w:eastAsia="zh-CN"/>
          </w:rPr>
          <w:t>(一)、掺铊碘化铯闪烁晶体（CSL（TL））项目监控计划</w:t>
        </w:r>
        <w:r>
          <w:tab/>
        </w:r>
        <w:r>
          <w:fldChar w:fldCharType="begin"/>
        </w:r>
        <w:r>
          <w:instrText xml:space="preserve"> PAGEREF _Toc13402 \h </w:instrText>
        </w:r>
        <w:r>
          <w:fldChar w:fldCharType="separate"/>
        </w:r>
        <w:r>
          <w:t>65</w:t>
        </w:r>
        <w:r>
          <w:fldChar w:fldCharType="end"/>
        </w:r>
      </w:hyperlink>
    </w:p>
    <w:p>
      <w:pPr>
        <w:pStyle w:val="TOC2"/>
        <w:tabs>
          <w:tab w:val="right" w:leader="dot" w:pos="8306"/>
        </w:tabs>
      </w:pPr>
      <w:hyperlink w:anchor="_Toc13961" w:history="1">
        <w:r>
          <w:rPr>
            <w:rFonts w:ascii="仿宋" w:eastAsia="仿宋" w:hAnsi="仿宋" w:cs="仿宋" w:hint="eastAsia"/>
            <w:lang w:eastAsia="zh-CN"/>
          </w:rPr>
          <w:t>(二)、绩效指标与评估方法</w:t>
        </w:r>
        <w:r>
          <w:tab/>
        </w:r>
        <w:r>
          <w:fldChar w:fldCharType="begin"/>
        </w:r>
        <w:r>
          <w:instrText xml:space="preserve"> PAGEREF _Toc13961 \h </w:instrText>
        </w:r>
        <w:r>
          <w:fldChar w:fldCharType="separate"/>
        </w:r>
        <w:r>
          <w:t>66</w:t>
        </w:r>
        <w:r>
          <w:fldChar w:fldCharType="end"/>
        </w:r>
      </w:hyperlink>
    </w:p>
    <w:p>
      <w:pPr>
        <w:pStyle w:val="TOC2"/>
        <w:tabs>
          <w:tab w:val="right" w:leader="dot" w:pos="8306"/>
        </w:tabs>
      </w:pPr>
      <w:hyperlink w:anchor="_Toc15271" w:history="1">
        <w:r>
          <w:rPr>
            <w:rFonts w:ascii="仿宋" w:eastAsia="仿宋" w:hAnsi="仿宋" w:cs="仿宋" w:hint="eastAsia"/>
            <w:lang w:eastAsia="zh-CN"/>
          </w:rPr>
          <w:t>(三)、风险管理与问题解决</w:t>
        </w:r>
        <w:r>
          <w:tab/>
        </w:r>
        <w:r>
          <w:fldChar w:fldCharType="begin"/>
        </w:r>
        <w:r>
          <w:instrText xml:space="preserve"> PAGEREF _Toc15271 \h </w:instrText>
        </w:r>
        <w:r>
          <w:fldChar w:fldCharType="separate"/>
        </w:r>
        <w:r>
          <w:t>67</w:t>
        </w:r>
        <w:r>
          <w:fldChar w:fldCharType="end"/>
        </w:r>
      </w:hyperlink>
    </w:p>
    <w:p>
      <w:pPr>
        <w:pStyle w:val="TOC1"/>
        <w:tabs>
          <w:tab w:val="right" w:leader="dot" w:pos="8306"/>
        </w:tabs>
      </w:pPr>
      <w:hyperlink w:anchor="_Toc1918" w:history="1">
        <w:r>
          <w:rPr>
            <w:rFonts w:ascii="仿宋" w:eastAsia="仿宋" w:hAnsi="仿宋" w:cs="仿宋" w:hint="eastAsia"/>
            <w:lang w:eastAsia="zh-CN"/>
          </w:rPr>
          <w:t>十九、战略钟</w:t>
        </w:r>
        <w:r>
          <w:tab/>
        </w:r>
        <w:r>
          <w:fldChar w:fldCharType="begin"/>
        </w:r>
        <w:r>
          <w:instrText xml:space="preserve"> PAGEREF _Toc1918 \h </w:instrText>
        </w:r>
        <w:r>
          <w:fldChar w:fldCharType="separate"/>
        </w:r>
        <w:r>
          <w:t>69</w:t>
        </w:r>
        <w:r>
          <w:fldChar w:fldCharType="end"/>
        </w:r>
      </w:hyperlink>
    </w:p>
    <w:p>
      <w:pPr>
        <w:pStyle w:val="TOC2"/>
        <w:tabs>
          <w:tab w:val="right" w:leader="dot" w:pos="8306"/>
        </w:tabs>
      </w:pPr>
      <w:hyperlink w:anchor="_Toc22482" w:history="1">
        <w:r>
          <w:rPr>
            <w:rFonts w:ascii="仿宋" w:eastAsia="仿宋" w:hAnsi="仿宋" w:cs="仿宋" w:hint="eastAsia"/>
            <w:lang w:eastAsia="zh-CN"/>
          </w:rPr>
          <w:t>(一)、战略钟</w:t>
        </w:r>
        <w:r>
          <w:tab/>
        </w:r>
        <w:r>
          <w:fldChar w:fldCharType="begin"/>
        </w:r>
        <w:r>
          <w:instrText xml:space="preserve"> PAGEREF _Toc22482 \h </w:instrText>
        </w:r>
        <w:r>
          <w:fldChar w:fldCharType="separate"/>
        </w:r>
        <w:r>
          <w:t>69</w:t>
        </w:r>
        <w:r>
          <w:fldChar w:fldCharType="end"/>
        </w:r>
      </w:hyperlink>
    </w:p>
    <w:p>
      <w:pPr>
        <w:pStyle w:val="TOC1"/>
        <w:tabs>
          <w:tab w:val="right" w:leader="dot" w:pos="8306"/>
        </w:tabs>
      </w:pPr>
      <w:hyperlink w:anchor="_Toc15102" w:history="1">
        <w:r>
          <w:rPr>
            <w:rFonts w:ascii="仿宋" w:eastAsia="仿宋" w:hAnsi="仿宋" w:cs="仿宋" w:hint="eastAsia"/>
            <w:lang w:eastAsia="zh-CN"/>
          </w:rPr>
          <w:t>二十、市场趋势与消费者洞察</w:t>
        </w:r>
        <w:r>
          <w:tab/>
        </w:r>
        <w:r>
          <w:fldChar w:fldCharType="begin"/>
        </w:r>
        <w:r>
          <w:instrText xml:space="preserve"> PAGEREF _Toc15102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21" w:history="1">
        <w:r>
          <w:rPr>
            <w:rFonts w:ascii="仿宋" w:eastAsia="仿宋" w:hAnsi="仿宋" w:cs="仿宋" w:hint="eastAsia"/>
            <w:lang w:eastAsia="zh-CN"/>
          </w:rPr>
          <w:t>(一)、市场趋势分析与预测</w:t>
        </w:r>
        <w:r>
          <w:tab/>
        </w:r>
        <w:r>
          <w:fldChar w:fldCharType="begin"/>
        </w:r>
        <w:r>
          <w:instrText xml:space="preserve"> PAGEREF _Toc1521 \h </w:instrText>
        </w:r>
        <w:r>
          <w:fldChar w:fldCharType="separate"/>
        </w:r>
        <w:r>
          <w:t>71</w:t>
        </w:r>
        <w:r>
          <w:fldChar w:fldCharType="end"/>
        </w:r>
      </w:hyperlink>
    </w:p>
    <w:p>
      <w:pPr>
        <w:pStyle w:val="TOC2"/>
        <w:tabs>
          <w:tab w:val="right" w:leader="dot" w:pos="8306"/>
        </w:tabs>
      </w:pPr>
      <w:hyperlink w:anchor="_Toc13532" w:history="1">
        <w:r>
          <w:rPr>
            <w:rFonts w:ascii="仿宋" w:eastAsia="仿宋" w:hAnsi="仿宋" w:cs="仿宋" w:hint="eastAsia"/>
            <w:lang w:eastAsia="zh-CN"/>
          </w:rPr>
          <w:t>(二)、消费者洞察与行为研究</w:t>
        </w:r>
        <w:r>
          <w:tab/>
        </w:r>
        <w:r>
          <w:fldChar w:fldCharType="begin"/>
        </w:r>
        <w:r>
          <w:instrText xml:space="preserve"> PAGEREF _Toc13532 \h </w:instrText>
        </w:r>
        <w:r>
          <w:fldChar w:fldCharType="separate"/>
        </w:r>
        <w:r>
          <w:t>72</w:t>
        </w:r>
        <w:r>
          <w:fldChar w:fldCharType="end"/>
        </w:r>
      </w:hyperlink>
    </w:p>
    <w:p>
      <w:pPr>
        <w:pStyle w:val="TOC2"/>
        <w:tabs>
          <w:tab w:val="right" w:leader="dot" w:pos="8306"/>
        </w:tabs>
      </w:pPr>
      <w:hyperlink w:anchor="_Toc28995" w:history="1">
        <w:r>
          <w:rPr>
            <w:rFonts w:ascii="仿宋" w:eastAsia="仿宋" w:hAnsi="仿宋" w:cs="仿宋" w:hint="eastAsia"/>
            <w:lang w:eastAsia="zh-CN"/>
          </w:rPr>
          <w:t>(三)、产品创新与市场适应性</w:t>
        </w:r>
        <w:r>
          <w:tab/>
        </w:r>
        <w:r>
          <w:fldChar w:fldCharType="begin"/>
        </w:r>
        <w:r>
          <w:instrText xml:space="preserve"> PAGEREF _Toc28995 \h </w:instrText>
        </w:r>
        <w:r>
          <w:fldChar w:fldCharType="separate"/>
        </w:r>
        <w:r>
          <w:t>74</w:t>
        </w:r>
        <w:r>
          <w:fldChar w:fldCharType="end"/>
        </w:r>
      </w:hyperlink>
    </w:p>
    <w:p>
      <w:pPr>
        <w:pStyle w:val="TOC2"/>
        <w:tabs>
          <w:tab w:val="right" w:leader="dot" w:pos="8306"/>
        </w:tabs>
      </w:pPr>
      <w:hyperlink w:anchor="_Toc14156" w:history="1">
        <w:r>
          <w:rPr>
            <w:rFonts w:ascii="仿宋" w:eastAsia="仿宋" w:hAnsi="仿宋" w:cs="仿宋" w:hint="eastAsia"/>
            <w:lang w:eastAsia="zh-CN"/>
          </w:rPr>
          <w:t>(四)、服务体验与客户满意度</w:t>
        </w:r>
        <w:r>
          <w:tab/>
        </w:r>
        <w:r>
          <w:fldChar w:fldCharType="begin"/>
        </w:r>
        <w:r>
          <w:instrText xml:space="preserve"> PAGEREF _Toc14156 \h </w:instrText>
        </w:r>
        <w:r>
          <w:fldChar w:fldCharType="separate"/>
        </w:r>
        <w:r>
          <w:t>75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0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1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铯闪烁晶体（CSL（TL））项目的技术管理特点体现在其创新导向。通过引入最先进的技术趋势和解决方案，掺铊碘化铯闪烁晶体（CSL（TL））项目致力于提升科技含量、提高质量和效率水平。这意味着我们将采用最新的工具和方法，确保掺铊碘化铯闪烁晶体（CSL（TL））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掺铊碘化铯闪烁晶体（CSL（TL））项目技术管理的显著特征。通过整合不同领域的技术资源，我们实现了跨学科的协同工作。这有助于优化技术架构，提高整体效能。此外，整合性策略还促进了不同技术团队之间的紧密沟通和高效合作，确保掺铊碘化铯闪烁晶体（CSL（TL））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https://d.book118.com/025240244102011124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掺铊碘化铯闪烁晶体（CSL（TL））项目营销方案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掺铊碘化铯闪烁晶体（CSL（TL））项目营销方案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掺铊碘化铯闪烁晶体（CSL（TL））项目营销方案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掺铊碘化铯闪烁晶体（CSL（TL））项目营销方案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掺铊碘化铯闪烁晶体（CSL（TL））项目营销方案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47D4"/>
    <w:rsid w:val="006447D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524024410201112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2024-03-19T01:56:00Z</dcterms:created>
  <dcterms:modified xsi:type="dcterms:W3CDTF">2024-03-19T01:57:14Z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B0E6A39390A746A78F52CAB6207F0787_11</vt:lpwstr>
  </property>
  <property fmtid="{D5CDD505-2E9C-101B-9397-08002B2CF9AE}" pid="3" name="KSOProductBuildVer">
    <vt:lpwstr>2052-12.1.0.16412</vt:lpwstr>
  </property>
</Properties>
</file>