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硬度计项目规划设计纲要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21" w:history="1">
        <w:r>
          <w:rPr>
            <w:rFonts w:ascii="仿宋" w:eastAsia="仿宋" w:hAnsi="仿宋" w:cs="仿宋" w:hint="eastAsia"/>
            <w:lang w:eastAsia="zh-CN"/>
          </w:rPr>
          <w:t>概论</w:t>
        </w:r>
        <w:r>
          <w:tab/>
        </w:r>
        <w:r>
          <w:fldChar w:fldCharType="begin"/>
        </w:r>
        <w:r>
          <w:instrText xml:space="preserve"> PAGEREF _Toc20821 \h </w:instrText>
        </w:r>
        <w:r>
          <w:fldChar w:fldCharType="separate"/>
        </w:r>
        <w:r>
          <w:t>3</w:t>
        </w:r>
        <w:r>
          <w:fldChar w:fldCharType="end"/>
        </w:r>
      </w:hyperlink>
    </w:p>
    <w:p>
      <w:pPr>
        <w:pStyle w:val="TOC1"/>
        <w:tabs>
          <w:tab w:val="right" w:leader="dot" w:pos="8306"/>
        </w:tabs>
      </w:pPr>
      <w:hyperlink w:anchor="_Toc32258" w:history="1">
        <w:r>
          <w:rPr>
            <w:rFonts w:ascii="仿宋" w:eastAsia="仿宋" w:hAnsi="仿宋" w:cs="仿宋" w:hint="eastAsia"/>
            <w:lang w:eastAsia="zh-CN"/>
          </w:rPr>
          <w:t>一、产品规划分析</w:t>
        </w:r>
        <w:r>
          <w:tab/>
        </w:r>
        <w:r>
          <w:fldChar w:fldCharType="begin"/>
        </w:r>
        <w:r>
          <w:instrText xml:space="preserve"> PAGEREF _Toc32258 \h </w:instrText>
        </w:r>
        <w:r>
          <w:fldChar w:fldCharType="separate"/>
        </w:r>
        <w:r>
          <w:t>3</w:t>
        </w:r>
        <w:r>
          <w:fldChar w:fldCharType="end"/>
        </w:r>
      </w:hyperlink>
    </w:p>
    <w:p>
      <w:pPr>
        <w:pStyle w:val="TOC2"/>
        <w:tabs>
          <w:tab w:val="right" w:leader="dot" w:pos="8306"/>
        </w:tabs>
      </w:pPr>
      <w:hyperlink w:anchor="_Toc28160" w:history="1">
        <w:r>
          <w:rPr>
            <w:rFonts w:ascii="仿宋" w:eastAsia="仿宋" w:hAnsi="仿宋" w:cs="仿宋" w:hint="eastAsia"/>
            <w:lang w:eastAsia="zh-CN"/>
          </w:rPr>
          <w:t>(一)、产品规划</w:t>
        </w:r>
        <w:r>
          <w:tab/>
        </w:r>
        <w:r>
          <w:fldChar w:fldCharType="begin"/>
        </w:r>
        <w:r>
          <w:instrText xml:space="preserve"> PAGEREF _Toc28160 \h </w:instrText>
        </w:r>
        <w:r>
          <w:fldChar w:fldCharType="separate"/>
        </w:r>
        <w:r>
          <w:t>3</w:t>
        </w:r>
        <w:r>
          <w:fldChar w:fldCharType="end"/>
        </w:r>
      </w:hyperlink>
    </w:p>
    <w:p>
      <w:pPr>
        <w:pStyle w:val="TOC2"/>
        <w:tabs>
          <w:tab w:val="right" w:leader="dot" w:pos="8306"/>
        </w:tabs>
      </w:pPr>
      <w:hyperlink w:anchor="_Toc10789" w:history="1">
        <w:r>
          <w:rPr>
            <w:rFonts w:ascii="仿宋" w:eastAsia="仿宋" w:hAnsi="仿宋" w:cs="仿宋" w:hint="eastAsia"/>
            <w:lang w:eastAsia="zh-CN"/>
          </w:rPr>
          <w:t>(二)、建设规模</w:t>
        </w:r>
        <w:r>
          <w:tab/>
        </w:r>
        <w:r>
          <w:fldChar w:fldCharType="begin"/>
        </w:r>
        <w:r>
          <w:instrText xml:space="preserve"> PAGEREF _Toc10789 \h </w:instrText>
        </w:r>
        <w:r>
          <w:fldChar w:fldCharType="separate"/>
        </w:r>
        <w:r>
          <w:t>4</w:t>
        </w:r>
        <w:r>
          <w:fldChar w:fldCharType="end"/>
        </w:r>
      </w:hyperlink>
    </w:p>
    <w:p>
      <w:pPr>
        <w:pStyle w:val="TOC1"/>
        <w:tabs>
          <w:tab w:val="right" w:leader="dot" w:pos="8306"/>
        </w:tabs>
      </w:pPr>
      <w:hyperlink w:anchor="_Toc18122" w:history="1">
        <w:r>
          <w:rPr>
            <w:rFonts w:ascii="仿宋" w:eastAsia="仿宋" w:hAnsi="仿宋" w:cs="仿宋" w:hint="eastAsia"/>
            <w:lang w:eastAsia="zh-CN"/>
          </w:rPr>
          <w:t>二、硬度计项目文档管理</w:t>
        </w:r>
        <w:r>
          <w:tab/>
        </w:r>
        <w:r>
          <w:fldChar w:fldCharType="begin"/>
        </w:r>
        <w:r>
          <w:instrText xml:space="preserve"> PAGEREF _Toc18122 \h </w:instrText>
        </w:r>
        <w:r>
          <w:fldChar w:fldCharType="separate"/>
        </w:r>
        <w:r>
          <w:t>5</w:t>
        </w:r>
        <w:r>
          <w:fldChar w:fldCharType="end"/>
        </w:r>
      </w:hyperlink>
    </w:p>
    <w:p>
      <w:pPr>
        <w:pStyle w:val="TOC2"/>
        <w:tabs>
          <w:tab w:val="right" w:leader="dot" w:pos="8306"/>
        </w:tabs>
      </w:pPr>
      <w:hyperlink w:anchor="_Toc23886" w:history="1">
        <w:r>
          <w:rPr>
            <w:rFonts w:ascii="仿宋" w:eastAsia="仿宋" w:hAnsi="仿宋" w:cs="仿宋" w:hint="eastAsia"/>
            <w:lang w:eastAsia="zh-CN"/>
          </w:rPr>
          <w:t>(一)、文档编制与审查</w:t>
        </w:r>
        <w:r>
          <w:tab/>
        </w:r>
        <w:r>
          <w:fldChar w:fldCharType="begin"/>
        </w:r>
        <w:r>
          <w:instrText xml:space="preserve"> PAGEREF _Toc23886 \h </w:instrText>
        </w:r>
        <w:r>
          <w:fldChar w:fldCharType="separate"/>
        </w:r>
        <w:r>
          <w:t>5</w:t>
        </w:r>
        <w:r>
          <w:fldChar w:fldCharType="end"/>
        </w:r>
      </w:hyperlink>
    </w:p>
    <w:p>
      <w:pPr>
        <w:pStyle w:val="TOC2"/>
        <w:tabs>
          <w:tab w:val="right" w:leader="dot" w:pos="8306"/>
        </w:tabs>
      </w:pPr>
      <w:hyperlink w:anchor="_Toc30040" w:history="1">
        <w:r>
          <w:rPr>
            <w:rFonts w:ascii="仿宋" w:eastAsia="仿宋" w:hAnsi="仿宋" w:cs="仿宋" w:hint="eastAsia"/>
            <w:lang w:eastAsia="zh-CN"/>
          </w:rPr>
          <w:t>(二)、文档发布与分发</w:t>
        </w:r>
        <w:r>
          <w:tab/>
        </w:r>
        <w:r>
          <w:fldChar w:fldCharType="begin"/>
        </w:r>
        <w:r>
          <w:instrText xml:space="preserve"> PAGEREF _Toc30040 \h </w:instrText>
        </w:r>
        <w:r>
          <w:fldChar w:fldCharType="separate"/>
        </w:r>
        <w:r>
          <w:t>6</w:t>
        </w:r>
        <w:r>
          <w:fldChar w:fldCharType="end"/>
        </w:r>
      </w:hyperlink>
    </w:p>
    <w:p>
      <w:pPr>
        <w:pStyle w:val="TOC2"/>
        <w:tabs>
          <w:tab w:val="right" w:leader="dot" w:pos="8306"/>
        </w:tabs>
      </w:pPr>
      <w:hyperlink w:anchor="_Toc30634" w:history="1">
        <w:r>
          <w:rPr>
            <w:rFonts w:ascii="仿宋" w:eastAsia="仿宋" w:hAnsi="仿宋" w:cs="仿宋" w:hint="eastAsia"/>
            <w:lang w:eastAsia="zh-CN"/>
          </w:rPr>
          <w:t>(三)、文档存档与归档</w:t>
        </w:r>
        <w:r>
          <w:tab/>
        </w:r>
        <w:r>
          <w:fldChar w:fldCharType="begin"/>
        </w:r>
        <w:r>
          <w:instrText xml:space="preserve"> PAGEREF _Toc30634 \h </w:instrText>
        </w:r>
        <w:r>
          <w:fldChar w:fldCharType="separate"/>
        </w:r>
        <w:r>
          <w:t>7</w:t>
        </w:r>
        <w:r>
          <w:fldChar w:fldCharType="end"/>
        </w:r>
      </w:hyperlink>
    </w:p>
    <w:p>
      <w:pPr>
        <w:pStyle w:val="TOC1"/>
        <w:tabs>
          <w:tab w:val="right" w:leader="dot" w:pos="8306"/>
        </w:tabs>
      </w:pPr>
      <w:hyperlink w:anchor="_Toc14805" w:history="1">
        <w:r>
          <w:rPr>
            <w:rFonts w:ascii="仿宋" w:eastAsia="仿宋" w:hAnsi="仿宋" w:cs="仿宋" w:hint="eastAsia"/>
            <w:lang w:eastAsia="zh-CN"/>
          </w:rPr>
          <w:t>三、硬度计项目建设单位说明</w:t>
        </w:r>
        <w:r>
          <w:tab/>
        </w:r>
        <w:r>
          <w:fldChar w:fldCharType="begin"/>
        </w:r>
        <w:r>
          <w:instrText xml:space="preserve"> PAGEREF _Toc14805 \h </w:instrText>
        </w:r>
        <w:r>
          <w:fldChar w:fldCharType="separate"/>
        </w:r>
        <w:r>
          <w:t>8</w:t>
        </w:r>
        <w:r>
          <w:fldChar w:fldCharType="end"/>
        </w:r>
      </w:hyperlink>
    </w:p>
    <w:p>
      <w:pPr>
        <w:pStyle w:val="TOC2"/>
        <w:tabs>
          <w:tab w:val="right" w:leader="dot" w:pos="8306"/>
        </w:tabs>
      </w:pPr>
      <w:hyperlink w:anchor="_Toc24221" w:history="1">
        <w:r>
          <w:rPr>
            <w:rFonts w:ascii="仿宋" w:eastAsia="仿宋" w:hAnsi="仿宋" w:cs="仿宋" w:hint="eastAsia"/>
            <w:lang w:eastAsia="zh-CN"/>
          </w:rPr>
          <w:t>(一)、硬度计项目承办单位基本情况</w:t>
        </w:r>
        <w:r>
          <w:tab/>
        </w:r>
        <w:r>
          <w:fldChar w:fldCharType="begin"/>
        </w:r>
        <w:r>
          <w:instrText xml:space="preserve"> PAGEREF _Toc24221 \h </w:instrText>
        </w:r>
        <w:r>
          <w:fldChar w:fldCharType="separate"/>
        </w:r>
        <w:r>
          <w:t>8</w:t>
        </w:r>
        <w:r>
          <w:fldChar w:fldCharType="end"/>
        </w:r>
      </w:hyperlink>
    </w:p>
    <w:p>
      <w:pPr>
        <w:pStyle w:val="TOC2"/>
        <w:tabs>
          <w:tab w:val="right" w:leader="dot" w:pos="8306"/>
        </w:tabs>
      </w:pPr>
      <w:hyperlink w:anchor="_Toc6743" w:history="1">
        <w:r>
          <w:rPr>
            <w:rFonts w:ascii="仿宋" w:eastAsia="仿宋" w:hAnsi="仿宋" w:cs="仿宋" w:hint="eastAsia"/>
            <w:lang w:eastAsia="zh-CN"/>
          </w:rPr>
          <w:t>(二)、公司经济效益分析</w:t>
        </w:r>
        <w:r>
          <w:tab/>
        </w:r>
        <w:r>
          <w:fldChar w:fldCharType="begin"/>
        </w:r>
        <w:r>
          <w:instrText xml:space="preserve"> PAGEREF _Toc6743 \h </w:instrText>
        </w:r>
        <w:r>
          <w:fldChar w:fldCharType="separate"/>
        </w:r>
        <w:r>
          <w:t>9</w:t>
        </w:r>
        <w:r>
          <w:fldChar w:fldCharType="end"/>
        </w:r>
      </w:hyperlink>
    </w:p>
    <w:p>
      <w:pPr>
        <w:pStyle w:val="TOC1"/>
        <w:tabs>
          <w:tab w:val="right" w:leader="dot" w:pos="8306"/>
        </w:tabs>
      </w:pPr>
      <w:hyperlink w:anchor="_Toc25894" w:history="1">
        <w:r>
          <w:rPr>
            <w:rFonts w:ascii="仿宋" w:eastAsia="仿宋" w:hAnsi="仿宋" w:cs="仿宋" w:hint="eastAsia"/>
            <w:lang w:eastAsia="zh-CN"/>
          </w:rPr>
          <w:t>四、硬度计项目概论</w:t>
        </w:r>
        <w:r>
          <w:tab/>
        </w:r>
        <w:r>
          <w:fldChar w:fldCharType="begin"/>
        </w:r>
        <w:r>
          <w:instrText xml:space="preserve"> PAGEREF _Toc25894 \h </w:instrText>
        </w:r>
        <w:r>
          <w:fldChar w:fldCharType="separate"/>
        </w:r>
        <w:r>
          <w:t>10</w:t>
        </w:r>
        <w:r>
          <w:fldChar w:fldCharType="end"/>
        </w:r>
      </w:hyperlink>
    </w:p>
    <w:p>
      <w:pPr>
        <w:pStyle w:val="TOC2"/>
        <w:tabs>
          <w:tab w:val="right" w:leader="dot" w:pos="8306"/>
        </w:tabs>
      </w:pPr>
      <w:hyperlink w:anchor="_Toc22069" w:history="1">
        <w:r>
          <w:rPr>
            <w:rFonts w:ascii="仿宋" w:eastAsia="仿宋" w:hAnsi="仿宋" w:cs="仿宋" w:hint="eastAsia"/>
            <w:lang w:eastAsia="zh-CN"/>
          </w:rPr>
          <w:t>(一)、硬度计项目概况</w:t>
        </w:r>
        <w:r>
          <w:tab/>
        </w:r>
        <w:r>
          <w:fldChar w:fldCharType="begin"/>
        </w:r>
        <w:r>
          <w:instrText xml:space="preserve"> PAGEREF _Toc22069 \h </w:instrText>
        </w:r>
        <w:r>
          <w:fldChar w:fldCharType="separate"/>
        </w:r>
        <w:r>
          <w:t>10</w:t>
        </w:r>
        <w:r>
          <w:fldChar w:fldCharType="end"/>
        </w:r>
      </w:hyperlink>
    </w:p>
    <w:p>
      <w:pPr>
        <w:pStyle w:val="TOC2"/>
        <w:tabs>
          <w:tab w:val="right" w:leader="dot" w:pos="8306"/>
        </w:tabs>
      </w:pPr>
      <w:hyperlink w:anchor="_Toc27717" w:history="1">
        <w:r>
          <w:rPr>
            <w:rFonts w:ascii="仿宋" w:eastAsia="仿宋" w:hAnsi="仿宋" w:cs="仿宋" w:hint="eastAsia"/>
            <w:lang w:eastAsia="zh-CN"/>
          </w:rPr>
          <w:t>(二)、硬度计项目目标</w:t>
        </w:r>
        <w:r>
          <w:tab/>
        </w:r>
        <w:r>
          <w:fldChar w:fldCharType="begin"/>
        </w:r>
        <w:r>
          <w:instrText xml:space="preserve"> PAGEREF _Toc27717 \h </w:instrText>
        </w:r>
        <w:r>
          <w:fldChar w:fldCharType="separate"/>
        </w:r>
        <w:r>
          <w:t>12</w:t>
        </w:r>
        <w:r>
          <w:fldChar w:fldCharType="end"/>
        </w:r>
      </w:hyperlink>
    </w:p>
    <w:p>
      <w:pPr>
        <w:pStyle w:val="TOC2"/>
        <w:tabs>
          <w:tab w:val="right" w:leader="dot" w:pos="8306"/>
        </w:tabs>
      </w:pPr>
      <w:hyperlink w:anchor="_Toc5453" w:history="1">
        <w:r>
          <w:rPr>
            <w:rFonts w:ascii="仿宋" w:eastAsia="仿宋" w:hAnsi="仿宋" w:cs="仿宋" w:hint="eastAsia"/>
            <w:lang w:eastAsia="zh-CN"/>
          </w:rPr>
          <w:t>(三)、硬度计项目提出的理由</w:t>
        </w:r>
        <w:r>
          <w:tab/>
        </w:r>
        <w:r>
          <w:fldChar w:fldCharType="begin"/>
        </w:r>
        <w:r>
          <w:instrText xml:space="preserve"> PAGEREF _Toc5453 \h </w:instrText>
        </w:r>
        <w:r>
          <w:fldChar w:fldCharType="separate"/>
        </w:r>
        <w:r>
          <w:t>13</w:t>
        </w:r>
        <w:r>
          <w:fldChar w:fldCharType="end"/>
        </w:r>
      </w:hyperlink>
    </w:p>
    <w:p>
      <w:pPr>
        <w:pStyle w:val="TOC2"/>
        <w:tabs>
          <w:tab w:val="right" w:leader="dot" w:pos="8306"/>
        </w:tabs>
      </w:pPr>
      <w:hyperlink w:anchor="_Toc9147" w:history="1">
        <w:r>
          <w:rPr>
            <w:rFonts w:ascii="仿宋" w:eastAsia="仿宋" w:hAnsi="仿宋" w:cs="仿宋" w:hint="eastAsia"/>
            <w:lang w:eastAsia="zh-CN"/>
          </w:rPr>
          <w:t>(四)、硬度计项目意义</w:t>
        </w:r>
        <w:r>
          <w:tab/>
        </w:r>
        <w:r>
          <w:fldChar w:fldCharType="begin"/>
        </w:r>
        <w:r>
          <w:instrText xml:space="preserve"> PAGEREF _Toc9147 \h </w:instrText>
        </w:r>
        <w:r>
          <w:fldChar w:fldCharType="separate"/>
        </w:r>
        <w:r>
          <w:t>14</w:t>
        </w:r>
        <w:r>
          <w:fldChar w:fldCharType="end"/>
        </w:r>
      </w:hyperlink>
    </w:p>
    <w:p>
      <w:pPr>
        <w:pStyle w:val="TOC2"/>
        <w:tabs>
          <w:tab w:val="right" w:leader="dot" w:pos="8306"/>
        </w:tabs>
      </w:pPr>
      <w:hyperlink w:anchor="_Toc14930" w:history="1">
        <w:r>
          <w:rPr>
            <w:rFonts w:ascii="仿宋" w:eastAsia="仿宋" w:hAnsi="仿宋" w:cs="仿宋" w:hint="eastAsia"/>
            <w:lang w:eastAsia="zh-CN"/>
          </w:rPr>
          <w:t>(五)、硬度计项目背景</w:t>
        </w:r>
        <w:r>
          <w:tab/>
        </w:r>
        <w:r>
          <w:fldChar w:fldCharType="begin"/>
        </w:r>
        <w:r>
          <w:instrText xml:space="preserve"> PAGEREF _Toc14930 \h </w:instrText>
        </w:r>
        <w:r>
          <w:fldChar w:fldCharType="separate"/>
        </w:r>
        <w:r>
          <w:t>15</w:t>
        </w:r>
        <w:r>
          <w:fldChar w:fldCharType="end"/>
        </w:r>
      </w:hyperlink>
    </w:p>
    <w:p>
      <w:pPr>
        <w:pStyle w:val="TOC1"/>
        <w:tabs>
          <w:tab w:val="right" w:leader="dot" w:pos="8306"/>
        </w:tabs>
      </w:pPr>
      <w:hyperlink w:anchor="_Toc21914" w:history="1">
        <w:r>
          <w:rPr>
            <w:rFonts w:ascii="仿宋" w:eastAsia="仿宋" w:hAnsi="仿宋" w:cs="仿宋" w:hint="eastAsia"/>
            <w:lang w:eastAsia="zh-CN"/>
          </w:rPr>
          <w:t>五、硬度计项目绩效评估</w:t>
        </w:r>
        <w:r>
          <w:tab/>
        </w:r>
        <w:r>
          <w:fldChar w:fldCharType="begin"/>
        </w:r>
        <w:r>
          <w:instrText xml:space="preserve"> PAGEREF _Toc21914 \h </w:instrText>
        </w:r>
        <w:r>
          <w:fldChar w:fldCharType="separate"/>
        </w:r>
        <w:r>
          <w:t>16</w:t>
        </w:r>
        <w:r>
          <w:fldChar w:fldCharType="end"/>
        </w:r>
      </w:hyperlink>
    </w:p>
    <w:p>
      <w:pPr>
        <w:pStyle w:val="TOC2"/>
        <w:tabs>
          <w:tab w:val="right" w:leader="dot" w:pos="8306"/>
        </w:tabs>
      </w:pPr>
      <w:hyperlink w:anchor="_Toc14478" w:history="1">
        <w:r>
          <w:rPr>
            <w:rFonts w:ascii="仿宋" w:eastAsia="仿宋" w:hAnsi="仿宋" w:cs="仿宋" w:hint="eastAsia"/>
            <w:lang w:eastAsia="zh-CN"/>
          </w:rPr>
          <w:t>(一)、绩效评估指标</w:t>
        </w:r>
        <w:r>
          <w:tab/>
        </w:r>
        <w:r>
          <w:fldChar w:fldCharType="begin"/>
        </w:r>
        <w:r>
          <w:instrText xml:space="preserve"> PAGEREF _Toc14478 \h </w:instrText>
        </w:r>
        <w:r>
          <w:fldChar w:fldCharType="separate"/>
        </w:r>
        <w:r>
          <w:t>16</w:t>
        </w:r>
        <w:r>
          <w:fldChar w:fldCharType="end"/>
        </w:r>
      </w:hyperlink>
    </w:p>
    <w:p>
      <w:pPr>
        <w:pStyle w:val="TOC2"/>
        <w:tabs>
          <w:tab w:val="right" w:leader="dot" w:pos="8306"/>
        </w:tabs>
      </w:pPr>
      <w:hyperlink w:anchor="_Toc15228" w:history="1">
        <w:r>
          <w:rPr>
            <w:rFonts w:ascii="仿宋" w:eastAsia="仿宋" w:hAnsi="仿宋" w:cs="仿宋" w:hint="eastAsia"/>
            <w:lang w:eastAsia="zh-CN"/>
          </w:rPr>
          <w:t>(二)、绩效评估方法</w:t>
        </w:r>
        <w:r>
          <w:tab/>
        </w:r>
        <w:r>
          <w:fldChar w:fldCharType="begin"/>
        </w:r>
        <w:r>
          <w:instrText xml:space="preserve"> PAGEREF _Toc15228 \h </w:instrText>
        </w:r>
        <w:r>
          <w:fldChar w:fldCharType="separate"/>
        </w:r>
        <w:r>
          <w:t>17</w:t>
        </w:r>
        <w:r>
          <w:fldChar w:fldCharType="end"/>
        </w:r>
      </w:hyperlink>
    </w:p>
    <w:p>
      <w:pPr>
        <w:pStyle w:val="TOC2"/>
        <w:tabs>
          <w:tab w:val="right" w:leader="dot" w:pos="8306"/>
        </w:tabs>
      </w:pPr>
      <w:hyperlink w:anchor="_Toc4292" w:history="1">
        <w:r>
          <w:rPr>
            <w:rFonts w:ascii="仿宋" w:eastAsia="仿宋" w:hAnsi="仿宋" w:cs="仿宋" w:hint="eastAsia"/>
            <w:lang w:eastAsia="zh-CN"/>
          </w:rPr>
          <w:t>(三)、绩效评估周期</w:t>
        </w:r>
        <w:r>
          <w:tab/>
        </w:r>
        <w:r>
          <w:fldChar w:fldCharType="begin"/>
        </w:r>
        <w:r>
          <w:instrText xml:space="preserve"> PAGEREF _Toc4292 \h </w:instrText>
        </w:r>
        <w:r>
          <w:fldChar w:fldCharType="separate"/>
        </w:r>
        <w:r>
          <w:t>18</w:t>
        </w:r>
        <w:r>
          <w:fldChar w:fldCharType="end"/>
        </w:r>
      </w:hyperlink>
    </w:p>
    <w:p>
      <w:pPr>
        <w:pStyle w:val="TOC1"/>
        <w:tabs>
          <w:tab w:val="right" w:leader="dot" w:pos="8306"/>
        </w:tabs>
      </w:pPr>
      <w:hyperlink w:anchor="_Toc4705" w:history="1">
        <w:r>
          <w:rPr>
            <w:rFonts w:ascii="仿宋" w:eastAsia="仿宋" w:hAnsi="仿宋" w:cs="仿宋" w:hint="eastAsia"/>
            <w:lang w:eastAsia="zh-CN"/>
          </w:rPr>
          <w:t>六、硬度计项目可持续发展</w:t>
        </w:r>
        <w:r>
          <w:tab/>
        </w:r>
        <w:r>
          <w:fldChar w:fldCharType="begin"/>
        </w:r>
        <w:r>
          <w:instrText xml:space="preserve"> PAGEREF _Toc4705 \h </w:instrText>
        </w:r>
        <w:r>
          <w:fldChar w:fldCharType="separate"/>
        </w:r>
        <w:r>
          <w:t>19</w:t>
        </w:r>
        <w:r>
          <w:fldChar w:fldCharType="end"/>
        </w:r>
      </w:hyperlink>
    </w:p>
    <w:p>
      <w:pPr>
        <w:pStyle w:val="TOC2"/>
        <w:tabs>
          <w:tab w:val="right" w:leader="dot" w:pos="8306"/>
        </w:tabs>
      </w:pPr>
      <w:hyperlink w:anchor="_Toc30232" w:history="1">
        <w:r>
          <w:rPr>
            <w:rFonts w:ascii="仿宋" w:eastAsia="仿宋" w:hAnsi="仿宋" w:cs="仿宋" w:hint="eastAsia"/>
            <w:lang w:eastAsia="zh-CN"/>
          </w:rPr>
          <w:t>(一)、可持续战略与实践</w:t>
        </w:r>
        <w:r>
          <w:tab/>
        </w:r>
        <w:r>
          <w:fldChar w:fldCharType="begin"/>
        </w:r>
        <w:r>
          <w:instrText xml:space="preserve"> PAGEREF _Toc30232 \h </w:instrText>
        </w:r>
        <w:r>
          <w:fldChar w:fldCharType="separate"/>
        </w:r>
        <w:r>
          <w:t>19</w:t>
        </w:r>
        <w:r>
          <w:fldChar w:fldCharType="end"/>
        </w:r>
      </w:hyperlink>
    </w:p>
    <w:p>
      <w:pPr>
        <w:pStyle w:val="TOC2"/>
        <w:tabs>
          <w:tab w:val="right" w:leader="dot" w:pos="8306"/>
        </w:tabs>
      </w:pPr>
      <w:hyperlink w:anchor="_Toc2687" w:history="1">
        <w:r>
          <w:rPr>
            <w:rFonts w:ascii="仿宋" w:eastAsia="仿宋" w:hAnsi="仿宋" w:cs="仿宋" w:hint="eastAsia"/>
            <w:lang w:eastAsia="zh-CN"/>
          </w:rPr>
          <w:t>(二)、环保与社会责任</w:t>
        </w:r>
        <w:r>
          <w:tab/>
        </w:r>
        <w:r>
          <w:fldChar w:fldCharType="begin"/>
        </w:r>
        <w:r>
          <w:instrText xml:space="preserve"> PAGEREF _Toc2687 \h </w:instrText>
        </w:r>
        <w:r>
          <w:fldChar w:fldCharType="separate"/>
        </w:r>
        <w:r>
          <w:t>20</w:t>
        </w:r>
        <w:r>
          <w:fldChar w:fldCharType="end"/>
        </w:r>
      </w:hyperlink>
    </w:p>
    <w:p>
      <w:pPr>
        <w:pStyle w:val="TOC1"/>
        <w:tabs>
          <w:tab w:val="right" w:leader="dot" w:pos="8306"/>
        </w:tabs>
      </w:pPr>
      <w:hyperlink w:anchor="_Toc25369" w:history="1">
        <w:r>
          <w:rPr>
            <w:rFonts w:ascii="仿宋" w:eastAsia="仿宋" w:hAnsi="仿宋" w:cs="仿宋" w:hint="eastAsia"/>
            <w:lang w:eastAsia="zh-CN"/>
          </w:rPr>
          <w:t>七、硬度计项目风险管理</w:t>
        </w:r>
        <w:r>
          <w:tab/>
        </w:r>
        <w:r>
          <w:fldChar w:fldCharType="begin"/>
        </w:r>
        <w:r>
          <w:instrText xml:space="preserve"> PAGEREF _Toc25369 \h </w:instrText>
        </w:r>
        <w:r>
          <w:fldChar w:fldCharType="separate"/>
        </w:r>
        <w:r>
          <w:t>21</w:t>
        </w:r>
        <w:r>
          <w:fldChar w:fldCharType="end"/>
        </w:r>
      </w:hyperlink>
    </w:p>
    <w:p>
      <w:pPr>
        <w:pStyle w:val="TOC2"/>
        <w:tabs>
          <w:tab w:val="right" w:leader="dot" w:pos="8306"/>
        </w:tabs>
      </w:pPr>
      <w:hyperlink w:anchor="_Toc23176" w:history="1">
        <w:r>
          <w:rPr>
            <w:rFonts w:ascii="仿宋" w:eastAsia="仿宋" w:hAnsi="仿宋" w:cs="仿宋" w:hint="eastAsia"/>
            <w:lang w:eastAsia="zh-CN"/>
          </w:rPr>
          <w:t>(一)、风险识别与评估</w:t>
        </w:r>
        <w:r>
          <w:tab/>
        </w:r>
        <w:r>
          <w:fldChar w:fldCharType="begin"/>
        </w:r>
        <w:r>
          <w:instrText xml:space="preserve"> PAGEREF _Toc23176 \h </w:instrText>
        </w:r>
        <w:r>
          <w:fldChar w:fldCharType="separate"/>
        </w:r>
        <w:r>
          <w:t>21</w:t>
        </w:r>
        <w:r>
          <w:fldChar w:fldCharType="end"/>
        </w:r>
      </w:hyperlink>
    </w:p>
    <w:p>
      <w:pPr>
        <w:pStyle w:val="TOC2"/>
        <w:tabs>
          <w:tab w:val="right" w:leader="dot" w:pos="8306"/>
        </w:tabs>
      </w:pPr>
      <w:hyperlink w:anchor="_Toc26741" w:history="1">
        <w:r>
          <w:rPr>
            <w:rFonts w:ascii="仿宋" w:eastAsia="仿宋" w:hAnsi="仿宋" w:cs="仿宋" w:hint="eastAsia"/>
            <w:lang w:eastAsia="zh-CN"/>
          </w:rPr>
          <w:t>(二)、风险应对策略</w:t>
        </w:r>
        <w:r>
          <w:tab/>
        </w:r>
        <w:r>
          <w:fldChar w:fldCharType="begin"/>
        </w:r>
        <w:r>
          <w:instrText xml:space="preserve"> PAGEREF _Toc26741 \h </w:instrText>
        </w:r>
        <w:r>
          <w:fldChar w:fldCharType="separate"/>
        </w:r>
        <w:r>
          <w:t>22</w:t>
        </w:r>
        <w:r>
          <w:fldChar w:fldCharType="end"/>
        </w:r>
      </w:hyperlink>
    </w:p>
    <w:p>
      <w:pPr>
        <w:pStyle w:val="TOC2"/>
        <w:tabs>
          <w:tab w:val="right" w:leader="dot" w:pos="8306"/>
        </w:tabs>
      </w:pPr>
      <w:hyperlink w:anchor="_Toc14899" w:history="1">
        <w:r>
          <w:rPr>
            <w:rFonts w:ascii="仿宋" w:eastAsia="仿宋" w:hAnsi="仿宋" w:cs="仿宋" w:hint="eastAsia"/>
            <w:lang w:eastAsia="zh-CN"/>
          </w:rPr>
          <w:t>(三)、风险监控与控制</w:t>
        </w:r>
        <w:r>
          <w:tab/>
        </w:r>
        <w:r>
          <w:fldChar w:fldCharType="begin"/>
        </w:r>
        <w:r>
          <w:instrText xml:space="preserve"> PAGEREF _Toc14899 \h </w:instrText>
        </w:r>
        <w:r>
          <w:fldChar w:fldCharType="separate"/>
        </w:r>
        <w:r>
          <w:t>24</w:t>
        </w:r>
        <w:r>
          <w:fldChar w:fldCharType="end"/>
        </w:r>
      </w:hyperlink>
    </w:p>
    <w:p>
      <w:pPr>
        <w:pStyle w:val="TOC1"/>
        <w:tabs>
          <w:tab w:val="right" w:leader="dot" w:pos="8306"/>
        </w:tabs>
      </w:pPr>
      <w:hyperlink w:anchor="_Toc2515" w:history="1">
        <w:r>
          <w:rPr>
            <w:rFonts w:ascii="仿宋" w:eastAsia="仿宋" w:hAnsi="仿宋" w:cs="仿宋" w:hint="eastAsia"/>
            <w:lang w:eastAsia="zh-CN"/>
          </w:rPr>
          <w:t>八、硬度计项目计划安排</w:t>
        </w:r>
        <w:r>
          <w:tab/>
        </w:r>
        <w:r>
          <w:fldChar w:fldCharType="begin"/>
        </w:r>
        <w:r>
          <w:instrText xml:space="preserve"> PAGEREF _Toc2515 \h </w:instrText>
        </w:r>
        <w:r>
          <w:fldChar w:fldCharType="separate"/>
        </w:r>
        <w:r>
          <w:t>25</w:t>
        </w:r>
        <w:r>
          <w:fldChar w:fldCharType="end"/>
        </w:r>
      </w:hyperlink>
    </w:p>
    <w:p>
      <w:pPr>
        <w:pStyle w:val="TOC2"/>
        <w:tabs>
          <w:tab w:val="right" w:leader="dot" w:pos="8306"/>
        </w:tabs>
      </w:pPr>
      <w:hyperlink w:anchor="_Toc26132" w:history="1">
        <w:r>
          <w:rPr>
            <w:rFonts w:ascii="仿宋" w:eastAsia="仿宋" w:hAnsi="仿宋" w:cs="仿宋" w:hint="eastAsia"/>
            <w:lang w:eastAsia="zh-CN"/>
          </w:rPr>
          <w:t>(一)、建设周期</w:t>
        </w:r>
        <w:r>
          <w:tab/>
        </w:r>
        <w:r>
          <w:fldChar w:fldCharType="begin"/>
        </w:r>
        <w:r>
          <w:instrText xml:space="preserve"> PAGEREF _Toc26132 \h </w:instrText>
        </w:r>
        <w:r>
          <w:fldChar w:fldCharType="separate"/>
        </w:r>
        <w:r>
          <w:t>25</w:t>
        </w:r>
        <w:r>
          <w:fldChar w:fldCharType="end"/>
        </w:r>
      </w:hyperlink>
    </w:p>
    <w:p>
      <w:pPr>
        <w:pStyle w:val="TOC2"/>
        <w:tabs>
          <w:tab w:val="right" w:leader="dot" w:pos="8306"/>
        </w:tabs>
      </w:pPr>
      <w:hyperlink w:anchor="_Toc25315" w:history="1">
        <w:r>
          <w:rPr>
            <w:rFonts w:ascii="仿宋" w:eastAsia="仿宋" w:hAnsi="仿宋" w:cs="仿宋" w:hint="eastAsia"/>
            <w:lang w:eastAsia="zh-CN"/>
          </w:rPr>
          <w:t>(二)、建设进度</w:t>
        </w:r>
        <w:r>
          <w:tab/>
        </w:r>
        <w:r>
          <w:fldChar w:fldCharType="begin"/>
        </w:r>
        <w:r>
          <w:instrText xml:space="preserve"> PAGEREF _Toc25315 \h </w:instrText>
        </w:r>
        <w:r>
          <w:fldChar w:fldCharType="separate"/>
        </w:r>
        <w:r>
          <w:t>26</w:t>
        </w:r>
        <w:r>
          <w:fldChar w:fldCharType="end"/>
        </w:r>
      </w:hyperlink>
    </w:p>
    <w:p>
      <w:pPr>
        <w:pStyle w:val="TOC2"/>
        <w:tabs>
          <w:tab w:val="right" w:leader="dot" w:pos="8306"/>
        </w:tabs>
      </w:pPr>
      <w:hyperlink w:anchor="_Toc7924" w:history="1">
        <w:r>
          <w:rPr>
            <w:rFonts w:ascii="仿宋" w:eastAsia="仿宋" w:hAnsi="仿宋" w:cs="仿宋" w:hint="eastAsia"/>
            <w:lang w:eastAsia="zh-CN"/>
          </w:rPr>
          <w:t>(三)、进度安排注意事项</w:t>
        </w:r>
        <w:r>
          <w:tab/>
        </w:r>
        <w:r>
          <w:fldChar w:fldCharType="begin"/>
        </w:r>
        <w:r>
          <w:instrText xml:space="preserve"> PAGEREF _Toc7924 \h </w:instrText>
        </w:r>
        <w:r>
          <w:fldChar w:fldCharType="separate"/>
        </w:r>
        <w:r>
          <w:t>26</w:t>
        </w:r>
        <w:r>
          <w:fldChar w:fldCharType="end"/>
        </w:r>
      </w:hyperlink>
    </w:p>
    <w:p>
      <w:pPr>
        <w:pStyle w:val="TOC2"/>
        <w:tabs>
          <w:tab w:val="right" w:leader="dot" w:pos="8306"/>
        </w:tabs>
      </w:pPr>
      <w:hyperlink w:anchor="_Toc23985" w:history="1">
        <w:r>
          <w:rPr>
            <w:rFonts w:ascii="仿宋" w:eastAsia="仿宋" w:hAnsi="仿宋" w:cs="仿宋" w:hint="eastAsia"/>
            <w:lang w:eastAsia="zh-CN"/>
          </w:rPr>
          <w:t>(四)、人力资源配置</w:t>
        </w:r>
        <w:r>
          <w:tab/>
        </w:r>
        <w:r>
          <w:fldChar w:fldCharType="begin"/>
        </w:r>
        <w:r>
          <w:instrText xml:space="preserve"> PAGEREF _Toc23985 \h </w:instrText>
        </w:r>
        <w:r>
          <w:fldChar w:fldCharType="separate"/>
        </w:r>
        <w:r>
          <w:t>28</w:t>
        </w:r>
        <w:r>
          <w:fldChar w:fldCharType="end"/>
        </w:r>
      </w:hyperlink>
    </w:p>
    <w:p>
      <w:pPr>
        <w:pStyle w:val="TOC1"/>
        <w:tabs>
          <w:tab w:val="right" w:leader="dot" w:pos="8306"/>
        </w:tabs>
      </w:pPr>
      <w:hyperlink w:anchor="_Toc26970" w:history="1">
        <w:r>
          <w:rPr>
            <w:rFonts w:ascii="仿宋" w:eastAsia="仿宋" w:hAnsi="仿宋" w:cs="仿宋" w:hint="eastAsia"/>
            <w:lang w:eastAsia="zh-CN"/>
          </w:rPr>
          <w:t>九、硬度计项目财务管理</w:t>
        </w:r>
        <w:r>
          <w:tab/>
        </w:r>
        <w:r>
          <w:fldChar w:fldCharType="begin"/>
        </w:r>
        <w:r>
          <w:instrText xml:space="preserve"> PAGEREF _Toc26970 \h </w:instrText>
        </w:r>
        <w:r>
          <w:fldChar w:fldCharType="separate"/>
        </w:r>
        <w:r>
          <w:t>29</w:t>
        </w:r>
        <w:r>
          <w:fldChar w:fldCharType="end"/>
        </w:r>
      </w:hyperlink>
    </w:p>
    <w:p>
      <w:pPr>
        <w:pStyle w:val="TOC2"/>
        <w:tabs>
          <w:tab w:val="right" w:leader="dot" w:pos="8306"/>
        </w:tabs>
      </w:pPr>
      <w:hyperlink w:anchor="_Toc19635" w:history="1">
        <w:r>
          <w:rPr>
            <w:rFonts w:ascii="仿宋" w:eastAsia="仿宋" w:hAnsi="仿宋" w:cs="仿宋" w:hint="eastAsia"/>
            <w:lang w:eastAsia="zh-CN"/>
          </w:rPr>
          <w:t>(一)、资金需求大</w:t>
        </w:r>
        <w:r>
          <w:tab/>
        </w:r>
        <w:r>
          <w:fldChar w:fldCharType="begin"/>
        </w:r>
        <w:r>
          <w:instrText xml:space="preserve"> PAGEREF _Toc19635 \h </w:instrText>
        </w:r>
        <w:r>
          <w:fldChar w:fldCharType="separate"/>
        </w:r>
        <w:r>
          <w:t>29</w:t>
        </w:r>
        <w:r>
          <w:fldChar w:fldCharType="end"/>
        </w:r>
      </w:hyperlink>
    </w:p>
    <w:p>
      <w:pPr>
        <w:pStyle w:val="TOC2"/>
        <w:tabs>
          <w:tab w:val="right" w:leader="dot" w:pos="8306"/>
        </w:tabs>
      </w:pPr>
      <w:hyperlink w:anchor="_Toc13789" w:history="1">
        <w:r>
          <w:rPr>
            <w:rFonts w:ascii="仿宋" w:eastAsia="仿宋" w:hAnsi="仿宋" w:cs="仿宋" w:hint="eastAsia"/>
            <w:lang w:eastAsia="zh-CN"/>
          </w:rPr>
          <w:t>(二)、研发周期长</w:t>
        </w:r>
        <w:r>
          <w:tab/>
        </w:r>
        <w:r>
          <w:fldChar w:fldCharType="begin"/>
        </w:r>
        <w:r>
          <w:instrText xml:space="preserve"> PAGEREF _Toc13789 \h </w:instrText>
        </w:r>
        <w:r>
          <w:fldChar w:fldCharType="separate"/>
        </w:r>
        <w:r>
          <w:t>30</w:t>
        </w:r>
        <w:r>
          <w:fldChar w:fldCharType="end"/>
        </w:r>
      </w:hyperlink>
    </w:p>
    <w:p>
      <w:pPr>
        <w:pStyle w:val="TOC2"/>
        <w:tabs>
          <w:tab w:val="right" w:leader="dot" w:pos="8306"/>
        </w:tabs>
      </w:pPr>
      <w:hyperlink w:anchor="_Toc3632" w:history="1">
        <w:r>
          <w:rPr>
            <w:rFonts w:ascii="仿宋" w:eastAsia="仿宋" w:hAnsi="仿宋" w:cs="仿宋" w:hint="eastAsia"/>
            <w:lang w:eastAsia="zh-CN"/>
          </w:rPr>
          <w:t>(三)、市场风险大</w:t>
        </w:r>
        <w:r>
          <w:tab/>
        </w:r>
        <w:r>
          <w:fldChar w:fldCharType="begin"/>
        </w:r>
        <w:r>
          <w:instrText xml:space="preserve"> PAGEREF _Toc3632 \h </w:instrText>
        </w:r>
        <w:r>
          <w:fldChar w:fldCharType="separate"/>
        </w:r>
        <w:r>
          <w:t>31</w:t>
        </w:r>
        <w:r>
          <w:fldChar w:fldCharType="end"/>
        </w:r>
      </w:hyperlink>
    </w:p>
    <w:p>
      <w:pPr>
        <w:pStyle w:val="TOC2"/>
        <w:tabs>
          <w:tab w:val="right" w:leader="dot" w:pos="8306"/>
        </w:tabs>
      </w:pPr>
      <w:hyperlink w:anchor="_Toc8562" w:history="1">
        <w:r>
          <w:rPr>
            <w:rFonts w:ascii="仿宋" w:eastAsia="仿宋" w:hAnsi="仿宋" w:cs="仿宋" w:hint="eastAsia"/>
            <w:lang w:eastAsia="zh-CN"/>
          </w:rPr>
          <w:t>(四)、利润率高</w:t>
        </w:r>
        <w:r>
          <w:tab/>
        </w:r>
        <w:r>
          <w:fldChar w:fldCharType="begin"/>
        </w:r>
        <w:r>
          <w:instrText xml:space="preserve"> PAGEREF _Toc8562 \h </w:instrText>
        </w:r>
        <w:r>
          <w:fldChar w:fldCharType="separate"/>
        </w:r>
        <w:r>
          <w:t>34</w:t>
        </w:r>
        <w:r>
          <w:fldChar w:fldCharType="end"/>
        </w:r>
      </w:hyperlink>
    </w:p>
    <w:p>
      <w:pPr>
        <w:pStyle w:val="TOC1"/>
        <w:tabs>
          <w:tab w:val="right" w:leader="dot" w:pos="8306"/>
        </w:tabs>
      </w:pPr>
      <w:hyperlink w:anchor="_Toc19439" w:history="1">
        <w:r>
          <w:rPr>
            <w:rFonts w:ascii="仿宋" w:eastAsia="仿宋" w:hAnsi="仿宋" w:cs="仿宋" w:hint="eastAsia"/>
            <w:lang w:eastAsia="zh-CN"/>
          </w:rPr>
          <w:t>十、硬度计项目技术管理</w:t>
        </w:r>
        <w:r>
          <w:tab/>
        </w:r>
        <w:r>
          <w:fldChar w:fldCharType="begin"/>
        </w:r>
        <w:r>
          <w:instrText xml:space="preserve"> PAGEREF _Toc19439 \h </w:instrText>
        </w:r>
        <w:r>
          <w:fldChar w:fldCharType="separate"/>
        </w:r>
        <w:r>
          <w:t>36</w:t>
        </w:r>
        <w:r>
          <w:fldChar w:fldCharType="end"/>
        </w:r>
      </w:hyperlink>
    </w:p>
    <w:p>
      <w:pPr>
        <w:pStyle w:val="TOC2"/>
        <w:tabs>
          <w:tab w:val="right" w:leader="dot" w:pos="8306"/>
        </w:tabs>
      </w:pPr>
      <w:hyperlink w:anchor="_Toc13534" w:history="1">
        <w:r>
          <w:rPr>
            <w:rFonts w:ascii="仿宋" w:eastAsia="仿宋" w:hAnsi="仿宋" w:cs="仿宋" w:hint="eastAsia"/>
            <w:lang w:eastAsia="zh-CN"/>
          </w:rPr>
          <w:t>(一)、技术方案选用方向</w:t>
        </w:r>
        <w:r>
          <w:tab/>
        </w:r>
        <w:r>
          <w:fldChar w:fldCharType="begin"/>
        </w:r>
        <w:r>
          <w:instrText xml:space="preserve"> PAGEREF _Toc13534 \h </w:instrText>
        </w:r>
        <w:r>
          <w:fldChar w:fldCharType="separate"/>
        </w:r>
        <w:r>
          <w:t>36</w:t>
        </w:r>
        <w:r>
          <w:fldChar w:fldCharType="end"/>
        </w:r>
      </w:hyperlink>
    </w:p>
    <w:p>
      <w:pPr>
        <w:pStyle w:val="TOC2"/>
        <w:tabs>
          <w:tab w:val="right" w:leader="dot" w:pos="8306"/>
        </w:tabs>
      </w:pPr>
      <w:hyperlink w:anchor="_Toc16720" w:history="1">
        <w:r>
          <w:rPr>
            <w:rFonts w:ascii="仿宋" w:eastAsia="仿宋" w:hAnsi="仿宋" w:cs="仿宋" w:hint="eastAsia"/>
            <w:lang w:eastAsia="zh-CN"/>
          </w:rPr>
          <w:t>(二)、工艺技术方案选用原则</w:t>
        </w:r>
        <w:r>
          <w:tab/>
        </w:r>
        <w:r>
          <w:fldChar w:fldCharType="begin"/>
        </w:r>
        <w:r>
          <w:instrText xml:space="preserve"> PAGEREF _Toc16720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7" w:history="1">
        <w:r>
          <w:rPr>
            <w:rFonts w:ascii="仿宋" w:eastAsia="仿宋" w:hAnsi="仿宋" w:cs="仿宋" w:hint="eastAsia"/>
            <w:lang w:eastAsia="zh-CN"/>
          </w:rPr>
          <w:t>(三)、工艺技术方案要求</w:t>
        </w:r>
        <w:r>
          <w:tab/>
        </w:r>
        <w:r>
          <w:fldChar w:fldCharType="begin"/>
        </w:r>
        <w:r>
          <w:instrText xml:space="preserve"> PAGEREF _Toc1257 \h </w:instrText>
        </w:r>
        <w:r>
          <w:fldChar w:fldCharType="separate"/>
        </w:r>
        <w:r>
          <w:t>40</w:t>
        </w:r>
        <w:r>
          <w:fldChar w:fldCharType="end"/>
        </w:r>
      </w:hyperlink>
    </w:p>
    <w:p>
      <w:pPr>
        <w:pStyle w:val="TOC1"/>
        <w:tabs>
          <w:tab w:val="right" w:leader="dot" w:pos="8306"/>
        </w:tabs>
      </w:pPr>
      <w:hyperlink w:anchor="_Toc831" w:history="1">
        <w:r>
          <w:rPr>
            <w:rFonts w:ascii="仿宋" w:eastAsia="仿宋" w:hAnsi="仿宋" w:cs="仿宋" w:hint="eastAsia"/>
            <w:lang w:eastAsia="zh-CN"/>
          </w:rPr>
          <w:t>十一、硬度计项目环境影响分析</w:t>
        </w:r>
        <w:r>
          <w:tab/>
        </w:r>
        <w:r>
          <w:fldChar w:fldCharType="begin"/>
        </w:r>
        <w:r>
          <w:instrText xml:space="preserve"> PAGEREF _Toc831 \h </w:instrText>
        </w:r>
        <w:r>
          <w:fldChar w:fldCharType="separate"/>
        </w:r>
        <w:r>
          <w:t>42</w:t>
        </w:r>
        <w:r>
          <w:fldChar w:fldCharType="end"/>
        </w:r>
      </w:hyperlink>
    </w:p>
    <w:p>
      <w:pPr>
        <w:pStyle w:val="TOC2"/>
        <w:tabs>
          <w:tab w:val="right" w:leader="dot" w:pos="8306"/>
        </w:tabs>
      </w:pPr>
      <w:hyperlink w:anchor="_Toc24846" w:history="1">
        <w:r>
          <w:rPr>
            <w:rFonts w:ascii="仿宋" w:eastAsia="仿宋" w:hAnsi="仿宋" w:cs="仿宋" w:hint="eastAsia"/>
            <w:lang w:eastAsia="zh-CN"/>
          </w:rPr>
          <w:t>(一)、建设区域环境质量现状</w:t>
        </w:r>
        <w:r>
          <w:tab/>
        </w:r>
        <w:r>
          <w:fldChar w:fldCharType="begin"/>
        </w:r>
        <w:r>
          <w:instrText xml:space="preserve"> PAGEREF _Toc24846 \h </w:instrText>
        </w:r>
        <w:r>
          <w:fldChar w:fldCharType="separate"/>
        </w:r>
        <w:r>
          <w:t>42</w:t>
        </w:r>
        <w:r>
          <w:fldChar w:fldCharType="end"/>
        </w:r>
      </w:hyperlink>
    </w:p>
    <w:p>
      <w:pPr>
        <w:pStyle w:val="TOC2"/>
        <w:tabs>
          <w:tab w:val="right" w:leader="dot" w:pos="8306"/>
        </w:tabs>
      </w:pPr>
      <w:hyperlink w:anchor="_Toc24731" w:history="1">
        <w:r>
          <w:rPr>
            <w:rFonts w:ascii="仿宋" w:eastAsia="仿宋" w:hAnsi="仿宋" w:cs="仿宋" w:hint="eastAsia"/>
            <w:lang w:eastAsia="zh-CN"/>
          </w:rPr>
          <w:t>(二)、建设期环境保护</w:t>
        </w:r>
        <w:r>
          <w:tab/>
        </w:r>
        <w:r>
          <w:fldChar w:fldCharType="begin"/>
        </w:r>
        <w:r>
          <w:instrText xml:space="preserve"> PAGEREF _Toc24731 \h </w:instrText>
        </w:r>
        <w:r>
          <w:fldChar w:fldCharType="separate"/>
        </w:r>
        <w:r>
          <w:t>43</w:t>
        </w:r>
        <w:r>
          <w:fldChar w:fldCharType="end"/>
        </w:r>
      </w:hyperlink>
    </w:p>
    <w:p>
      <w:pPr>
        <w:pStyle w:val="TOC2"/>
        <w:tabs>
          <w:tab w:val="right" w:leader="dot" w:pos="8306"/>
        </w:tabs>
      </w:pPr>
      <w:hyperlink w:anchor="_Toc27830" w:history="1">
        <w:r>
          <w:rPr>
            <w:rFonts w:ascii="仿宋" w:eastAsia="仿宋" w:hAnsi="仿宋" w:cs="仿宋" w:hint="eastAsia"/>
            <w:lang w:eastAsia="zh-CN"/>
          </w:rPr>
          <w:t>(三)、运营期环境保护</w:t>
        </w:r>
        <w:r>
          <w:tab/>
        </w:r>
        <w:r>
          <w:fldChar w:fldCharType="begin"/>
        </w:r>
        <w:r>
          <w:instrText xml:space="preserve"> PAGEREF _Toc27830 \h </w:instrText>
        </w:r>
        <w:r>
          <w:fldChar w:fldCharType="separate"/>
        </w:r>
        <w:r>
          <w:t>45</w:t>
        </w:r>
        <w:r>
          <w:fldChar w:fldCharType="end"/>
        </w:r>
      </w:hyperlink>
    </w:p>
    <w:p>
      <w:pPr>
        <w:pStyle w:val="TOC2"/>
        <w:tabs>
          <w:tab w:val="right" w:leader="dot" w:pos="8306"/>
        </w:tabs>
      </w:pPr>
      <w:hyperlink w:anchor="_Toc26381" w:history="1">
        <w:r>
          <w:rPr>
            <w:rFonts w:ascii="仿宋" w:eastAsia="仿宋" w:hAnsi="仿宋" w:cs="仿宋" w:hint="eastAsia"/>
            <w:lang w:eastAsia="zh-CN"/>
          </w:rPr>
          <w:t>(四)、硬度计项目建设对区域经济的影响</w:t>
        </w:r>
        <w:r>
          <w:tab/>
        </w:r>
        <w:r>
          <w:fldChar w:fldCharType="begin"/>
        </w:r>
        <w:r>
          <w:instrText xml:space="preserve"> PAGEREF _Toc26381 \h </w:instrText>
        </w:r>
        <w:r>
          <w:fldChar w:fldCharType="separate"/>
        </w:r>
        <w:r>
          <w:t>46</w:t>
        </w:r>
        <w:r>
          <w:fldChar w:fldCharType="end"/>
        </w:r>
      </w:hyperlink>
    </w:p>
    <w:p>
      <w:pPr>
        <w:pStyle w:val="TOC2"/>
        <w:tabs>
          <w:tab w:val="right" w:leader="dot" w:pos="8306"/>
        </w:tabs>
      </w:pPr>
      <w:hyperlink w:anchor="_Toc8002" w:history="1">
        <w:r>
          <w:rPr>
            <w:rFonts w:ascii="仿宋" w:eastAsia="仿宋" w:hAnsi="仿宋" w:cs="仿宋" w:hint="eastAsia"/>
            <w:lang w:eastAsia="zh-CN"/>
          </w:rPr>
          <w:t>(五)、废弃物处理</w:t>
        </w:r>
        <w:r>
          <w:tab/>
        </w:r>
        <w:r>
          <w:fldChar w:fldCharType="begin"/>
        </w:r>
        <w:r>
          <w:instrText xml:space="preserve"> PAGEREF _Toc8002 \h </w:instrText>
        </w:r>
        <w:r>
          <w:fldChar w:fldCharType="separate"/>
        </w:r>
        <w:r>
          <w:t>48</w:t>
        </w:r>
        <w:r>
          <w:fldChar w:fldCharType="end"/>
        </w:r>
      </w:hyperlink>
    </w:p>
    <w:p>
      <w:pPr>
        <w:pStyle w:val="TOC2"/>
        <w:tabs>
          <w:tab w:val="right" w:leader="dot" w:pos="8306"/>
        </w:tabs>
      </w:pPr>
      <w:hyperlink w:anchor="_Toc14180" w:history="1">
        <w:r>
          <w:rPr>
            <w:rFonts w:ascii="仿宋" w:eastAsia="仿宋" w:hAnsi="仿宋" w:cs="仿宋" w:hint="eastAsia"/>
            <w:lang w:eastAsia="zh-CN"/>
          </w:rPr>
          <w:t>(六)、特殊环境影响分析</w:t>
        </w:r>
        <w:r>
          <w:tab/>
        </w:r>
        <w:r>
          <w:fldChar w:fldCharType="begin"/>
        </w:r>
        <w:r>
          <w:instrText xml:space="preserve"> PAGEREF _Toc14180 \h </w:instrText>
        </w:r>
        <w:r>
          <w:fldChar w:fldCharType="separate"/>
        </w:r>
        <w:r>
          <w:t>49</w:t>
        </w:r>
        <w:r>
          <w:fldChar w:fldCharType="end"/>
        </w:r>
      </w:hyperlink>
    </w:p>
    <w:p>
      <w:pPr>
        <w:pStyle w:val="TOC2"/>
        <w:tabs>
          <w:tab w:val="right" w:leader="dot" w:pos="8306"/>
        </w:tabs>
      </w:pPr>
      <w:hyperlink w:anchor="_Toc18799" w:history="1">
        <w:r>
          <w:rPr>
            <w:rFonts w:ascii="仿宋" w:eastAsia="仿宋" w:hAnsi="仿宋" w:cs="仿宋" w:hint="eastAsia"/>
            <w:lang w:eastAsia="zh-CN"/>
          </w:rPr>
          <w:t>(七)、清洁生产</w:t>
        </w:r>
        <w:r>
          <w:tab/>
        </w:r>
        <w:r>
          <w:fldChar w:fldCharType="begin"/>
        </w:r>
        <w:r>
          <w:instrText xml:space="preserve"> PAGEREF _Toc18799 \h </w:instrText>
        </w:r>
        <w:r>
          <w:fldChar w:fldCharType="separate"/>
        </w:r>
        <w:r>
          <w:t>50</w:t>
        </w:r>
        <w:r>
          <w:fldChar w:fldCharType="end"/>
        </w:r>
      </w:hyperlink>
    </w:p>
    <w:p>
      <w:pPr>
        <w:pStyle w:val="TOC2"/>
        <w:tabs>
          <w:tab w:val="right" w:leader="dot" w:pos="8306"/>
        </w:tabs>
      </w:pPr>
      <w:hyperlink w:anchor="_Toc28136" w:history="1">
        <w:r>
          <w:rPr>
            <w:rFonts w:ascii="仿宋" w:eastAsia="仿宋" w:hAnsi="仿宋" w:cs="仿宋" w:hint="eastAsia"/>
            <w:lang w:eastAsia="zh-CN"/>
          </w:rPr>
          <w:t>(八)、环境保护综合评价</w:t>
        </w:r>
        <w:r>
          <w:tab/>
        </w:r>
        <w:r>
          <w:fldChar w:fldCharType="begin"/>
        </w:r>
        <w:r>
          <w:instrText xml:space="preserve"> PAGEREF _Toc28136 \h </w:instrText>
        </w:r>
        <w:r>
          <w:fldChar w:fldCharType="separate"/>
        </w:r>
        <w:r>
          <w:t>51</w:t>
        </w:r>
        <w:r>
          <w:fldChar w:fldCharType="end"/>
        </w:r>
      </w:hyperlink>
    </w:p>
    <w:p>
      <w:pPr>
        <w:pStyle w:val="TOC1"/>
        <w:tabs>
          <w:tab w:val="right" w:leader="dot" w:pos="8306"/>
        </w:tabs>
      </w:pPr>
      <w:hyperlink w:anchor="_Toc29406" w:history="1">
        <w:r>
          <w:rPr>
            <w:rFonts w:ascii="仿宋" w:eastAsia="仿宋" w:hAnsi="仿宋" w:cs="仿宋" w:hint="eastAsia"/>
            <w:lang w:eastAsia="zh-CN"/>
          </w:rPr>
          <w:t>十二、硬度计项目创新与研发</w:t>
        </w:r>
        <w:r>
          <w:tab/>
        </w:r>
        <w:r>
          <w:fldChar w:fldCharType="begin"/>
        </w:r>
        <w:r>
          <w:instrText xml:space="preserve"> PAGEREF _Toc29406 \h </w:instrText>
        </w:r>
        <w:r>
          <w:fldChar w:fldCharType="separate"/>
        </w:r>
        <w:r>
          <w:t>52</w:t>
        </w:r>
        <w:r>
          <w:fldChar w:fldCharType="end"/>
        </w:r>
      </w:hyperlink>
    </w:p>
    <w:p>
      <w:pPr>
        <w:pStyle w:val="TOC2"/>
        <w:tabs>
          <w:tab w:val="right" w:leader="dot" w:pos="8306"/>
        </w:tabs>
      </w:pPr>
      <w:hyperlink w:anchor="_Toc17997" w:history="1">
        <w:r>
          <w:rPr>
            <w:rFonts w:ascii="仿宋" w:eastAsia="仿宋" w:hAnsi="仿宋" w:cs="仿宋" w:hint="eastAsia"/>
            <w:lang w:eastAsia="zh-CN"/>
          </w:rPr>
          <w:t>(一)、创新策略与方向</w:t>
        </w:r>
        <w:r>
          <w:tab/>
        </w:r>
        <w:r>
          <w:fldChar w:fldCharType="begin"/>
        </w:r>
        <w:r>
          <w:instrText xml:space="preserve"> PAGEREF _Toc17997 \h </w:instrText>
        </w:r>
        <w:r>
          <w:fldChar w:fldCharType="separate"/>
        </w:r>
        <w:r>
          <w:t>52</w:t>
        </w:r>
        <w:r>
          <w:fldChar w:fldCharType="end"/>
        </w:r>
      </w:hyperlink>
    </w:p>
    <w:p>
      <w:pPr>
        <w:pStyle w:val="TOC2"/>
        <w:tabs>
          <w:tab w:val="right" w:leader="dot" w:pos="8306"/>
        </w:tabs>
      </w:pPr>
      <w:hyperlink w:anchor="_Toc14525" w:history="1">
        <w:r>
          <w:rPr>
            <w:rFonts w:ascii="仿宋" w:eastAsia="仿宋" w:hAnsi="仿宋" w:cs="仿宋" w:hint="eastAsia"/>
            <w:lang w:eastAsia="zh-CN"/>
          </w:rPr>
          <w:t>(二)、研发规划与投入</w:t>
        </w:r>
        <w:r>
          <w:tab/>
        </w:r>
        <w:r>
          <w:fldChar w:fldCharType="begin"/>
        </w:r>
        <w:r>
          <w:instrText xml:space="preserve"> PAGEREF _Toc14525 \h </w:instrText>
        </w:r>
        <w:r>
          <w:fldChar w:fldCharType="separate"/>
        </w:r>
        <w:r>
          <w:t>54</w:t>
        </w:r>
        <w:r>
          <w:fldChar w:fldCharType="end"/>
        </w:r>
      </w:hyperlink>
    </w:p>
    <w:p>
      <w:pPr>
        <w:pStyle w:val="TOC1"/>
        <w:tabs>
          <w:tab w:val="right" w:leader="dot" w:pos="8306"/>
        </w:tabs>
      </w:pPr>
      <w:hyperlink w:anchor="_Toc8230" w:history="1">
        <w:r>
          <w:rPr>
            <w:rFonts w:ascii="仿宋" w:eastAsia="仿宋" w:hAnsi="仿宋" w:cs="仿宋" w:hint="eastAsia"/>
            <w:lang w:eastAsia="zh-CN"/>
          </w:rPr>
          <w:t>十三、硬度计项目变更管理</w:t>
        </w:r>
        <w:r>
          <w:tab/>
        </w:r>
        <w:r>
          <w:fldChar w:fldCharType="begin"/>
        </w:r>
        <w:r>
          <w:instrText xml:space="preserve"> PAGEREF _Toc8230 \h </w:instrText>
        </w:r>
        <w:r>
          <w:fldChar w:fldCharType="separate"/>
        </w:r>
        <w:r>
          <w:t>55</w:t>
        </w:r>
        <w:r>
          <w:fldChar w:fldCharType="end"/>
        </w:r>
      </w:hyperlink>
    </w:p>
    <w:p>
      <w:pPr>
        <w:pStyle w:val="TOC2"/>
        <w:tabs>
          <w:tab w:val="right" w:leader="dot" w:pos="8306"/>
        </w:tabs>
      </w:pPr>
      <w:hyperlink w:anchor="_Toc24299" w:history="1">
        <w:r>
          <w:rPr>
            <w:rFonts w:ascii="仿宋" w:eastAsia="仿宋" w:hAnsi="仿宋" w:cs="仿宋" w:hint="eastAsia"/>
            <w:lang w:eastAsia="zh-CN"/>
          </w:rPr>
          <w:t>(一)、变更申请与评估</w:t>
        </w:r>
        <w:r>
          <w:tab/>
        </w:r>
        <w:r>
          <w:fldChar w:fldCharType="begin"/>
        </w:r>
        <w:r>
          <w:instrText xml:space="preserve"> PAGEREF _Toc24299 \h </w:instrText>
        </w:r>
        <w:r>
          <w:fldChar w:fldCharType="separate"/>
        </w:r>
        <w:r>
          <w:t>55</w:t>
        </w:r>
        <w:r>
          <w:fldChar w:fldCharType="end"/>
        </w:r>
      </w:hyperlink>
    </w:p>
    <w:p>
      <w:pPr>
        <w:pStyle w:val="TOC2"/>
        <w:tabs>
          <w:tab w:val="right" w:leader="dot" w:pos="8306"/>
        </w:tabs>
      </w:pPr>
      <w:hyperlink w:anchor="_Toc28684" w:history="1">
        <w:r>
          <w:rPr>
            <w:rFonts w:ascii="仿宋" w:eastAsia="仿宋" w:hAnsi="仿宋" w:cs="仿宋" w:hint="eastAsia"/>
            <w:lang w:eastAsia="zh-CN"/>
          </w:rPr>
          <w:t>(二)、变更实施与控制</w:t>
        </w:r>
        <w:r>
          <w:tab/>
        </w:r>
        <w:r>
          <w:fldChar w:fldCharType="begin"/>
        </w:r>
        <w:r>
          <w:instrText xml:space="preserve"> PAGEREF _Toc28684 \h </w:instrText>
        </w:r>
        <w:r>
          <w:fldChar w:fldCharType="separate"/>
        </w:r>
        <w:r>
          <w:t>56</w:t>
        </w:r>
        <w:r>
          <w:fldChar w:fldCharType="end"/>
        </w:r>
      </w:hyperlink>
    </w:p>
    <w:p>
      <w:pPr>
        <w:pStyle w:val="TOC1"/>
        <w:tabs>
          <w:tab w:val="right" w:leader="dot" w:pos="8306"/>
        </w:tabs>
      </w:pPr>
      <w:hyperlink w:anchor="_Toc3854" w:history="1">
        <w:r>
          <w:rPr>
            <w:rFonts w:ascii="仿宋" w:eastAsia="仿宋" w:hAnsi="仿宋" w:cs="仿宋" w:hint="eastAsia"/>
            <w:lang w:eastAsia="zh-CN"/>
          </w:rPr>
          <w:t>十四、利益相关者分析与沟通计划</w:t>
        </w:r>
        <w:r>
          <w:tab/>
        </w:r>
        <w:r>
          <w:fldChar w:fldCharType="begin"/>
        </w:r>
        <w:r>
          <w:instrText xml:space="preserve"> PAGEREF _Toc3854 \h </w:instrText>
        </w:r>
        <w:r>
          <w:fldChar w:fldCharType="separate"/>
        </w:r>
        <w:r>
          <w:t>56</w:t>
        </w:r>
        <w:r>
          <w:fldChar w:fldCharType="end"/>
        </w:r>
      </w:hyperlink>
    </w:p>
    <w:p>
      <w:pPr>
        <w:pStyle w:val="TOC2"/>
        <w:tabs>
          <w:tab w:val="right" w:leader="dot" w:pos="8306"/>
        </w:tabs>
      </w:pPr>
      <w:hyperlink w:anchor="_Toc19150" w:history="1">
        <w:r>
          <w:rPr>
            <w:rFonts w:ascii="仿宋" w:eastAsia="仿宋" w:hAnsi="仿宋" w:cs="仿宋" w:hint="eastAsia"/>
            <w:lang w:eastAsia="zh-CN"/>
          </w:rPr>
          <w:t>(一)、利益相关者分析</w:t>
        </w:r>
        <w:r>
          <w:tab/>
        </w:r>
        <w:r>
          <w:fldChar w:fldCharType="begin"/>
        </w:r>
        <w:r>
          <w:instrText xml:space="preserve"> PAGEREF _Toc19150 \h </w:instrText>
        </w:r>
        <w:r>
          <w:fldChar w:fldCharType="separate"/>
        </w:r>
        <w:r>
          <w:t>56</w:t>
        </w:r>
        <w:r>
          <w:fldChar w:fldCharType="end"/>
        </w:r>
      </w:hyperlink>
    </w:p>
    <w:p>
      <w:pPr>
        <w:pStyle w:val="TOC2"/>
        <w:tabs>
          <w:tab w:val="right" w:leader="dot" w:pos="8306"/>
        </w:tabs>
      </w:pPr>
      <w:hyperlink w:anchor="_Toc23914" w:history="1">
        <w:r>
          <w:rPr>
            <w:rFonts w:ascii="仿宋" w:eastAsia="仿宋" w:hAnsi="仿宋" w:cs="仿宋" w:hint="eastAsia"/>
            <w:lang w:eastAsia="zh-CN"/>
          </w:rPr>
          <w:t>(二)、沟通计划</w:t>
        </w:r>
        <w:r>
          <w:tab/>
        </w:r>
        <w:r>
          <w:fldChar w:fldCharType="begin"/>
        </w:r>
        <w:r>
          <w:instrText xml:space="preserve"> PAGEREF _Toc23914 \h </w:instrText>
        </w:r>
        <w:r>
          <w:fldChar w:fldCharType="separate"/>
        </w:r>
        <w:r>
          <w:t>58</w:t>
        </w:r>
        <w:r>
          <w:fldChar w:fldCharType="end"/>
        </w:r>
      </w:hyperlink>
    </w:p>
    <w:p>
      <w:pPr>
        <w:pStyle w:val="TOC1"/>
        <w:tabs>
          <w:tab w:val="right" w:leader="dot" w:pos="8306"/>
        </w:tabs>
      </w:pPr>
      <w:hyperlink w:anchor="_Toc25454" w:history="1">
        <w:r>
          <w:rPr>
            <w:rFonts w:ascii="仿宋" w:eastAsia="仿宋" w:hAnsi="仿宋" w:cs="仿宋" w:hint="eastAsia"/>
            <w:lang w:eastAsia="zh-CN"/>
          </w:rPr>
          <w:t>十五、质量管理体系</w:t>
        </w:r>
        <w:r>
          <w:tab/>
        </w:r>
        <w:r>
          <w:fldChar w:fldCharType="begin"/>
        </w:r>
        <w:r>
          <w:instrText xml:space="preserve"> PAGEREF _Toc25454 \h </w:instrText>
        </w:r>
        <w:r>
          <w:fldChar w:fldCharType="separate"/>
        </w:r>
        <w:r>
          <w:t>59</w:t>
        </w:r>
        <w:r>
          <w:fldChar w:fldCharType="end"/>
        </w:r>
      </w:hyperlink>
    </w:p>
    <w:p>
      <w:pPr>
        <w:pStyle w:val="TOC2"/>
        <w:tabs>
          <w:tab w:val="right" w:leader="dot" w:pos="8306"/>
        </w:tabs>
      </w:pPr>
      <w:hyperlink w:anchor="_Toc10633" w:history="1">
        <w:r>
          <w:rPr>
            <w:rFonts w:ascii="仿宋" w:eastAsia="仿宋" w:hAnsi="仿宋" w:cs="仿宋" w:hint="eastAsia"/>
            <w:lang w:eastAsia="zh-CN"/>
          </w:rPr>
          <w:t>(一)、质量目标与方针</w:t>
        </w:r>
        <w:r>
          <w:tab/>
        </w:r>
        <w:r>
          <w:fldChar w:fldCharType="begin"/>
        </w:r>
        <w:r>
          <w:instrText xml:space="preserve"> PAGEREF _Toc10633 \h </w:instrText>
        </w:r>
        <w:r>
          <w:fldChar w:fldCharType="separate"/>
        </w:r>
        <w:r>
          <w:t>59</w:t>
        </w:r>
        <w:r>
          <w:fldChar w:fldCharType="end"/>
        </w:r>
      </w:hyperlink>
    </w:p>
    <w:p>
      <w:pPr>
        <w:pStyle w:val="TOC2"/>
        <w:tabs>
          <w:tab w:val="right" w:leader="dot" w:pos="8306"/>
        </w:tabs>
      </w:pPr>
      <w:hyperlink w:anchor="_Toc22965" w:history="1">
        <w:r>
          <w:rPr>
            <w:rFonts w:ascii="仿宋" w:eastAsia="仿宋" w:hAnsi="仿宋" w:cs="仿宋" w:hint="eastAsia"/>
            <w:lang w:eastAsia="zh-CN"/>
          </w:rPr>
          <w:t>(二)、质量管理责任</w:t>
        </w:r>
        <w:r>
          <w:tab/>
        </w:r>
        <w:r>
          <w:fldChar w:fldCharType="begin"/>
        </w:r>
        <w:r>
          <w:instrText xml:space="preserve"> PAGEREF _Toc22965 \h </w:instrText>
        </w:r>
        <w:r>
          <w:fldChar w:fldCharType="separate"/>
        </w:r>
        <w:r>
          <w:t>60</w:t>
        </w:r>
        <w:r>
          <w:fldChar w:fldCharType="end"/>
        </w:r>
      </w:hyperlink>
    </w:p>
    <w:p>
      <w:pPr>
        <w:pStyle w:val="TOC2"/>
        <w:tabs>
          <w:tab w:val="right" w:leader="dot" w:pos="8306"/>
        </w:tabs>
      </w:pPr>
      <w:hyperlink w:anchor="_Toc24808" w:history="1">
        <w:r>
          <w:rPr>
            <w:rFonts w:ascii="仿宋" w:eastAsia="仿宋" w:hAnsi="仿宋" w:cs="仿宋" w:hint="eastAsia"/>
            <w:lang w:eastAsia="zh-CN"/>
          </w:rPr>
          <w:t>(三)、质量管理体系文件</w:t>
        </w:r>
        <w:r>
          <w:tab/>
        </w:r>
        <w:r>
          <w:fldChar w:fldCharType="begin"/>
        </w:r>
        <w:r>
          <w:instrText xml:space="preserve"> PAGEREF _Toc24808 \h </w:instrText>
        </w:r>
        <w:r>
          <w:fldChar w:fldCharType="separate"/>
        </w:r>
        <w:r>
          <w:t>61</w:t>
        </w:r>
        <w:r>
          <w:fldChar w:fldCharType="end"/>
        </w:r>
      </w:hyperlink>
    </w:p>
    <w:p>
      <w:pPr>
        <w:pStyle w:val="TOC2"/>
        <w:tabs>
          <w:tab w:val="right" w:leader="dot" w:pos="8306"/>
        </w:tabs>
      </w:pPr>
      <w:hyperlink w:anchor="_Toc26267" w:history="1">
        <w:r>
          <w:rPr>
            <w:rFonts w:ascii="仿宋" w:eastAsia="仿宋" w:hAnsi="仿宋" w:cs="仿宋" w:hint="eastAsia"/>
            <w:lang w:eastAsia="zh-CN"/>
          </w:rPr>
          <w:t>(四)、质量培训与教育</w:t>
        </w:r>
        <w:r>
          <w:tab/>
        </w:r>
        <w:r>
          <w:fldChar w:fldCharType="begin"/>
        </w:r>
        <w:r>
          <w:instrText xml:space="preserve"> PAGEREF _Toc26267 \h </w:instrText>
        </w:r>
        <w:r>
          <w:fldChar w:fldCharType="separate"/>
        </w:r>
        <w:r>
          <w:t>63</w:t>
        </w:r>
        <w:r>
          <w:fldChar w:fldCharType="end"/>
        </w:r>
      </w:hyperlink>
    </w:p>
    <w:p>
      <w:pPr>
        <w:pStyle w:val="TOC2"/>
        <w:tabs>
          <w:tab w:val="right" w:leader="dot" w:pos="8306"/>
        </w:tabs>
      </w:pPr>
      <w:hyperlink w:anchor="_Toc7239" w:history="1">
        <w:r>
          <w:rPr>
            <w:rFonts w:ascii="仿宋" w:eastAsia="仿宋" w:hAnsi="仿宋" w:cs="仿宋" w:hint="eastAsia"/>
            <w:lang w:eastAsia="zh-CN"/>
          </w:rPr>
          <w:t>(五)、质量审核与评价</w:t>
        </w:r>
        <w:r>
          <w:tab/>
        </w:r>
        <w:r>
          <w:fldChar w:fldCharType="begin"/>
        </w:r>
        <w:r>
          <w:instrText xml:space="preserve"> PAGEREF _Toc7239 \h </w:instrText>
        </w:r>
        <w:r>
          <w:fldChar w:fldCharType="separate"/>
        </w:r>
        <w:r>
          <w:t>64</w:t>
        </w:r>
        <w:r>
          <w:fldChar w:fldCharType="end"/>
        </w:r>
      </w:hyperlink>
    </w:p>
    <w:p>
      <w:pPr>
        <w:pStyle w:val="TOC2"/>
        <w:tabs>
          <w:tab w:val="right" w:leader="dot" w:pos="8306"/>
        </w:tabs>
      </w:pPr>
      <w:hyperlink w:anchor="_Toc7398" w:history="1">
        <w:r>
          <w:rPr>
            <w:rFonts w:ascii="仿宋" w:eastAsia="仿宋" w:hAnsi="仿宋" w:cs="仿宋" w:hint="eastAsia"/>
            <w:lang w:eastAsia="zh-CN"/>
          </w:rPr>
          <w:t>(六)、不符合与纠正措施</w:t>
        </w:r>
        <w:r>
          <w:tab/>
        </w:r>
        <w:r>
          <w:fldChar w:fldCharType="begin"/>
        </w:r>
        <w:r>
          <w:instrText xml:space="preserve"> PAGEREF _Toc7398 \h </w:instrText>
        </w:r>
        <w:r>
          <w:fldChar w:fldCharType="separate"/>
        </w:r>
        <w:r>
          <w:t>65</w:t>
        </w:r>
        <w:r>
          <w:fldChar w:fldCharType="end"/>
        </w:r>
      </w:hyperlink>
    </w:p>
    <w:p>
      <w:pPr>
        <w:pStyle w:val="TOC1"/>
        <w:tabs>
          <w:tab w:val="right" w:leader="dot" w:pos="8306"/>
        </w:tabs>
      </w:pPr>
      <w:hyperlink w:anchor="_Toc5203" w:history="1">
        <w:r>
          <w:rPr>
            <w:rFonts w:ascii="仿宋" w:eastAsia="仿宋" w:hAnsi="仿宋" w:cs="仿宋" w:hint="eastAsia"/>
            <w:lang w:eastAsia="zh-CN"/>
          </w:rPr>
          <w:t>十六、硬度计项目治理与监督</w:t>
        </w:r>
        <w:r>
          <w:tab/>
        </w:r>
        <w:r>
          <w:fldChar w:fldCharType="begin"/>
        </w:r>
        <w:r>
          <w:instrText xml:space="preserve"> PAGEREF _Toc5203 \h </w:instrText>
        </w:r>
        <w:r>
          <w:fldChar w:fldCharType="separate"/>
        </w:r>
        <w:r>
          <w:t>66</w:t>
        </w:r>
        <w:r>
          <w:fldChar w:fldCharType="end"/>
        </w:r>
      </w:hyperlink>
    </w:p>
    <w:p>
      <w:pPr>
        <w:pStyle w:val="TOC2"/>
        <w:tabs>
          <w:tab w:val="right" w:leader="dot" w:pos="8306"/>
        </w:tabs>
      </w:pPr>
      <w:hyperlink w:anchor="_Toc26525" w:history="1">
        <w:r>
          <w:rPr>
            <w:rFonts w:ascii="仿宋" w:eastAsia="仿宋" w:hAnsi="仿宋" w:cs="仿宋" w:hint="eastAsia"/>
            <w:lang w:eastAsia="zh-CN"/>
          </w:rPr>
          <w:t>(一)、硬度计项目治理结构</w:t>
        </w:r>
        <w:r>
          <w:tab/>
        </w:r>
        <w:r>
          <w:fldChar w:fldCharType="begin"/>
        </w:r>
        <w:r>
          <w:instrText xml:space="preserve"> PAGEREF _Toc26525 \h </w:instrText>
        </w:r>
        <w:r>
          <w:fldChar w:fldCharType="separate"/>
        </w:r>
        <w:r>
          <w:t>66</w:t>
        </w:r>
        <w:r>
          <w:fldChar w:fldCharType="end"/>
        </w:r>
      </w:hyperlink>
    </w:p>
    <w:p>
      <w:pPr>
        <w:pStyle w:val="TOC2"/>
        <w:tabs>
          <w:tab w:val="right" w:leader="dot" w:pos="8306"/>
        </w:tabs>
      </w:pPr>
      <w:hyperlink w:anchor="_Toc4288" w:history="1">
        <w:r>
          <w:rPr>
            <w:rFonts w:ascii="仿宋" w:eastAsia="仿宋" w:hAnsi="仿宋" w:cs="仿宋" w:hint="eastAsia"/>
            <w:lang w:eastAsia="zh-CN"/>
          </w:rPr>
          <w:t>(二)、监督与审计</w:t>
        </w:r>
        <w:r>
          <w:tab/>
        </w:r>
        <w:r>
          <w:fldChar w:fldCharType="begin"/>
        </w:r>
        <w:r>
          <w:instrText xml:space="preserve"> PAGEREF _Toc4288 \h </w:instrText>
        </w:r>
        <w:r>
          <w:fldChar w:fldCharType="separate"/>
        </w:r>
        <w:r>
          <w:t>68</w:t>
        </w:r>
        <w:r>
          <w:fldChar w:fldCharType="end"/>
        </w:r>
      </w:hyperlink>
    </w:p>
    <w:p>
      <w:pPr>
        <w:pStyle w:val="TOC1"/>
        <w:tabs>
          <w:tab w:val="right" w:leader="dot" w:pos="8306"/>
        </w:tabs>
      </w:pPr>
      <w:hyperlink w:anchor="_Toc32071" w:history="1">
        <w:r>
          <w:rPr>
            <w:rFonts w:ascii="仿宋" w:eastAsia="仿宋" w:hAnsi="仿宋" w:cs="仿宋" w:hint="eastAsia"/>
            <w:lang w:eastAsia="zh-CN"/>
          </w:rPr>
          <w:t>十七、营销与推广策略</w:t>
        </w:r>
        <w:r>
          <w:tab/>
        </w:r>
        <w:r>
          <w:fldChar w:fldCharType="begin"/>
        </w:r>
        <w:r>
          <w:instrText xml:space="preserve"> PAGEREF _Toc32071 \h </w:instrText>
        </w:r>
        <w:r>
          <w:fldChar w:fldCharType="separate"/>
        </w:r>
        <w:r>
          <w:t>69</w:t>
        </w:r>
        <w:r>
          <w:fldChar w:fldCharType="end"/>
        </w:r>
      </w:hyperlink>
    </w:p>
    <w:p>
      <w:pPr>
        <w:pStyle w:val="TOC2"/>
        <w:tabs>
          <w:tab w:val="right" w:leader="dot" w:pos="8306"/>
        </w:tabs>
      </w:pPr>
      <w:hyperlink w:anchor="_Toc19724" w:history="1">
        <w:r>
          <w:rPr>
            <w:rFonts w:ascii="仿宋" w:eastAsia="仿宋" w:hAnsi="仿宋" w:cs="仿宋" w:hint="eastAsia"/>
            <w:lang w:eastAsia="zh-CN"/>
          </w:rPr>
          <w:t>(一)、产品/服务定位与特点</w:t>
        </w:r>
        <w:r>
          <w:tab/>
        </w:r>
        <w:r>
          <w:fldChar w:fldCharType="begin"/>
        </w:r>
        <w:r>
          <w:instrText xml:space="preserve"> PAGEREF _Toc19724 \h </w:instrText>
        </w:r>
        <w:r>
          <w:fldChar w:fldCharType="separate"/>
        </w:r>
        <w:r>
          <w:t>69</w:t>
        </w:r>
        <w:r>
          <w:fldChar w:fldCharType="end"/>
        </w:r>
      </w:hyperlink>
    </w:p>
    <w:p>
      <w:pPr>
        <w:pStyle w:val="TOC2"/>
        <w:tabs>
          <w:tab w:val="right" w:leader="dot" w:pos="8306"/>
        </w:tabs>
      </w:pPr>
      <w:hyperlink w:anchor="_Toc30236" w:history="1">
        <w:r>
          <w:rPr>
            <w:rFonts w:ascii="仿宋" w:eastAsia="仿宋" w:hAnsi="仿宋" w:cs="仿宋" w:hint="eastAsia"/>
            <w:lang w:eastAsia="zh-CN"/>
          </w:rPr>
          <w:t>(二)、市场定位与竞争分析</w:t>
        </w:r>
        <w:r>
          <w:tab/>
        </w:r>
        <w:r>
          <w:fldChar w:fldCharType="begin"/>
        </w:r>
        <w:r>
          <w:instrText xml:space="preserve"> PAGEREF _Toc30236 \h </w:instrText>
        </w:r>
        <w:r>
          <w:fldChar w:fldCharType="separate"/>
        </w:r>
        <w:r>
          <w:t>70</w:t>
        </w:r>
        <w:r>
          <w:fldChar w:fldCharType="end"/>
        </w:r>
      </w:hyperlink>
    </w:p>
    <w:p>
      <w:pPr>
        <w:pStyle w:val="TOC2"/>
        <w:tabs>
          <w:tab w:val="right" w:leader="dot" w:pos="8306"/>
        </w:tabs>
      </w:pPr>
      <w:hyperlink w:anchor="_Toc26755" w:history="1">
        <w:r>
          <w:rPr>
            <w:rFonts w:ascii="仿宋" w:eastAsia="仿宋" w:hAnsi="仿宋" w:cs="仿宋" w:hint="eastAsia"/>
            <w:lang w:eastAsia="zh-CN"/>
          </w:rPr>
          <w:t>(三)、营销渠道与策略</w:t>
        </w:r>
        <w:r>
          <w:tab/>
        </w:r>
        <w:r>
          <w:fldChar w:fldCharType="begin"/>
        </w:r>
        <w:r>
          <w:instrText xml:space="preserve"> PAGEREF _Toc26755 \h </w:instrText>
        </w:r>
        <w:r>
          <w:fldChar w:fldCharType="separate"/>
        </w:r>
        <w:r>
          <w:t>72</w:t>
        </w:r>
        <w:r>
          <w:fldChar w:fldCharType="end"/>
        </w:r>
      </w:hyperlink>
    </w:p>
    <w:p>
      <w:pPr>
        <w:pStyle w:val="TOC2"/>
        <w:tabs>
          <w:tab w:val="right" w:leader="dot" w:pos="8306"/>
        </w:tabs>
      </w:pPr>
      <w:hyperlink w:anchor="_Toc25722" w:history="1">
        <w:r>
          <w:rPr>
            <w:rFonts w:ascii="仿宋" w:eastAsia="仿宋" w:hAnsi="仿宋" w:cs="仿宋" w:hint="eastAsia"/>
            <w:lang w:eastAsia="zh-CN"/>
          </w:rPr>
          <w:t>(四)、推广与宣传活动</w:t>
        </w:r>
        <w:r>
          <w:tab/>
        </w:r>
        <w:r>
          <w:fldChar w:fldCharType="begin"/>
        </w:r>
        <w:r>
          <w:instrText xml:space="preserve"> PAGEREF _Toc25722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1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硬度计项目的主要产品是XXXX，预计年产值为XXX万元。这一产品在市场中占据着重要的地位，其广泛的应用范围使得该硬度计项目的市场前景非常广阔。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度计项目的xxx产品作为重要的原材料之一，将在多个领域发挥关键作用。其在建筑、交通、能源等方面的广泛应用将为整个产业链提供强大的支持，形成产业协同效应。硬度计项目的年产值XXX万XXX万XXX万万元不仅反映了其在市场上的巨大潜力，更预示着它对国民经济的积极贡献。这种关联度高、涉及面广的产业关系，使得该硬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7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总征地面积为XXXX平方米，相当于约XX.XX亩，其中净用地面积为XXXX平方米，红线范围内相当于约XX.XX亩。这一用地规模充分考虑了硬度计项目的建设需求，保障了硬度计项目在合适的空间内得以充分发展。硬度计项目规划的总建筑面积为XXXX平方米，其中主体工程建设占XXXX平方米，计容建筑面积达XXXX平方米。预计建筑工程的投资将达到XXXX万元，为硬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计划购置的设备共计XXXX台（套），设备购置费用为XXXX万元。这一设备购置计划充分考虑到硬度计项目的生产需求和技术要求，确保了硬度计项目在生产运营中具备先进的技术装备和高效的生产能力。设备的合理配置将为硬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计划总投资为XXXX万元，预计年实现营业收入为XXXX万元。这一产能规模的设定旨在确保硬度计项目能够在投资与回报之间取得平衡，实现长期可持续的发展。硬度计项目的总投资充分考虑到各个方面的需求，包括用地建设、设备购置等多个环节，以确保硬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122"/>
      <w:r>
        <w:rPr>
          <w:rFonts w:ascii="仿宋" w:eastAsia="仿宋" w:hAnsi="仿宋" w:cs="仿宋" w:hint="eastAsia"/>
          <w:sz w:val="28"/>
          <w:lang w:eastAsia="zh-CN"/>
        </w:rPr>
        <w:t>二、硬度计项目文档管理</w:t>
      </w:r>
      <w:bookmarkEnd w:id="5"/>
    </w:p>
    <w:p>
      <w:pPr>
        <w:pStyle w:val="Heading2"/>
        <w:rPr>
          <w:rFonts w:ascii="仿宋" w:eastAsia="仿宋" w:hAnsi="仿宋" w:cs="仿宋" w:hint="eastAsia"/>
          <w:lang w:eastAsia="zh-CN"/>
        </w:rPr>
      </w:pPr>
      <w:bookmarkStart w:id="6" w:name="_Toc238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硬度计项目高度重视文档的质量和准确性，以支持硬度计项目的各项活动和决策。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文档的编制始于硬度计项目计划的初期，我们制定了详细的文档编制计划，明确了每个文档的内容、格式和编写责任人。在硬度计项目启动阶段，我们首先编制了硬度计项目章程，明确定义了硬度计项目的目标、范围、风险等关键要素。随后，硬度计项目团队根据计划陆续编制了需求文档、设计文档、测试文档等各类文档，确保硬度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度计项目管理中的重要环节，旨在确保硬度计项目文档符合质量标准和硬度计项目需求。在硬度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除了内部审查，我们还进行了外部审查，邀请硬度计项目相关利益方和专业领域的专家对文档进行独立审查。这有助于获取更全面、客观的反馈，确保硬度计项目文档不仅符合内部标准，也满足外部需求。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硬度计项目在文档编制与审查方面建立了严格的管理机制，通过规范的流程和多维度的审查，确保硬度计项目文档的质量、准确性和可靠性，为硬度计项目的顺利推进提供了有力支持。</w:t>
      </w:r>
    </w:p>
    <w:p>
      <w:pPr>
        <w:pStyle w:val="Heading2"/>
        <w:ind w:firstLine="560" w:firstLineChars="200"/>
        <w:rPr>
          <w:rFonts w:ascii="仿宋" w:eastAsia="仿宋" w:hAnsi="仿宋" w:cs="仿宋" w:hint="eastAsia"/>
          <w:sz w:val="28"/>
          <w:lang w:eastAsia="zh-CN"/>
        </w:rPr>
      </w:pPr>
      <w:bookmarkStart w:id="7" w:name="_Toc3004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在硬度计项目中，我们致力于优化文档发布与分发过程，以确保信息的高效传递和团队间协作的顺畅进行。以下是我们采取的关键优化策略：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我们通过多渠道发布文档，包括电子邮件、硬度计项目管理平台、内部网站等，以满足不同团队成员的偏好和需求。多渠道发布确保了信息的全面覆盖。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我们采用了精细的权限控制，确保只有授权人员可以访问敏感信息。这种安全措施保护了硬度计项目文档的机密性，防止了未经授权的信息泄露。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63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文档存档与归档是硬度计项目生命周期中一个至关重要的环节，直接关系到硬度计项目信息的长期保存和历史记录的完整性。在硬度计项目中，我们实施了一系列有效的文档存档与归档管理策略：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805"/>
      <w:r>
        <w:rPr>
          <w:rFonts w:ascii="仿宋" w:eastAsia="仿宋" w:hAnsi="仿宋" w:cs="仿宋" w:hint="eastAsia"/>
          <w:sz w:val="28"/>
          <w:lang w:eastAsia="zh-CN"/>
        </w:rPr>
        <w:t>三、硬度计项目建设单位说明</w:t>
      </w:r>
      <w:bookmarkEnd w:id="9"/>
    </w:p>
    <w:p>
      <w:pPr>
        <w:pStyle w:val="Heading2"/>
        <w:rPr>
          <w:rFonts w:ascii="仿宋" w:eastAsia="仿宋" w:hAnsi="仿宋" w:cs="仿宋" w:hint="eastAsia"/>
          <w:lang w:eastAsia="zh-CN"/>
        </w:rPr>
      </w:pPr>
      <w:bookmarkStart w:id="10" w:name="_Toc24221"/>
      <w:r>
        <w:rPr>
          <w:rFonts w:ascii="仿宋" w:eastAsia="仿宋" w:hAnsi="仿宋" w:cs="仿宋" w:hint="eastAsia"/>
          <w:lang w:eastAsia="zh-CN"/>
        </w:rPr>
        <w:t>(一)、硬度计项目承办单位基本情况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74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度计项目承办单位的XXXX，我们着眼于实现可持续的经济效益。通过技术创新和解决方案的提供，公司预计在硬度计项目执行期间将获得可观的收入增长。这一收入来源主要包括硬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同时，我们注重成本控制和效率提升，以确保硬度计项目的可持续盈利。透过精细的管理和资源优化，公司期望实现硬度计项目利润最大化。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度计项目实施进行全面的投资评估，包括硬度计项目启动阶段的资金投入和后续运营成本。通过对硬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度计项目实施过程中具备足够的资金流动性，公司将进行详尽的现金流分析。这包括资金需求的合理预测、硬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894"/>
      <w:r>
        <w:rPr>
          <w:rFonts w:ascii="仿宋" w:eastAsia="仿宋" w:hAnsi="仿宋" w:cs="仿宋" w:hint="eastAsia"/>
          <w:sz w:val="28"/>
          <w:lang w:eastAsia="zh-CN"/>
        </w:rPr>
        <w:t>四、硬度计项目概论</w:t>
      </w:r>
      <w:bookmarkEnd w:id="12"/>
    </w:p>
    <w:p>
      <w:pPr>
        <w:pStyle w:val="Heading2"/>
        <w:rPr>
          <w:rFonts w:ascii="仿宋" w:eastAsia="仿宋" w:hAnsi="仿宋" w:cs="仿宋" w:hint="eastAsia"/>
          <w:lang w:eastAsia="zh-CN"/>
        </w:rPr>
      </w:pPr>
      <w:bookmarkStart w:id="13" w:name="_Toc22069"/>
      <w:r>
        <w:rPr>
          <w:rFonts w:ascii="仿宋" w:eastAsia="仿宋" w:hAnsi="仿宋" w:cs="仿宋" w:hint="eastAsia"/>
          <w:lang w:eastAsia="zh-CN"/>
        </w:rPr>
        <w:t>(一)、硬度计项目概况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起源追溯至对市场的深入洞察。市场的不断演变与变革为硬度计项目提供了难得的机遇。当前市场存在的需求缺口和变革的大环境共同构成了硬度计项目的背景。这个硬度计项目旨在充分利用市场机遇，填补行业中尚未满足的需求，为客户提供全新的解决方案。市场的变革和需求的增长使得这个硬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硬度计项目名称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正式命名为硬度计。这个名称不仅仅是一个标识，更代表了硬度计项目的核心理念和愿景。它蕴含着硬度计项目所要解决问题的关键字，具有强烈的表达和辨识度，为硬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硬度计项目目标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核心目标是提供一种全新、高效的解决方案，满足客户日益增长的需求。硬度计项目追求的不仅仅是满足市场需求，更是在市场中获得卓越的竞争优势。通过不断提升产品或服务的质量和创新水平，硬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硬度计项目范围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全面涵盖了产品研发、制造、市场推广和售后服务，确保从产品设计到最终用户体验的全方位关注。这一全面的硬度计项目范围是为了确保硬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硬度计项目时间表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硬度计项目计划在未来18个月内完成，包括研发、测试、市场试点和正式推出等不同阶段。这个时间表的合理设计是为了确保硬度计项目各个阶段的顺利推进，以便按时交付高质量的成果。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硬度计项目预算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硬度计项目总预算估算为XX百万美元，主要分配在研发、市场推广、人员培训和运营等方面。这一充足的预算为硬度计项目提供了充足的资源，确保硬度计项目在各个方面都能取得优异的表现。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硬度计项目风险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硬度计项目可能面临的风险包括市场接受度低、技术难题、竞争激烈等。硬度计项目团队已经制定了相应的风险应对计划，通过前瞻性的风险管理，确保硬度计项目在面对不确定性时能够迅速做出应对。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硬度计项目团队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硬度计项目汇聚了一支经验丰富、多领域专业素养的核心团队，确保硬度计项目在各个方面都能拥有高水平的执行力。团队的协同作战是硬度计项目成功的关键因素之一。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硬度计项目背景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硬度计项目的背景根植于市场对更高效、创新产品的渴望，同时也受到科技发展对行业格局的深刻改变的影响。这为硬度计项目提供了广阔的发展空间和市场需求。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硬度计项目现状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截至目前，硬度计项目已完成市场调研和技术验证，取得了初步的成功。这为硬度计项目在未来的发展奠定了坚实的基础，为更远大的目标打下了坚实的基石。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717"/>
      <w:r>
        <w:rPr>
          <w:rFonts w:ascii="仿宋" w:eastAsia="仿宋" w:hAnsi="仿宋" w:cs="仿宋" w:hint="eastAsia"/>
          <w:sz w:val="28"/>
          <w:lang w:eastAsia="zh-CN"/>
        </w:rPr>
        <w:t>(二)、硬度计项目目标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keyword》硬度计项目首要业务目标是在市场中占据有利地位，实现产品/服务的成功推广和销售。通过不断提升产品质量、创新性，硬度计项目追求成为行业中的领导者，赢得更多客户的青睐。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在科技迅速发展的时代，硬度计项目着眼于技术创新。通过持续的研发和技术升级，硬度计项目旨在推出更具创新性的产品或服务，以满足市场对新鲜、先进解决方案的需求。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为了建立可持续的客户关系，硬度计项目设定了客户满意度目标。通过提供卓越的产品质量和优质的客户服务，硬度计项目追求赢得客户的信任和忠诚度，确保他们的满意度达到行业领先水平。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硬度计项目注重社会责任和可持续发展。通过实施环保、社会责任硬度计项目，硬度计项目致力于在经济发展的同时保护环境，促进社会公平，实现可持续经营。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硬度计项目的团队是实现目标的核心驱动力。因此，硬度计项目设定了团队发展目标，包括提升团队成员的专业技能、培养领导力，以及搭建协同高效的团队工作氛围。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453"/>
      <w:r>
        <w:rPr>
          <w:rFonts w:ascii="仿宋" w:eastAsia="仿宋" w:hAnsi="仿宋" w:cs="仿宋" w:hint="eastAsia"/>
          <w:sz w:val="28"/>
          <w:lang w:eastAsia="zh-CN"/>
        </w:rPr>
        <w:t>(三)、硬度计项目提出的理由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硬度计项目提出的理由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提出源于对市场机遇的深刻洞察。当前市场中存在的需求缺口和行业发展趋势表明，有巨大的商业机会等待被开发。通过准确捕捉市场机遇，硬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理念基于对技术创新的信仰。通过持续的研发和技术投入，硬度计项目有望推出更具创新性的产品或服务。在科技飞速发展的当下，硬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提出是为了增强企业的行业竞争力。通过提升产品或服务的质量和独特性，硬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响应了消费者需求的变化。随着社会和科技的不断发展，消费者对产品和服务的需求也在发生变化。通过深入了解并及时回应消费者的新需求，硬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硬度计项目的提出是企业战略发展规划的一部分。在面对日益激烈的市场竞争和不断变化的商业环境中，硬度计项目作为企业战略的一环，旨在为企业开辟新的增长领域，巩固企业在行业中的地位。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硬度计项目的提出不仅仅是基于商业考量，还注重社会责任。通过推出环保、社会责任等方面的硬度计项目，硬度计企业可以在社会中树立积极形象，为社会做出积极贡献，实现经济效益和社会效益的双赢。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硬度计项目的提出反映了对利益相关者期望的关注。包括客户、员工、投资者等利益相关者在企业发展中都有着各自的期望，硬度计项目力求在满足这些期望的同时，取得更大的共赢。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147"/>
      <w:r>
        <w:rPr>
          <w:rFonts w:ascii="仿宋" w:eastAsia="仿宋" w:hAnsi="仿宋" w:cs="仿宋" w:hint="eastAsia"/>
          <w:sz w:val="28"/>
          <w:lang w:eastAsia="zh-CN"/>
        </w:rPr>
        <w:t>(四)、硬度计项目意义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在实施硬度计项目的过程中，我们不仅仅是在追逐商业成功，更是为企业和社会的多个层面创造了深远的意义。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的首要意义在于提升企业的市场竞争力。通过持续的创新和对产品质量的高标准要求，硬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度计项目的推进将促使行业技术水平的提升。通过引入先进技术和创新性解决方案，硬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在社会层面，硬度计项目不仅创造了大量就业机会，提高了就业水平，还注重社会责任和环保。通过参与社会公益事业和推动环保硬度计项目，硬度计项目为社会贡献了一份力量，体现了企业对社会的积极回馈。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综合而言，硬度计项目意义重大，不仅推动了企业的发展，也为行业和社会的进步贡献了积极力量。这是一个全面而深刻的影响，将在未来产生可持续的正面效应。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930"/>
      <w:r>
        <w:rPr>
          <w:rFonts w:ascii="仿宋" w:eastAsia="仿宋" w:hAnsi="仿宋" w:cs="仿宋" w:hint="eastAsia"/>
          <w:sz w:val="28"/>
          <w:lang w:eastAsia="zh-CN"/>
        </w:rPr>
        <w:t>(五)、硬度计项目背景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在当今迅猛发展的商业环境中，硬度计项目的动因根植于对多方面因素的审慎考量。这个硬度计项目的提出并非孤立的决策，而是对企业所处背景深入思考的产物。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市场的不断演变是硬度计项目背后的首要原因。科技的迅速发展和全球市场的快速变化使得企业必须灵活应对。硬度计项目应运而生，旨在通过创新性的解决方案迎合市场的多变需求，赢得竞争中的先机。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竞争的激烈程度也是硬度计项目背景中不可忽视的一环。企业需要在激烈竞争中脱颖而出，为此，硬度计项目致力于打破常规，提供独特的价值主张，以吸引客户并确保市场份额的增长。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技术的迅速发展为企业带来了机遇与挑战。作为硬度计项目启动的背景之一，对新兴技术的应用将有助于提升企业的技术水平，使其在不断演进的商业环境中保持竞争优势。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此外，社会对企业责任的期望也在逐渐升高。硬度计项目充分融入了社会责任的理念，通过可持续经营和社会公益硬度计项目，企图为社会贡献一份力量，在商业成功的同时关注社会价值。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1914"/>
      <w:r>
        <w:rPr>
          <w:rFonts w:ascii="仿宋" w:eastAsia="仿宋" w:hAnsi="仿宋" w:cs="仿宋" w:hint="eastAsia"/>
          <w:sz w:val="28"/>
          <w:lang w:eastAsia="zh-CN"/>
        </w:rPr>
        <w:t>五、硬度计项目绩效评估</w:t>
      </w:r>
      <w:bookmarkEnd w:id="18"/>
    </w:p>
    <w:p>
      <w:pPr>
        <w:pStyle w:val="Heading2"/>
        <w:rPr>
          <w:rFonts w:ascii="仿宋" w:eastAsia="仿宋" w:hAnsi="仿宋" w:cs="仿宋" w:hint="eastAsia"/>
          <w:lang w:eastAsia="zh-CN"/>
        </w:rPr>
      </w:pPr>
      <w:bookmarkStart w:id="19" w:name="_Toc1447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在硬度计项目中，我们设计了一套全面的绩效评估指标，以确保硬度计项目的可控和成功交付。这些指标跨足硬度计项目目标、成本、进度和质量等多个维度，为我们提供了全面洞察硬度计项目的健康状况。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度计项目目标达成率是我们关注的首要指标。我们设定了明确的目标，并通过定期监测和评估，迅速发现并应对潜在的目标偏差。这为硬度计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https://d.book118.com/025240332304011034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硬度计项目规划设计纲要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83AAB"/>
    <w:rsid w:val="76183A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2403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2023-12-31T14:04:00Z</dcterms:created>
  <dcterms:modified xsi:type="dcterms:W3CDTF">2023-12-31T14:04:51Z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A5556C5BAAA344118EE5F15E32D70988_11</vt:lpwstr>
  </property>
  <property fmtid="{D5CDD505-2E9C-101B-9397-08002B2CF9AE}" pid="3" name="KSOProductBuildVer">
    <vt:lpwstr>2052-12.1.0.16120</vt:lpwstr>
  </property>
</Properties>
</file>