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PP胶水项目规划设计方案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 w:history="1">
        <w:r>
          <w:rPr>
            <w:rFonts w:ascii="仿宋" w:eastAsia="仿宋" w:hAnsi="仿宋" w:cs="仿宋" w:hint="eastAsia"/>
            <w:lang w:eastAsia="zh-CN"/>
          </w:rPr>
          <w:t>序言</w:t>
        </w:r>
        <w:r>
          <w:tab/>
        </w:r>
        <w:r>
          <w:fldChar w:fldCharType="begin"/>
        </w:r>
        <w:r>
          <w:instrText xml:space="preserve"> PAGEREF _Toc223 \h </w:instrText>
        </w:r>
        <w:r>
          <w:fldChar w:fldCharType="separate"/>
        </w:r>
        <w:r>
          <w:t>3</w:t>
        </w:r>
        <w:r>
          <w:fldChar w:fldCharType="end"/>
        </w:r>
      </w:hyperlink>
    </w:p>
    <w:p>
      <w:pPr>
        <w:pStyle w:val="TOC1"/>
        <w:tabs>
          <w:tab w:val="right" w:leader="dot" w:pos="8306"/>
        </w:tabs>
      </w:pPr>
      <w:hyperlink w:anchor="_Toc16349" w:history="1">
        <w:r>
          <w:rPr>
            <w:rFonts w:ascii="仿宋" w:eastAsia="仿宋" w:hAnsi="仿宋" w:cs="仿宋" w:hint="eastAsia"/>
            <w:lang w:eastAsia="zh-CN"/>
          </w:rPr>
          <w:t>一、PP胶水项目建设背景及必要性分析</w:t>
        </w:r>
        <w:r>
          <w:tab/>
        </w:r>
        <w:r>
          <w:fldChar w:fldCharType="begin"/>
        </w:r>
        <w:r>
          <w:instrText xml:space="preserve"> PAGEREF _Toc16349 \h </w:instrText>
        </w:r>
        <w:r>
          <w:fldChar w:fldCharType="separate"/>
        </w:r>
        <w:r>
          <w:t>3</w:t>
        </w:r>
        <w:r>
          <w:fldChar w:fldCharType="end"/>
        </w:r>
      </w:hyperlink>
    </w:p>
    <w:p>
      <w:pPr>
        <w:pStyle w:val="TOC2"/>
        <w:tabs>
          <w:tab w:val="right" w:leader="dot" w:pos="8306"/>
        </w:tabs>
      </w:pPr>
      <w:hyperlink w:anchor="_Toc5896" w:history="1">
        <w:r>
          <w:rPr>
            <w:rFonts w:ascii="仿宋" w:eastAsia="仿宋" w:hAnsi="仿宋" w:cs="仿宋" w:hint="eastAsia"/>
            <w:lang w:eastAsia="zh-CN"/>
          </w:rPr>
          <w:t>(一)、PP胶水项目背景分析</w:t>
        </w:r>
        <w:r>
          <w:tab/>
        </w:r>
        <w:r>
          <w:fldChar w:fldCharType="begin"/>
        </w:r>
        <w:r>
          <w:instrText xml:space="preserve"> PAGEREF _Toc5896 \h </w:instrText>
        </w:r>
        <w:r>
          <w:fldChar w:fldCharType="separate"/>
        </w:r>
        <w:r>
          <w:t>3</w:t>
        </w:r>
        <w:r>
          <w:fldChar w:fldCharType="end"/>
        </w:r>
      </w:hyperlink>
    </w:p>
    <w:p>
      <w:pPr>
        <w:pStyle w:val="TOC2"/>
        <w:tabs>
          <w:tab w:val="right" w:leader="dot" w:pos="8306"/>
        </w:tabs>
      </w:pPr>
      <w:hyperlink w:anchor="_Toc17222" w:history="1">
        <w:r>
          <w:rPr>
            <w:rFonts w:ascii="仿宋" w:eastAsia="仿宋" w:hAnsi="仿宋" w:cs="仿宋" w:hint="eastAsia"/>
            <w:lang w:eastAsia="zh-CN"/>
          </w:rPr>
          <w:t>(二)、PP胶水项目建设必要性分析</w:t>
        </w:r>
        <w:r>
          <w:tab/>
        </w:r>
        <w:r>
          <w:fldChar w:fldCharType="begin"/>
        </w:r>
        <w:r>
          <w:instrText xml:space="preserve"> PAGEREF _Toc17222 \h </w:instrText>
        </w:r>
        <w:r>
          <w:fldChar w:fldCharType="separate"/>
        </w:r>
        <w:r>
          <w:t>5</w:t>
        </w:r>
        <w:r>
          <w:fldChar w:fldCharType="end"/>
        </w:r>
      </w:hyperlink>
    </w:p>
    <w:p>
      <w:pPr>
        <w:pStyle w:val="TOC1"/>
        <w:tabs>
          <w:tab w:val="right" w:leader="dot" w:pos="8306"/>
        </w:tabs>
      </w:pPr>
      <w:hyperlink w:anchor="_Toc7871" w:history="1">
        <w:r>
          <w:rPr>
            <w:rFonts w:ascii="仿宋" w:eastAsia="仿宋" w:hAnsi="仿宋" w:cs="仿宋" w:hint="eastAsia"/>
            <w:lang w:eastAsia="zh-CN"/>
          </w:rPr>
          <w:t>二、PP胶水项目文档管理</w:t>
        </w:r>
        <w:r>
          <w:tab/>
        </w:r>
        <w:r>
          <w:fldChar w:fldCharType="begin"/>
        </w:r>
        <w:r>
          <w:instrText xml:space="preserve"> PAGEREF _Toc7871 \h </w:instrText>
        </w:r>
        <w:r>
          <w:fldChar w:fldCharType="separate"/>
        </w:r>
        <w:r>
          <w:t>6</w:t>
        </w:r>
        <w:r>
          <w:fldChar w:fldCharType="end"/>
        </w:r>
      </w:hyperlink>
    </w:p>
    <w:p>
      <w:pPr>
        <w:pStyle w:val="TOC2"/>
        <w:tabs>
          <w:tab w:val="right" w:leader="dot" w:pos="8306"/>
        </w:tabs>
      </w:pPr>
      <w:hyperlink w:anchor="_Toc19303" w:history="1">
        <w:r>
          <w:rPr>
            <w:rFonts w:ascii="仿宋" w:eastAsia="仿宋" w:hAnsi="仿宋" w:cs="仿宋" w:hint="eastAsia"/>
            <w:lang w:eastAsia="zh-CN"/>
          </w:rPr>
          <w:t>(一)、文档编制与审查</w:t>
        </w:r>
        <w:r>
          <w:tab/>
        </w:r>
        <w:r>
          <w:fldChar w:fldCharType="begin"/>
        </w:r>
        <w:r>
          <w:instrText xml:space="preserve"> PAGEREF _Toc19303 \h </w:instrText>
        </w:r>
        <w:r>
          <w:fldChar w:fldCharType="separate"/>
        </w:r>
        <w:r>
          <w:t>6</w:t>
        </w:r>
        <w:r>
          <w:fldChar w:fldCharType="end"/>
        </w:r>
      </w:hyperlink>
    </w:p>
    <w:p>
      <w:pPr>
        <w:pStyle w:val="TOC2"/>
        <w:tabs>
          <w:tab w:val="right" w:leader="dot" w:pos="8306"/>
        </w:tabs>
      </w:pPr>
      <w:hyperlink w:anchor="_Toc10534" w:history="1">
        <w:r>
          <w:rPr>
            <w:rFonts w:ascii="仿宋" w:eastAsia="仿宋" w:hAnsi="仿宋" w:cs="仿宋" w:hint="eastAsia"/>
            <w:lang w:eastAsia="zh-CN"/>
          </w:rPr>
          <w:t>(二)、文档发布与分发</w:t>
        </w:r>
        <w:r>
          <w:tab/>
        </w:r>
        <w:r>
          <w:fldChar w:fldCharType="begin"/>
        </w:r>
        <w:r>
          <w:instrText xml:space="preserve"> PAGEREF _Toc10534 \h </w:instrText>
        </w:r>
        <w:r>
          <w:fldChar w:fldCharType="separate"/>
        </w:r>
        <w:r>
          <w:t>7</w:t>
        </w:r>
        <w:r>
          <w:fldChar w:fldCharType="end"/>
        </w:r>
      </w:hyperlink>
    </w:p>
    <w:p>
      <w:pPr>
        <w:pStyle w:val="TOC2"/>
        <w:tabs>
          <w:tab w:val="right" w:leader="dot" w:pos="8306"/>
        </w:tabs>
      </w:pPr>
      <w:hyperlink w:anchor="_Toc16888" w:history="1">
        <w:r>
          <w:rPr>
            <w:rFonts w:ascii="仿宋" w:eastAsia="仿宋" w:hAnsi="仿宋" w:cs="仿宋" w:hint="eastAsia"/>
            <w:lang w:eastAsia="zh-CN"/>
          </w:rPr>
          <w:t>(三)、文档存档与归档</w:t>
        </w:r>
        <w:r>
          <w:tab/>
        </w:r>
        <w:r>
          <w:fldChar w:fldCharType="begin"/>
        </w:r>
        <w:r>
          <w:instrText xml:space="preserve"> PAGEREF _Toc16888 \h </w:instrText>
        </w:r>
        <w:r>
          <w:fldChar w:fldCharType="separate"/>
        </w:r>
        <w:r>
          <w:t>8</w:t>
        </w:r>
        <w:r>
          <w:fldChar w:fldCharType="end"/>
        </w:r>
      </w:hyperlink>
    </w:p>
    <w:p>
      <w:pPr>
        <w:pStyle w:val="TOC1"/>
        <w:tabs>
          <w:tab w:val="right" w:leader="dot" w:pos="8306"/>
        </w:tabs>
      </w:pPr>
      <w:hyperlink w:anchor="_Toc2500" w:history="1">
        <w:r>
          <w:rPr>
            <w:rFonts w:ascii="仿宋" w:eastAsia="仿宋" w:hAnsi="仿宋" w:cs="仿宋" w:hint="eastAsia"/>
            <w:lang w:eastAsia="zh-CN"/>
          </w:rPr>
          <w:t>三、PP胶水项目土建工程</w:t>
        </w:r>
        <w:r>
          <w:tab/>
        </w:r>
        <w:r>
          <w:fldChar w:fldCharType="begin"/>
        </w:r>
        <w:r>
          <w:instrText xml:space="preserve"> PAGEREF _Toc2500 \h </w:instrText>
        </w:r>
        <w:r>
          <w:fldChar w:fldCharType="separate"/>
        </w:r>
        <w:r>
          <w:t>9</w:t>
        </w:r>
        <w:r>
          <w:fldChar w:fldCharType="end"/>
        </w:r>
      </w:hyperlink>
    </w:p>
    <w:p>
      <w:pPr>
        <w:pStyle w:val="TOC2"/>
        <w:tabs>
          <w:tab w:val="right" w:leader="dot" w:pos="8306"/>
        </w:tabs>
      </w:pPr>
      <w:hyperlink w:anchor="_Toc16970" w:history="1">
        <w:r>
          <w:rPr>
            <w:rFonts w:ascii="仿宋" w:eastAsia="仿宋" w:hAnsi="仿宋" w:cs="仿宋" w:hint="eastAsia"/>
            <w:lang w:eastAsia="zh-CN"/>
          </w:rPr>
          <w:t>(一)、建筑工程设计原则</w:t>
        </w:r>
        <w:r>
          <w:tab/>
        </w:r>
        <w:r>
          <w:fldChar w:fldCharType="begin"/>
        </w:r>
        <w:r>
          <w:instrText xml:space="preserve"> PAGEREF _Toc16970 \h </w:instrText>
        </w:r>
        <w:r>
          <w:fldChar w:fldCharType="separate"/>
        </w:r>
        <w:r>
          <w:t>9</w:t>
        </w:r>
        <w:r>
          <w:fldChar w:fldCharType="end"/>
        </w:r>
      </w:hyperlink>
    </w:p>
    <w:p>
      <w:pPr>
        <w:pStyle w:val="TOC2"/>
        <w:tabs>
          <w:tab w:val="right" w:leader="dot" w:pos="8306"/>
        </w:tabs>
      </w:pPr>
      <w:hyperlink w:anchor="_Toc21737" w:history="1">
        <w:r>
          <w:rPr>
            <w:rFonts w:ascii="仿宋" w:eastAsia="仿宋" w:hAnsi="仿宋" w:cs="仿宋" w:hint="eastAsia"/>
            <w:lang w:eastAsia="zh-CN"/>
          </w:rPr>
          <w:t>(二)、土建工程设计年限及安全等级</w:t>
        </w:r>
        <w:r>
          <w:tab/>
        </w:r>
        <w:r>
          <w:fldChar w:fldCharType="begin"/>
        </w:r>
        <w:r>
          <w:instrText xml:space="preserve"> PAGEREF _Toc21737 \h </w:instrText>
        </w:r>
        <w:r>
          <w:fldChar w:fldCharType="separate"/>
        </w:r>
        <w:r>
          <w:t>10</w:t>
        </w:r>
        <w:r>
          <w:fldChar w:fldCharType="end"/>
        </w:r>
      </w:hyperlink>
    </w:p>
    <w:p>
      <w:pPr>
        <w:pStyle w:val="TOC2"/>
        <w:tabs>
          <w:tab w:val="right" w:leader="dot" w:pos="8306"/>
        </w:tabs>
      </w:pPr>
      <w:hyperlink w:anchor="_Toc25767" w:history="1">
        <w:r>
          <w:rPr>
            <w:rFonts w:ascii="仿宋" w:eastAsia="仿宋" w:hAnsi="仿宋" w:cs="仿宋" w:hint="eastAsia"/>
            <w:lang w:eastAsia="zh-CN"/>
          </w:rPr>
          <w:t>(三)、建筑工程设计总体要求</w:t>
        </w:r>
        <w:r>
          <w:tab/>
        </w:r>
        <w:r>
          <w:fldChar w:fldCharType="begin"/>
        </w:r>
        <w:r>
          <w:instrText xml:space="preserve"> PAGEREF _Toc25767 \h </w:instrText>
        </w:r>
        <w:r>
          <w:fldChar w:fldCharType="separate"/>
        </w:r>
        <w:r>
          <w:t>12</w:t>
        </w:r>
        <w:r>
          <w:fldChar w:fldCharType="end"/>
        </w:r>
      </w:hyperlink>
    </w:p>
    <w:p>
      <w:pPr>
        <w:pStyle w:val="TOC2"/>
        <w:tabs>
          <w:tab w:val="right" w:leader="dot" w:pos="8306"/>
        </w:tabs>
      </w:pPr>
      <w:hyperlink w:anchor="_Toc10763" w:history="1">
        <w:r>
          <w:rPr>
            <w:rFonts w:ascii="仿宋" w:eastAsia="仿宋" w:hAnsi="仿宋" w:cs="仿宋" w:hint="eastAsia"/>
            <w:lang w:eastAsia="zh-CN"/>
          </w:rPr>
          <w:t>(四)、土建工程建设指标</w:t>
        </w:r>
        <w:r>
          <w:tab/>
        </w:r>
        <w:r>
          <w:fldChar w:fldCharType="begin"/>
        </w:r>
        <w:r>
          <w:instrText xml:space="preserve"> PAGEREF _Toc10763 \h </w:instrText>
        </w:r>
        <w:r>
          <w:fldChar w:fldCharType="separate"/>
        </w:r>
        <w:r>
          <w:t>12</w:t>
        </w:r>
        <w:r>
          <w:fldChar w:fldCharType="end"/>
        </w:r>
      </w:hyperlink>
    </w:p>
    <w:p>
      <w:pPr>
        <w:pStyle w:val="TOC1"/>
        <w:tabs>
          <w:tab w:val="right" w:leader="dot" w:pos="8306"/>
        </w:tabs>
      </w:pPr>
      <w:hyperlink w:anchor="_Toc22972" w:history="1">
        <w:r>
          <w:rPr>
            <w:rFonts w:ascii="仿宋" w:eastAsia="仿宋" w:hAnsi="仿宋" w:cs="仿宋" w:hint="eastAsia"/>
            <w:lang w:eastAsia="zh-CN"/>
          </w:rPr>
          <w:t>四、PP胶水项目建设单位说明</w:t>
        </w:r>
        <w:r>
          <w:tab/>
        </w:r>
        <w:r>
          <w:fldChar w:fldCharType="begin"/>
        </w:r>
        <w:r>
          <w:instrText xml:space="preserve"> PAGEREF _Toc22972 \h </w:instrText>
        </w:r>
        <w:r>
          <w:fldChar w:fldCharType="separate"/>
        </w:r>
        <w:r>
          <w:t>13</w:t>
        </w:r>
        <w:r>
          <w:fldChar w:fldCharType="end"/>
        </w:r>
      </w:hyperlink>
    </w:p>
    <w:p>
      <w:pPr>
        <w:pStyle w:val="TOC2"/>
        <w:tabs>
          <w:tab w:val="right" w:leader="dot" w:pos="8306"/>
        </w:tabs>
      </w:pPr>
      <w:hyperlink w:anchor="_Toc29186" w:history="1">
        <w:r>
          <w:rPr>
            <w:rFonts w:ascii="仿宋" w:eastAsia="仿宋" w:hAnsi="仿宋" w:cs="仿宋" w:hint="eastAsia"/>
            <w:lang w:eastAsia="zh-CN"/>
          </w:rPr>
          <w:t>(一)、PP胶水项目承办单位基本情况</w:t>
        </w:r>
        <w:r>
          <w:tab/>
        </w:r>
        <w:r>
          <w:fldChar w:fldCharType="begin"/>
        </w:r>
        <w:r>
          <w:instrText xml:space="preserve"> PAGEREF _Toc29186 \h </w:instrText>
        </w:r>
        <w:r>
          <w:fldChar w:fldCharType="separate"/>
        </w:r>
        <w:r>
          <w:t>13</w:t>
        </w:r>
        <w:r>
          <w:fldChar w:fldCharType="end"/>
        </w:r>
      </w:hyperlink>
    </w:p>
    <w:p>
      <w:pPr>
        <w:pStyle w:val="TOC2"/>
        <w:tabs>
          <w:tab w:val="right" w:leader="dot" w:pos="8306"/>
        </w:tabs>
      </w:pPr>
      <w:hyperlink w:anchor="_Toc32341" w:history="1">
        <w:r>
          <w:rPr>
            <w:rFonts w:ascii="仿宋" w:eastAsia="仿宋" w:hAnsi="仿宋" w:cs="仿宋" w:hint="eastAsia"/>
            <w:lang w:eastAsia="zh-CN"/>
          </w:rPr>
          <w:t>(二)、公司经济效益分析</w:t>
        </w:r>
        <w:r>
          <w:tab/>
        </w:r>
        <w:r>
          <w:fldChar w:fldCharType="begin"/>
        </w:r>
        <w:r>
          <w:instrText xml:space="preserve"> PAGEREF _Toc32341 \h </w:instrText>
        </w:r>
        <w:r>
          <w:fldChar w:fldCharType="separate"/>
        </w:r>
        <w:r>
          <w:t>13</w:t>
        </w:r>
        <w:r>
          <w:fldChar w:fldCharType="end"/>
        </w:r>
      </w:hyperlink>
    </w:p>
    <w:p>
      <w:pPr>
        <w:pStyle w:val="TOC1"/>
        <w:tabs>
          <w:tab w:val="right" w:leader="dot" w:pos="8306"/>
        </w:tabs>
      </w:pPr>
      <w:hyperlink w:anchor="_Toc14429" w:history="1">
        <w:r>
          <w:rPr>
            <w:rFonts w:ascii="仿宋" w:eastAsia="仿宋" w:hAnsi="仿宋" w:cs="仿宋" w:hint="eastAsia"/>
            <w:lang w:eastAsia="zh-CN"/>
          </w:rPr>
          <w:t>五、PP胶水项目概论</w:t>
        </w:r>
        <w:r>
          <w:tab/>
        </w:r>
        <w:r>
          <w:fldChar w:fldCharType="begin"/>
        </w:r>
        <w:r>
          <w:instrText xml:space="preserve"> PAGEREF _Toc14429 \h </w:instrText>
        </w:r>
        <w:r>
          <w:fldChar w:fldCharType="separate"/>
        </w:r>
        <w:r>
          <w:t>14</w:t>
        </w:r>
        <w:r>
          <w:fldChar w:fldCharType="end"/>
        </w:r>
      </w:hyperlink>
    </w:p>
    <w:p>
      <w:pPr>
        <w:pStyle w:val="TOC2"/>
        <w:tabs>
          <w:tab w:val="right" w:leader="dot" w:pos="8306"/>
        </w:tabs>
      </w:pPr>
      <w:hyperlink w:anchor="_Toc4592" w:history="1">
        <w:r>
          <w:rPr>
            <w:rFonts w:ascii="仿宋" w:eastAsia="仿宋" w:hAnsi="仿宋" w:cs="仿宋" w:hint="eastAsia"/>
            <w:lang w:eastAsia="zh-CN"/>
          </w:rPr>
          <w:t>(一)、PP胶水项目概况</w:t>
        </w:r>
        <w:r>
          <w:tab/>
        </w:r>
        <w:r>
          <w:fldChar w:fldCharType="begin"/>
        </w:r>
        <w:r>
          <w:instrText xml:space="preserve"> PAGEREF _Toc4592 \h </w:instrText>
        </w:r>
        <w:r>
          <w:fldChar w:fldCharType="separate"/>
        </w:r>
        <w:r>
          <w:t>14</w:t>
        </w:r>
        <w:r>
          <w:fldChar w:fldCharType="end"/>
        </w:r>
      </w:hyperlink>
    </w:p>
    <w:p>
      <w:pPr>
        <w:pStyle w:val="TOC2"/>
        <w:tabs>
          <w:tab w:val="right" w:leader="dot" w:pos="8306"/>
        </w:tabs>
      </w:pPr>
      <w:hyperlink w:anchor="_Toc16419" w:history="1">
        <w:r>
          <w:rPr>
            <w:rFonts w:ascii="仿宋" w:eastAsia="仿宋" w:hAnsi="仿宋" w:cs="仿宋" w:hint="eastAsia"/>
            <w:lang w:eastAsia="zh-CN"/>
          </w:rPr>
          <w:t>(二)、PP胶水项目目标</w:t>
        </w:r>
        <w:r>
          <w:tab/>
        </w:r>
        <w:r>
          <w:fldChar w:fldCharType="begin"/>
        </w:r>
        <w:r>
          <w:instrText xml:space="preserve"> PAGEREF _Toc16419 \h </w:instrText>
        </w:r>
        <w:r>
          <w:fldChar w:fldCharType="separate"/>
        </w:r>
        <w:r>
          <w:t>16</w:t>
        </w:r>
        <w:r>
          <w:fldChar w:fldCharType="end"/>
        </w:r>
      </w:hyperlink>
    </w:p>
    <w:p>
      <w:pPr>
        <w:pStyle w:val="TOC2"/>
        <w:tabs>
          <w:tab w:val="right" w:leader="dot" w:pos="8306"/>
        </w:tabs>
      </w:pPr>
      <w:hyperlink w:anchor="_Toc20212" w:history="1">
        <w:r>
          <w:rPr>
            <w:rFonts w:ascii="仿宋" w:eastAsia="仿宋" w:hAnsi="仿宋" w:cs="仿宋" w:hint="eastAsia"/>
            <w:lang w:eastAsia="zh-CN"/>
          </w:rPr>
          <w:t>(三)、PP胶水项目提出的理由</w:t>
        </w:r>
        <w:r>
          <w:tab/>
        </w:r>
        <w:r>
          <w:fldChar w:fldCharType="begin"/>
        </w:r>
        <w:r>
          <w:instrText xml:space="preserve"> PAGEREF _Toc20212 \h </w:instrText>
        </w:r>
        <w:r>
          <w:fldChar w:fldCharType="separate"/>
        </w:r>
        <w:r>
          <w:t>17</w:t>
        </w:r>
        <w:r>
          <w:fldChar w:fldCharType="end"/>
        </w:r>
      </w:hyperlink>
    </w:p>
    <w:p>
      <w:pPr>
        <w:pStyle w:val="TOC2"/>
        <w:tabs>
          <w:tab w:val="right" w:leader="dot" w:pos="8306"/>
        </w:tabs>
      </w:pPr>
      <w:hyperlink w:anchor="_Toc14259" w:history="1">
        <w:r>
          <w:rPr>
            <w:rFonts w:ascii="仿宋" w:eastAsia="仿宋" w:hAnsi="仿宋" w:cs="仿宋" w:hint="eastAsia"/>
            <w:lang w:eastAsia="zh-CN"/>
          </w:rPr>
          <w:t>(四)、PP胶水项目意义</w:t>
        </w:r>
        <w:r>
          <w:tab/>
        </w:r>
        <w:r>
          <w:fldChar w:fldCharType="begin"/>
        </w:r>
        <w:r>
          <w:instrText xml:space="preserve"> PAGEREF _Toc14259 \h </w:instrText>
        </w:r>
        <w:r>
          <w:fldChar w:fldCharType="separate"/>
        </w:r>
        <w:r>
          <w:t>19</w:t>
        </w:r>
        <w:r>
          <w:fldChar w:fldCharType="end"/>
        </w:r>
      </w:hyperlink>
    </w:p>
    <w:p>
      <w:pPr>
        <w:pStyle w:val="TOC2"/>
        <w:tabs>
          <w:tab w:val="right" w:leader="dot" w:pos="8306"/>
        </w:tabs>
      </w:pPr>
      <w:hyperlink w:anchor="_Toc22925" w:history="1">
        <w:r>
          <w:rPr>
            <w:rFonts w:ascii="仿宋" w:eastAsia="仿宋" w:hAnsi="仿宋" w:cs="仿宋" w:hint="eastAsia"/>
            <w:lang w:eastAsia="zh-CN"/>
          </w:rPr>
          <w:t>(五)、PP胶水项目背景</w:t>
        </w:r>
        <w:r>
          <w:tab/>
        </w:r>
        <w:r>
          <w:fldChar w:fldCharType="begin"/>
        </w:r>
        <w:r>
          <w:instrText xml:space="preserve"> PAGEREF _Toc22925 \h </w:instrText>
        </w:r>
        <w:r>
          <w:fldChar w:fldCharType="separate"/>
        </w:r>
        <w:r>
          <w:t>20</w:t>
        </w:r>
        <w:r>
          <w:fldChar w:fldCharType="end"/>
        </w:r>
      </w:hyperlink>
    </w:p>
    <w:p>
      <w:pPr>
        <w:pStyle w:val="TOC1"/>
        <w:tabs>
          <w:tab w:val="right" w:leader="dot" w:pos="8306"/>
        </w:tabs>
      </w:pPr>
      <w:hyperlink w:anchor="_Toc19627" w:history="1">
        <w:r>
          <w:rPr>
            <w:rFonts w:ascii="仿宋" w:eastAsia="仿宋" w:hAnsi="仿宋" w:cs="仿宋" w:hint="eastAsia"/>
            <w:lang w:eastAsia="zh-CN"/>
          </w:rPr>
          <w:t>六、产品规划分析</w:t>
        </w:r>
        <w:r>
          <w:tab/>
        </w:r>
        <w:r>
          <w:fldChar w:fldCharType="begin"/>
        </w:r>
        <w:r>
          <w:instrText xml:space="preserve"> PAGEREF _Toc19627 \h </w:instrText>
        </w:r>
        <w:r>
          <w:fldChar w:fldCharType="separate"/>
        </w:r>
        <w:r>
          <w:t>21</w:t>
        </w:r>
        <w:r>
          <w:fldChar w:fldCharType="end"/>
        </w:r>
      </w:hyperlink>
    </w:p>
    <w:p>
      <w:pPr>
        <w:pStyle w:val="TOC2"/>
        <w:tabs>
          <w:tab w:val="right" w:leader="dot" w:pos="8306"/>
        </w:tabs>
      </w:pPr>
      <w:hyperlink w:anchor="_Toc25212" w:history="1">
        <w:r>
          <w:rPr>
            <w:rFonts w:ascii="仿宋" w:eastAsia="仿宋" w:hAnsi="仿宋" w:cs="仿宋" w:hint="eastAsia"/>
            <w:lang w:eastAsia="zh-CN"/>
          </w:rPr>
          <w:t>(一)、产品规划</w:t>
        </w:r>
        <w:r>
          <w:tab/>
        </w:r>
        <w:r>
          <w:fldChar w:fldCharType="begin"/>
        </w:r>
        <w:r>
          <w:instrText xml:space="preserve"> PAGEREF _Toc25212 \h </w:instrText>
        </w:r>
        <w:r>
          <w:fldChar w:fldCharType="separate"/>
        </w:r>
        <w:r>
          <w:t>21</w:t>
        </w:r>
        <w:r>
          <w:fldChar w:fldCharType="end"/>
        </w:r>
      </w:hyperlink>
    </w:p>
    <w:p>
      <w:pPr>
        <w:pStyle w:val="TOC2"/>
        <w:tabs>
          <w:tab w:val="right" w:leader="dot" w:pos="8306"/>
        </w:tabs>
      </w:pPr>
      <w:hyperlink w:anchor="_Toc10233" w:history="1">
        <w:r>
          <w:rPr>
            <w:rFonts w:ascii="仿宋" w:eastAsia="仿宋" w:hAnsi="仿宋" w:cs="仿宋" w:hint="eastAsia"/>
            <w:lang w:eastAsia="zh-CN"/>
          </w:rPr>
          <w:t>(二)、建设规模</w:t>
        </w:r>
        <w:r>
          <w:tab/>
        </w:r>
        <w:r>
          <w:fldChar w:fldCharType="begin"/>
        </w:r>
        <w:r>
          <w:instrText xml:space="preserve"> PAGEREF _Toc10233 \h </w:instrText>
        </w:r>
        <w:r>
          <w:fldChar w:fldCharType="separate"/>
        </w:r>
        <w:r>
          <w:t>21</w:t>
        </w:r>
        <w:r>
          <w:fldChar w:fldCharType="end"/>
        </w:r>
      </w:hyperlink>
    </w:p>
    <w:p>
      <w:pPr>
        <w:pStyle w:val="TOC1"/>
        <w:tabs>
          <w:tab w:val="right" w:leader="dot" w:pos="8306"/>
        </w:tabs>
      </w:pPr>
      <w:hyperlink w:anchor="_Toc1376" w:history="1">
        <w:r>
          <w:rPr>
            <w:rFonts w:ascii="仿宋" w:eastAsia="仿宋" w:hAnsi="仿宋" w:cs="仿宋" w:hint="eastAsia"/>
            <w:lang w:eastAsia="zh-CN"/>
          </w:rPr>
          <w:t>七、生产安全保护</w:t>
        </w:r>
        <w:r>
          <w:tab/>
        </w:r>
        <w:r>
          <w:fldChar w:fldCharType="begin"/>
        </w:r>
        <w:r>
          <w:instrText xml:space="preserve"> PAGEREF _Toc1376 \h </w:instrText>
        </w:r>
        <w:r>
          <w:fldChar w:fldCharType="separate"/>
        </w:r>
        <w:r>
          <w:t>23</w:t>
        </w:r>
        <w:r>
          <w:fldChar w:fldCharType="end"/>
        </w:r>
      </w:hyperlink>
    </w:p>
    <w:p>
      <w:pPr>
        <w:pStyle w:val="TOC2"/>
        <w:tabs>
          <w:tab w:val="right" w:leader="dot" w:pos="8306"/>
        </w:tabs>
      </w:pPr>
      <w:hyperlink w:anchor="_Toc23429" w:history="1">
        <w:r>
          <w:rPr>
            <w:rFonts w:ascii="仿宋" w:eastAsia="仿宋" w:hAnsi="仿宋" w:cs="仿宋" w:hint="eastAsia"/>
            <w:lang w:eastAsia="zh-CN"/>
          </w:rPr>
          <w:t>(一)、消防安全</w:t>
        </w:r>
        <w:r>
          <w:tab/>
        </w:r>
        <w:r>
          <w:fldChar w:fldCharType="begin"/>
        </w:r>
        <w:r>
          <w:instrText xml:space="preserve"> PAGEREF _Toc23429 \h </w:instrText>
        </w:r>
        <w:r>
          <w:fldChar w:fldCharType="separate"/>
        </w:r>
        <w:r>
          <w:t>23</w:t>
        </w:r>
        <w:r>
          <w:fldChar w:fldCharType="end"/>
        </w:r>
      </w:hyperlink>
    </w:p>
    <w:p>
      <w:pPr>
        <w:pStyle w:val="TOC2"/>
        <w:tabs>
          <w:tab w:val="right" w:leader="dot" w:pos="8306"/>
        </w:tabs>
      </w:pPr>
      <w:hyperlink w:anchor="_Toc26172" w:history="1">
        <w:r>
          <w:rPr>
            <w:rFonts w:ascii="仿宋" w:eastAsia="仿宋" w:hAnsi="仿宋" w:cs="仿宋" w:hint="eastAsia"/>
            <w:lang w:eastAsia="zh-CN"/>
          </w:rPr>
          <w:t>(二)、防火防爆总图布置措施</w:t>
        </w:r>
        <w:r>
          <w:tab/>
        </w:r>
        <w:r>
          <w:fldChar w:fldCharType="begin"/>
        </w:r>
        <w:r>
          <w:instrText xml:space="preserve"> PAGEREF _Toc26172 \h </w:instrText>
        </w:r>
        <w:r>
          <w:fldChar w:fldCharType="separate"/>
        </w:r>
        <w:r>
          <w:t>24</w:t>
        </w:r>
        <w:r>
          <w:fldChar w:fldCharType="end"/>
        </w:r>
      </w:hyperlink>
    </w:p>
    <w:p>
      <w:pPr>
        <w:pStyle w:val="TOC2"/>
        <w:tabs>
          <w:tab w:val="right" w:leader="dot" w:pos="8306"/>
        </w:tabs>
      </w:pPr>
      <w:hyperlink w:anchor="_Toc22035" w:history="1">
        <w:r>
          <w:rPr>
            <w:rFonts w:ascii="仿宋" w:eastAsia="仿宋" w:hAnsi="仿宋" w:cs="仿宋" w:hint="eastAsia"/>
            <w:lang w:eastAsia="zh-CN"/>
          </w:rPr>
          <w:t>(三)、自然灾害防范措施</w:t>
        </w:r>
        <w:r>
          <w:tab/>
        </w:r>
        <w:r>
          <w:fldChar w:fldCharType="begin"/>
        </w:r>
        <w:r>
          <w:instrText xml:space="preserve"> PAGEREF _Toc22035 \h </w:instrText>
        </w:r>
        <w:r>
          <w:fldChar w:fldCharType="separate"/>
        </w:r>
        <w:r>
          <w:t>25</w:t>
        </w:r>
        <w:r>
          <w:fldChar w:fldCharType="end"/>
        </w:r>
      </w:hyperlink>
    </w:p>
    <w:p>
      <w:pPr>
        <w:pStyle w:val="TOC2"/>
        <w:tabs>
          <w:tab w:val="right" w:leader="dot" w:pos="8306"/>
        </w:tabs>
      </w:pPr>
      <w:hyperlink w:anchor="_Toc28749" w:history="1">
        <w:r>
          <w:rPr>
            <w:rFonts w:ascii="仿宋" w:eastAsia="仿宋" w:hAnsi="仿宋" w:cs="仿宋" w:hint="eastAsia"/>
            <w:lang w:eastAsia="zh-CN"/>
          </w:rPr>
          <w:t>(四)、安全色及安全标志使用要求</w:t>
        </w:r>
        <w:r>
          <w:tab/>
        </w:r>
        <w:r>
          <w:fldChar w:fldCharType="begin"/>
        </w:r>
        <w:r>
          <w:instrText xml:space="preserve"> PAGEREF _Toc28749 \h </w:instrText>
        </w:r>
        <w:r>
          <w:fldChar w:fldCharType="separate"/>
        </w:r>
        <w:r>
          <w:t>26</w:t>
        </w:r>
        <w:r>
          <w:fldChar w:fldCharType="end"/>
        </w:r>
      </w:hyperlink>
    </w:p>
    <w:p>
      <w:pPr>
        <w:pStyle w:val="TOC2"/>
        <w:tabs>
          <w:tab w:val="right" w:leader="dot" w:pos="8306"/>
        </w:tabs>
      </w:pPr>
      <w:hyperlink w:anchor="_Toc22349" w:history="1">
        <w:r>
          <w:rPr>
            <w:rFonts w:ascii="仿宋" w:eastAsia="仿宋" w:hAnsi="仿宋" w:cs="仿宋" w:hint="eastAsia"/>
            <w:lang w:eastAsia="zh-CN"/>
          </w:rPr>
          <w:t>(五)、防尘防毒措施</w:t>
        </w:r>
        <w:r>
          <w:tab/>
        </w:r>
        <w:r>
          <w:fldChar w:fldCharType="begin"/>
        </w:r>
        <w:r>
          <w:instrText xml:space="preserve"> PAGEREF _Toc22349 \h </w:instrText>
        </w:r>
        <w:r>
          <w:fldChar w:fldCharType="separate"/>
        </w:r>
        <w:r>
          <w:t>27</w:t>
        </w:r>
        <w:r>
          <w:fldChar w:fldCharType="end"/>
        </w:r>
      </w:hyperlink>
    </w:p>
    <w:p>
      <w:pPr>
        <w:pStyle w:val="TOC2"/>
        <w:tabs>
          <w:tab w:val="right" w:leader="dot" w:pos="8306"/>
        </w:tabs>
      </w:pPr>
      <w:hyperlink w:anchor="_Toc26733" w:history="1">
        <w:r>
          <w:rPr>
            <w:rFonts w:ascii="仿宋" w:eastAsia="仿宋" w:hAnsi="仿宋" w:cs="仿宋" w:hint="eastAsia"/>
            <w:lang w:eastAsia="zh-CN"/>
          </w:rPr>
          <w:t>(六)、防静电、触电防护及防雷措施</w:t>
        </w:r>
        <w:r>
          <w:tab/>
        </w:r>
        <w:r>
          <w:fldChar w:fldCharType="begin"/>
        </w:r>
        <w:r>
          <w:instrText xml:space="preserve"> PAGEREF _Toc26733 \h </w:instrText>
        </w:r>
        <w:r>
          <w:fldChar w:fldCharType="separate"/>
        </w:r>
        <w:r>
          <w:t>28</w:t>
        </w:r>
        <w:r>
          <w:fldChar w:fldCharType="end"/>
        </w:r>
      </w:hyperlink>
    </w:p>
    <w:p>
      <w:pPr>
        <w:pStyle w:val="TOC2"/>
        <w:tabs>
          <w:tab w:val="right" w:leader="dot" w:pos="8306"/>
        </w:tabs>
      </w:pPr>
      <w:hyperlink w:anchor="_Toc27934" w:history="1">
        <w:r>
          <w:rPr>
            <w:rFonts w:ascii="仿宋" w:eastAsia="仿宋" w:hAnsi="仿宋" w:cs="仿宋" w:hint="eastAsia"/>
            <w:lang w:eastAsia="zh-CN"/>
          </w:rPr>
          <w:t>(七)、机械设备安全保障措施</w:t>
        </w:r>
        <w:r>
          <w:tab/>
        </w:r>
        <w:r>
          <w:fldChar w:fldCharType="begin"/>
        </w:r>
        <w:r>
          <w:instrText xml:space="preserve"> PAGEREF _Toc27934 \h </w:instrText>
        </w:r>
        <w:r>
          <w:fldChar w:fldCharType="separate"/>
        </w:r>
        <w:r>
          <w:t>29</w:t>
        </w:r>
        <w:r>
          <w:fldChar w:fldCharType="end"/>
        </w:r>
      </w:hyperlink>
    </w:p>
    <w:p>
      <w:pPr>
        <w:pStyle w:val="TOC1"/>
        <w:tabs>
          <w:tab w:val="right" w:leader="dot" w:pos="8306"/>
        </w:tabs>
      </w:pPr>
      <w:hyperlink w:anchor="_Toc22412" w:history="1">
        <w:r>
          <w:rPr>
            <w:rFonts w:ascii="仿宋" w:eastAsia="仿宋" w:hAnsi="仿宋" w:cs="仿宋" w:hint="eastAsia"/>
            <w:lang w:eastAsia="zh-CN"/>
          </w:rPr>
          <w:t>八、PP胶水项目计划安排</w:t>
        </w:r>
        <w:r>
          <w:tab/>
        </w:r>
        <w:r>
          <w:fldChar w:fldCharType="begin"/>
        </w:r>
        <w:r>
          <w:instrText xml:space="preserve"> PAGEREF _Toc22412 \h </w:instrText>
        </w:r>
        <w:r>
          <w:fldChar w:fldCharType="separate"/>
        </w:r>
        <w:r>
          <w:t>30</w:t>
        </w:r>
        <w:r>
          <w:fldChar w:fldCharType="end"/>
        </w:r>
      </w:hyperlink>
    </w:p>
    <w:p>
      <w:pPr>
        <w:pStyle w:val="TOC2"/>
        <w:tabs>
          <w:tab w:val="right" w:leader="dot" w:pos="8306"/>
        </w:tabs>
      </w:pPr>
      <w:hyperlink w:anchor="_Toc3253" w:history="1">
        <w:r>
          <w:rPr>
            <w:rFonts w:ascii="仿宋" w:eastAsia="仿宋" w:hAnsi="仿宋" w:cs="仿宋" w:hint="eastAsia"/>
            <w:lang w:eastAsia="zh-CN"/>
          </w:rPr>
          <w:t>(一)、建设周期</w:t>
        </w:r>
        <w:r>
          <w:tab/>
        </w:r>
        <w:r>
          <w:fldChar w:fldCharType="begin"/>
        </w:r>
        <w:r>
          <w:instrText xml:space="preserve"> PAGEREF _Toc3253 \h </w:instrText>
        </w:r>
        <w:r>
          <w:fldChar w:fldCharType="separate"/>
        </w:r>
        <w:r>
          <w:t>30</w:t>
        </w:r>
        <w:r>
          <w:fldChar w:fldCharType="end"/>
        </w:r>
      </w:hyperlink>
    </w:p>
    <w:p>
      <w:pPr>
        <w:pStyle w:val="TOC2"/>
        <w:tabs>
          <w:tab w:val="right" w:leader="dot" w:pos="8306"/>
        </w:tabs>
      </w:pPr>
      <w:hyperlink w:anchor="_Toc13837" w:history="1">
        <w:r>
          <w:rPr>
            <w:rFonts w:ascii="仿宋" w:eastAsia="仿宋" w:hAnsi="仿宋" w:cs="仿宋" w:hint="eastAsia"/>
            <w:lang w:eastAsia="zh-CN"/>
          </w:rPr>
          <w:t>(二)、建设进度</w:t>
        </w:r>
        <w:r>
          <w:tab/>
        </w:r>
        <w:r>
          <w:fldChar w:fldCharType="begin"/>
        </w:r>
        <w:r>
          <w:instrText xml:space="preserve"> PAGEREF _Toc13837 \h </w:instrText>
        </w:r>
        <w:r>
          <w:fldChar w:fldCharType="separate"/>
        </w:r>
        <w:r>
          <w:t>31</w:t>
        </w:r>
        <w:r>
          <w:fldChar w:fldCharType="end"/>
        </w:r>
      </w:hyperlink>
    </w:p>
    <w:p>
      <w:pPr>
        <w:pStyle w:val="TOC2"/>
        <w:tabs>
          <w:tab w:val="right" w:leader="dot" w:pos="8306"/>
        </w:tabs>
      </w:pPr>
      <w:hyperlink w:anchor="_Toc11512" w:history="1">
        <w:r>
          <w:rPr>
            <w:rFonts w:ascii="仿宋" w:eastAsia="仿宋" w:hAnsi="仿宋" w:cs="仿宋" w:hint="eastAsia"/>
            <w:lang w:eastAsia="zh-CN"/>
          </w:rPr>
          <w:t>(三)、进度安排注意事项</w:t>
        </w:r>
        <w:r>
          <w:tab/>
        </w:r>
        <w:r>
          <w:fldChar w:fldCharType="begin"/>
        </w:r>
        <w:r>
          <w:instrText xml:space="preserve"> PAGEREF _Toc11512 \h </w:instrText>
        </w:r>
        <w:r>
          <w:fldChar w:fldCharType="separate"/>
        </w:r>
        <w:r>
          <w:t>32</w:t>
        </w:r>
        <w:r>
          <w:fldChar w:fldCharType="end"/>
        </w:r>
      </w:hyperlink>
    </w:p>
    <w:p>
      <w:pPr>
        <w:pStyle w:val="TOC2"/>
        <w:tabs>
          <w:tab w:val="right" w:leader="dot" w:pos="8306"/>
        </w:tabs>
      </w:pPr>
      <w:hyperlink w:anchor="_Toc18194" w:history="1">
        <w:r>
          <w:rPr>
            <w:rFonts w:ascii="仿宋" w:eastAsia="仿宋" w:hAnsi="仿宋" w:cs="仿宋" w:hint="eastAsia"/>
            <w:lang w:eastAsia="zh-CN"/>
          </w:rPr>
          <w:t>(四)、人力资源配置</w:t>
        </w:r>
        <w:r>
          <w:tab/>
        </w:r>
        <w:r>
          <w:fldChar w:fldCharType="begin"/>
        </w:r>
        <w:r>
          <w:instrText xml:space="preserve"> PAGEREF _Toc18194 \h </w:instrText>
        </w:r>
        <w:r>
          <w:fldChar w:fldCharType="separate"/>
        </w:r>
        <w:r>
          <w:t>34</w:t>
        </w:r>
        <w:r>
          <w:fldChar w:fldCharType="end"/>
        </w:r>
      </w:hyperlink>
    </w:p>
    <w:p>
      <w:pPr>
        <w:pStyle w:val="TOC1"/>
        <w:tabs>
          <w:tab w:val="right" w:leader="dot" w:pos="8306"/>
        </w:tabs>
      </w:pPr>
      <w:hyperlink w:anchor="_Toc13608" w:history="1">
        <w:r>
          <w:rPr>
            <w:rFonts w:ascii="仿宋" w:eastAsia="仿宋" w:hAnsi="仿宋" w:cs="仿宋" w:hint="eastAsia"/>
            <w:lang w:eastAsia="zh-CN"/>
          </w:rPr>
          <w:t>九、PP胶水项目人力资源培养与发展</w:t>
        </w:r>
        <w:r>
          <w:tab/>
        </w:r>
        <w:r>
          <w:fldChar w:fldCharType="begin"/>
        </w:r>
        <w:r>
          <w:instrText xml:space="preserve"> PAGEREF _Toc13608 \h </w:instrText>
        </w:r>
        <w:r>
          <w:fldChar w:fldCharType="separate"/>
        </w:r>
        <w:r>
          <w:t>35</w:t>
        </w:r>
        <w:r>
          <w:fldChar w:fldCharType="end"/>
        </w:r>
      </w:hyperlink>
    </w:p>
    <w:p>
      <w:pPr>
        <w:pStyle w:val="TOC2"/>
        <w:tabs>
          <w:tab w:val="right" w:leader="dot" w:pos="8306"/>
        </w:tabs>
      </w:pPr>
      <w:hyperlink w:anchor="_Toc19179" w:history="1">
        <w:r>
          <w:rPr>
            <w:rFonts w:ascii="仿宋" w:eastAsia="仿宋" w:hAnsi="仿宋" w:cs="仿宋" w:hint="eastAsia"/>
            <w:lang w:eastAsia="zh-CN"/>
          </w:rPr>
          <w:t>(一)、人才需求与规划</w:t>
        </w:r>
        <w:r>
          <w:tab/>
        </w:r>
        <w:r>
          <w:fldChar w:fldCharType="begin"/>
        </w:r>
        <w:r>
          <w:instrText xml:space="preserve"> PAGEREF _Toc19179 \h </w:instrText>
        </w:r>
        <w:r>
          <w:fldChar w:fldCharType="separate"/>
        </w:r>
        <w:r>
          <w:t>35</w:t>
        </w:r>
        <w:r>
          <w:fldChar w:fldCharType="end"/>
        </w:r>
      </w:hyperlink>
    </w:p>
    <w:p>
      <w:pPr>
        <w:pStyle w:val="TOC2"/>
        <w:tabs>
          <w:tab w:val="right" w:leader="dot" w:pos="8306"/>
        </w:tabs>
      </w:pPr>
      <w:hyperlink w:anchor="_Toc27138" w:history="1">
        <w:r>
          <w:rPr>
            <w:rFonts w:ascii="仿宋" w:eastAsia="仿宋" w:hAnsi="仿宋" w:cs="仿宋" w:hint="eastAsia"/>
            <w:lang w:eastAsia="zh-CN"/>
          </w:rPr>
          <w:t>(二)、培训与发展计划</w:t>
        </w:r>
        <w:r>
          <w:tab/>
        </w:r>
        <w:r>
          <w:fldChar w:fldCharType="begin"/>
        </w:r>
        <w:r>
          <w:instrText xml:space="preserve"> PAGEREF _Toc27138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28" w:history="1">
        <w:r>
          <w:rPr>
            <w:rFonts w:ascii="仿宋" w:eastAsia="仿宋" w:hAnsi="仿宋" w:cs="仿宋" w:hint="eastAsia"/>
            <w:lang w:eastAsia="zh-CN"/>
          </w:rPr>
          <w:t>十、PP胶水项目社会影响</w:t>
        </w:r>
        <w:r>
          <w:tab/>
        </w:r>
        <w:r>
          <w:fldChar w:fldCharType="begin"/>
        </w:r>
        <w:r>
          <w:instrText xml:space="preserve"> PAGEREF _Toc10828 \h </w:instrText>
        </w:r>
        <w:r>
          <w:fldChar w:fldCharType="separate"/>
        </w:r>
        <w:r>
          <w:t>36</w:t>
        </w:r>
        <w:r>
          <w:fldChar w:fldCharType="end"/>
        </w:r>
      </w:hyperlink>
    </w:p>
    <w:p>
      <w:pPr>
        <w:pStyle w:val="TOC2"/>
        <w:tabs>
          <w:tab w:val="right" w:leader="dot" w:pos="8306"/>
        </w:tabs>
      </w:pPr>
      <w:hyperlink w:anchor="_Toc5293" w:history="1">
        <w:r>
          <w:rPr>
            <w:rFonts w:ascii="仿宋" w:eastAsia="仿宋" w:hAnsi="仿宋" w:cs="仿宋" w:hint="eastAsia"/>
            <w:lang w:eastAsia="zh-CN"/>
          </w:rPr>
          <w:t>(一)、社会责任与义务</w:t>
        </w:r>
        <w:r>
          <w:tab/>
        </w:r>
        <w:r>
          <w:fldChar w:fldCharType="begin"/>
        </w:r>
        <w:r>
          <w:instrText xml:space="preserve"> PAGEREF _Toc5293 \h </w:instrText>
        </w:r>
        <w:r>
          <w:fldChar w:fldCharType="separate"/>
        </w:r>
        <w:r>
          <w:t>36</w:t>
        </w:r>
        <w:r>
          <w:fldChar w:fldCharType="end"/>
        </w:r>
      </w:hyperlink>
    </w:p>
    <w:p>
      <w:pPr>
        <w:pStyle w:val="TOC2"/>
        <w:tabs>
          <w:tab w:val="right" w:leader="dot" w:pos="8306"/>
        </w:tabs>
      </w:pPr>
      <w:hyperlink w:anchor="_Toc2046" w:history="1">
        <w:r>
          <w:rPr>
            <w:rFonts w:ascii="仿宋" w:eastAsia="仿宋" w:hAnsi="仿宋" w:cs="仿宋" w:hint="eastAsia"/>
            <w:lang w:eastAsia="zh-CN"/>
          </w:rPr>
          <w:t>(二)、社会参与与沟通</w:t>
        </w:r>
        <w:r>
          <w:tab/>
        </w:r>
        <w:r>
          <w:fldChar w:fldCharType="begin"/>
        </w:r>
        <w:r>
          <w:instrText xml:space="preserve"> PAGEREF _Toc2046 \h </w:instrText>
        </w:r>
        <w:r>
          <w:fldChar w:fldCharType="separate"/>
        </w:r>
        <w:r>
          <w:t>36</w:t>
        </w:r>
        <w:r>
          <w:fldChar w:fldCharType="end"/>
        </w:r>
      </w:hyperlink>
    </w:p>
    <w:p>
      <w:pPr>
        <w:pStyle w:val="TOC1"/>
        <w:tabs>
          <w:tab w:val="right" w:leader="dot" w:pos="8306"/>
        </w:tabs>
      </w:pPr>
      <w:hyperlink w:anchor="_Toc14884" w:history="1">
        <w:r>
          <w:rPr>
            <w:rFonts w:ascii="仿宋" w:eastAsia="仿宋" w:hAnsi="仿宋" w:cs="仿宋" w:hint="eastAsia"/>
            <w:lang w:eastAsia="zh-CN"/>
          </w:rPr>
          <w:t>十一、PP胶水项目技术管理</w:t>
        </w:r>
        <w:r>
          <w:tab/>
        </w:r>
        <w:r>
          <w:fldChar w:fldCharType="begin"/>
        </w:r>
        <w:r>
          <w:instrText xml:space="preserve"> PAGEREF _Toc14884 \h </w:instrText>
        </w:r>
        <w:r>
          <w:fldChar w:fldCharType="separate"/>
        </w:r>
        <w:r>
          <w:t>37</w:t>
        </w:r>
        <w:r>
          <w:fldChar w:fldCharType="end"/>
        </w:r>
      </w:hyperlink>
    </w:p>
    <w:p>
      <w:pPr>
        <w:pStyle w:val="TOC2"/>
        <w:tabs>
          <w:tab w:val="right" w:leader="dot" w:pos="8306"/>
        </w:tabs>
      </w:pPr>
      <w:hyperlink w:anchor="_Toc21779" w:history="1">
        <w:r>
          <w:rPr>
            <w:rFonts w:ascii="仿宋" w:eastAsia="仿宋" w:hAnsi="仿宋" w:cs="仿宋" w:hint="eastAsia"/>
            <w:lang w:eastAsia="zh-CN"/>
          </w:rPr>
          <w:t>(一)、技术方案选用方向</w:t>
        </w:r>
        <w:r>
          <w:tab/>
        </w:r>
        <w:r>
          <w:fldChar w:fldCharType="begin"/>
        </w:r>
        <w:r>
          <w:instrText xml:space="preserve"> PAGEREF _Toc21779 \h </w:instrText>
        </w:r>
        <w:r>
          <w:fldChar w:fldCharType="separate"/>
        </w:r>
        <w:r>
          <w:t>37</w:t>
        </w:r>
        <w:r>
          <w:fldChar w:fldCharType="end"/>
        </w:r>
      </w:hyperlink>
    </w:p>
    <w:p>
      <w:pPr>
        <w:pStyle w:val="TOC2"/>
        <w:tabs>
          <w:tab w:val="right" w:leader="dot" w:pos="8306"/>
        </w:tabs>
      </w:pPr>
      <w:hyperlink w:anchor="_Toc12045" w:history="1">
        <w:r>
          <w:rPr>
            <w:rFonts w:ascii="仿宋" w:eastAsia="仿宋" w:hAnsi="仿宋" w:cs="仿宋" w:hint="eastAsia"/>
            <w:lang w:eastAsia="zh-CN"/>
          </w:rPr>
          <w:t>(二)、工艺技术方案选用原则</w:t>
        </w:r>
        <w:r>
          <w:tab/>
        </w:r>
        <w:r>
          <w:fldChar w:fldCharType="begin"/>
        </w:r>
        <w:r>
          <w:instrText xml:space="preserve"> PAGEREF _Toc12045 \h </w:instrText>
        </w:r>
        <w:r>
          <w:fldChar w:fldCharType="separate"/>
        </w:r>
        <w:r>
          <w:t>39</w:t>
        </w:r>
        <w:r>
          <w:fldChar w:fldCharType="end"/>
        </w:r>
      </w:hyperlink>
    </w:p>
    <w:p>
      <w:pPr>
        <w:pStyle w:val="TOC2"/>
        <w:tabs>
          <w:tab w:val="right" w:leader="dot" w:pos="8306"/>
        </w:tabs>
      </w:pPr>
      <w:hyperlink w:anchor="_Toc9210" w:history="1">
        <w:r>
          <w:rPr>
            <w:rFonts w:ascii="仿宋" w:eastAsia="仿宋" w:hAnsi="仿宋" w:cs="仿宋" w:hint="eastAsia"/>
            <w:lang w:eastAsia="zh-CN"/>
          </w:rPr>
          <w:t>(三)、工艺技术方案要求</w:t>
        </w:r>
        <w:r>
          <w:tab/>
        </w:r>
        <w:r>
          <w:fldChar w:fldCharType="begin"/>
        </w:r>
        <w:r>
          <w:instrText xml:space="preserve"> PAGEREF _Toc9210 \h </w:instrText>
        </w:r>
        <w:r>
          <w:fldChar w:fldCharType="separate"/>
        </w:r>
        <w:r>
          <w:t>41</w:t>
        </w:r>
        <w:r>
          <w:fldChar w:fldCharType="end"/>
        </w:r>
      </w:hyperlink>
    </w:p>
    <w:p>
      <w:pPr>
        <w:pStyle w:val="TOC1"/>
        <w:tabs>
          <w:tab w:val="right" w:leader="dot" w:pos="8306"/>
        </w:tabs>
      </w:pPr>
      <w:hyperlink w:anchor="_Toc29458" w:history="1">
        <w:r>
          <w:rPr>
            <w:rFonts w:ascii="仿宋" w:eastAsia="仿宋" w:hAnsi="仿宋" w:cs="仿宋" w:hint="eastAsia"/>
            <w:lang w:eastAsia="zh-CN"/>
          </w:rPr>
          <w:t>十二、PP胶水项目风险管理</w:t>
        </w:r>
        <w:r>
          <w:tab/>
        </w:r>
        <w:r>
          <w:fldChar w:fldCharType="begin"/>
        </w:r>
        <w:r>
          <w:instrText xml:space="preserve"> PAGEREF _Toc29458 \h </w:instrText>
        </w:r>
        <w:r>
          <w:fldChar w:fldCharType="separate"/>
        </w:r>
        <w:r>
          <w:t>43</w:t>
        </w:r>
        <w:r>
          <w:fldChar w:fldCharType="end"/>
        </w:r>
      </w:hyperlink>
    </w:p>
    <w:p>
      <w:pPr>
        <w:pStyle w:val="TOC2"/>
        <w:tabs>
          <w:tab w:val="right" w:leader="dot" w:pos="8306"/>
        </w:tabs>
      </w:pPr>
      <w:hyperlink w:anchor="_Toc6365" w:history="1">
        <w:r>
          <w:rPr>
            <w:rFonts w:ascii="仿宋" w:eastAsia="仿宋" w:hAnsi="仿宋" w:cs="仿宋" w:hint="eastAsia"/>
            <w:lang w:eastAsia="zh-CN"/>
          </w:rPr>
          <w:t>(一)、风险识别与评估</w:t>
        </w:r>
        <w:r>
          <w:tab/>
        </w:r>
        <w:r>
          <w:fldChar w:fldCharType="begin"/>
        </w:r>
        <w:r>
          <w:instrText xml:space="preserve"> PAGEREF _Toc6365 \h </w:instrText>
        </w:r>
        <w:r>
          <w:fldChar w:fldCharType="separate"/>
        </w:r>
        <w:r>
          <w:t>43</w:t>
        </w:r>
        <w:r>
          <w:fldChar w:fldCharType="end"/>
        </w:r>
      </w:hyperlink>
    </w:p>
    <w:p>
      <w:pPr>
        <w:pStyle w:val="TOC2"/>
        <w:tabs>
          <w:tab w:val="right" w:leader="dot" w:pos="8306"/>
        </w:tabs>
      </w:pPr>
      <w:hyperlink w:anchor="_Toc22584" w:history="1">
        <w:r>
          <w:rPr>
            <w:rFonts w:ascii="仿宋" w:eastAsia="仿宋" w:hAnsi="仿宋" w:cs="仿宋" w:hint="eastAsia"/>
            <w:lang w:eastAsia="zh-CN"/>
          </w:rPr>
          <w:t>(二)、风险应对策略</w:t>
        </w:r>
        <w:r>
          <w:tab/>
        </w:r>
        <w:r>
          <w:fldChar w:fldCharType="begin"/>
        </w:r>
        <w:r>
          <w:instrText xml:space="preserve"> PAGEREF _Toc22584 \h </w:instrText>
        </w:r>
        <w:r>
          <w:fldChar w:fldCharType="separate"/>
        </w:r>
        <w:r>
          <w:t>45</w:t>
        </w:r>
        <w:r>
          <w:fldChar w:fldCharType="end"/>
        </w:r>
      </w:hyperlink>
    </w:p>
    <w:p>
      <w:pPr>
        <w:pStyle w:val="TOC2"/>
        <w:tabs>
          <w:tab w:val="right" w:leader="dot" w:pos="8306"/>
        </w:tabs>
      </w:pPr>
      <w:hyperlink w:anchor="_Toc2597" w:history="1">
        <w:r>
          <w:rPr>
            <w:rFonts w:ascii="仿宋" w:eastAsia="仿宋" w:hAnsi="仿宋" w:cs="仿宋" w:hint="eastAsia"/>
            <w:lang w:eastAsia="zh-CN"/>
          </w:rPr>
          <w:t>(三)、风险监控与控制</w:t>
        </w:r>
        <w:r>
          <w:tab/>
        </w:r>
        <w:r>
          <w:fldChar w:fldCharType="begin"/>
        </w:r>
        <w:r>
          <w:instrText xml:space="preserve"> PAGEREF _Toc2597 \h </w:instrText>
        </w:r>
        <w:r>
          <w:fldChar w:fldCharType="separate"/>
        </w:r>
        <w:r>
          <w:t>46</w:t>
        </w:r>
        <w:r>
          <w:fldChar w:fldCharType="end"/>
        </w:r>
      </w:hyperlink>
    </w:p>
    <w:p>
      <w:pPr>
        <w:pStyle w:val="TOC1"/>
        <w:tabs>
          <w:tab w:val="right" w:leader="dot" w:pos="8306"/>
        </w:tabs>
      </w:pPr>
      <w:hyperlink w:anchor="_Toc24014" w:history="1">
        <w:r>
          <w:rPr>
            <w:rFonts w:ascii="仿宋" w:eastAsia="仿宋" w:hAnsi="仿宋" w:cs="仿宋" w:hint="eastAsia"/>
            <w:lang w:eastAsia="zh-CN"/>
          </w:rPr>
          <w:t>十三、PP胶水项目实施时间节点</w:t>
        </w:r>
        <w:r>
          <w:tab/>
        </w:r>
        <w:r>
          <w:fldChar w:fldCharType="begin"/>
        </w:r>
        <w:r>
          <w:instrText xml:space="preserve"> PAGEREF _Toc24014 \h </w:instrText>
        </w:r>
        <w:r>
          <w:fldChar w:fldCharType="separate"/>
        </w:r>
        <w:r>
          <w:t>47</w:t>
        </w:r>
        <w:r>
          <w:fldChar w:fldCharType="end"/>
        </w:r>
      </w:hyperlink>
    </w:p>
    <w:p>
      <w:pPr>
        <w:pStyle w:val="TOC2"/>
        <w:tabs>
          <w:tab w:val="right" w:leader="dot" w:pos="8306"/>
        </w:tabs>
      </w:pPr>
      <w:hyperlink w:anchor="_Toc14896" w:history="1">
        <w:r>
          <w:rPr>
            <w:rFonts w:ascii="仿宋" w:eastAsia="仿宋" w:hAnsi="仿宋" w:cs="仿宋" w:hint="eastAsia"/>
            <w:lang w:eastAsia="zh-CN"/>
          </w:rPr>
          <w:t>(一)、PP胶水项目启动阶段时间节点</w:t>
        </w:r>
        <w:r>
          <w:tab/>
        </w:r>
        <w:r>
          <w:fldChar w:fldCharType="begin"/>
        </w:r>
        <w:r>
          <w:instrText xml:space="preserve"> PAGEREF _Toc14896 \h </w:instrText>
        </w:r>
        <w:r>
          <w:fldChar w:fldCharType="separate"/>
        </w:r>
        <w:r>
          <w:t>47</w:t>
        </w:r>
        <w:r>
          <w:fldChar w:fldCharType="end"/>
        </w:r>
      </w:hyperlink>
    </w:p>
    <w:p>
      <w:pPr>
        <w:pStyle w:val="TOC2"/>
        <w:tabs>
          <w:tab w:val="right" w:leader="dot" w:pos="8306"/>
        </w:tabs>
      </w:pPr>
      <w:hyperlink w:anchor="_Toc9189" w:history="1">
        <w:r>
          <w:rPr>
            <w:rFonts w:ascii="仿宋" w:eastAsia="仿宋" w:hAnsi="仿宋" w:cs="仿宋" w:hint="eastAsia"/>
            <w:lang w:eastAsia="zh-CN"/>
          </w:rPr>
          <w:t>(二)、PP胶水项目执行阶段时间节点</w:t>
        </w:r>
        <w:r>
          <w:tab/>
        </w:r>
        <w:r>
          <w:fldChar w:fldCharType="begin"/>
        </w:r>
        <w:r>
          <w:instrText xml:space="preserve"> PAGEREF _Toc9189 \h </w:instrText>
        </w:r>
        <w:r>
          <w:fldChar w:fldCharType="separate"/>
        </w:r>
        <w:r>
          <w:t>49</w:t>
        </w:r>
        <w:r>
          <w:fldChar w:fldCharType="end"/>
        </w:r>
      </w:hyperlink>
    </w:p>
    <w:p>
      <w:pPr>
        <w:pStyle w:val="TOC2"/>
        <w:tabs>
          <w:tab w:val="right" w:leader="dot" w:pos="8306"/>
        </w:tabs>
      </w:pPr>
      <w:hyperlink w:anchor="_Toc7015" w:history="1">
        <w:r>
          <w:rPr>
            <w:rFonts w:ascii="仿宋" w:eastAsia="仿宋" w:hAnsi="仿宋" w:cs="仿宋" w:hint="eastAsia"/>
            <w:lang w:eastAsia="zh-CN"/>
          </w:rPr>
          <w:t>(三)、PP胶水项目完成阶段时间节点</w:t>
        </w:r>
        <w:r>
          <w:tab/>
        </w:r>
        <w:r>
          <w:fldChar w:fldCharType="begin"/>
        </w:r>
        <w:r>
          <w:instrText xml:space="preserve"> PAGEREF _Toc7015 \h </w:instrText>
        </w:r>
        <w:r>
          <w:fldChar w:fldCharType="separate"/>
        </w:r>
        <w:r>
          <w:t>49</w:t>
        </w:r>
        <w:r>
          <w:fldChar w:fldCharType="end"/>
        </w:r>
      </w:hyperlink>
    </w:p>
    <w:p>
      <w:pPr>
        <w:pStyle w:val="TOC1"/>
        <w:tabs>
          <w:tab w:val="right" w:leader="dot" w:pos="8306"/>
        </w:tabs>
      </w:pPr>
      <w:hyperlink w:anchor="_Toc17263" w:history="1">
        <w:r>
          <w:rPr>
            <w:rFonts w:ascii="仿宋" w:eastAsia="仿宋" w:hAnsi="仿宋" w:cs="仿宋" w:hint="eastAsia"/>
            <w:lang w:eastAsia="zh-CN"/>
          </w:rPr>
          <w:t>十四、PP胶水项目实施保障措施</w:t>
        </w:r>
        <w:r>
          <w:tab/>
        </w:r>
        <w:r>
          <w:fldChar w:fldCharType="begin"/>
        </w:r>
        <w:r>
          <w:instrText xml:space="preserve"> PAGEREF _Toc17263 \h </w:instrText>
        </w:r>
        <w:r>
          <w:fldChar w:fldCharType="separate"/>
        </w:r>
        <w:r>
          <w:t>50</w:t>
        </w:r>
        <w:r>
          <w:fldChar w:fldCharType="end"/>
        </w:r>
      </w:hyperlink>
    </w:p>
    <w:p>
      <w:pPr>
        <w:pStyle w:val="TOC2"/>
        <w:tabs>
          <w:tab w:val="right" w:leader="dot" w:pos="8306"/>
        </w:tabs>
      </w:pPr>
      <w:hyperlink w:anchor="_Toc23133" w:history="1">
        <w:r>
          <w:rPr>
            <w:rFonts w:ascii="仿宋" w:eastAsia="仿宋" w:hAnsi="仿宋" w:cs="仿宋" w:hint="eastAsia"/>
            <w:lang w:eastAsia="zh-CN"/>
          </w:rPr>
          <w:t>(一)、PP胶水项目实施保障机制</w:t>
        </w:r>
        <w:r>
          <w:tab/>
        </w:r>
        <w:r>
          <w:fldChar w:fldCharType="begin"/>
        </w:r>
        <w:r>
          <w:instrText xml:space="preserve"> PAGEREF _Toc23133 \h </w:instrText>
        </w:r>
        <w:r>
          <w:fldChar w:fldCharType="separate"/>
        </w:r>
        <w:r>
          <w:t>50</w:t>
        </w:r>
        <w:r>
          <w:fldChar w:fldCharType="end"/>
        </w:r>
      </w:hyperlink>
    </w:p>
    <w:p>
      <w:pPr>
        <w:pStyle w:val="TOC2"/>
        <w:tabs>
          <w:tab w:val="right" w:leader="dot" w:pos="8306"/>
        </w:tabs>
      </w:pPr>
      <w:hyperlink w:anchor="_Toc30841" w:history="1">
        <w:r>
          <w:rPr>
            <w:rFonts w:ascii="仿宋" w:eastAsia="仿宋" w:hAnsi="仿宋" w:cs="仿宋" w:hint="eastAsia"/>
            <w:lang w:eastAsia="zh-CN"/>
          </w:rPr>
          <w:t>(二)、PP胶水项目法律合规要求</w:t>
        </w:r>
        <w:r>
          <w:tab/>
        </w:r>
        <w:r>
          <w:fldChar w:fldCharType="begin"/>
        </w:r>
        <w:r>
          <w:instrText xml:space="preserve"> PAGEREF _Toc30841 \h </w:instrText>
        </w:r>
        <w:r>
          <w:fldChar w:fldCharType="separate"/>
        </w:r>
        <w:r>
          <w:t>54</w:t>
        </w:r>
        <w:r>
          <w:fldChar w:fldCharType="end"/>
        </w:r>
      </w:hyperlink>
    </w:p>
    <w:p>
      <w:pPr>
        <w:pStyle w:val="TOC2"/>
        <w:tabs>
          <w:tab w:val="right" w:leader="dot" w:pos="8306"/>
        </w:tabs>
      </w:pPr>
      <w:hyperlink w:anchor="_Toc1441" w:history="1">
        <w:r>
          <w:rPr>
            <w:rFonts w:ascii="仿宋" w:eastAsia="仿宋" w:hAnsi="仿宋" w:cs="仿宋" w:hint="eastAsia"/>
            <w:lang w:eastAsia="zh-CN"/>
          </w:rPr>
          <w:t>(三)、PP胶水项目合同管理与法律事务</w:t>
        </w:r>
        <w:r>
          <w:tab/>
        </w:r>
        <w:r>
          <w:fldChar w:fldCharType="begin"/>
        </w:r>
        <w:r>
          <w:instrText xml:space="preserve"> PAGEREF _Toc1441 \h </w:instrText>
        </w:r>
        <w:r>
          <w:fldChar w:fldCharType="separate"/>
        </w:r>
        <w:r>
          <w:t>58</w:t>
        </w:r>
        <w:r>
          <w:fldChar w:fldCharType="end"/>
        </w:r>
      </w:hyperlink>
    </w:p>
    <w:p>
      <w:pPr>
        <w:pStyle w:val="TOC2"/>
        <w:tabs>
          <w:tab w:val="right" w:leader="dot" w:pos="8306"/>
        </w:tabs>
      </w:pPr>
      <w:hyperlink w:anchor="_Toc14112" w:history="1">
        <w:r>
          <w:rPr>
            <w:rFonts w:ascii="仿宋" w:eastAsia="仿宋" w:hAnsi="仿宋" w:cs="仿宋" w:hint="eastAsia"/>
            <w:lang w:eastAsia="zh-CN"/>
          </w:rPr>
          <w:t>(四)、PP胶水项目知识产权保护策略</w:t>
        </w:r>
        <w:r>
          <w:tab/>
        </w:r>
        <w:r>
          <w:fldChar w:fldCharType="begin"/>
        </w:r>
        <w:r>
          <w:instrText xml:space="preserve"> PAGEREF _Toc14112 \h </w:instrText>
        </w:r>
        <w:r>
          <w:fldChar w:fldCharType="separate"/>
        </w:r>
        <w:r>
          <w:t>64</w:t>
        </w:r>
        <w:r>
          <w:fldChar w:fldCharType="end"/>
        </w:r>
      </w:hyperlink>
    </w:p>
    <w:p>
      <w:pPr>
        <w:pStyle w:val="TOC1"/>
        <w:tabs>
          <w:tab w:val="right" w:leader="dot" w:pos="8306"/>
        </w:tabs>
      </w:pPr>
      <w:hyperlink w:anchor="_Toc10602" w:history="1">
        <w:r>
          <w:rPr>
            <w:rFonts w:ascii="仿宋" w:eastAsia="仿宋" w:hAnsi="仿宋" w:cs="仿宋" w:hint="eastAsia"/>
            <w:lang w:eastAsia="zh-CN"/>
          </w:rPr>
          <w:t>十五、PP胶水项目治理与监督</w:t>
        </w:r>
        <w:r>
          <w:tab/>
        </w:r>
        <w:r>
          <w:fldChar w:fldCharType="begin"/>
        </w:r>
        <w:r>
          <w:instrText xml:space="preserve"> PAGEREF _Toc10602 \h </w:instrText>
        </w:r>
        <w:r>
          <w:fldChar w:fldCharType="separate"/>
        </w:r>
        <w:r>
          <w:t>67</w:t>
        </w:r>
        <w:r>
          <w:fldChar w:fldCharType="end"/>
        </w:r>
      </w:hyperlink>
    </w:p>
    <w:p>
      <w:pPr>
        <w:pStyle w:val="TOC2"/>
        <w:tabs>
          <w:tab w:val="right" w:leader="dot" w:pos="8306"/>
        </w:tabs>
      </w:pPr>
      <w:hyperlink w:anchor="_Toc18730" w:history="1">
        <w:r>
          <w:rPr>
            <w:rFonts w:ascii="仿宋" w:eastAsia="仿宋" w:hAnsi="仿宋" w:cs="仿宋" w:hint="eastAsia"/>
            <w:lang w:eastAsia="zh-CN"/>
          </w:rPr>
          <w:t>(一)、PP胶水项目治理结构</w:t>
        </w:r>
        <w:r>
          <w:tab/>
        </w:r>
        <w:r>
          <w:fldChar w:fldCharType="begin"/>
        </w:r>
        <w:r>
          <w:instrText xml:space="preserve"> PAGEREF _Toc18730 \h </w:instrText>
        </w:r>
        <w:r>
          <w:fldChar w:fldCharType="separate"/>
        </w:r>
        <w:r>
          <w:t>67</w:t>
        </w:r>
        <w:r>
          <w:fldChar w:fldCharType="end"/>
        </w:r>
      </w:hyperlink>
    </w:p>
    <w:p>
      <w:pPr>
        <w:pStyle w:val="TOC2"/>
        <w:tabs>
          <w:tab w:val="right" w:leader="dot" w:pos="8306"/>
        </w:tabs>
      </w:pPr>
      <w:hyperlink w:anchor="_Toc9536" w:history="1">
        <w:r>
          <w:rPr>
            <w:rFonts w:ascii="仿宋" w:eastAsia="仿宋" w:hAnsi="仿宋" w:cs="仿宋" w:hint="eastAsia"/>
            <w:lang w:eastAsia="zh-CN"/>
          </w:rPr>
          <w:t>(二)、监督与审计</w:t>
        </w:r>
        <w:r>
          <w:tab/>
        </w:r>
        <w:r>
          <w:fldChar w:fldCharType="begin"/>
        </w:r>
        <w:r>
          <w:instrText xml:space="preserve"> PAGEREF _Toc9536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49"/>
      <w:r>
        <w:rPr>
          <w:rFonts w:ascii="仿宋" w:eastAsia="仿宋" w:hAnsi="仿宋" w:cs="仿宋" w:hint="eastAsia"/>
          <w:sz w:val="28"/>
          <w:lang w:eastAsia="zh-CN"/>
        </w:rPr>
        <w:t>一、PP胶水项目建设背景及必要性分析</w:t>
      </w:r>
      <w:bookmarkEnd w:id="2"/>
    </w:p>
    <w:p>
      <w:pPr>
        <w:pStyle w:val="Heading2"/>
        <w:rPr>
          <w:rFonts w:ascii="仿宋" w:eastAsia="仿宋" w:hAnsi="仿宋" w:cs="仿宋" w:hint="eastAsia"/>
          <w:lang w:eastAsia="zh-CN"/>
        </w:rPr>
      </w:pPr>
      <w:bookmarkStart w:id="3" w:name="_Toc5896"/>
      <w:r>
        <w:rPr>
          <w:rFonts w:ascii="仿宋" w:eastAsia="仿宋" w:hAnsi="仿宋" w:cs="仿宋" w:hint="eastAsia"/>
          <w:lang w:eastAsia="zh-CN"/>
        </w:rPr>
        <w:t>(一)、PP胶水项目背景分析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P胶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我们的背景分析将深入挖掘当前行业的发展趋势，通过对竞争态势的全面审视，找到PP胶水项目在这个潮流中的定位。同时，我们将关注行业内涌现的新兴机遇，以便PP胶水项目更好地融入行业发展的潮流中。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P胶水项目提供了强大的发展动力。我们将聚焦于行业内最新的技术发展趋势，包括但不限于人工智能、大数据分析、物联网等领域。通过深度的技术研究，我们将确保PP胶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P胶水项目发展的源泉。我们将投入更多的精力对市场需求进行深入剖析，超越表面的需求，深入挖掘潜在的市场痛点和机遇。通过对市场需求的细致了解，PP胶水项目将更有针对性地设计解决方案，满足市场的多样化需求，从而更好地促进PP胶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P胶水项目战略至关重要。我们将对竞争态势进行更为深入的分析，包括但不限于市场份额、产品特点、客户满意度等多个维度。通过深度的竞争分析，PP胶水项目将能够更准确地把握市场脉搏，制定具有竞争力的PP胶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P胶水项目的发展具有直接的影响。我们将进行更为全面的法规和政策分析，了解行业发展中的潜在法律风险和合规挑战。通过充分了解和遵守相关法规，PP胶水项目将确保在法律框架内合法合规运营，为PP胶水项目的稳健发展提供有力支持。</w:t>
      </w:r>
    </w:p>
    <w:p>
      <w:pPr>
        <w:pStyle w:val="Heading2"/>
        <w:ind w:firstLine="560" w:firstLineChars="200"/>
        <w:rPr>
          <w:rFonts w:ascii="仿宋" w:eastAsia="仿宋" w:hAnsi="仿宋" w:cs="仿宋" w:hint="eastAsia"/>
          <w:sz w:val="28"/>
          <w:lang w:eastAsia="zh-CN"/>
        </w:rPr>
      </w:pPr>
      <w:bookmarkStart w:id="4" w:name="_Toc17222"/>
      <w:r>
        <w:rPr>
          <w:rFonts w:ascii="仿宋" w:eastAsia="仿宋" w:hAnsi="仿宋" w:cs="仿宋" w:hint="eastAsia"/>
          <w:sz w:val="28"/>
          <w:lang w:eastAsia="zh-CN"/>
        </w:rPr>
        <w:t>(二)、PP胶水项目建设必要性分析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建设的迫切性源于对行业发展趋势的深刻洞察。我们正处于一个行业变革的时代，科技创新、数字化转型成为企业发展的关键动力。PP胶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建设不仅仅是为了跟上潮流，更是为了通过技术创新推动企业的持续发展。通过引入先进的技术和解决方案，PP胶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P胶水项目的建设成为必然选择，通过提高产品质量、拓展服务领域，从而在竞争中获得更多的机会。PP胶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P胶水项目建设的必要性体现在对客户需求更精准的满足。通过PP胶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建设的背后是对企业持续创新的追求。只有通过不断创新，企业才能在竞争中立于不败之地。PP胶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871"/>
      <w:r>
        <w:rPr>
          <w:rFonts w:ascii="仿宋" w:eastAsia="仿宋" w:hAnsi="仿宋" w:cs="仿宋" w:hint="eastAsia"/>
          <w:sz w:val="28"/>
          <w:lang w:eastAsia="zh-CN"/>
        </w:rPr>
        <w:t>二、PP胶水项目文档管理</w:t>
      </w:r>
      <w:bookmarkEnd w:id="5"/>
    </w:p>
    <w:p>
      <w:pPr>
        <w:pStyle w:val="Heading2"/>
        <w:rPr>
          <w:rFonts w:ascii="仿宋" w:eastAsia="仿宋" w:hAnsi="仿宋" w:cs="仿宋" w:hint="eastAsia"/>
          <w:lang w:eastAsia="zh-CN"/>
        </w:rPr>
      </w:pPr>
      <w:bookmarkStart w:id="6" w:name="_Toc193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PP胶水项目高度重视文档的质量和准确性，以支持PP胶水项目的各项活动和决策。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文档的编制始于PP胶水项目计划的初期，我们制定了详细的文档编制计划，明确了每个文档的内容、格式和编写责任人。在PP胶水项目启动阶段，我们首先编制了PP胶水项目章程，明确定义了PP胶水项目的目标、范围、风险等关键要素。随后，PP胶水项目团队根据计划陆续编制了需求文档、设计文档、测试文档等各类文档，确保PP胶水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胶水项目管理中的重要环节，旨在确保PP胶水项目文档符合质量标准和PP胶水项目需求。在PP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除了内部审查，我们还进行了外部审查，邀请PP胶水项目相关利益方和专业领域的专家对文档进行独立审查。这有助于获取更全面、客观的反馈，确保PP胶水项目文档不仅符合内部标准，也满足外部需求。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PP胶水项目在文档编制与审查方面建立了严格的管理机制，通过规范的流程和多维度的审查，确保PP胶水项目文档的质量、准确性和可靠性，为PP胶水项目的顺利推进提供了有力支持。</w:t>
      </w:r>
    </w:p>
    <w:p>
      <w:pPr>
        <w:pStyle w:val="Heading2"/>
        <w:ind w:firstLine="560" w:firstLineChars="200"/>
        <w:rPr>
          <w:rFonts w:ascii="仿宋" w:eastAsia="仿宋" w:hAnsi="仿宋" w:cs="仿宋" w:hint="eastAsia"/>
          <w:sz w:val="28"/>
          <w:lang w:eastAsia="zh-CN"/>
        </w:rPr>
      </w:pPr>
      <w:bookmarkStart w:id="7" w:name="_Toc105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在PP胶水项目中，我们致力于优化文档发布与分发过程，以确保信息的高效传递和团队间协作的顺畅进行。以下是我们采取的关键优化策略：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我们通过多渠道发布文档，包括电子邮件、PP胶水项目管理平台、内部网站等，以满足不同团队成员的偏好和需求。多渠道发布确保了信息的全面覆盖。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8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文档存档与归档是PP胶水项目生命周期中一个至关重要的环节，直接关系到PP胶水项目信息的长期保存和历史记录的完整性。在PP胶水项目中，我们实施了一系列有效的文档存档与归档管理策略：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00"/>
      <w:r>
        <w:rPr>
          <w:rFonts w:ascii="仿宋" w:eastAsia="仿宋" w:hAnsi="仿宋" w:cs="仿宋" w:hint="eastAsia"/>
          <w:sz w:val="28"/>
          <w:lang w:eastAsia="zh-CN"/>
        </w:rPr>
        <w:t>三、PP胶水项目土建工程</w:t>
      </w:r>
      <w:bookmarkEnd w:id="9"/>
    </w:p>
    <w:p>
      <w:pPr>
        <w:pStyle w:val="Heading2"/>
        <w:rPr>
          <w:rFonts w:ascii="仿宋" w:eastAsia="仿宋" w:hAnsi="仿宋" w:cs="仿宋" w:hint="eastAsia"/>
          <w:lang w:eastAsia="zh-CN"/>
        </w:rPr>
      </w:pPr>
      <w:bookmarkStart w:id="10" w:name="_Toc169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在PP胶水项目的建筑工程设计中，我们将秉承一系列重要的设计原则，以确保PP胶水项目建筑在功能、美观、可持续性等方面达到最佳效果。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首要原则是确保建筑的功能性得到最大化的发挥。我们将充分理解PP胶水项目的实际需求，合理布局各个功能区域，保证建筑在满足业务需求的同时，提供高效的工作环境。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在建筑设计中，我们将综合考虑建设和运营成本。通过精细的经济效益分析，确保设计方案在高效利用资源的同时，对PP胶水项目的长期盈利能力有积极的贡献。</w:t>
      </w:r>
    </w:p>
    <w:p>
      <w:pPr>
        <w:pStyle w:val="Heading2"/>
        <w:ind w:firstLine="560" w:firstLineChars="200"/>
        <w:rPr>
          <w:rFonts w:ascii="仿宋" w:eastAsia="仿宋" w:hAnsi="仿宋" w:cs="仿宋" w:hint="eastAsia"/>
          <w:sz w:val="28"/>
          <w:lang w:eastAsia="zh-CN"/>
        </w:rPr>
      </w:pPr>
      <w:bookmarkStart w:id="11" w:name="_Toc2173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胶水项目的土建工程设计中，我们将精准设定设计年限，结合PP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P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76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PP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P胶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P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76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本期工程PP胶水项目预计总建筑面积XXX平方米，其中：计容建筑面积XXX平方米，计划建筑工程投资XX万元，占PP胶水项目总投资的XX%。</w:t>
      </w:r>
    </w:p>
    <w:p>
      <w:pPr>
        <w:pStyle w:val="Heading1"/>
        <w:ind w:firstLine="560" w:firstLineChars="200"/>
        <w:rPr>
          <w:rFonts w:ascii="仿宋" w:eastAsia="仿宋" w:hAnsi="仿宋" w:cs="仿宋" w:hint="eastAsia"/>
          <w:sz w:val="28"/>
          <w:lang w:eastAsia="zh-CN"/>
        </w:rPr>
      </w:pPr>
      <w:bookmarkStart w:id="14" w:name="_Toc22972"/>
      <w:r>
        <w:rPr>
          <w:rFonts w:ascii="仿宋" w:eastAsia="仿宋" w:hAnsi="仿宋" w:cs="仿宋" w:hint="eastAsia"/>
          <w:sz w:val="28"/>
          <w:lang w:eastAsia="zh-CN"/>
        </w:rPr>
        <w:t>四、PP胶水项目建设单位说明</w:t>
      </w:r>
      <w:bookmarkEnd w:id="14"/>
    </w:p>
    <w:p>
      <w:pPr>
        <w:pStyle w:val="Heading2"/>
        <w:rPr>
          <w:rFonts w:ascii="仿宋" w:eastAsia="仿宋" w:hAnsi="仿宋" w:cs="仿宋" w:hint="eastAsia"/>
          <w:lang w:eastAsia="zh-CN"/>
        </w:rPr>
      </w:pPr>
      <w:bookmarkStart w:id="15" w:name="_Toc29186"/>
      <w:r>
        <w:rPr>
          <w:rFonts w:ascii="仿宋" w:eastAsia="仿宋" w:hAnsi="仿宋" w:cs="仿宋" w:hint="eastAsia"/>
          <w:lang w:eastAsia="zh-CN"/>
        </w:rPr>
        <w:t>(一)、PP胶水项目承办单位基本情况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234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P胶水项目承办单位的XXXX，我们着眼于实现可持续的经济效益。通过技术创新和解决方案的提供，公司预计在PP胶水项目执行期间将获得可观的收入增长。这一收入来源主要包括PP胶水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同时，我们注重成本控制和效率提升，以确保PP胶水项目的可持续盈利。透过精细的管理和资源优化，公司期望实现PP胶水项目利润最大化。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P胶水项目实施进行全面的投资评估，包括PP胶水项目启动阶段的资金投入和后续运营成本。通过对PP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P胶水项目实施过程中具备足够的资金流动性，公司将进行详尽的现金流分析。这包括资金需求的合理预测、PP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429"/>
      <w:r>
        <w:rPr>
          <w:rFonts w:ascii="仿宋" w:eastAsia="仿宋" w:hAnsi="仿宋" w:cs="仿宋" w:hint="eastAsia"/>
          <w:sz w:val="28"/>
          <w:lang w:eastAsia="zh-CN"/>
        </w:rPr>
        <w:t>五、PP胶水项目概论</w:t>
      </w:r>
      <w:bookmarkEnd w:id="17"/>
    </w:p>
    <w:p>
      <w:pPr>
        <w:pStyle w:val="Heading2"/>
        <w:rPr>
          <w:rFonts w:ascii="仿宋" w:eastAsia="仿宋" w:hAnsi="仿宋" w:cs="仿宋" w:hint="eastAsia"/>
          <w:lang w:eastAsia="zh-CN"/>
        </w:rPr>
      </w:pPr>
      <w:bookmarkStart w:id="18" w:name="_Toc4592"/>
      <w:r>
        <w:rPr>
          <w:rFonts w:ascii="仿宋" w:eastAsia="仿宋" w:hAnsi="仿宋" w:cs="仿宋" w:hint="eastAsia"/>
          <w:lang w:eastAsia="zh-CN"/>
        </w:rPr>
        <w:t>(一)、PP胶水项目概况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起源追溯至对市场的深入洞察。市场的不断演变与变革为PP胶水项目提供了难得的机遇。当前市场存在的需求缺口和变革的大环境共同构成了PP胶水项目的背景。这个PP胶水项目旨在充分利用市场机遇，填补行业中尚未满足的需求，为客户提供全新的解决方案。市场的变革和需求的增长使得这个PP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PP胶水项目名称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PP胶水项目正式命名为PP胶水。这个名称不仅仅是一个标识，更代表了PP胶水项目的核心理念和愿景。它蕴含着PP胶水项目所要解决问题的关键字，具有强烈的表达和辨识度，为PP胶水项目树立了鲜明的品牌形象。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核心目标是提供一种全新、高效的解决方案，满足客户日益增长的需求。PP胶水项目追求的不仅仅是满足市场需求，更是在市场中获得卓越的竞争优势。通过不断提升产品或服务的质量和创新水平，PP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PP胶水项目范围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全面涵盖了产品研发、制造、市场推广和售后服务，确保从产品设计到最终用户体验的全方位关注。这一全面的PP胶水项目范围是为了确保PP胶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PP胶水项目时间表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PP胶水项目计划在未来18个月内完成，包括研发、测试、市场试点和正式推出等不同阶段。这个时间表的合理设计是为了确保PP胶水项目各个阶段的顺利推进，以便按时交付高质量的成果。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PP胶水项目预算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PP胶水项目总预算估算为XX百万美元，主要分配在研发、市场推广、人员培训和运营等方面。这一充足的预算为PP胶水项目提供了充足的资源，确保PP胶水项目在各个方面都能取得优异的表现。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PP胶水项目风险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PP胶水项目可能面临的风险包括市场接受度低、技术难题、竞争激烈等。PP胶水项目团队已经制定了相应的风险应对计划，通过前瞻性的风险管理，确保PP胶水项目在面对不确定性时能够迅速做出应对。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PP胶水项目汇聚了一支经验丰富、多领域专业素养的核心团队，确保PP胶水项目在各个方面都能拥有高水平的执行力。团队的协同作战是PP胶水项目成功的关键因素之一。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PP胶水项目背景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PP胶水项目的背景根植于市场对更高效、创新产品的渴望，同时也受到科技发展对行业格局的深刻改变的影响。这为PP胶水项目提供了广阔的发展空间和市场需求。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PP胶水项目现状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截至目前，PP胶水项目已完成市场调研和技术验证，取得了初步的成功。这为PP胶水项目在未来的发展奠定了坚实的基础，为更远大的目标打下了坚实的基石。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419"/>
      <w:r>
        <w:rPr>
          <w:rFonts w:ascii="仿宋" w:eastAsia="仿宋" w:hAnsi="仿宋" w:cs="仿宋" w:hint="eastAsia"/>
          <w:sz w:val="28"/>
          <w:lang w:eastAsia="zh-CN"/>
        </w:rPr>
        <w:t>(二)、PP胶水项目目标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https://d.book118.com/025303034101011044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F3C3B"/>
    <w:rsid w:val="7C4F3C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030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2024-01-20T08:57:00Z</dcterms:created>
  <dcterms:modified xsi:type="dcterms:W3CDTF">2024-01-20T08:57:37Z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684B721F0F76477CBAE9AA2B7243BD4B_11</vt:lpwstr>
  </property>
  <property fmtid="{D5CDD505-2E9C-101B-9397-08002B2CF9AE}" pid="3" name="KSOProductBuildVer">
    <vt:lpwstr>2052-12.1.0.16120</vt:lpwstr>
  </property>
</Properties>
</file>