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8" w:history="1">
        <w:r>
          <w:rPr>
            <w:rFonts w:ascii="仿宋" w:eastAsia="仿宋" w:hAnsi="仿宋" w:cs="仿宋" w:hint="eastAsia"/>
            <w:lang w:eastAsia="zh-CN"/>
          </w:rPr>
          <w:t>前言</w:t>
        </w:r>
        <w:r>
          <w:tab/>
        </w:r>
        <w:r>
          <w:fldChar w:fldCharType="begin"/>
        </w:r>
        <w:r>
          <w:instrText xml:space="preserve"> PAGEREF _Toc9888 \h </w:instrText>
        </w:r>
        <w:r>
          <w:fldChar w:fldCharType="separate"/>
        </w:r>
        <w:r>
          <w:t>3</w:t>
        </w:r>
        <w:r>
          <w:fldChar w:fldCharType="end"/>
        </w:r>
      </w:hyperlink>
    </w:p>
    <w:p>
      <w:pPr>
        <w:pStyle w:val="TOC1"/>
        <w:tabs>
          <w:tab w:val="right" w:leader="dot" w:pos="8306"/>
        </w:tabs>
      </w:pPr>
      <w:hyperlink w:anchor="_Toc1723" w:history="1">
        <w:r>
          <w:rPr>
            <w:rFonts w:ascii="仿宋" w:eastAsia="仿宋" w:hAnsi="仿宋" w:cs="仿宋" w:hint="eastAsia"/>
            <w:lang w:eastAsia="zh-CN"/>
          </w:rPr>
          <w:t>一、环境和生态影响分析</w:t>
        </w:r>
        <w:r>
          <w:tab/>
        </w:r>
        <w:r>
          <w:fldChar w:fldCharType="begin"/>
        </w:r>
        <w:r>
          <w:instrText xml:space="preserve"> PAGEREF _Toc1723 \h </w:instrText>
        </w:r>
        <w:r>
          <w:fldChar w:fldCharType="separate"/>
        </w:r>
        <w:r>
          <w:t>3</w:t>
        </w:r>
        <w:r>
          <w:fldChar w:fldCharType="end"/>
        </w:r>
      </w:hyperlink>
    </w:p>
    <w:p>
      <w:pPr>
        <w:pStyle w:val="TOC2"/>
        <w:tabs>
          <w:tab w:val="right" w:leader="dot" w:pos="8306"/>
        </w:tabs>
      </w:pPr>
      <w:hyperlink w:anchor="_Toc6698" w:history="1">
        <w:r>
          <w:rPr>
            <w:rFonts w:ascii="仿宋" w:eastAsia="仿宋" w:hAnsi="仿宋" w:cs="仿宋" w:hint="eastAsia"/>
            <w:lang w:eastAsia="zh-CN"/>
          </w:rPr>
          <w:t>(一)、环境和生态现状</w:t>
        </w:r>
        <w:r>
          <w:tab/>
        </w:r>
        <w:r>
          <w:fldChar w:fldCharType="begin"/>
        </w:r>
        <w:r>
          <w:instrText xml:space="preserve"> PAGEREF _Toc6698 \h </w:instrText>
        </w:r>
        <w:r>
          <w:fldChar w:fldCharType="separate"/>
        </w:r>
        <w:r>
          <w:t>3</w:t>
        </w:r>
        <w:r>
          <w:fldChar w:fldCharType="end"/>
        </w:r>
      </w:hyperlink>
    </w:p>
    <w:p>
      <w:pPr>
        <w:pStyle w:val="TOC2"/>
        <w:tabs>
          <w:tab w:val="right" w:leader="dot" w:pos="8306"/>
        </w:tabs>
      </w:pPr>
      <w:hyperlink w:anchor="_Toc12876" w:history="1">
        <w:r>
          <w:rPr>
            <w:rFonts w:ascii="仿宋" w:eastAsia="仿宋" w:hAnsi="仿宋" w:cs="仿宋" w:hint="eastAsia"/>
            <w:lang w:eastAsia="zh-CN"/>
          </w:rPr>
          <w:t>(二)、生态环境影响分析</w:t>
        </w:r>
        <w:r>
          <w:tab/>
        </w:r>
        <w:r>
          <w:fldChar w:fldCharType="begin"/>
        </w:r>
        <w:r>
          <w:instrText xml:space="preserve"> PAGEREF _Toc12876 \h </w:instrText>
        </w:r>
        <w:r>
          <w:fldChar w:fldCharType="separate"/>
        </w:r>
        <w:r>
          <w:t>5</w:t>
        </w:r>
        <w:r>
          <w:fldChar w:fldCharType="end"/>
        </w:r>
      </w:hyperlink>
    </w:p>
    <w:p>
      <w:pPr>
        <w:pStyle w:val="TOC2"/>
        <w:tabs>
          <w:tab w:val="right" w:leader="dot" w:pos="8306"/>
        </w:tabs>
      </w:pPr>
      <w:hyperlink w:anchor="_Toc27011" w:history="1">
        <w:r>
          <w:rPr>
            <w:rFonts w:ascii="仿宋" w:eastAsia="仿宋" w:hAnsi="仿宋" w:cs="仿宋" w:hint="eastAsia"/>
            <w:lang w:eastAsia="zh-CN"/>
          </w:rPr>
          <w:t>(三)、生态环境保护措施</w:t>
        </w:r>
        <w:r>
          <w:tab/>
        </w:r>
        <w:r>
          <w:fldChar w:fldCharType="begin"/>
        </w:r>
        <w:r>
          <w:instrText xml:space="preserve"> PAGEREF _Toc27011 \h </w:instrText>
        </w:r>
        <w:r>
          <w:fldChar w:fldCharType="separate"/>
        </w:r>
        <w:r>
          <w:t>6</w:t>
        </w:r>
        <w:r>
          <w:fldChar w:fldCharType="end"/>
        </w:r>
      </w:hyperlink>
    </w:p>
    <w:p>
      <w:pPr>
        <w:pStyle w:val="TOC2"/>
        <w:tabs>
          <w:tab w:val="right" w:leader="dot" w:pos="8306"/>
        </w:tabs>
      </w:pPr>
      <w:hyperlink w:anchor="_Toc8249" w:history="1">
        <w:r>
          <w:rPr>
            <w:rFonts w:ascii="仿宋" w:eastAsia="仿宋" w:hAnsi="仿宋" w:cs="仿宋" w:hint="eastAsia"/>
            <w:lang w:eastAsia="zh-CN"/>
          </w:rPr>
          <w:t>(四)、地质灾害影响分析</w:t>
        </w:r>
        <w:r>
          <w:tab/>
        </w:r>
        <w:r>
          <w:fldChar w:fldCharType="begin"/>
        </w:r>
        <w:r>
          <w:instrText xml:space="preserve"> PAGEREF _Toc8249 \h </w:instrText>
        </w:r>
        <w:r>
          <w:fldChar w:fldCharType="separate"/>
        </w:r>
        <w:r>
          <w:t>8</w:t>
        </w:r>
        <w:r>
          <w:fldChar w:fldCharType="end"/>
        </w:r>
      </w:hyperlink>
    </w:p>
    <w:p>
      <w:pPr>
        <w:pStyle w:val="TOC2"/>
        <w:tabs>
          <w:tab w:val="right" w:leader="dot" w:pos="8306"/>
        </w:tabs>
      </w:pPr>
      <w:hyperlink w:anchor="_Toc5499" w:history="1">
        <w:r>
          <w:rPr>
            <w:rFonts w:ascii="仿宋" w:eastAsia="仿宋" w:hAnsi="仿宋" w:cs="仿宋" w:hint="eastAsia"/>
            <w:lang w:eastAsia="zh-CN"/>
          </w:rPr>
          <w:t>(五)、特殊环境影响</w:t>
        </w:r>
        <w:r>
          <w:tab/>
        </w:r>
        <w:r>
          <w:fldChar w:fldCharType="begin"/>
        </w:r>
        <w:r>
          <w:instrText xml:space="preserve"> PAGEREF _Toc5499 \h </w:instrText>
        </w:r>
        <w:r>
          <w:fldChar w:fldCharType="separate"/>
        </w:r>
        <w:r>
          <w:t>9</w:t>
        </w:r>
        <w:r>
          <w:fldChar w:fldCharType="end"/>
        </w:r>
      </w:hyperlink>
    </w:p>
    <w:p>
      <w:pPr>
        <w:pStyle w:val="TOC1"/>
        <w:tabs>
          <w:tab w:val="right" w:leader="dot" w:pos="8306"/>
        </w:tabs>
      </w:pPr>
      <w:hyperlink w:anchor="_Toc7732" w:history="1">
        <w:r>
          <w:rPr>
            <w:rFonts w:ascii="仿宋" w:eastAsia="仿宋" w:hAnsi="仿宋" w:cs="仿宋" w:hint="eastAsia"/>
            <w:lang w:eastAsia="zh-CN"/>
          </w:rPr>
          <w:t>二、经济影响分析</w:t>
        </w:r>
        <w:r>
          <w:tab/>
        </w:r>
        <w:r>
          <w:fldChar w:fldCharType="begin"/>
        </w:r>
        <w:r>
          <w:instrText xml:space="preserve"> PAGEREF _Toc7732 \h </w:instrText>
        </w:r>
        <w:r>
          <w:fldChar w:fldCharType="separate"/>
        </w:r>
        <w:r>
          <w:t>10</w:t>
        </w:r>
        <w:r>
          <w:fldChar w:fldCharType="end"/>
        </w:r>
      </w:hyperlink>
    </w:p>
    <w:p>
      <w:pPr>
        <w:pStyle w:val="TOC2"/>
        <w:tabs>
          <w:tab w:val="right" w:leader="dot" w:pos="8306"/>
        </w:tabs>
      </w:pPr>
      <w:hyperlink w:anchor="_Toc27770" w:history="1">
        <w:r>
          <w:rPr>
            <w:rFonts w:ascii="仿宋" w:eastAsia="仿宋" w:hAnsi="仿宋" w:cs="仿宋" w:hint="eastAsia"/>
            <w:lang w:eastAsia="zh-CN"/>
          </w:rPr>
          <w:t>(一)、经济费用效益或费用效果分析</w:t>
        </w:r>
        <w:r>
          <w:tab/>
        </w:r>
        <w:r>
          <w:fldChar w:fldCharType="begin"/>
        </w:r>
        <w:r>
          <w:instrText xml:space="preserve"> PAGEREF _Toc27770 \h </w:instrText>
        </w:r>
        <w:r>
          <w:fldChar w:fldCharType="separate"/>
        </w:r>
        <w:r>
          <w:t>10</w:t>
        </w:r>
        <w:r>
          <w:fldChar w:fldCharType="end"/>
        </w:r>
      </w:hyperlink>
    </w:p>
    <w:p>
      <w:pPr>
        <w:pStyle w:val="TOC2"/>
        <w:tabs>
          <w:tab w:val="right" w:leader="dot" w:pos="8306"/>
        </w:tabs>
      </w:pPr>
      <w:hyperlink w:anchor="_Toc8838" w:history="1">
        <w:r>
          <w:rPr>
            <w:rFonts w:ascii="仿宋" w:eastAsia="仿宋" w:hAnsi="仿宋" w:cs="仿宋" w:hint="eastAsia"/>
            <w:lang w:eastAsia="zh-CN"/>
          </w:rPr>
          <w:t>(二)、行业影响分析</w:t>
        </w:r>
        <w:r>
          <w:tab/>
        </w:r>
        <w:r>
          <w:fldChar w:fldCharType="begin"/>
        </w:r>
        <w:r>
          <w:instrText xml:space="preserve"> PAGEREF _Toc8838 \h </w:instrText>
        </w:r>
        <w:r>
          <w:fldChar w:fldCharType="separate"/>
        </w:r>
        <w:r>
          <w:t>13</w:t>
        </w:r>
        <w:r>
          <w:fldChar w:fldCharType="end"/>
        </w:r>
      </w:hyperlink>
    </w:p>
    <w:p>
      <w:pPr>
        <w:pStyle w:val="TOC2"/>
        <w:tabs>
          <w:tab w:val="right" w:leader="dot" w:pos="8306"/>
        </w:tabs>
      </w:pPr>
      <w:hyperlink w:anchor="_Toc20282" w:history="1">
        <w:r>
          <w:rPr>
            <w:rFonts w:ascii="仿宋" w:eastAsia="仿宋" w:hAnsi="仿宋" w:cs="仿宋" w:hint="eastAsia"/>
            <w:lang w:eastAsia="zh-CN"/>
          </w:rPr>
          <w:t>(三)、区域经济影响分析</w:t>
        </w:r>
        <w:r>
          <w:tab/>
        </w:r>
        <w:r>
          <w:fldChar w:fldCharType="begin"/>
        </w:r>
        <w:r>
          <w:instrText xml:space="preserve"> PAGEREF _Toc20282 \h </w:instrText>
        </w:r>
        <w:r>
          <w:fldChar w:fldCharType="separate"/>
        </w:r>
        <w:r>
          <w:t>14</w:t>
        </w:r>
        <w:r>
          <w:fldChar w:fldCharType="end"/>
        </w:r>
      </w:hyperlink>
    </w:p>
    <w:p>
      <w:pPr>
        <w:pStyle w:val="TOC2"/>
        <w:tabs>
          <w:tab w:val="right" w:leader="dot" w:pos="8306"/>
        </w:tabs>
      </w:pPr>
      <w:hyperlink w:anchor="_Toc2119" w:history="1">
        <w:r>
          <w:rPr>
            <w:rFonts w:ascii="仿宋" w:eastAsia="仿宋" w:hAnsi="仿宋" w:cs="仿宋" w:hint="eastAsia"/>
            <w:lang w:eastAsia="zh-CN"/>
          </w:rPr>
          <w:t>(四)、宏观经济影响分析</w:t>
        </w:r>
        <w:r>
          <w:tab/>
        </w:r>
        <w:r>
          <w:fldChar w:fldCharType="begin"/>
        </w:r>
        <w:r>
          <w:instrText xml:space="preserve"> PAGEREF _Toc2119 \h </w:instrText>
        </w:r>
        <w:r>
          <w:fldChar w:fldCharType="separate"/>
        </w:r>
        <w:r>
          <w:t>15</w:t>
        </w:r>
        <w:r>
          <w:fldChar w:fldCharType="end"/>
        </w:r>
      </w:hyperlink>
    </w:p>
    <w:p>
      <w:pPr>
        <w:pStyle w:val="TOC1"/>
        <w:tabs>
          <w:tab w:val="right" w:leader="dot" w:pos="8306"/>
        </w:tabs>
      </w:pPr>
      <w:hyperlink w:anchor="_Toc23696" w:history="1">
        <w:r>
          <w:rPr>
            <w:rFonts w:ascii="仿宋" w:eastAsia="仿宋" w:hAnsi="仿宋" w:cs="仿宋" w:hint="eastAsia"/>
            <w:lang w:eastAsia="zh-CN"/>
          </w:rPr>
          <w:t>三、井口及采油树专用件项目概论</w:t>
        </w:r>
        <w:r>
          <w:tab/>
        </w:r>
        <w:r>
          <w:fldChar w:fldCharType="begin"/>
        </w:r>
        <w:r>
          <w:instrText xml:space="preserve"> PAGEREF _Toc23696 \h </w:instrText>
        </w:r>
        <w:r>
          <w:fldChar w:fldCharType="separate"/>
        </w:r>
        <w:r>
          <w:t>17</w:t>
        </w:r>
        <w:r>
          <w:fldChar w:fldCharType="end"/>
        </w:r>
      </w:hyperlink>
    </w:p>
    <w:p>
      <w:pPr>
        <w:pStyle w:val="TOC2"/>
        <w:tabs>
          <w:tab w:val="right" w:leader="dot" w:pos="8306"/>
        </w:tabs>
      </w:pPr>
      <w:hyperlink w:anchor="_Toc27284" w:history="1">
        <w:r>
          <w:rPr>
            <w:rFonts w:ascii="仿宋" w:eastAsia="仿宋" w:hAnsi="仿宋" w:cs="仿宋" w:hint="eastAsia"/>
            <w:lang w:eastAsia="zh-CN"/>
          </w:rPr>
          <w:t>(一)、项目申报单位概况</w:t>
        </w:r>
        <w:r>
          <w:tab/>
        </w:r>
        <w:r>
          <w:fldChar w:fldCharType="begin"/>
        </w:r>
        <w:r>
          <w:instrText xml:space="preserve"> PAGEREF _Toc27284 \h </w:instrText>
        </w:r>
        <w:r>
          <w:fldChar w:fldCharType="separate"/>
        </w:r>
        <w:r>
          <w:t>17</w:t>
        </w:r>
        <w:r>
          <w:fldChar w:fldCharType="end"/>
        </w:r>
      </w:hyperlink>
    </w:p>
    <w:p>
      <w:pPr>
        <w:pStyle w:val="TOC2"/>
        <w:tabs>
          <w:tab w:val="right" w:leader="dot" w:pos="8306"/>
        </w:tabs>
      </w:pPr>
      <w:hyperlink w:anchor="_Toc17503" w:history="1">
        <w:r>
          <w:rPr>
            <w:rFonts w:ascii="仿宋" w:eastAsia="仿宋" w:hAnsi="仿宋" w:cs="仿宋" w:hint="eastAsia"/>
            <w:lang w:eastAsia="zh-CN"/>
          </w:rPr>
          <w:t>(二)、项目概况</w:t>
        </w:r>
        <w:r>
          <w:tab/>
        </w:r>
        <w:r>
          <w:fldChar w:fldCharType="begin"/>
        </w:r>
        <w:r>
          <w:instrText xml:space="preserve"> PAGEREF _Toc17503 \h </w:instrText>
        </w:r>
        <w:r>
          <w:fldChar w:fldCharType="separate"/>
        </w:r>
        <w:r>
          <w:t>18</w:t>
        </w:r>
        <w:r>
          <w:fldChar w:fldCharType="end"/>
        </w:r>
      </w:hyperlink>
    </w:p>
    <w:p>
      <w:pPr>
        <w:pStyle w:val="TOC1"/>
        <w:tabs>
          <w:tab w:val="right" w:leader="dot" w:pos="8306"/>
        </w:tabs>
      </w:pPr>
      <w:hyperlink w:anchor="_Toc32302" w:history="1">
        <w:r>
          <w:rPr>
            <w:rFonts w:ascii="仿宋" w:eastAsia="仿宋" w:hAnsi="仿宋" w:cs="仿宋" w:hint="eastAsia"/>
            <w:lang w:eastAsia="zh-CN"/>
          </w:rPr>
          <w:t>四、财务管理与成本控制</w:t>
        </w:r>
        <w:r>
          <w:tab/>
        </w:r>
        <w:r>
          <w:fldChar w:fldCharType="begin"/>
        </w:r>
        <w:r>
          <w:instrText xml:space="preserve"> PAGEREF _Toc32302 \h </w:instrText>
        </w:r>
        <w:r>
          <w:fldChar w:fldCharType="separate"/>
        </w:r>
        <w:r>
          <w:t>21</w:t>
        </w:r>
        <w:r>
          <w:fldChar w:fldCharType="end"/>
        </w:r>
      </w:hyperlink>
    </w:p>
    <w:p>
      <w:pPr>
        <w:pStyle w:val="TOC2"/>
        <w:tabs>
          <w:tab w:val="right" w:leader="dot" w:pos="8306"/>
        </w:tabs>
      </w:pPr>
      <w:hyperlink w:anchor="_Toc17180" w:history="1">
        <w:r>
          <w:rPr>
            <w:rFonts w:ascii="仿宋" w:eastAsia="仿宋" w:hAnsi="仿宋" w:cs="仿宋" w:hint="eastAsia"/>
            <w:lang w:eastAsia="zh-CN"/>
          </w:rPr>
          <w:t>(一)、财务管理体系建设</w:t>
        </w:r>
        <w:r>
          <w:tab/>
        </w:r>
        <w:r>
          <w:fldChar w:fldCharType="begin"/>
        </w:r>
        <w:r>
          <w:instrText xml:space="preserve"> PAGEREF _Toc17180 \h </w:instrText>
        </w:r>
        <w:r>
          <w:fldChar w:fldCharType="separate"/>
        </w:r>
        <w:r>
          <w:t>21</w:t>
        </w:r>
        <w:r>
          <w:fldChar w:fldCharType="end"/>
        </w:r>
      </w:hyperlink>
    </w:p>
    <w:p>
      <w:pPr>
        <w:pStyle w:val="TOC2"/>
        <w:tabs>
          <w:tab w:val="right" w:leader="dot" w:pos="8306"/>
        </w:tabs>
      </w:pPr>
      <w:hyperlink w:anchor="_Toc1389" w:history="1">
        <w:r>
          <w:rPr>
            <w:rFonts w:ascii="仿宋" w:eastAsia="仿宋" w:hAnsi="仿宋" w:cs="仿宋" w:hint="eastAsia"/>
            <w:lang w:eastAsia="zh-CN"/>
          </w:rPr>
          <w:t>(二)、成本控制措施</w:t>
        </w:r>
        <w:r>
          <w:tab/>
        </w:r>
        <w:r>
          <w:fldChar w:fldCharType="begin"/>
        </w:r>
        <w:r>
          <w:instrText xml:space="preserve"> PAGEREF _Toc1389 \h </w:instrText>
        </w:r>
        <w:r>
          <w:fldChar w:fldCharType="separate"/>
        </w:r>
        <w:r>
          <w:t>22</w:t>
        </w:r>
        <w:r>
          <w:fldChar w:fldCharType="end"/>
        </w:r>
      </w:hyperlink>
    </w:p>
    <w:p>
      <w:pPr>
        <w:pStyle w:val="TOC1"/>
        <w:tabs>
          <w:tab w:val="right" w:leader="dot" w:pos="8306"/>
        </w:tabs>
      </w:pPr>
      <w:hyperlink w:anchor="_Toc4760" w:history="1">
        <w:r>
          <w:rPr>
            <w:rFonts w:ascii="仿宋" w:eastAsia="仿宋" w:hAnsi="仿宋" w:cs="仿宋" w:hint="eastAsia"/>
            <w:lang w:eastAsia="zh-CN"/>
          </w:rPr>
          <w:t>五、社会影响分析</w:t>
        </w:r>
        <w:r>
          <w:tab/>
        </w:r>
        <w:r>
          <w:fldChar w:fldCharType="begin"/>
        </w:r>
        <w:r>
          <w:instrText xml:space="preserve"> PAGEREF _Toc4760 \h </w:instrText>
        </w:r>
        <w:r>
          <w:fldChar w:fldCharType="separate"/>
        </w:r>
        <w:r>
          <w:t>23</w:t>
        </w:r>
        <w:r>
          <w:fldChar w:fldCharType="end"/>
        </w:r>
      </w:hyperlink>
    </w:p>
    <w:p>
      <w:pPr>
        <w:pStyle w:val="TOC2"/>
        <w:tabs>
          <w:tab w:val="right" w:leader="dot" w:pos="8306"/>
        </w:tabs>
      </w:pPr>
      <w:hyperlink w:anchor="_Toc6252" w:history="1">
        <w:r>
          <w:rPr>
            <w:rFonts w:ascii="仿宋" w:eastAsia="仿宋" w:hAnsi="仿宋" w:cs="仿宋" w:hint="eastAsia"/>
            <w:lang w:eastAsia="zh-CN"/>
          </w:rPr>
          <w:t>(一)、社会影响效果分析</w:t>
        </w:r>
        <w:r>
          <w:tab/>
        </w:r>
        <w:r>
          <w:fldChar w:fldCharType="begin"/>
        </w:r>
        <w:r>
          <w:instrText xml:space="preserve"> PAGEREF _Toc6252 \h </w:instrText>
        </w:r>
        <w:r>
          <w:fldChar w:fldCharType="separate"/>
        </w:r>
        <w:r>
          <w:t>23</w:t>
        </w:r>
        <w:r>
          <w:fldChar w:fldCharType="end"/>
        </w:r>
      </w:hyperlink>
    </w:p>
    <w:p>
      <w:pPr>
        <w:pStyle w:val="TOC2"/>
        <w:tabs>
          <w:tab w:val="right" w:leader="dot" w:pos="8306"/>
        </w:tabs>
      </w:pPr>
      <w:hyperlink w:anchor="_Toc16870" w:history="1">
        <w:r>
          <w:rPr>
            <w:rFonts w:ascii="仿宋" w:eastAsia="仿宋" w:hAnsi="仿宋" w:cs="仿宋" w:hint="eastAsia"/>
            <w:lang w:eastAsia="zh-CN"/>
          </w:rPr>
          <w:t>(二)、社会适应性分析</w:t>
        </w:r>
        <w:r>
          <w:tab/>
        </w:r>
        <w:r>
          <w:fldChar w:fldCharType="begin"/>
        </w:r>
        <w:r>
          <w:instrText xml:space="preserve"> PAGEREF _Toc16870 \h </w:instrText>
        </w:r>
        <w:r>
          <w:fldChar w:fldCharType="separate"/>
        </w:r>
        <w:r>
          <w:t>26</w:t>
        </w:r>
        <w:r>
          <w:fldChar w:fldCharType="end"/>
        </w:r>
      </w:hyperlink>
    </w:p>
    <w:p>
      <w:pPr>
        <w:pStyle w:val="TOC2"/>
        <w:tabs>
          <w:tab w:val="right" w:leader="dot" w:pos="8306"/>
        </w:tabs>
      </w:pPr>
      <w:hyperlink w:anchor="_Toc3019" w:history="1">
        <w:r>
          <w:rPr>
            <w:rFonts w:ascii="仿宋" w:eastAsia="仿宋" w:hAnsi="仿宋" w:cs="仿宋" w:hint="eastAsia"/>
            <w:lang w:eastAsia="zh-CN"/>
          </w:rPr>
          <w:t>(三)、社会风险及对策分析</w:t>
        </w:r>
        <w:r>
          <w:tab/>
        </w:r>
        <w:r>
          <w:fldChar w:fldCharType="begin"/>
        </w:r>
        <w:r>
          <w:instrText xml:space="preserve"> PAGEREF _Toc3019 \h </w:instrText>
        </w:r>
        <w:r>
          <w:fldChar w:fldCharType="separate"/>
        </w:r>
        <w:r>
          <w:t>27</w:t>
        </w:r>
        <w:r>
          <w:fldChar w:fldCharType="end"/>
        </w:r>
      </w:hyperlink>
    </w:p>
    <w:p>
      <w:pPr>
        <w:pStyle w:val="TOC1"/>
        <w:tabs>
          <w:tab w:val="right" w:leader="dot" w:pos="8306"/>
        </w:tabs>
      </w:pPr>
      <w:hyperlink w:anchor="_Toc13713" w:history="1">
        <w:r>
          <w:rPr>
            <w:rFonts w:ascii="仿宋" w:eastAsia="仿宋" w:hAnsi="仿宋" w:cs="仿宋" w:hint="eastAsia"/>
            <w:lang w:eastAsia="zh-CN"/>
          </w:rPr>
          <w:t>六、建设风险评估分析</w:t>
        </w:r>
        <w:r>
          <w:tab/>
        </w:r>
        <w:r>
          <w:fldChar w:fldCharType="begin"/>
        </w:r>
        <w:r>
          <w:instrText xml:space="preserve"> PAGEREF _Toc13713 \h </w:instrText>
        </w:r>
        <w:r>
          <w:fldChar w:fldCharType="separate"/>
        </w:r>
        <w:r>
          <w:t>31</w:t>
        </w:r>
        <w:r>
          <w:fldChar w:fldCharType="end"/>
        </w:r>
      </w:hyperlink>
    </w:p>
    <w:p>
      <w:pPr>
        <w:pStyle w:val="TOC2"/>
        <w:tabs>
          <w:tab w:val="right" w:leader="dot" w:pos="8306"/>
        </w:tabs>
      </w:pPr>
      <w:hyperlink w:anchor="_Toc21136" w:history="1">
        <w:r>
          <w:rPr>
            <w:rFonts w:ascii="仿宋" w:eastAsia="仿宋" w:hAnsi="仿宋" w:cs="仿宋" w:hint="eastAsia"/>
            <w:lang w:eastAsia="zh-CN"/>
          </w:rPr>
          <w:t>(一)、政策风险分析</w:t>
        </w:r>
        <w:r>
          <w:tab/>
        </w:r>
        <w:r>
          <w:fldChar w:fldCharType="begin"/>
        </w:r>
        <w:r>
          <w:instrText xml:space="preserve"> PAGEREF _Toc21136 \h </w:instrText>
        </w:r>
        <w:r>
          <w:fldChar w:fldCharType="separate"/>
        </w:r>
        <w:r>
          <w:t>31</w:t>
        </w:r>
        <w:r>
          <w:fldChar w:fldCharType="end"/>
        </w:r>
      </w:hyperlink>
    </w:p>
    <w:p>
      <w:pPr>
        <w:pStyle w:val="TOC2"/>
        <w:tabs>
          <w:tab w:val="right" w:leader="dot" w:pos="8306"/>
        </w:tabs>
      </w:pPr>
      <w:hyperlink w:anchor="_Toc23179" w:history="1">
        <w:r>
          <w:rPr>
            <w:rFonts w:ascii="仿宋" w:eastAsia="仿宋" w:hAnsi="仿宋" w:cs="仿宋" w:hint="eastAsia"/>
            <w:lang w:eastAsia="zh-CN"/>
          </w:rPr>
          <w:t>(二)、社会风险分析</w:t>
        </w:r>
        <w:r>
          <w:tab/>
        </w:r>
        <w:r>
          <w:fldChar w:fldCharType="begin"/>
        </w:r>
        <w:r>
          <w:instrText xml:space="preserve"> PAGEREF _Toc23179 \h </w:instrText>
        </w:r>
        <w:r>
          <w:fldChar w:fldCharType="separate"/>
        </w:r>
        <w:r>
          <w:t>32</w:t>
        </w:r>
        <w:r>
          <w:fldChar w:fldCharType="end"/>
        </w:r>
      </w:hyperlink>
    </w:p>
    <w:p>
      <w:pPr>
        <w:pStyle w:val="TOC2"/>
        <w:tabs>
          <w:tab w:val="right" w:leader="dot" w:pos="8306"/>
        </w:tabs>
      </w:pPr>
      <w:hyperlink w:anchor="_Toc23522" w:history="1">
        <w:r>
          <w:rPr>
            <w:rFonts w:ascii="仿宋" w:eastAsia="仿宋" w:hAnsi="仿宋" w:cs="仿宋" w:hint="eastAsia"/>
            <w:lang w:eastAsia="zh-CN"/>
          </w:rPr>
          <w:t>(三)、市场风险分析</w:t>
        </w:r>
        <w:r>
          <w:tab/>
        </w:r>
        <w:r>
          <w:fldChar w:fldCharType="begin"/>
        </w:r>
        <w:r>
          <w:instrText xml:space="preserve"> PAGEREF _Toc23522 \h </w:instrText>
        </w:r>
        <w:r>
          <w:fldChar w:fldCharType="separate"/>
        </w:r>
        <w:r>
          <w:t>34</w:t>
        </w:r>
        <w:r>
          <w:fldChar w:fldCharType="end"/>
        </w:r>
      </w:hyperlink>
    </w:p>
    <w:p>
      <w:pPr>
        <w:pStyle w:val="TOC2"/>
        <w:tabs>
          <w:tab w:val="right" w:leader="dot" w:pos="8306"/>
        </w:tabs>
      </w:pPr>
      <w:hyperlink w:anchor="_Toc10611" w:history="1">
        <w:r>
          <w:rPr>
            <w:rFonts w:ascii="仿宋" w:eastAsia="仿宋" w:hAnsi="仿宋" w:cs="仿宋" w:hint="eastAsia"/>
            <w:lang w:eastAsia="zh-CN"/>
          </w:rPr>
          <w:t>(四)、资金风险分析</w:t>
        </w:r>
        <w:r>
          <w:tab/>
        </w:r>
        <w:r>
          <w:fldChar w:fldCharType="begin"/>
        </w:r>
        <w:r>
          <w:instrText xml:space="preserve"> PAGEREF _Toc10611 \h </w:instrText>
        </w:r>
        <w:r>
          <w:fldChar w:fldCharType="separate"/>
        </w:r>
        <w:r>
          <w:t>34</w:t>
        </w:r>
        <w:r>
          <w:fldChar w:fldCharType="end"/>
        </w:r>
      </w:hyperlink>
    </w:p>
    <w:p>
      <w:pPr>
        <w:pStyle w:val="TOC2"/>
        <w:tabs>
          <w:tab w:val="right" w:leader="dot" w:pos="8306"/>
        </w:tabs>
      </w:pPr>
      <w:hyperlink w:anchor="_Toc13231" w:history="1">
        <w:r>
          <w:rPr>
            <w:rFonts w:ascii="仿宋" w:eastAsia="仿宋" w:hAnsi="仿宋" w:cs="仿宋" w:hint="eastAsia"/>
            <w:lang w:eastAsia="zh-CN"/>
          </w:rPr>
          <w:t>(五)、技术风险分析</w:t>
        </w:r>
        <w:r>
          <w:tab/>
        </w:r>
        <w:r>
          <w:fldChar w:fldCharType="begin"/>
        </w:r>
        <w:r>
          <w:instrText xml:space="preserve"> PAGEREF _Toc13231 \h </w:instrText>
        </w:r>
        <w:r>
          <w:fldChar w:fldCharType="separate"/>
        </w:r>
        <w:r>
          <w:t>35</w:t>
        </w:r>
        <w:r>
          <w:fldChar w:fldCharType="end"/>
        </w:r>
      </w:hyperlink>
    </w:p>
    <w:p>
      <w:pPr>
        <w:pStyle w:val="TOC2"/>
        <w:tabs>
          <w:tab w:val="right" w:leader="dot" w:pos="8306"/>
        </w:tabs>
      </w:pPr>
      <w:hyperlink w:anchor="_Toc17699" w:history="1">
        <w:r>
          <w:rPr>
            <w:rFonts w:ascii="仿宋" w:eastAsia="仿宋" w:hAnsi="仿宋" w:cs="仿宋" w:hint="eastAsia"/>
            <w:lang w:eastAsia="zh-CN"/>
          </w:rPr>
          <w:t>(六)、财务风险分析</w:t>
        </w:r>
        <w:r>
          <w:tab/>
        </w:r>
        <w:r>
          <w:fldChar w:fldCharType="begin"/>
        </w:r>
        <w:r>
          <w:instrText xml:space="preserve"> PAGEREF _Toc17699 \h </w:instrText>
        </w:r>
        <w:r>
          <w:fldChar w:fldCharType="separate"/>
        </w:r>
        <w:r>
          <w:t>37</w:t>
        </w:r>
        <w:r>
          <w:fldChar w:fldCharType="end"/>
        </w:r>
      </w:hyperlink>
    </w:p>
    <w:p>
      <w:pPr>
        <w:pStyle w:val="TOC2"/>
        <w:tabs>
          <w:tab w:val="right" w:leader="dot" w:pos="8306"/>
        </w:tabs>
      </w:pPr>
      <w:hyperlink w:anchor="_Toc9601" w:history="1">
        <w:r>
          <w:rPr>
            <w:rFonts w:ascii="仿宋" w:eastAsia="仿宋" w:hAnsi="仿宋" w:cs="仿宋" w:hint="eastAsia"/>
            <w:lang w:eastAsia="zh-CN"/>
          </w:rPr>
          <w:t>(七)、管理风险分析</w:t>
        </w:r>
        <w:r>
          <w:tab/>
        </w:r>
        <w:r>
          <w:fldChar w:fldCharType="begin"/>
        </w:r>
        <w:r>
          <w:instrText xml:space="preserve"> PAGEREF _Toc9601 \h </w:instrText>
        </w:r>
        <w:r>
          <w:fldChar w:fldCharType="separate"/>
        </w:r>
        <w:r>
          <w:t>38</w:t>
        </w:r>
        <w:r>
          <w:fldChar w:fldCharType="end"/>
        </w:r>
      </w:hyperlink>
    </w:p>
    <w:p>
      <w:pPr>
        <w:pStyle w:val="TOC2"/>
        <w:tabs>
          <w:tab w:val="right" w:leader="dot" w:pos="8306"/>
        </w:tabs>
      </w:pPr>
      <w:hyperlink w:anchor="_Toc5803" w:history="1">
        <w:r>
          <w:rPr>
            <w:rFonts w:ascii="仿宋" w:eastAsia="仿宋" w:hAnsi="仿宋" w:cs="仿宋" w:hint="eastAsia"/>
            <w:lang w:eastAsia="zh-CN"/>
          </w:rPr>
          <w:t>(八)、其它风险分析</w:t>
        </w:r>
        <w:r>
          <w:tab/>
        </w:r>
        <w:r>
          <w:fldChar w:fldCharType="begin"/>
        </w:r>
        <w:r>
          <w:instrText xml:space="preserve"> PAGEREF _Toc5803 \h </w:instrText>
        </w:r>
        <w:r>
          <w:fldChar w:fldCharType="separate"/>
        </w:r>
        <w:r>
          <w:t>40</w:t>
        </w:r>
        <w:r>
          <w:fldChar w:fldCharType="end"/>
        </w:r>
      </w:hyperlink>
    </w:p>
    <w:p>
      <w:pPr>
        <w:pStyle w:val="TOC2"/>
        <w:tabs>
          <w:tab w:val="right" w:leader="dot" w:pos="8306"/>
        </w:tabs>
      </w:pPr>
      <w:hyperlink w:anchor="_Toc23313" w:history="1">
        <w:r>
          <w:rPr>
            <w:rFonts w:ascii="仿宋" w:eastAsia="仿宋" w:hAnsi="仿宋" w:cs="仿宋" w:hint="eastAsia"/>
            <w:lang w:eastAsia="zh-CN"/>
          </w:rPr>
          <w:t>(九)、社会影响评估</w:t>
        </w:r>
        <w:r>
          <w:tab/>
        </w:r>
        <w:r>
          <w:fldChar w:fldCharType="begin"/>
        </w:r>
        <w:r>
          <w:instrText xml:space="preserve"> PAGEREF _Toc23313 \h </w:instrText>
        </w:r>
        <w:r>
          <w:fldChar w:fldCharType="separate"/>
        </w:r>
        <w:r>
          <w:t>41</w:t>
        </w:r>
        <w:r>
          <w:fldChar w:fldCharType="end"/>
        </w:r>
      </w:hyperlink>
    </w:p>
    <w:p>
      <w:pPr>
        <w:pStyle w:val="TOC1"/>
        <w:tabs>
          <w:tab w:val="right" w:leader="dot" w:pos="8306"/>
        </w:tabs>
      </w:pPr>
      <w:hyperlink w:anchor="_Toc6688" w:history="1">
        <w:r>
          <w:rPr>
            <w:rFonts w:ascii="仿宋" w:eastAsia="仿宋" w:hAnsi="仿宋" w:cs="仿宋" w:hint="eastAsia"/>
            <w:lang w:eastAsia="zh-CN"/>
          </w:rPr>
          <w:t>七、经济效益与社会效益优化</w:t>
        </w:r>
        <w:r>
          <w:tab/>
        </w:r>
        <w:r>
          <w:fldChar w:fldCharType="begin"/>
        </w:r>
        <w:r>
          <w:instrText xml:space="preserve"> PAGEREF _Toc6688 \h </w:instrText>
        </w:r>
        <w:r>
          <w:fldChar w:fldCharType="separate"/>
        </w:r>
        <w:r>
          <w:t>43</w:t>
        </w:r>
        <w:r>
          <w:fldChar w:fldCharType="end"/>
        </w:r>
      </w:hyperlink>
    </w:p>
    <w:p>
      <w:pPr>
        <w:pStyle w:val="TOC2"/>
        <w:tabs>
          <w:tab w:val="right" w:leader="dot" w:pos="8306"/>
        </w:tabs>
      </w:pPr>
      <w:hyperlink w:anchor="_Toc31833" w:history="1">
        <w:r>
          <w:rPr>
            <w:rFonts w:ascii="仿宋" w:eastAsia="仿宋" w:hAnsi="仿宋" w:cs="仿宋" w:hint="eastAsia"/>
            <w:lang w:eastAsia="zh-CN"/>
          </w:rPr>
          <w:t>(一)、经济效益提升策略</w:t>
        </w:r>
        <w:r>
          <w:tab/>
        </w:r>
        <w:r>
          <w:fldChar w:fldCharType="begin"/>
        </w:r>
        <w:r>
          <w:instrText xml:space="preserve"> PAGEREF _Toc31833 \h </w:instrText>
        </w:r>
        <w:r>
          <w:fldChar w:fldCharType="separate"/>
        </w:r>
        <w:r>
          <w:t>43</w:t>
        </w:r>
        <w:r>
          <w:fldChar w:fldCharType="end"/>
        </w:r>
      </w:hyperlink>
    </w:p>
    <w:p>
      <w:pPr>
        <w:pStyle w:val="TOC2"/>
        <w:tabs>
          <w:tab w:val="right" w:leader="dot" w:pos="8306"/>
        </w:tabs>
      </w:pPr>
      <w:hyperlink w:anchor="_Toc27372" w:history="1">
        <w:r>
          <w:rPr>
            <w:rFonts w:ascii="仿宋" w:eastAsia="仿宋" w:hAnsi="仿宋" w:cs="仿宋" w:hint="eastAsia"/>
            <w:lang w:eastAsia="zh-CN"/>
          </w:rPr>
          <w:t>(二)、社会效益增强方案</w:t>
        </w:r>
        <w:r>
          <w:tab/>
        </w:r>
        <w:r>
          <w:fldChar w:fldCharType="begin"/>
        </w:r>
        <w:r>
          <w:instrText xml:space="preserve"> PAGEREF _Toc27372 \h </w:instrText>
        </w:r>
        <w:r>
          <w:fldChar w:fldCharType="separate"/>
        </w:r>
        <w:r>
          <w:t>44</w:t>
        </w:r>
        <w:r>
          <w:fldChar w:fldCharType="end"/>
        </w:r>
      </w:hyperlink>
    </w:p>
    <w:p>
      <w:pPr>
        <w:pStyle w:val="TOC1"/>
        <w:tabs>
          <w:tab w:val="right" w:leader="dot" w:pos="8306"/>
        </w:tabs>
      </w:pPr>
      <w:hyperlink w:anchor="_Toc17707" w:history="1">
        <w:r>
          <w:rPr>
            <w:rFonts w:ascii="仿宋" w:eastAsia="仿宋" w:hAnsi="仿宋" w:cs="仿宋" w:hint="eastAsia"/>
            <w:lang w:eastAsia="zh-CN"/>
          </w:rPr>
          <w:t>八、项目变更管理</w:t>
        </w:r>
        <w:r>
          <w:tab/>
        </w:r>
        <w:r>
          <w:fldChar w:fldCharType="begin"/>
        </w:r>
        <w:r>
          <w:instrText xml:space="preserve"> PAGEREF _Toc17707 \h </w:instrText>
        </w:r>
        <w:r>
          <w:fldChar w:fldCharType="separate"/>
        </w:r>
        <w:r>
          <w:t>45</w:t>
        </w:r>
        <w:r>
          <w:fldChar w:fldCharType="end"/>
        </w:r>
      </w:hyperlink>
    </w:p>
    <w:p>
      <w:pPr>
        <w:pStyle w:val="TOC2"/>
        <w:tabs>
          <w:tab w:val="right" w:leader="dot" w:pos="8306"/>
        </w:tabs>
      </w:pPr>
      <w:hyperlink w:anchor="_Toc21369" w:history="1">
        <w:r>
          <w:rPr>
            <w:rFonts w:ascii="仿宋" w:eastAsia="仿宋" w:hAnsi="仿宋" w:cs="仿宋" w:hint="eastAsia"/>
            <w:lang w:eastAsia="zh-CN"/>
          </w:rPr>
          <w:t>(一)、变更控制流程</w:t>
        </w:r>
        <w:r>
          <w:tab/>
        </w:r>
        <w:r>
          <w:fldChar w:fldCharType="begin"/>
        </w:r>
        <w:r>
          <w:instrText xml:space="preserve"> PAGEREF _Toc21369 \h </w:instrText>
        </w:r>
        <w:r>
          <w:fldChar w:fldCharType="separate"/>
        </w:r>
        <w:r>
          <w:t>45</w:t>
        </w:r>
        <w:r>
          <w:fldChar w:fldCharType="end"/>
        </w:r>
      </w:hyperlink>
    </w:p>
    <w:p>
      <w:pPr>
        <w:pStyle w:val="TOC2"/>
        <w:tabs>
          <w:tab w:val="right" w:leader="dot" w:pos="8306"/>
        </w:tabs>
      </w:pPr>
      <w:hyperlink w:anchor="_Toc25756" w:history="1">
        <w:r>
          <w:rPr>
            <w:rFonts w:ascii="仿宋" w:eastAsia="仿宋" w:hAnsi="仿宋" w:cs="仿宋" w:hint="eastAsia"/>
            <w:lang w:eastAsia="zh-CN"/>
          </w:rPr>
          <w:t>(二)、影响评估与处理</w:t>
        </w:r>
        <w:r>
          <w:tab/>
        </w:r>
        <w:r>
          <w:fldChar w:fldCharType="begin"/>
        </w:r>
        <w:r>
          <w:instrText xml:space="preserve"> PAGEREF _Toc25756 \h </w:instrText>
        </w:r>
        <w:r>
          <w:fldChar w:fldCharType="separate"/>
        </w:r>
        <w:r>
          <w:t>46</w:t>
        </w:r>
        <w:r>
          <w:fldChar w:fldCharType="end"/>
        </w:r>
      </w:hyperlink>
    </w:p>
    <w:p>
      <w:pPr>
        <w:pStyle w:val="TOC2"/>
        <w:tabs>
          <w:tab w:val="right" w:leader="dot" w:pos="8306"/>
        </w:tabs>
      </w:pPr>
      <w:hyperlink w:anchor="_Toc887" w:history="1">
        <w:r>
          <w:rPr>
            <w:rFonts w:ascii="仿宋" w:eastAsia="仿宋" w:hAnsi="仿宋" w:cs="仿宋" w:hint="eastAsia"/>
            <w:lang w:eastAsia="zh-CN"/>
          </w:rPr>
          <w:t>(三)、变更记录与追踪</w:t>
        </w:r>
        <w:r>
          <w:tab/>
        </w:r>
        <w:r>
          <w:fldChar w:fldCharType="begin"/>
        </w:r>
        <w:r>
          <w:instrText xml:space="preserve"> PAGEREF _Toc887 \h </w:instrText>
        </w:r>
        <w:r>
          <w:fldChar w:fldCharType="separate"/>
        </w:r>
        <w:r>
          <w:t>48</w:t>
        </w:r>
        <w:r>
          <w:fldChar w:fldCharType="end"/>
        </w:r>
      </w:hyperlink>
    </w:p>
    <w:p>
      <w:pPr>
        <w:pStyle w:val="TOC2"/>
        <w:tabs>
          <w:tab w:val="right" w:leader="dot" w:pos="8306"/>
        </w:tabs>
      </w:pPr>
      <w:hyperlink w:anchor="_Toc23757" w:history="1">
        <w:r>
          <w:rPr>
            <w:rFonts w:ascii="仿宋" w:eastAsia="仿宋" w:hAnsi="仿宋" w:cs="仿宋" w:hint="eastAsia"/>
            <w:lang w:eastAsia="zh-CN"/>
          </w:rPr>
          <w:t>(四)、变更管理策略</w:t>
        </w:r>
        <w:r>
          <w:tab/>
        </w:r>
        <w:r>
          <w:fldChar w:fldCharType="begin"/>
        </w:r>
        <w:r>
          <w:instrText xml:space="preserve"> PAGEREF _Toc23757 \h </w:instrText>
        </w:r>
        <w:r>
          <w:fldChar w:fldCharType="separate"/>
        </w:r>
        <w:r>
          <w:t>49</w:t>
        </w:r>
        <w:r>
          <w:fldChar w:fldCharType="end"/>
        </w:r>
      </w:hyperlink>
    </w:p>
    <w:p>
      <w:pPr>
        <w:pStyle w:val="TOC1"/>
        <w:tabs>
          <w:tab w:val="right" w:leader="dot" w:pos="8306"/>
        </w:tabs>
      </w:pPr>
      <w:hyperlink w:anchor="_Toc26889" w:history="1">
        <w:r>
          <w:rPr>
            <w:rFonts w:ascii="仿宋" w:eastAsia="仿宋" w:hAnsi="仿宋" w:cs="仿宋" w:hint="eastAsia"/>
            <w:lang w:eastAsia="zh-CN"/>
          </w:rPr>
          <w:t>九、技术创新与产业升级</w:t>
        </w:r>
        <w:r>
          <w:tab/>
        </w:r>
        <w:r>
          <w:fldChar w:fldCharType="begin"/>
        </w:r>
        <w:r>
          <w:instrText xml:space="preserve"> PAGEREF _Toc26889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1" w:history="1">
        <w:r>
          <w:rPr>
            <w:rFonts w:ascii="仿宋" w:eastAsia="仿宋" w:hAnsi="仿宋" w:cs="仿宋" w:hint="eastAsia"/>
            <w:lang w:eastAsia="zh-CN"/>
          </w:rPr>
          <w:t>(一)、技术创新方向与目标</w:t>
        </w:r>
        <w:r>
          <w:tab/>
        </w:r>
        <w:r>
          <w:fldChar w:fldCharType="begin"/>
        </w:r>
        <w:r>
          <w:instrText xml:space="preserve"> PAGEREF _Toc3531 \h </w:instrText>
        </w:r>
        <w:r>
          <w:fldChar w:fldCharType="separate"/>
        </w:r>
        <w:r>
          <w:t>51</w:t>
        </w:r>
        <w:r>
          <w:fldChar w:fldCharType="end"/>
        </w:r>
      </w:hyperlink>
    </w:p>
    <w:p>
      <w:pPr>
        <w:pStyle w:val="TOC2"/>
        <w:tabs>
          <w:tab w:val="right" w:leader="dot" w:pos="8306"/>
        </w:tabs>
      </w:pPr>
      <w:hyperlink w:anchor="_Toc19610" w:history="1">
        <w:r>
          <w:rPr>
            <w:rFonts w:ascii="仿宋" w:eastAsia="仿宋" w:hAnsi="仿宋" w:cs="仿宋" w:hint="eastAsia"/>
            <w:lang w:eastAsia="zh-CN"/>
          </w:rPr>
          <w:t>(二)、产业升级路径与措施</w:t>
        </w:r>
        <w:r>
          <w:tab/>
        </w:r>
        <w:r>
          <w:fldChar w:fldCharType="begin"/>
        </w:r>
        <w:r>
          <w:instrText xml:space="preserve"> PAGEREF _Toc19610 \h </w:instrText>
        </w:r>
        <w:r>
          <w:fldChar w:fldCharType="separate"/>
        </w:r>
        <w:r>
          <w:t>52</w:t>
        </w:r>
        <w:r>
          <w:fldChar w:fldCharType="end"/>
        </w:r>
      </w:hyperlink>
    </w:p>
    <w:p>
      <w:pPr>
        <w:pStyle w:val="TOC1"/>
        <w:tabs>
          <w:tab w:val="right" w:leader="dot" w:pos="8306"/>
        </w:tabs>
      </w:pPr>
      <w:hyperlink w:anchor="_Toc11421" w:history="1">
        <w:r>
          <w:rPr>
            <w:rFonts w:ascii="仿宋" w:eastAsia="仿宋" w:hAnsi="仿宋" w:cs="仿宋" w:hint="eastAsia"/>
            <w:lang w:eastAsia="zh-CN"/>
          </w:rPr>
          <w:t>十、环境保护与绿色发展</w:t>
        </w:r>
        <w:r>
          <w:tab/>
        </w:r>
        <w:r>
          <w:fldChar w:fldCharType="begin"/>
        </w:r>
        <w:r>
          <w:instrText xml:space="preserve"> PAGEREF _Toc11421 \h </w:instrText>
        </w:r>
        <w:r>
          <w:fldChar w:fldCharType="separate"/>
        </w:r>
        <w:r>
          <w:t>54</w:t>
        </w:r>
        <w:r>
          <w:fldChar w:fldCharType="end"/>
        </w:r>
      </w:hyperlink>
    </w:p>
    <w:p>
      <w:pPr>
        <w:pStyle w:val="TOC2"/>
        <w:tabs>
          <w:tab w:val="right" w:leader="dot" w:pos="8306"/>
        </w:tabs>
      </w:pPr>
      <w:hyperlink w:anchor="_Toc3122" w:history="1">
        <w:r>
          <w:rPr>
            <w:rFonts w:ascii="仿宋" w:eastAsia="仿宋" w:hAnsi="仿宋" w:cs="仿宋" w:hint="eastAsia"/>
            <w:lang w:eastAsia="zh-CN"/>
          </w:rPr>
          <w:t>(一)、环境保护措施</w:t>
        </w:r>
        <w:r>
          <w:tab/>
        </w:r>
        <w:r>
          <w:fldChar w:fldCharType="begin"/>
        </w:r>
        <w:r>
          <w:instrText xml:space="preserve"> PAGEREF _Toc3122 \h </w:instrText>
        </w:r>
        <w:r>
          <w:fldChar w:fldCharType="separate"/>
        </w:r>
        <w:r>
          <w:t>54</w:t>
        </w:r>
        <w:r>
          <w:fldChar w:fldCharType="end"/>
        </w:r>
      </w:hyperlink>
    </w:p>
    <w:p>
      <w:pPr>
        <w:pStyle w:val="TOC2"/>
        <w:tabs>
          <w:tab w:val="right" w:leader="dot" w:pos="8306"/>
        </w:tabs>
      </w:pPr>
      <w:hyperlink w:anchor="_Toc12233" w:history="1">
        <w:r>
          <w:rPr>
            <w:rFonts w:ascii="仿宋" w:eastAsia="仿宋" w:hAnsi="仿宋" w:cs="仿宋" w:hint="eastAsia"/>
            <w:lang w:eastAsia="zh-CN"/>
          </w:rPr>
          <w:t>(二)、绿色发展与可持续发展策略</w:t>
        </w:r>
        <w:r>
          <w:tab/>
        </w:r>
        <w:r>
          <w:fldChar w:fldCharType="begin"/>
        </w:r>
        <w:r>
          <w:instrText xml:space="preserve"> PAGEREF _Toc12233 \h </w:instrText>
        </w:r>
        <w:r>
          <w:fldChar w:fldCharType="separate"/>
        </w:r>
        <w:r>
          <w:t>55</w:t>
        </w:r>
        <w:r>
          <w:fldChar w:fldCharType="end"/>
        </w:r>
      </w:hyperlink>
    </w:p>
    <w:p>
      <w:pPr>
        <w:pStyle w:val="TOC1"/>
        <w:tabs>
          <w:tab w:val="right" w:leader="dot" w:pos="8306"/>
        </w:tabs>
      </w:pPr>
      <w:hyperlink w:anchor="_Toc31350" w:history="1">
        <w:r>
          <w:rPr>
            <w:rFonts w:ascii="仿宋" w:eastAsia="仿宋" w:hAnsi="仿宋" w:cs="仿宋" w:hint="eastAsia"/>
            <w:lang w:eastAsia="zh-CN"/>
          </w:rPr>
          <w:t>十一、资金管理与财务规划</w:t>
        </w:r>
        <w:r>
          <w:tab/>
        </w:r>
        <w:r>
          <w:fldChar w:fldCharType="begin"/>
        </w:r>
        <w:r>
          <w:instrText xml:space="preserve"> PAGEREF _Toc31350 \h </w:instrText>
        </w:r>
        <w:r>
          <w:fldChar w:fldCharType="separate"/>
        </w:r>
        <w:r>
          <w:t>57</w:t>
        </w:r>
        <w:r>
          <w:fldChar w:fldCharType="end"/>
        </w:r>
      </w:hyperlink>
    </w:p>
    <w:p>
      <w:pPr>
        <w:pStyle w:val="TOC2"/>
        <w:tabs>
          <w:tab w:val="right" w:leader="dot" w:pos="8306"/>
        </w:tabs>
      </w:pPr>
      <w:hyperlink w:anchor="_Toc17604" w:history="1">
        <w:r>
          <w:rPr>
            <w:rFonts w:ascii="仿宋" w:eastAsia="仿宋" w:hAnsi="仿宋" w:cs="仿宋" w:hint="eastAsia"/>
            <w:lang w:eastAsia="zh-CN"/>
          </w:rPr>
          <w:t>(一)、项目资金来源与筹措</w:t>
        </w:r>
        <w:r>
          <w:tab/>
        </w:r>
        <w:r>
          <w:fldChar w:fldCharType="begin"/>
        </w:r>
        <w:r>
          <w:instrText xml:space="preserve"> PAGEREF _Toc17604 \h </w:instrText>
        </w:r>
        <w:r>
          <w:fldChar w:fldCharType="separate"/>
        </w:r>
        <w:r>
          <w:t>57</w:t>
        </w:r>
        <w:r>
          <w:fldChar w:fldCharType="end"/>
        </w:r>
      </w:hyperlink>
    </w:p>
    <w:p>
      <w:pPr>
        <w:pStyle w:val="TOC2"/>
        <w:tabs>
          <w:tab w:val="right" w:leader="dot" w:pos="8306"/>
        </w:tabs>
      </w:pPr>
      <w:hyperlink w:anchor="_Toc18117" w:history="1">
        <w:r>
          <w:rPr>
            <w:rFonts w:ascii="仿宋" w:eastAsia="仿宋" w:hAnsi="仿宋" w:cs="仿宋" w:hint="eastAsia"/>
            <w:lang w:eastAsia="zh-CN"/>
          </w:rPr>
          <w:t>(二)、资金使用与监管</w:t>
        </w:r>
        <w:r>
          <w:tab/>
        </w:r>
        <w:r>
          <w:fldChar w:fldCharType="begin"/>
        </w:r>
        <w:r>
          <w:instrText xml:space="preserve"> PAGEREF _Toc18117 \h </w:instrText>
        </w:r>
        <w:r>
          <w:fldChar w:fldCharType="separate"/>
        </w:r>
        <w:r>
          <w:t>58</w:t>
        </w:r>
        <w:r>
          <w:fldChar w:fldCharType="end"/>
        </w:r>
      </w:hyperlink>
    </w:p>
    <w:p>
      <w:pPr>
        <w:pStyle w:val="TOC2"/>
        <w:tabs>
          <w:tab w:val="right" w:leader="dot" w:pos="8306"/>
        </w:tabs>
      </w:pPr>
      <w:hyperlink w:anchor="_Toc15923" w:history="1">
        <w:r>
          <w:rPr>
            <w:rFonts w:ascii="仿宋" w:eastAsia="仿宋" w:hAnsi="仿宋" w:cs="仿宋" w:hint="eastAsia"/>
            <w:lang w:eastAsia="zh-CN"/>
          </w:rPr>
          <w:t>(三)、财务规划与预测</w:t>
        </w:r>
        <w:r>
          <w:tab/>
        </w:r>
        <w:r>
          <w:fldChar w:fldCharType="begin"/>
        </w:r>
        <w:r>
          <w:instrText xml:space="preserve"> PAGEREF _Toc15923 \h </w:instrText>
        </w:r>
        <w:r>
          <w:fldChar w:fldCharType="separate"/>
        </w:r>
        <w:r>
          <w:t>60</w:t>
        </w:r>
        <w:r>
          <w:fldChar w:fldCharType="end"/>
        </w:r>
      </w:hyperlink>
    </w:p>
    <w:p>
      <w:pPr>
        <w:pStyle w:val="TOC1"/>
        <w:tabs>
          <w:tab w:val="right" w:leader="dot" w:pos="8306"/>
        </w:tabs>
      </w:pPr>
      <w:hyperlink w:anchor="_Toc16134" w:history="1">
        <w:r>
          <w:rPr>
            <w:rFonts w:ascii="仿宋" w:eastAsia="仿宋" w:hAnsi="仿宋" w:cs="仿宋" w:hint="eastAsia"/>
            <w:lang w:eastAsia="zh-CN"/>
          </w:rPr>
          <w:t>十二、项目进度计划</w:t>
        </w:r>
        <w:r>
          <w:tab/>
        </w:r>
        <w:r>
          <w:fldChar w:fldCharType="begin"/>
        </w:r>
        <w:r>
          <w:instrText xml:space="preserve"> PAGEREF _Toc16134 \h </w:instrText>
        </w:r>
        <w:r>
          <w:fldChar w:fldCharType="separate"/>
        </w:r>
        <w:r>
          <w:t>61</w:t>
        </w:r>
        <w:r>
          <w:fldChar w:fldCharType="end"/>
        </w:r>
      </w:hyperlink>
    </w:p>
    <w:p>
      <w:pPr>
        <w:pStyle w:val="TOC2"/>
        <w:tabs>
          <w:tab w:val="right" w:leader="dot" w:pos="8306"/>
        </w:tabs>
      </w:pPr>
      <w:hyperlink w:anchor="_Toc10471" w:history="1">
        <w:r>
          <w:rPr>
            <w:rFonts w:ascii="仿宋" w:eastAsia="仿宋" w:hAnsi="仿宋" w:cs="仿宋" w:hint="eastAsia"/>
            <w:lang w:eastAsia="zh-CN"/>
          </w:rPr>
          <w:t>(一)、建设周期</w:t>
        </w:r>
        <w:r>
          <w:tab/>
        </w:r>
        <w:r>
          <w:fldChar w:fldCharType="begin"/>
        </w:r>
        <w:r>
          <w:instrText xml:space="preserve"> PAGEREF _Toc10471 \h </w:instrText>
        </w:r>
        <w:r>
          <w:fldChar w:fldCharType="separate"/>
        </w:r>
        <w:r>
          <w:t>61</w:t>
        </w:r>
        <w:r>
          <w:fldChar w:fldCharType="end"/>
        </w:r>
      </w:hyperlink>
    </w:p>
    <w:p>
      <w:pPr>
        <w:pStyle w:val="TOC2"/>
        <w:tabs>
          <w:tab w:val="right" w:leader="dot" w:pos="8306"/>
        </w:tabs>
      </w:pPr>
      <w:hyperlink w:anchor="_Toc294" w:history="1">
        <w:r>
          <w:rPr>
            <w:rFonts w:ascii="仿宋" w:eastAsia="仿宋" w:hAnsi="仿宋" w:cs="仿宋" w:hint="eastAsia"/>
            <w:lang w:eastAsia="zh-CN"/>
          </w:rPr>
          <w:t>(二)、建设进度</w:t>
        </w:r>
        <w:r>
          <w:tab/>
        </w:r>
        <w:r>
          <w:fldChar w:fldCharType="begin"/>
        </w:r>
        <w:r>
          <w:instrText xml:space="preserve"> PAGEREF _Toc294 \h </w:instrText>
        </w:r>
        <w:r>
          <w:fldChar w:fldCharType="separate"/>
        </w:r>
        <w:r>
          <w:t>61</w:t>
        </w:r>
        <w:r>
          <w:fldChar w:fldCharType="end"/>
        </w:r>
      </w:hyperlink>
    </w:p>
    <w:p>
      <w:pPr>
        <w:pStyle w:val="TOC2"/>
        <w:tabs>
          <w:tab w:val="right" w:leader="dot" w:pos="8306"/>
        </w:tabs>
      </w:pPr>
      <w:hyperlink w:anchor="_Toc26100" w:history="1">
        <w:r>
          <w:rPr>
            <w:rFonts w:ascii="仿宋" w:eastAsia="仿宋" w:hAnsi="仿宋" w:cs="仿宋" w:hint="eastAsia"/>
            <w:lang w:eastAsia="zh-CN"/>
          </w:rPr>
          <w:t>(三)、进度安排注意事项</w:t>
        </w:r>
        <w:r>
          <w:tab/>
        </w:r>
        <w:r>
          <w:fldChar w:fldCharType="begin"/>
        </w:r>
        <w:r>
          <w:instrText xml:space="preserve"> PAGEREF _Toc26100 \h </w:instrText>
        </w:r>
        <w:r>
          <w:fldChar w:fldCharType="separate"/>
        </w:r>
        <w:r>
          <w:t>62</w:t>
        </w:r>
        <w:r>
          <w:fldChar w:fldCharType="end"/>
        </w:r>
      </w:hyperlink>
    </w:p>
    <w:p>
      <w:pPr>
        <w:pStyle w:val="TOC2"/>
        <w:tabs>
          <w:tab w:val="right" w:leader="dot" w:pos="8306"/>
        </w:tabs>
      </w:pPr>
      <w:hyperlink w:anchor="_Toc8541" w:history="1">
        <w:r>
          <w:rPr>
            <w:rFonts w:ascii="仿宋" w:eastAsia="仿宋" w:hAnsi="仿宋" w:cs="仿宋" w:hint="eastAsia"/>
            <w:lang w:eastAsia="zh-CN"/>
          </w:rPr>
          <w:t>(四)、人力资源配置</w:t>
        </w:r>
        <w:r>
          <w:tab/>
        </w:r>
        <w:r>
          <w:fldChar w:fldCharType="begin"/>
        </w:r>
        <w:r>
          <w:instrText xml:space="preserve"> PAGEREF _Toc8541 \h </w:instrText>
        </w:r>
        <w:r>
          <w:fldChar w:fldCharType="separate"/>
        </w:r>
        <w:r>
          <w:t>63</w:t>
        </w:r>
        <w:r>
          <w:fldChar w:fldCharType="end"/>
        </w:r>
      </w:hyperlink>
    </w:p>
    <w:p>
      <w:pPr>
        <w:pStyle w:val="TOC2"/>
        <w:tabs>
          <w:tab w:val="right" w:leader="dot" w:pos="8306"/>
        </w:tabs>
      </w:pPr>
      <w:hyperlink w:anchor="_Toc23129" w:history="1">
        <w:r>
          <w:rPr>
            <w:rFonts w:ascii="仿宋" w:eastAsia="仿宋" w:hAnsi="仿宋" w:cs="仿宋" w:hint="eastAsia"/>
            <w:lang w:eastAsia="zh-CN"/>
          </w:rPr>
          <w:t>(五)、员工培训</w:t>
        </w:r>
        <w:r>
          <w:tab/>
        </w:r>
        <w:r>
          <w:fldChar w:fldCharType="begin"/>
        </w:r>
        <w:r>
          <w:instrText xml:space="preserve"> PAGEREF _Toc23129 \h </w:instrText>
        </w:r>
        <w:r>
          <w:fldChar w:fldCharType="separate"/>
        </w:r>
        <w:r>
          <w:t>65</w:t>
        </w:r>
        <w:r>
          <w:fldChar w:fldCharType="end"/>
        </w:r>
      </w:hyperlink>
    </w:p>
    <w:p>
      <w:pPr>
        <w:pStyle w:val="TOC2"/>
        <w:tabs>
          <w:tab w:val="right" w:leader="dot" w:pos="8306"/>
        </w:tabs>
      </w:pPr>
      <w:hyperlink w:anchor="_Toc13227" w:history="1">
        <w:r>
          <w:rPr>
            <w:rFonts w:ascii="仿宋" w:eastAsia="仿宋" w:hAnsi="仿宋" w:cs="仿宋" w:hint="eastAsia"/>
            <w:lang w:eastAsia="zh-CN"/>
          </w:rPr>
          <w:t>(六)、项目实施保障</w:t>
        </w:r>
        <w:r>
          <w:tab/>
        </w:r>
        <w:r>
          <w:fldChar w:fldCharType="begin"/>
        </w:r>
        <w:r>
          <w:instrText xml:space="preserve"> PAGEREF _Toc13227 \h </w:instrText>
        </w:r>
        <w:r>
          <w:fldChar w:fldCharType="separate"/>
        </w:r>
        <w:r>
          <w:t>66</w:t>
        </w:r>
        <w:r>
          <w:fldChar w:fldCharType="end"/>
        </w:r>
      </w:hyperlink>
    </w:p>
    <w:p>
      <w:pPr>
        <w:pStyle w:val="TOC2"/>
        <w:tabs>
          <w:tab w:val="right" w:leader="dot" w:pos="8306"/>
        </w:tabs>
      </w:pPr>
      <w:hyperlink w:anchor="_Toc2323" w:history="1">
        <w:r>
          <w:rPr>
            <w:rFonts w:ascii="仿宋" w:eastAsia="仿宋" w:hAnsi="仿宋" w:cs="仿宋" w:hint="eastAsia"/>
            <w:lang w:eastAsia="zh-CN"/>
          </w:rPr>
          <w:t>(七)、安全规范管理</w:t>
        </w:r>
        <w:r>
          <w:tab/>
        </w:r>
        <w:r>
          <w:fldChar w:fldCharType="begin"/>
        </w:r>
        <w:r>
          <w:instrText xml:space="preserve"> PAGEREF _Toc2323 \h </w:instrText>
        </w:r>
        <w:r>
          <w:fldChar w:fldCharType="separate"/>
        </w:r>
        <w:r>
          <w:t>67</w:t>
        </w:r>
        <w:r>
          <w:fldChar w:fldCharType="end"/>
        </w:r>
      </w:hyperlink>
    </w:p>
    <w:p>
      <w:pPr>
        <w:pStyle w:val="TOC1"/>
        <w:tabs>
          <w:tab w:val="right" w:leader="dot" w:pos="8306"/>
        </w:tabs>
      </w:pPr>
      <w:hyperlink w:anchor="_Toc23087" w:history="1">
        <w:r>
          <w:rPr>
            <w:rFonts w:ascii="仿宋" w:eastAsia="仿宋" w:hAnsi="仿宋" w:cs="仿宋" w:hint="eastAsia"/>
            <w:lang w:eastAsia="zh-CN"/>
          </w:rPr>
          <w:t>十三、创新驱动与持续发展</w:t>
        </w:r>
        <w:r>
          <w:tab/>
        </w:r>
        <w:r>
          <w:fldChar w:fldCharType="begin"/>
        </w:r>
        <w:r>
          <w:instrText xml:space="preserve"> PAGEREF _Toc23087 \h </w:instrText>
        </w:r>
        <w:r>
          <w:fldChar w:fldCharType="separate"/>
        </w:r>
        <w:r>
          <w:t>68</w:t>
        </w:r>
        <w:r>
          <w:fldChar w:fldCharType="end"/>
        </w:r>
      </w:hyperlink>
    </w:p>
    <w:p>
      <w:pPr>
        <w:pStyle w:val="TOC2"/>
        <w:tabs>
          <w:tab w:val="right" w:leader="dot" w:pos="8306"/>
        </w:tabs>
      </w:pPr>
      <w:hyperlink w:anchor="_Toc21135" w:history="1">
        <w:r>
          <w:rPr>
            <w:rFonts w:ascii="仿宋" w:eastAsia="仿宋" w:hAnsi="仿宋" w:cs="仿宋" w:hint="eastAsia"/>
            <w:lang w:eastAsia="zh-CN"/>
          </w:rPr>
          <w:t>(一)、创新驱动战略实施</w:t>
        </w:r>
        <w:r>
          <w:tab/>
        </w:r>
        <w:r>
          <w:fldChar w:fldCharType="begin"/>
        </w:r>
        <w:r>
          <w:instrText xml:space="preserve"> PAGEREF _Toc21135 \h </w:instrText>
        </w:r>
        <w:r>
          <w:fldChar w:fldCharType="separate"/>
        </w:r>
        <w:r>
          <w:t>68</w:t>
        </w:r>
        <w:r>
          <w:fldChar w:fldCharType="end"/>
        </w:r>
      </w:hyperlink>
    </w:p>
    <w:p>
      <w:pPr>
        <w:pStyle w:val="TOC2"/>
        <w:tabs>
          <w:tab w:val="right" w:leader="dot" w:pos="8306"/>
        </w:tabs>
      </w:pPr>
      <w:hyperlink w:anchor="_Toc18246" w:history="1">
        <w:r>
          <w:rPr>
            <w:rFonts w:ascii="仿宋" w:eastAsia="仿宋" w:hAnsi="仿宋" w:cs="仿宋" w:hint="eastAsia"/>
            <w:lang w:eastAsia="zh-CN"/>
          </w:rPr>
          <w:t>(二)、持续发展路径探索</w:t>
        </w:r>
        <w:r>
          <w:tab/>
        </w:r>
        <w:r>
          <w:fldChar w:fldCharType="begin"/>
        </w:r>
        <w:r>
          <w:instrText xml:space="preserve"> PAGEREF _Toc18246 \h </w:instrText>
        </w:r>
        <w:r>
          <w:fldChar w:fldCharType="separate"/>
        </w:r>
        <w:r>
          <w:t>70</w:t>
        </w:r>
        <w:r>
          <w:fldChar w:fldCharType="end"/>
        </w:r>
      </w:hyperlink>
    </w:p>
    <w:p>
      <w:pPr>
        <w:pStyle w:val="TOC1"/>
        <w:tabs>
          <w:tab w:val="right" w:leader="dot" w:pos="8306"/>
        </w:tabs>
      </w:pPr>
      <w:hyperlink w:anchor="_Toc11472" w:history="1">
        <w:r>
          <w:rPr>
            <w:rFonts w:ascii="仿宋" w:eastAsia="仿宋" w:hAnsi="仿宋" w:cs="仿宋" w:hint="eastAsia"/>
            <w:lang w:eastAsia="zh-CN"/>
          </w:rPr>
          <w:t>十四、合作与交流机制建立</w:t>
        </w:r>
        <w:r>
          <w:tab/>
        </w:r>
        <w:r>
          <w:fldChar w:fldCharType="begin"/>
        </w:r>
        <w:r>
          <w:instrText xml:space="preserve"> PAGEREF _Toc11472 \h </w:instrText>
        </w:r>
        <w:r>
          <w:fldChar w:fldCharType="separate"/>
        </w:r>
        <w:r>
          <w:t>74</w:t>
        </w:r>
        <w:r>
          <w:fldChar w:fldCharType="end"/>
        </w:r>
      </w:hyperlink>
    </w:p>
    <w:p>
      <w:pPr>
        <w:pStyle w:val="TOC2"/>
        <w:tabs>
          <w:tab w:val="right" w:leader="dot" w:pos="8306"/>
        </w:tabs>
      </w:pPr>
      <w:hyperlink w:anchor="_Toc22931" w:history="1">
        <w:r>
          <w:rPr>
            <w:rFonts w:ascii="仿宋" w:eastAsia="仿宋" w:hAnsi="仿宋" w:cs="仿宋" w:hint="eastAsia"/>
            <w:lang w:eastAsia="zh-CN"/>
          </w:rPr>
          <w:t>(一)、合作伙伴选择与合作方式</w:t>
        </w:r>
        <w:r>
          <w:tab/>
        </w:r>
        <w:r>
          <w:fldChar w:fldCharType="begin"/>
        </w:r>
        <w:r>
          <w:instrText xml:space="preserve"> PAGEREF _Toc22931 \h </w:instrText>
        </w:r>
        <w:r>
          <w:fldChar w:fldCharType="separate"/>
        </w:r>
        <w:r>
          <w:t>74</w:t>
        </w:r>
        <w:r>
          <w:fldChar w:fldCharType="end"/>
        </w:r>
      </w:hyperlink>
    </w:p>
    <w:p>
      <w:pPr>
        <w:pStyle w:val="TOC2"/>
        <w:tabs>
          <w:tab w:val="right" w:leader="dot" w:pos="8306"/>
        </w:tabs>
      </w:pPr>
      <w:hyperlink w:anchor="_Toc468" w:history="1">
        <w:r>
          <w:rPr>
            <w:rFonts w:ascii="仿宋" w:eastAsia="仿宋" w:hAnsi="仿宋" w:cs="仿宋" w:hint="eastAsia"/>
            <w:lang w:eastAsia="zh-CN"/>
          </w:rPr>
          <w:t>(二)、交流与合作平台搭建</w:t>
        </w:r>
        <w:r>
          <w:tab/>
        </w:r>
        <w:r>
          <w:fldChar w:fldCharType="begin"/>
        </w:r>
        <w:r>
          <w:instrText xml:space="preserve"> PAGEREF _Toc468 \h </w:instrText>
        </w:r>
        <w:r>
          <w:fldChar w:fldCharType="separate"/>
        </w:r>
        <w:r>
          <w:t>75</w:t>
        </w:r>
        <w:r>
          <w:fldChar w:fldCharType="end"/>
        </w:r>
      </w:hyperlink>
    </w:p>
    <w:p>
      <w:pPr>
        <w:pStyle w:val="TOC1"/>
        <w:tabs>
          <w:tab w:val="right" w:leader="dot" w:pos="8306"/>
        </w:tabs>
      </w:pPr>
      <w:hyperlink w:anchor="_Toc26980" w:history="1">
        <w:r>
          <w:rPr>
            <w:rFonts w:ascii="仿宋" w:eastAsia="仿宋" w:hAnsi="仿宋" w:cs="仿宋" w:hint="eastAsia"/>
            <w:lang w:eastAsia="zh-CN"/>
          </w:rPr>
          <w:t>十五、质量管理与控制</w:t>
        </w:r>
        <w:r>
          <w:tab/>
        </w:r>
        <w:r>
          <w:fldChar w:fldCharType="begin"/>
        </w:r>
        <w:r>
          <w:instrText xml:space="preserve"> PAGEREF _Toc26980 \h </w:instrText>
        </w:r>
        <w:r>
          <w:fldChar w:fldCharType="separate"/>
        </w:r>
        <w:r>
          <w:t>77</w:t>
        </w:r>
        <w:r>
          <w:fldChar w:fldCharType="end"/>
        </w:r>
      </w:hyperlink>
    </w:p>
    <w:p>
      <w:pPr>
        <w:pStyle w:val="TOC2"/>
        <w:tabs>
          <w:tab w:val="right" w:leader="dot" w:pos="8306"/>
        </w:tabs>
      </w:pPr>
      <w:hyperlink w:anchor="_Toc3568" w:history="1">
        <w:r>
          <w:rPr>
            <w:rFonts w:ascii="仿宋" w:eastAsia="仿宋" w:hAnsi="仿宋" w:cs="仿宋" w:hint="eastAsia"/>
            <w:lang w:eastAsia="zh-CN"/>
          </w:rPr>
          <w:t>(一)、质量管理体系建设</w:t>
        </w:r>
        <w:r>
          <w:tab/>
        </w:r>
        <w:r>
          <w:fldChar w:fldCharType="begin"/>
        </w:r>
        <w:r>
          <w:instrText xml:space="preserve"> PAGEREF _Toc3568 \h </w:instrText>
        </w:r>
        <w:r>
          <w:fldChar w:fldCharType="separate"/>
        </w:r>
        <w:r>
          <w:t>77</w:t>
        </w:r>
        <w:r>
          <w:fldChar w:fldCharType="end"/>
        </w:r>
      </w:hyperlink>
    </w:p>
    <w:p>
      <w:pPr>
        <w:pStyle w:val="TOC2"/>
        <w:tabs>
          <w:tab w:val="right" w:leader="dot" w:pos="8306"/>
        </w:tabs>
      </w:pPr>
      <w:hyperlink w:anchor="_Toc23047" w:history="1">
        <w:r>
          <w:rPr>
            <w:rFonts w:ascii="仿宋" w:eastAsia="仿宋" w:hAnsi="仿宋" w:cs="仿宋" w:hint="eastAsia"/>
            <w:lang w:eastAsia="zh-CN"/>
          </w:rPr>
          <w:t>(二)、质量控制措施</w:t>
        </w:r>
        <w:r>
          <w:tab/>
        </w:r>
        <w:r>
          <w:fldChar w:fldCharType="begin"/>
        </w:r>
        <w:r>
          <w:instrText xml:space="preserve"> PAGEREF _Toc23047 \h </w:instrText>
        </w:r>
        <w:r>
          <w:fldChar w:fldCharType="separate"/>
        </w:r>
        <w:r>
          <w:t>78</w:t>
        </w:r>
        <w:r>
          <w:fldChar w:fldCharType="end"/>
        </w:r>
      </w:hyperlink>
    </w:p>
    <w:p>
      <w:pPr>
        <w:pStyle w:val="TOC1"/>
        <w:tabs>
          <w:tab w:val="right" w:leader="dot" w:pos="8306"/>
        </w:tabs>
      </w:pPr>
      <w:hyperlink w:anchor="_Toc9789" w:history="1">
        <w:r>
          <w:rPr>
            <w:rFonts w:ascii="仿宋" w:eastAsia="仿宋" w:hAnsi="仿宋" w:cs="仿宋" w:hint="eastAsia"/>
            <w:lang w:eastAsia="zh-CN"/>
          </w:rPr>
          <w:t>十六、法律法规与政策遵循</w:t>
        </w:r>
        <w:r>
          <w:tab/>
        </w:r>
        <w:r>
          <w:fldChar w:fldCharType="begin"/>
        </w:r>
        <w:r>
          <w:instrText xml:space="preserve"> PAGEREF _Toc9789 \h </w:instrText>
        </w:r>
        <w:r>
          <w:fldChar w:fldCharType="separate"/>
        </w:r>
        <w:r>
          <w:t>80</w:t>
        </w:r>
        <w:r>
          <w:fldChar w:fldCharType="end"/>
        </w:r>
      </w:hyperlink>
    </w:p>
    <w:p>
      <w:pPr>
        <w:pStyle w:val="TOC2"/>
        <w:tabs>
          <w:tab w:val="right" w:leader="dot" w:pos="8306"/>
        </w:tabs>
      </w:pPr>
      <w:hyperlink w:anchor="_Toc22292" w:history="1">
        <w:r>
          <w:rPr>
            <w:rFonts w:ascii="仿宋" w:eastAsia="仿宋" w:hAnsi="仿宋" w:cs="仿宋" w:hint="eastAsia"/>
            <w:lang w:eastAsia="zh-CN"/>
          </w:rPr>
          <w:t>(一)、法律法规遵守</w:t>
        </w:r>
        <w:r>
          <w:tab/>
        </w:r>
        <w:r>
          <w:fldChar w:fldCharType="begin"/>
        </w:r>
        <w:r>
          <w:instrText xml:space="preserve"> PAGEREF _Toc22292 \h </w:instrText>
        </w:r>
        <w:r>
          <w:fldChar w:fldCharType="separate"/>
        </w:r>
        <w:r>
          <w:t>80</w:t>
        </w:r>
        <w:r>
          <w:fldChar w:fldCharType="end"/>
        </w:r>
      </w:hyperlink>
    </w:p>
    <w:p>
      <w:pPr>
        <w:pStyle w:val="TOC2"/>
        <w:tabs>
          <w:tab w:val="right" w:leader="dot" w:pos="8306"/>
        </w:tabs>
      </w:pPr>
      <w:hyperlink w:anchor="_Toc20309" w:history="1">
        <w:r>
          <w:rPr>
            <w:rFonts w:ascii="仿宋" w:eastAsia="仿宋" w:hAnsi="仿宋" w:cs="仿宋" w:hint="eastAsia"/>
            <w:lang w:eastAsia="zh-CN"/>
          </w:rPr>
          <w:t>(二)、政策导向与利用</w:t>
        </w:r>
        <w:r>
          <w:tab/>
        </w:r>
        <w:r>
          <w:fldChar w:fldCharType="begin"/>
        </w:r>
        <w:r>
          <w:instrText xml:space="preserve"> PAGEREF _Toc20309 \h </w:instrText>
        </w:r>
        <w:r>
          <w:fldChar w:fldCharType="separate"/>
        </w:r>
        <w:r>
          <w:t>81</w:t>
        </w:r>
        <w:r>
          <w:fldChar w:fldCharType="end"/>
        </w:r>
      </w:hyperlink>
    </w:p>
    <w:p>
      <w:pPr>
        <w:pStyle w:val="TOC1"/>
        <w:tabs>
          <w:tab w:val="right" w:leader="dot" w:pos="8306"/>
        </w:tabs>
      </w:pPr>
      <w:hyperlink w:anchor="_Toc9397" w:history="1">
        <w:r>
          <w:rPr>
            <w:rFonts w:ascii="仿宋" w:eastAsia="仿宋" w:hAnsi="仿宋" w:cs="仿宋" w:hint="eastAsia"/>
            <w:lang w:eastAsia="zh-CN"/>
          </w:rPr>
          <w:t>十七、人力资源管理与开发</w:t>
        </w:r>
        <w:r>
          <w:tab/>
        </w:r>
        <w:r>
          <w:fldChar w:fldCharType="begin"/>
        </w:r>
        <w:r>
          <w:instrText xml:space="preserve"> PAGEREF _Toc9397 \h </w:instrText>
        </w:r>
        <w:r>
          <w:fldChar w:fldCharType="separate"/>
        </w:r>
        <w:r>
          <w:t>82</w:t>
        </w:r>
        <w:r>
          <w:fldChar w:fldCharType="end"/>
        </w:r>
      </w:hyperlink>
    </w:p>
    <w:p>
      <w:pPr>
        <w:pStyle w:val="TOC2"/>
        <w:tabs>
          <w:tab w:val="right" w:leader="dot" w:pos="8306"/>
        </w:tabs>
      </w:pPr>
      <w:hyperlink w:anchor="_Toc3808" w:history="1">
        <w:r>
          <w:rPr>
            <w:rFonts w:ascii="仿宋" w:eastAsia="仿宋" w:hAnsi="仿宋" w:cs="仿宋" w:hint="eastAsia"/>
            <w:lang w:eastAsia="zh-CN"/>
          </w:rPr>
          <w:t>(一)、人力资源规划</w:t>
        </w:r>
        <w:r>
          <w:tab/>
        </w:r>
        <w:r>
          <w:fldChar w:fldCharType="begin"/>
        </w:r>
        <w:r>
          <w:instrText xml:space="preserve"> PAGEREF _Toc3808 \h </w:instrText>
        </w:r>
        <w:r>
          <w:fldChar w:fldCharType="separate"/>
        </w:r>
        <w:r>
          <w:t>82</w:t>
        </w:r>
        <w:r>
          <w:fldChar w:fldCharType="end"/>
        </w:r>
      </w:hyperlink>
    </w:p>
    <w:p>
      <w:pPr>
        <w:pStyle w:val="TOC2"/>
        <w:tabs>
          <w:tab w:val="right" w:leader="dot" w:pos="8306"/>
        </w:tabs>
      </w:pPr>
      <w:hyperlink w:anchor="_Toc25452" w:history="1">
        <w:r>
          <w:rPr>
            <w:rFonts w:ascii="仿宋" w:eastAsia="仿宋" w:hAnsi="仿宋" w:cs="仿宋" w:hint="eastAsia"/>
            <w:lang w:eastAsia="zh-CN"/>
          </w:rPr>
          <w:t>(二)、人力资源开发与培训</w:t>
        </w:r>
        <w:r>
          <w:tab/>
        </w:r>
        <w:r>
          <w:fldChar w:fldCharType="begin"/>
        </w:r>
        <w:r>
          <w:instrText xml:space="preserve"> PAGEREF _Toc25452 \h </w:instrText>
        </w:r>
        <w:r>
          <w:fldChar w:fldCharType="separate"/>
        </w:r>
        <w:r>
          <w:t>83</w:t>
        </w:r>
        <w:r>
          <w:fldChar w:fldCharType="end"/>
        </w:r>
      </w:hyperlink>
    </w:p>
    <w:p>
      <w:pPr>
        <w:pStyle w:val="TOC1"/>
        <w:tabs>
          <w:tab w:val="right" w:leader="dot" w:pos="8306"/>
        </w:tabs>
      </w:pPr>
      <w:hyperlink w:anchor="_Toc30417" w:history="1">
        <w:r>
          <w:rPr>
            <w:rFonts w:ascii="仿宋" w:eastAsia="仿宋" w:hAnsi="仿宋" w:cs="仿宋" w:hint="eastAsia"/>
            <w:lang w:eastAsia="zh-CN"/>
          </w:rPr>
          <w:t>十八、知识产权管理与保护</w:t>
        </w:r>
        <w:r>
          <w:tab/>
        </w:r>
        <w:r>
          <w:fldChar w:fldCharType="begin"/>
        </w:r>
        <w:r>
          <w:instrText xml:space="preserve"> PAGEREF _Toc30417 \h </w:instrText>
        </w:r>
        <w:r>
          <w:fldChar w:fldCharType="separate"/>
        </w:r>
        <w:r>
          <w:t>86</w:t>
        </w:r>
        <w:r>
          <w:fldChar w:fldCharType="end"/>
        </w:r>
      </w:hyperlink>
    </w:p>
    <w:p>
      <w:pPr>
        <w:pStyle w:val="TOC2"/>
        <w:tabs>
          <w:tab w:val="right" w:leader="dot" w:pos="8306"/>
        </w:tabs>
      </w:pPr>
      <w:hyperlink w:anchor="_Toc27381" w:history="1">
        <w:r>
          <w:rPr>
            <w:rFonts w:ascii="仿宋" w:eastAsia="仿宋" w:hAnsi="仿宋" w:cs="仿宋" w:hint="eastAsia"/>
            <w:lang w:eastAsia="zh-CN"/>
          </w:rPr>
          <w:t>(一)、知识产权管理体系建设</w:t>
        </w:r>
        <w:r>
          <w:tab/>
        </w:r>
        <w:r>
          <w:fldChar w:fldCharType="begin"/>
        </w:r>
        <w:r>
          <w:instrText xml:space="preserve"> PAGEREF _Toc27381 \h </w:instrText>
        </w:r>
        <w:r>
          <w:fldChar w:fldCharType="separate"/>
        </w:r>
        <w:r>
          <w:t>86</w:t>
        </w:r>
        <w:r>
          <w:fldChar w:fldCharType="end"/>
        </w:r>
      </w:hyperlink>
    </w:p>
    <w:p>
      <w:pPr>
        <w:pStyle w:val="TOC2"/>
        <w:tabs>
          <w:tab w:val="right" w:leader="dot" w:pos="8306"/>
        </w:tabs>
      </w:pPr>
      <w:hyperlink w:anchor="_Toc8001" w:history="1">
        <w:r>
          <w:rPr>
            <w:rFonts w:ascii="仿宋" w:eastAsia="仿宋" w:hAnsi="仿宋" w:cs="仿宋" w:hint="eastAsia"/>
            <w:lang w:eastAsia="zh-CN"/>
          </w:rPr>
          <w:t>(二)、知识产权保护措施</w:t>
        </w:r>
        <w:r>
          <w:tab/>
        </w:r>
        <w:r>
          <w:fldChar w:fldCharType="begin"/>
        </w:r>
        <w:r>
          <w:instrText xml:space="preserve"> PAGEREF _Toc8001 \h </w:instrText>
        </w:r>
        <w:r>
          <w:fldChar w:fldCharType="separate"/>
        </w:r>
        <w:r>
          <w:t>87</w:t>
        </w:r>
        <w:r>
          <w:fldChar w:fldCharType="end"/>
        </w:r>
      </w:hyperlink>
    </w:p>
    <w:p>
      <w:pPr>
        <w:pStyle w:val="TOC1"/>
        <w:tabs>
          <w:tab w:val="right" w:leader="dot" w:pos="8306"/>
        </w:tabs>
      </w:pPr>
      <w:hyperlink w:anchor="_Toc15656" w:history="1">
        <w:r>
          <w:rPr>
            <w:rFonts w:ascii="仿宋" w:eastAsia="仿宋" w:hAnsi="仿宋" w:cs="仿宋" w:hint="eastAsia"/>
            <w:lang w:eastAsia="zh-CN"/>
          </w:rPr>
          <w:t>十九、设施与设备管理</w:t>
        </w:r>
        <w:r>
          <w:tab/>
        </w:r>
        <w:r>
          <w:fldChar w:fldCharType="begin"/>
        </w:r>
        <w:r>
          <w:instrText xml:space="preserve"> PAGEREF _Toc15656 \h </w:instrText>
        </w:r>
        <w:r>
          <w:fldChar w:fldCharType="separate"/>
        </w:r>
        <w:r>
          <w:t>88</w:t>
        </w:r>
        <w:r>
          <w:fldChar w:fldCharType="end"/>
        </w:r>
      </w:hyperlink>
    </w:p>
    <w:p>
      <w:pPr>
        <w:pStyle w:val="TOC2"/>
        <w:tabs>
          <w:tab w:val="right" w:leader="dot" w:pos="8306"/>
        </w:tabs>
      </w:pPr>
      <w:hyperlink w:anchor="_Toc11324" w:history="1">
        <w:r>
          <w:rPr>
            <w:rFonts w:ascii="仿宋" w:eastAsia="仿宋" w:hAnsi="仿宋" w:cs="仿宋" w:hint="eastAsia"/>
            <w:lang w:eastAsia="zh-CN"/>
          </w:rPr>
          <w:t>(一)、设施规划与配置</w:t>
        </w:r>
        <w:r>
          <w:tab/>
        </w:r>
        <w:r>
          <w:fldChar w:fldCharType="begin"/>
        </w:r>
        <w:r>
          <w:instrText xml:space="preserve"> PAGEREF _Toc11324 \h </w:instrText>
        </w:r>
        <w:r>
          <w:fldChar w:fldCharType="separate"/>
        </w:r>
        <w:r>
          <w:t>88</w:t>
        </w:r>
        <w:r>
          <w:fldChar w:fldCharType="end"/>
        </w:r>
      </w:hyperlink>
    </w:p>
    <w:p>
      <w:pPr>
        <w:pStyle w:val="TOC2"/>
        <w:tabs>
          <w:tab w:val="right" w:leader="dot" w:pos="8306"/>
        </w:tabs>
      </w:pPr>
      <w:hyperlink w:anchor="_Toc22802" w:history="1">
        <w:r>
          <w:rPr>
            <w:rFonts w:ascii="仿宋" w:eastAsia="仿宋" w:hAnsi="仿宋" w:cs="仿宋" w:hint="eastAsia"/>
            <w:lang w:eastAsia="zh-CN"/>
          </w:rPr>
          <w:t>(二)、设备采购与维护管理</w:t>
        </w:r>
        <w:r>
          <w:tab/>
        </w:r>
        <w:r>
          <w:fldChar w:fldCharType="begin"/>
        </w:r>
        <w:r>
          <w:instrText xml:space="preserve"> PAGEREF _Toc22802 \h </w:instrText>
        </w:r>
        <w:r>
          <w:fldChar w:fldCharType="separate"/>
        </w:r>
        <w:r>
          <w:t>89</w:t>
        </w:r>
        <w:r>
          <w:fldChar w:fldCharType="end"/>
        </w:r>
      </w:hyperlink>
    </w:p>
    <w:p>
      <w:pPr>
        <w:pStyle w:val="TOC2"/>
        <w:tabs>
          <w:tab w:val="right" w:leader="dot" w:pos="8306"/>
        </w:tabs>
      </w:pPr>
      <w:hyperlink w:anchor="_Toc9997" w:history="1">
        <w:r>
          <w:rPr>
            <w:rFonts w:ascii="仿宋" w:eastAsia="仿宋" w:hAnsi="仿宋" w:cs="仿宋" w:hint="eastAsia"/>
            <w:lang w:eastAsia="zh-CN"/>
          </w:rPr>
          <w:t>(三)、设施设备升级策略</w:t>
        </w:r>
        <w:r>
          <w:tab/>
        </w:r>
        <w:r>
          <w:fldChar w:fldCharType="begin"/>
        </w:r>
        <w:r>
          <w:instrText xml:space="preserve"> PAGEREF _Toc9997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9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及采油树专用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井口及采油树专用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8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井口及采油树专用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井口及采油树专用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井口及采油树专用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01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24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在井口及采油树专用件项目启动前，将进行一系列深入的地质调查，包括钻探和土壤取样，以深入了解项目区域的地层结构和土壤组成。特别是对于土壤的承载能力和地下水位的深度进行详细评估。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完成初始的地质风险评估后，井口及采油树专用件项目将安装长期地质监测设备，如倾斜仪、裂缝计和地下水位计，以持续监测地质条件的变化。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49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732"/>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7770"/>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直接收益：假设井口及采油树专用件项目的产品或服务年销售收入为XX万元。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https://d.book118.com/025343212104011111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56DE9"/>
    <w:rsid w:val="47A56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343212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2024-02-15T21:17:00Z</dcterms:created>
  <dcterms:modified xsi:type="dcterms:W3CDTF">2024-02-15T21:17:48Z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BD570BE147164BCEAEF0DF040A720AEF_11</vt:lpwstr>
  </property>
  <property fmtid="{D5CDD505-2E9C-101B-9397-08002B2CF9AE}" pid="3" name="KSOProductBuildVer">
    <vt:lpwstr>2052-12.1.0.16250</vt:lpwstr>
  </property>
</Properties>
</file>