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学历教育项目可行性分析报告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96" w:history="1">
        <w:r>
          <w:rPr>
            <w:rFonts w:ascii="仿宋" w:eastAsia="仿宋" w:hAnsi="仿宋" w:cs="仿宋" w:hint="eastAsia"/>
            <w:lang w:eastAsia="zh-CN"/>
          </w:rPr>
          <w:t>序言</w:t>
        </w:r>
        <w:r>
          <w:tab/>
        </w:r>
        <w:r>
          <w:fldChar w:fldCharType="begin"/>
        </w:r>
        <w:r>
          <w:instrText xml:space="preserve"> PAGEREF _Toc26896 \h </w:instrText>
        </w:r>
        <w:r>
          <w:fldChar w:fldCharType="separate"/>
        </w:r>
        <w:r>
          <w:t>3</w:t>
        </w:r>
        <w:r>
          <w:fldChar w:fldCharType="end"/>
        </w:r>
      </w:hyperlink>
    </w:p>
    <w:p>
      <w:pPr>
        <w:pStyle w:val="TOC1"/>
        <w:tabs>
          <w:tab w:val="right" w:leader="dot" w:pos="8306"/>
        </w:tabs>
      </w:pPr>
      <w:hyperlink w:anchor="_Toc23230" w:history="1">
        <w:r>
          <w:rPr>
            <w:rFonts w:ascii="仿宋" w:eastAsia="仿宋" w:hAnsi="仿宋" w:cs="仿宋" w:hint="eastAsia"/>
            <w:lang w:eastAsia="zh-CN"/>
          </w:rPr>
          <w:t>一、建筑物技术方案</w:t>
        </w:r>
        <w:r>
          <w:tab/>
        </w:r>
        <w:r>
          <w:fldChar w:fldCharType="begin"/>
        </w:r>
        <w:r>
          <w:instrText xml:space="preserve"> PAGEREF _Toc23230 \h </w:instrText>
        </w:r>
        <w:r>
          <w:fldChar w:fldCharType="separate"/>
        </w:r>
        <w:r>
          <w:t>3</w:t>
        </w:r>
        <w:r>
          <w:fldChar w:fldCharType="end"/>
        </w:r>
      </w:hyperlink>
    </w:p>
    <w:p>
      <w:pPr>
        <w:pStyle w:val="TOC2"/>
        <w:tabs>
          <w:tab w:val="right" w:leader="dot" w:pos="8306"/>
        </w:tabs>
      </w:pPr>
      <w:hyperlink w:anchor="_Toc27254" w:history="1">
        <w:r>
          <w:rPr>
            <w:rFonts w:ascii="仿宋" w:eastAsia="仿宋" w:hAnsi="仿宋" w:cs="仿宋" w:hint="eastAsia"/>
            <w:lang w:eastAsia="zh-CN"/>
          </w:rPr>
          <w:t>(一)、项目工程设计总体要求</w:t>
        </w:r>
        <w:r>
          <w:tab/>
        </w:r>
        <w:r>
          <w:fldChar w:fldCharType="begin"/>
        </w:r>
        <w:r>
          <w:instrText xml:space="preserve"> PAGEREF _Toc27254 \h </w:instrText>
        </w:r>
        <w:r>
          <w:fldChar w:fldCharType="separate"/>
        </w:r>
        <w:r>
          <w:t>3</w:t>
        </w:r>
        <w:r>
          <w:fldChar w:fldCharType="end"/>
        </w:r>
      </w:hyperlink>
    </w:p>
    <w:p>
      <w:pPr>
        <w:pStyle w:val="TOC2"/>
        <w:tabs>
          <w:tab w:val="right" w:leader="dot" w:pos="8306"/>
        </w:tabs>
      </w:pPr>
      <w:hyperlink w:anchor="_Toc16759" w:history="1">
        <w:r>
          <w:rPr>
            <w:rFonts w:ascii="仿宋" w:eastAsia="仿宋" w:hAnsi="仿宋" w:cs="仿宋" w:hint="eastAsia"/>
            <w:lang w:eastAsia="zh-CN"/>
          </w:rPr>
          <w:t>(二)、建设方案</w:t>
        </w:r>
        <w:r>
          <w:tab/>
        </w:r>
        <w:r>
          <w:fldChar w:fldCharType="begin"/>
        </w:r>
        <w:r>
          <w:instrText xml:space="preserve"> PAGEREF _Toc16759 \h </w:instrText>
        </w:r>
        <w:r>
          <w:fldChar w:fldCharType="separate"/>
        </w:r>
        <w:r>
          <w:t>4</w:t>
        </w:r>
        <w:r>
          <w:fldChar w:fldCharType="end"/>
        </w:r>
      </w:hyperlink>
    </w:p>
    <w:p>
      <w:pPr>
        <w:pStyle w:val="TOC2"/>
        <w:tabs>
          <w:tab w:val="right" w:leader="dot" w:pos="8306"/>
        </w:tabs>
      </w:pPr>
      <w:hyperlink w:anchor="_Toc19624" w:history="1">
        <w:r>
          <w:rPr>
            <w:rFonts w:ascii="仿宋" w:eastAsia="仿宋" w:hAnsi="仿宋" w:cs="仿宋" w:hint="eastAsia"/>
            <w:lang w:eastAsia="zh-CN"/>
          </w:rPr>
          <w:t>(三)、建筑工程建设指标</w:t>
        </w:r>
        <w:r>
          <w:tab/>
        </w:r>
        <w:r>
          <w:fldChar w:fldCharType="begin"/>
        </w:r>
        <w:r>
          <w:instrText xml:space="preserve"> PAGEREF _Toc19624 \h </w:instrText>
        </w:r>
        <w:r>
          <w:fldChar w:fldCharType="separate"/>
        </w:r>
        <w:r>
          <w:t>5</w:t>
        </w:r>
        <w:r>
          <w:fldChar w:fldCharType="end"/>
        </w:r>
      </w:hyperlink>
    </w:p>
    <w:p>
      <w:pPr>
        <w:pStyle w:val="TOC1"/>
        <w:tabs>
          <w:tab w:val="right" w:leader="dot" w:pos="8306"/>
        </w:tabs>
      </w:pPr>
      <w:hyperlink w:anchor="_Toc21095" w:history="1">
        <w:r>
          <w:rPr>
            <w:rFonts w:ascii="仿宋" w:eastAsia="仿宋" w:hAnsi="仿宋" w:cs="仿宋" w:hint="eastAsia"/>
            <w:lang w:eastAsia="zh-CN"/>
          </w:rPr>
          <w:t>二、项目概要</w:t>
        </w:r>
        <w:r>
          <w:tab/>
        </w:r>
        <w:r>
          <w:fldChar w:fldCharType="begin"/>
        </w:r>
        <w:r>
          <w:instrText xml:space="preserve"> PAGEREF _Toc21095 \h </w:instrText>
        </w:r>
        <w:r>
          <w:fldChar w:fldCharType="separate"/>
        </w:r>
        <w:r>
          <w:t>5</w:t>
        </w:r>
        <w:r>
          <w:fldChar w:fldCharType="end"/>
        </w:r>
      </w:hyperlink>
    </w:p>
    <w:p>
      <w:pPr>
        <w:pStyle w:val="TOC2"/>
        <w:tabs>
          <w:tab w:val="right" w:leader="dot" w:pos="8306"/>
        </w:tabs>
      </w:pPr>
      <w:hyperlink w:anchor="_Toc871" w:history="1">
        <w:r>
          <w:rPr>
            <w:rFonts w:ascii="仿宋" w:eastAsia="仿宋" w:hAnsi="仿宋" w:cs="仿宋" w:hint="eastAsia"/>
            <w:lang w:eastAsia="zh-CN"/>
          </w:rPr>
          <w:t>(一)、项目名称及建设性质</w:t>
        </w:r>
        <w:r>
          <w:tab/>
        </w:r>
        <w:r>
          <w:fldChar w:fldCharType="begin"/>
        </w:r>
        <w:r>
          <w:instrText xml:space="preserve"> PAGEREF _Toc871 \h </w:instrText>
        </w:r>
        <w:r>
          <w:fldChar w:fldCharType="separate"/>
        </w:r>
        <w:r>
          <w:t>5</w:t>
        </w:r>
        <w:r>
          <w:fldChar w:fldCharType="end"/>
        </w:r>
      </w:hyperlink>
    </w:p>
    <w:p>
      <w:pPr>
        <w:pStyle w:val="TOC2"/>
        <w:tabs>
          <w:tab w:val="right" w:leader="dot" w:pos="8306"/>
        </w:tabs>
      </w:pPr>
      <w:hyperlink w:anchor="_Toc16667" w:history="1">
        <w:r>
          <w:rPr>
            <w:rFonts w:ascii="仿宋" w:eastAsia="仿宋" w:hAnsi="仿宋" w:cs="仿宋" w:hint="eastAsia"/>
            <w:lang w:eastAsia="zh-CN"/>
          </w:rPr>
          <w:t>(二)、项目主办方</w:t>
        </w:r>
        <w:r>
          <w:tab/>
        </w:r>
        <w:r>
          <w:fldChar w:fldCharType="begin"/>
        </w:r>
        <w:r>
          <w:instrText xml:space="preserve"> PAGEREF _Toc16667 \h </w:instrText>
        </w:r>
        <w:r>
          <w:fldChar w:fldCharType="separate"/>
        </w:r>
        <w:r>
          <w:t>5</w:t>
        </w:r>
        <w:r>
          <w:fldChar w:fldCharType="end"/>
        </w:r>
      </w:hyperlink>
    </w:p>
    <w:p>
      <w:pPr>
        <w:pStyle w:val="TOC2"/>
        <w:tabs>
          <w:tab w:val="right" w:leader="dot" w:pos="8306"/>
        </w:tabs>
      </w:pPr>
      <w:hyperlink w:anchor="_Toc3989" w:history="1">
        <w:r>
          <w:rPr>
            <w:rFonts w:ascii="仿宋" w:eastAsia="仿宋" w:hAnsi="仿宋" w:cs="仿宋" w:hint="eastAsia"/>
            <w:lang w:eastAsia="zh-CN"/>
          </w:rPr>
          <w:t>(三)、学历教育项目定位及建设原因</w:t>
        </w:r>
        <w:r>
          <w:tab/>
        </w:r>
        <w:r>
          <w:fldChar w:fldCharType="begin"/>
        </w:r>
        <w:r>
          <w:instrText xml:space="preserve"> PAGEREF _Toc3989 \h </w:instrText>
        </w:r>
        <w:r>
          <w:fldChar w:fldCharType="separate"/>
        </w:r>
        <w:r>
          <w:t>6</w:t>
        </w:r>
        <w:r>
          <w:fldChar w:fldCharType="end"/>
        </w:r>
      </w:hyperlink>
    </w:p>
    <w:p>
      <w:pPr>
        <w:pStyle w:val="TOC2"/>
        <w:tabs>
          <w:tab w:val="right" w:leader="dot" w:pos="8306"/>
        </w:tabs>
      </w:pPr>
      <w:hyperlink w:anchor="_Toc24656" w:history="1">
        <w:r>
          <w:rPr>
            <w:rFonts w:ascii="仿宋" w:eastAsia="仿宋" w:hAnsi="仿宋" w:cs="仿宋" w:hint="eastAsia"/>
            <w:lang w:eastAsia="zh-CN"/>
          </w:rPr>
          <w:t>(四)、学历教育项目选址及背景</w:t>
        </w:r>
        <w:r>
          <w:tab/>
        </w:r>
        <w:r>
          <w:fldChar w:fldCharType="begin"/>
        </w:r>
        <w:r>
          <w:instrText xml:space="preserve"> PAGEREF _Toc24656 \h </w:instrText>
        </w:r>
        <w:r>
          <w:fldChar w:fldCharType="separate"/>
        </w:r>
        <w:r>
          <w:t>7</w:t>
        </w:r>
        <w:r>
          <w:fldChar w:fldCharType="end"/>
        </w:r>
      </w:hyperlink>
    </w:p>
    <w:p>
      <w:pPr>
        <w:pStyle w:val="TOC2"/>
        <w:tabs>
          <w:tab w:val="right" w:leader="dot" w:pos="8306"/>
        </w:tabs>
      </w:pPr>
      <w:hyperlink w:anchor="_Toc217" w:history="1">
        <w:r>
          <w:rPr>
            <w:rFonts w:ascii="仿宋" w:eastAsia="仿宋" w:hAnsi="仿宋" w:cs="仿宋" w:hint="eastAsia"/>
            <w:lang w:eastAsia="zh-CN"/>
          </w:rPr>
          <w:t>(五)、学历教育项目生产规模概述</w:t>
        </w:r>
        <w:r>
          <w:tab/>
        </w:r>
        <w:r>
          <w:fldChar w:fldCharType="begin"/>
        </w:r>
        <w:r>
          <w:instrText xml:space="preserve"> PAGEREF _Toc217 \h </w:instrText>
        </w:r>
        <w:r>
          <w:fldChar w:fldCharType="separate"/>
        </w:r>
        <w:r>
          <w:t>8</w:t>
        </w:r>
        <w:r>
          <w:fldChar w:fldCharType="end"/>
        </w:r>
      </w:hyperlink>
    </w:p>
    <w:p>
      <w:pPr>
        <w:pStyle w:val="TOC2"/>
        <w:tabs>
          <w:tab w:val="right" w:leader="dot" w:pos="8306"/>
        </w:tabs>
      </w:pPr>
      <w:hyperlink w:anchor="_Toc20870" w:history="1">
        <w:r>
          <w:rPr>
            <w:rFonts w:ascii="仿宋" w:eastAsia="仿宋" w:hAnsi="仿宋" w:cs="仿宋" w:hint="eastAsia"/>
            <w:lang w:eastAsia="zh-CN"/>
          </w:rPr>
          <w:t>(六)、建筑规模与设计要点</w:t>
        </w:r>
        <w:r>
          <w:tab/>
        </w:r>
        <w:r>
          <w:fldChar w:fldCharType="begin"/>
        </w:r>
        <w:r>
          <w:instrText xml:space="preserve"> PAGEREF _Toc20870 \h </w:instrText>
        </w:r>
        <w:r>
          <w:fldChar w:fldCharType="separate"/>
        </w:r>
        <w:r>
          <w:t>8</w:t>
        </w:r>
        <w:r>
          <w:fldChar w:fldCharType="end"/>
        </w:r>
      </w:hyperlink>
    </w:p>
    <w:p>
      <w:pPr>
        <w:pStyle w:val="TOC2"/>
        <w:tabs>
          <w:tab w:val="right" w:leader="dot" w:pos="8306"/>
        </w:tabs>
      </w:pPr>
      <w:hyperlink w:anchor="_Toc18774" w:history="1">
        <w:r>
          <w:rPr>
            <w:rFonts w:ascii="仿宋" w:eastAsia="仿宋" w:hAnsi="仿宋" w:cs="仿宋" w:hint="eastAsia"/>
            <w:lang w:eastAsia="zh-CN"/>
          </w:rPr>
          <w:t>(七)、环境影响考察</w:t>
        </w:r>
        <w:r>
          <w:tab/>
        </w:r>
        <w:r>
          <w:fldChar w:fldCharType="begin"/>
        </w:r>
        <w:r>
          <w:instrText xml:space="preserve"> PAGEREF _Toc18774 \h </w:instrText>
        </w:r>
        <w:r>
          <w:fldChar w:fldCharType="separate"/>
        </w:r>
        <w:r>
          <w:t>8</w:t>
        </w:r>
        <w:r>
          <w:fldChar w:fldCharType="end"/>
        </w:r>
      </w:hyperlink>
    </w:p>
    <w:p>
      <w:pPr>
        <w:pStyle w:val="TOC2"/>
        <w:tabs>
          <w:tab w:val="right" w:leader="dot" w:pos="8306"/>
        </w:tabs>
      </w:pPr>
      <w:hyperlink w:anchor="_Toc25168" w:history="1">
        <w:r>
          <w:rPr>
            <w:rFonts w:ascii="仿宋" w:eastAsia="仿宋" w:hAnsi="仿宋" w:cs="仿宋" w:hint="eastAsia"/>
            <w:lang w:eastAsia="zh-CN"/>
          </w:rPr>
          <w:t>(八)、项目总投资与资金结构</w:t>
        </w:r>
        <w:r>
          <w:tab/>
        </w:r>
        <w:r>
          <w:fldChar w:fldCharType="begin"/>
        </w:r>
        <w:r>
          <w:instrText xml:space="preserve"> PAGEREF _Toc25168 \h </w:instrText>
        </w:r>
        <w:r>
          <w:fldChar w:fldCharType="separate"/>
        </w:r>
        <w:r>
          <w:t>9</w:t>
        </w:r>
        <w:r>
          <w:fldChar w:fldCharType="end"/>
        </w:r>
      </w:hyperlink>
    </w:p>
    <w:p>
      <w:pPr>
        <w:pStyle w:val="TOC2"/>
        <w:tabs>
          <w:tab w:val="right" w:leader="dot" w:pos="8306"/>
        </w:tabs>
      </w:pPr>
      <w:hyperlink w:anchor="_Toc7247" w:history="1">
        <w:r>
          <w:rPr>
            <w:rFonts w:ascii="仿宋" w:eastAsia="仿宋" w:hAnsi="仿宋" w:cs="仿宋" w:hint="eastAsia"/>
            <w:lang w:eastAsia="zh-CN"/>
          </w:rPr>
          <w:t>(九)、资金筹措方案概述</w:t>
        </w:r>
        <w:r>
          <w:tab/>
        </w:r>
        <w:r>
          <w:fldChar w:fldCharType="begin"/>
        </w:r>
        <w:r>
          <w:instrText xml:space="preserve"> PAGEREF _Toc7247 \h </w:instrText>
        </w:r>
        <w:r>
          <w:fldChar w:fldCharType="separate"/>
        </w:r>
        <w:r>
          <w:t>10</w:t>
        </w:r>
        <w:r>
          <w:fldChar w:fldCharType="end"/>
        </w:r>
      </w:hyperlink>
    </w:p>
    <w:p>
      <w:pPr>
        <w:pStyle w:val="TOC2"/>
        <w:tabs>
          <w:tab w:val="right" w:leader="dot" w:pos="8306"/>
        </w:tabs>
      </w:pPr>
      <w:hyperlink w:anchor="_Toc3323" w:history="1">
        <w:r>
          <w:rPr>
            <w:rFonts w:ascii="仿宋" w:eastAsia="仿宋" w:hAnsi="仿宋" w:cs="仿宋" w:hint="eastAsia"/>
            <w:lang w:eastAsia="zh-CN"/>
          </w:rPr>
          <w:t>(十)、学历教育项目经济效益预期规划</w:t>
        </w:r>
        <w:r>
          <w:tab/>
        </w:r>
        <w:r>
          <w:fldChar w:fldCharType="begin"/>
        </w:r>
        <w:r>
          <w:instrText xml:space="preserve"> PAGEREF _Toc3323 \h </w:instrText>
        </w:r>
        <w:r>
          <w:fldChar w:fldCharType="separate"/>
        </w:r>
        <w:r>
          <w:t>10</w:t>
        </w:r>
        <w:r>
          <w:fldChar w:fldCharType="end"/>
        </w:r>
      </w:hyperlink>
    </w:p>
    <w:p>
      <w:pPr>
        <w:pStyle w:val="TOC2"/>
        <w:tabs>
          <w:tab w:val="right" w:leader="dot" w:pos="8306"/>
        </w:tabs>
      </w:pPr>
      <w:hyperlink w:anchor="_Toc5801" w:history="1">
        <w:r>
          <w:rPr>
            <w:rFonts w:ascii="仿宋" w:eastAsia="仿宋" w:hAnsi="仿宋" w:cs="仿宋" w:hint="eastAsia"/>
            <w:lang w:eastAsia="zh-CN"/>
          </w:rPr>
          <w:t>(十一)、学历教育项目建设进度计划</w:t>
        </w:r>
        <w:r>
          <w:tab/>
        </w:r>
        <w:r>
          <w:fldChar w:fldCharType="begin"/>
        </w:r>
        <w:r>
          <w:instrText xml:space="preserve"> PAGEREF _Toc5801 \h </w:instrText>
        </w:r>
        <w:r>
          <w:fldChar w:fldCharType="separate"/>
        </w:r>
        <w:r>
          <w:t>11</w:t>
        </w:r>
        <w:r>
          <w:fldChar w:fldCharType="end"/>
        </w:r>
      </w:hyperlink>
    </w:p>
    <w:p>
      <w:pPr>
        <w:pStyle w:val="TOC1"/>
        <w:tabs>
          <w:tab w:val="right" w:leader="dot" w:pos="8306"/>
        </w:tabs>
      </w:pPr>
      <w:hyperlink w:anchor="_Toc32635" w:history="1">
        <w:r>
          <w:rPr>
            <w:rFonts w:ascii="仿宋" w:eastAsia="仿宋" w:hAnsi="仿宋" w:cs="仿宋" w:hint="eastAsia"/>
            <w:lang w:eastAsia="zh-CN"/>
          </w:rPr>
          <w:t>三、法人治理</w:t>
        </w:r>
        <w:r>
          <w:tab/>
        </w:r>
        <w:r>
          <w:fldChar w:fldCharType="begin"/>
        </w:r>
        <w:r>
          <w:instrText xml:space="preserve"> PAGEREF _Toc32635 \h </w:instrText>
        </w:r>
        <w:r>
          <w:fldChar w:fldCharType="separate"/>
        </w:r>
        <w:r>
          <w:t>11</w:t>
        </w:r>
        <w:r>
          <w:fldChar w:fldCharType="end"/>
        </w:r>
      </w:hyperlink>
    </w:p>
    <w:p>
      <w:pPr>
        <w:pStyle w:val="TOC2"/>
        <w:tabs>
          <w:tab w:val="right" w:leader="dot" w:pos="8306"/>
        </w:tabs>
      </w:pPr>
      <w:hyperlink w:anchor="_Toc10402" w:history="1">
        <w:r>
          <w:rPr>
            <w:rFonts w:ascii="仿宋" w:eastAsia="仿宋" w:hAnsi="仿宋" w:cs="仿宋" w:hint="eastAsia"/>
            <w:lang w:eastAsia="zh-CN"/>
          </w:rPr>
          <w:t>(一)、股东权利及义务</w:t>
        </w:r>
        <w:r>
          <w:tab/>
        </w:r>
        <w:r>
          <w:fldChar w:fldCharType="begin"/>
        </w:r>
        <w:r>
          <w:instrText xml:space="preserve"> PAGEREF _Toc10402 \h </w:instrText>
        </w:r>
        <w:r>
          <w:fldChar w:fldCharType="separate"/>
        </w:r>
        <w:r>
          <w:t>11</w:t>
        </w:r>
        <w:r>
          <w:fldChar w:fldCharType="end"/>
        </w:r>
      </w:hyperlink>
    </w:p>
    <w:p>
      <w:pPr>
        <w:pStyle w:val="TOC2"/>
        <w:tabs>
          <w:tab w:val="right" w:leader="dot" w:pos="8306"/>
        </w:tabs>
      </w:pPr>
      <w:hyperlink w:anchor="_Toc25286" w:history="1">
        <w:r>
          <w:rPr>
            <w:rFonts w:ascii="仿宋" w:eastAsia="仿宋" w:hAnsi="仿宋" w:cs="仿宋" w:hint="eastAsia"/>
            <w:lang w:eastAsia="zh-CN"/>
          </w:rPr>
          <w:t>(二)、董事</w:t>
        </w:r>
        <w:r>
          <w:tab/>
        </w:r>
        <w:r>
          <w:fldChar w:fldCharType="begin"/>
        </w:r>
        <w:r>
          <w:instrText xml:space="preserve"> PAGEREF _Toc25286 \h </w:instrText>
        </w:r>
        <w:r>
          <w:fldChar w:fldCharType="separate"/>
        </w:r>
        <w:r>
          <w:t>14</w:t>
        </w:r>
        <w:r>
          <w:fldChar w:fldCharType="end"/>
        </w:r>
      </w:hyperlink>
    </w:p>
    <w:p>
      <w:pPr>
        <w:pStyle w:val="TOC2"/>
        <w:tabs>
          <w:tab w:val="right" w:leader="dot" w:pos="8306"/>
        </w:tabs>
      </w:pPr>
      <w:hyperlink w:anchor="_Toc12867" w:history="1">
        <w:r>
          <w:rPr>
            <w:rFonts w:ascii="仿宋" w:eastAsia="仿宋" w:hAnsi="仿宋" w:cs="仿宋" w:hint="eastAsia"/>
            <w:lang w:eastAsia="zh-CN"/>
          </w:rPr>
          <w:t>(三)、高级管理人员</w:t>
        </w:r>
        <w:r>
          <w:tab/>
        </w:r>
        <w:r>
          <w:fldChar w:fldCharType="begin"/>
        </w:r>
        <w:r>
          <w:instrText xml:space="preserve"> PAGEREF _Toc12867 \h </w:instrText>
        </w:r>
        <w:r>
          <w:fldChar w:fldCharType="separate"/>
        </w:r>
        <w:r>
          <w:t>17</w:t>
        </w:r>
        <w:r>
          <w:fldChar w:fldCharType="end"/>
        </w:r>
      </w:hyperlink>
    </w:p>
    <w:p>
      <w:pPr>
        <w:pStyle w:val="TOC2"/>
        <w:tabs>
          <w:tab w:val="right" w:leader="dot" w:pos="8306"/>
        </w:tabs>
      </w:pPr>
      <w:hyperlink w:anchor="_Toc11778" w:history="1">
        <w:r>
          <w:rPr>
            <w:rFonts w:ascii="仿宋" w:eastAsia="仿宋" w:hAnsi="仿宋" w:cs="仿宋" w:hint="eastAsia"/>
            <w:lang w:eastAsia="zh-CN"/>
          </w:rPr>
          <w:t>(四)、监事</w:t>
        </w:r>
        <w:r>
          <w:tab/>
        </w:r>
        <w:r>
          <w:fldChar w:fldCharType="begin"/>
        </w:r>
        <w:r>
          <w:instrText xml:space="preserve"> PAGEREF _Toc11778 \h </w:instrText>
        </w:r>
        <w:r>
          <w:fldChar w:fldCharType="separate"/>
        </w:r>
        <w:r>
          <w:t>19</w:t>
        </w:r>
        <w:r>
          <w:fldChar w:fldCharType="end"/>
        </w:r>
      </w:hyperlink>
    </w:p>
    <w:p>
      <w:pPr>
        <w:pStyle w:val="TOC1"/>
        <w:tabs>
          <w:tab w:val="right" w:leader="dot" w:pos="8306"/>
        </w:tabs>
      </w:pPr>
      <w:hyperlink w:anchor="_Toc4177" w:history="1">
        <w:r>
          <w:rPr>
            <w:rFonts w:ascii="仿宋" w:eastAsia="仿宋" w:hAnsi="仿宋" w:cs="仿宋" w:hint="eastAsia"/>
            <w:lang w:eastAsia="zh-CN"/>
          </w:rPr>
          <w:t>四、项目后期运营与拓展</w:t>
        </w:r>
        <w:r>
          <w:tab/>
        </w:r>
        <w:r>
          <w:fldChar w:fldCharType="begin"/>
        </w:r>
        <w:r>
          <w:instrText xml:space="preserve"> PAGEREF _Toc4177 \h </w:instrText>
        </w:r>
        <w:r>
          <w:fldChar w:fldCharType="separate"/>
        </w:r>
        <w:r>
          <w:t>20</w:t>
        </w:r>
        <w:r>
          <w:fldChar w:fldCharType="end"/>
        </w:r>
      </w:hyperlink>
    </w:p>
    <w:p>
      <w:pPr>
        <w:pStyle w:val="TOC2"/>
        <w:tabs>
          <w:tab w:val="right" w:leader="dot" w:pos="8306"/>
        </w:tabs>
      </w:pPr>
      <w:hyperlink w:anchor="_Toc27701" w:history="1">
        <w:r>
          <w:rPr>
            <w:rFonts w:ascii="仿宋" w:eastAsia="仿宋" w:hAnsi="仿宋" w:cs="仿宋" w:hint="eastAsia"/>
            <w:lang w:eastAsia="zh-CN"/>
          </w:rPr>
          <w:t>(一)、后期运营计划</w:t>
        </w:r>
        <w:r>
          <w:tab/>
        </w:r>
        <w:r>
          <w:fldChar w:fldCharType="begin"/>
        </w:r>
        <w:r>
          <w:instrText xml:space="preserve"> PAGEREF _Toc27701 \h </w:instrText>
        </w:r>
        <w:r>
          <w:fldChar w:fldCharType="separate"/>
        </w:r>
        <w:r>
          <w:t>20</w:t>
        </w:r>
        <w:r>
          <w:fldChar w:fldCharType="end"/>
        </w:r>
      </w:hyperlink>
    </w:p>
    <w:p>
      <w:pPr>
        <w:pStyle w:val="TOC2"/>
        <w:tabs>
          <w:tab w:val="right" w:leader="dot" w:pos="8306"/>
        </w:tabs>
      </w:pPr>
      <w:hyperlink w:anchor="_Toc1476" w:history="1">
        <w:r>
          <w:rPr>
            <w:rFonts w:ascii="仿宋" w:eastAsia="仿宋" w:hAnsi="仿宋" w:cs="仿宋" w:hint="eastAsia"/>
            <w:lang w:eastAsia="zh-CN"/>
          </w:rPr>
          <w:t>(二)、市场拓展与多元化发展</w:t>
        </w:r>
        <w:r>
          <w:tab/>
        </w:r>
        <w:r>
          <w:fldChar w:fldCharType="begin"/>
        </w:r>
        <w:r>
          <w:instrText xml:space="preserve"> PAGEREF _Toc1476 \h </w:instrText>
        </w:r>
        <w:r>
          <w:fldChar w:fldCharType="separate"/>
        </w:r>
        <w:r>
          <w:t>21</w:t>
        </w:r>
        <w:r>
          <w:fldChar w:fldCharType="end"/>
        </w:r>
      </w:hyperlink>
    </w:p>
    <w:p>
      <w:pPr>
        <w:pStyle w:val="TOC2"/>
        <w:tabs>
          <w:tab w:val="right" w:leader="dot" w:pos="8306"/>
        </w:tabs>
      </w:pPr>
      <w:hyperlink w:anchor="_Toc20564" w:history="1">
        <w:r>
          <w:rPr>
            <w:rFonts w:ascii="仿宋" w:eastAsia="仿宋" w:hAnsi="仿宋" w:cs="仿宋" w:hint="eastAsia"/>
            <w:lang w:eastAsia="zh-CN"/>
          </w:rPr>
          <w:t>(三)、技术创新与升级计划</w:t>
        </w:r>
        <w:r>
          <w:tab/>
        </w:r>
        <w:r>
          <w:fldChar w:fldCharType="begin"/>
        </w:r>
        <w:r>
          <w:instrText xml:space="preserve"> PAGEREF _Toc20564 \h </w:instrText>
        </w:r>
        <w:r>
          <w:fldChar w:fldCharType="separate"/>
        </w:r>
        <w:r>
          <w:t>22</w:t>
        </w:r>
        <w:r>
          <w:fldChar w:fldCharType="end"/>
        </w:r>
      </w:hyperlink>
    </w:p>
    <w:p>
      <w:pPr>
        <w:pStyle w:val="TOC1"/>
        <w:tabs>
          <w:tab w:val="right" w:leader="dot" w:pos="8306"/>
        </w:tabs>
      </w:pPr>
      <w:hyperlink w:anchor="_Toc3608" w:history="1">
        <w:r>
          <w:rPr>
            <w:rFonts w:ascii="仿宋" w:eastAsia="仿宋" w:hAnsi="仿宋" w:cs="仿宋" w:hint="eastAsia"/>
            <w:lang w:eastAsia="zh-CN"/>
          </w:rPr>
          <w:t>五、运营管理</w:t>
        </w:r>
        <w:r>
          <w:tab/>
        </w:r>
        <w:r>
          <w:fldChar w:fldCharType="begin"/>
        </w:r>
        <w:r>
          <w:instrText xml:space="preserve"> PAGEREF _Toc3608 \h </w:instrText>
        </w:r>
        <w:r>
          <w:fldChar w:fldCharType="separate"/>
        </w:r>
        <w:r>
          <w:t>24</w:t>
        </w:r>
        <w:r>
          <w:fldChar w:fldCharType="end"/>
        </w:r>
      </w:hyperlink>
    </w:p>
    <w:p>
      <w:pPr>
        <w:pStyle w:val="TOC2"/>
        <w:tabs>
          <w:tab w:val="right" w:leader="dot" w:pos="8306"/>
        </w:tabs>
      </w:pPr>
      <w:hyperlink w:anchor="_Toc4836" w:history="1">
        <w:r>
          <w:rPr>
            <w:rFonts w:ascii="仿宋" w:eastAsia="仿宋" w:hAnsi="仿宋" w:cs="仿宋" w:hint="eastAsia"/>
            <w:lang w:eastAsia="zh-CN"/>
          </w:rPr>
          <w:t>(一)、公司经营宗旨</w:t>
        </w:r>
        <w:r>
          <w:tab/>
        </w:r>
        <w:r>
          <w:fldChar w:fldCharType="begin"/>
        </w:r>
        <w:r>
          <w:instrText xml:space="preserve"> PAGEREF _Toc4836 \h </w:instrText>
        </w:r>
        <w:r>
          <w:fldChar w:fldCharType="separate"/>
        </w:r>
        <w:r>
          <w:t>24</w:t>
        </w:r>
        <w:r>
          <w:fldChar w:fldCharType="end"/>
        </w:r>
      </w:hyperlink>
    </w:p>
    <w:p>
      <w:pPr>
        <w:pStyle w:val="TOC2"/>
        <w:tabs>
          <w:tab w:val="right" w:leader="dot" w:pos="8306"/>
        </w:tabs>
      </w:pPr>
      <w:hyperlink w:anchor="_Toc18154" w:history="1">
        <w:r>
          <w:rPr>
            <w:rFonts w:ascii="仿宋" w:eastAsia="仿宋" w:hAnsi="仿宋" w:cs="仿宋" w:hint="eastAsia"/>
            <w:lang w:eastAsia="zh-CN"/>
          </w:rPr>
          <w:t>(二)、公司目标与主职责</w:t>
        </w:r>
        <w:r>
          <w:tab/>
        </w:r>
        <w:r>
          <w:fldChar w:fldCharType="begin"/>
        </w:r>
        <w:r>
          <w:instrText xml:space="preserve"> PAGEREF _Toc18154 \h </w:instrText>
        </w:r>
        <w:r>
          <w:fldChar w:fldCharType="separate"/>
        </w:r>
        <w:r>
          <w:t>24</w:t>
        </w:r>
        <w:r>
          <w:fldChar w:fldCharType="end"/>
        </w:r>
      </w:hyperlink>
    </w:p>
    <w:p>
      <w:pPr>
        <w:pStyle w:val="TOC2"/>
        <w:tabs>
          <w:tab w:val="right" w:leader="dot" w:pos="8306"/>
        </w:tabs>
      </w:pPr>
      <w:hyperlink w:anchor="_Toc11657" w:history="1">
        <w:r>
          <w:rPr>
            <w:rFonts w:ascii="仿宋" w:eastAsia="仿宋" w:hAnsi="仿宋" w:cs="仿宋" w:hint="eastAsia"/>
            <w:lang w:eastAsia="zh-CN"/>
          </w:rPr>
          <w:t>(三)、各部门职责及权限</w:t>
        </w:r>
        <w:r>
          <w:tab/>
        </w:r>
        <w:r>
          <w:fldChar w:fldCharType="begin"/>
        </w:r>
        <w:r>
          <w:instrText xml:space="preserve"> PAGEREF _Toc11657 \h </w:instrText>
        </w:r>
        <w:r>
          <w:fldChar w:fldCharType="separate"/>
        </w:r>
        <w:r>
          <w:t>25</w:t>
        </w:r>
        <w:r>
          <w:fldChar w:fldCharType="end"/>
        </w:r>
      </w:hyperlink>
    </w:p>
    <w:p>
      <w:pPr>
        <w:pStyle w:val="TOC2"/>
        <w:tabs>
          <w:tab w:val="right" w:leader="dot" w:pos="8306"/>
        </w:tabs>
      </w:pPr>
      <w:hyperlink w:anchor="_Toc21444" w:history="1">
        <w:r>
          <w:rPr>
            <w:rFonts w:ascii="仿宋" w:eastAsia="仿宋" w:hAnsi="仿宋" w:cs="仿宋" w:hint="eastAsia"/>
            <w:lang w:eastAsia="zh-CN"/>
          </w:rPr>
          <w:t>(四)、财务会计制度</w:t>
        </w:r>
        <w:r>
          <w:tab/>
        </w:r>
        <w:r>
          <w:fldChar w:fldCharType="begin"/>
        </w:r>
        <w:r>
          <w:instrText xml:space="preserve"> PAGEREF _Toc21444 \h </w:instrText>
        </w:r>
        <w:r>
          <w:fldChar w:fldCharType="separate"/>
        </w:r>
        <w:r>
          <w:t>29</w:t>
        </w:r>
        <w:r>
          <w:fldChar w:fldCharType="end"/>
        </w:r>
      </w:hyperlink>
    </w:p>
    <w:p>
      <w:pPr>
        <w:pStyle w:val="TOC1"/>
        <w:tabs>
          <w:tab w:val="right" w:leader="dot" w:pos="8306"/>
        </w:tabs>
      </w:pPr>
      <w:hyperlink w:anchor="_Toc27709" w:history="1">
        <w:r>
          <w:rPr>
            <w:rFonts w:ascii="仿宋" w:eastAsia="仿宋" w:hAnsi="仿宋" w:cs="仿宋" w:hint="eastAsia"/>
            <w:lang w:eastAsia="zh-CN"/>
          </w:rPr>
          <w:t>六、法规合规与审计</w:t>
        </w:r>
        <w:r>
          <w:tab/>
        </w:r>
        <w:r>
          <w:fldChar w:fldCharType="begin"/>
        </w:r>
        <w:r>
          <w:instrText xml:space="preserve"> PAGEREF _Toc27709 \h </w:instrText>
        </w:r>
        <w:r>
          <w:fldChar w:fldCharType="separate"/>
        </w:r>
        <w:r>
          <w:t>31</w:t>
        </w:r>
        <w:r>
          <w:fldChar w:fldCharType="end"/>
        </w:r>
      </w:hyperlink>
    </w:p>
    <w:p>
      <w:pPr>
        <w:pStyle w:val="TOC2"/>
        <w:tabs>
          <w:tab w:val="right" w:leader="dot" w:pos="8306"/>
        </w:tabs>
      </w:pPr>
      <w:hyperlink w:anchor="_Toc29957" w:history="1">
        <w:r>
          <w:rPr>
            <w:rFonts w:ascii="仿宋" w:eastAsia="仿宋" w:hAnsi="仿宋" w:cs="仿宋" w:hint="eastAsia"/>
            <w:lang w:eastAsia="zh-CN"/>
          </w:rPr>
          <w:t>(一)、法规遵从与合规性</w:t>
        </w:r>
        <w:r>
          <w:tab/>
        </w:r>
        <w:r>
          <w:fldChar w:fldCharType="begin"/>
        </w:r>
        <w:r>
          <w:instrText xml:space="preserve"> PAGEREF _Toc29957 \h </w:instrText>
        </w:r>
        <w:r>
          <w:fldChar w:fldCharType="separate"/>
        </w:r>
        <w:r>
          <w:t>31</w:t>
        </w:r>
        <w:r>
          <w:fldChar w:fldCharType="end"/>
        </w:r>
      </w:hyperlink>
    </w:p>
    <w:p>
      <w:pPr>
        <w:pStyle w:val="TOC2"/>
        <w:tabs>
          <w:tab w:val="right" w:leader="dot" w:pos="8306"/>
        </w:tabs>
      </w:pPr>
      <w:hyperlink w:anchor="_Toc18689" w:history="1">
        <w:r>
          <w:rPr>
            <w:rFonts w:ascii="仿宋" w:eastAsia="仿宋" w:hAnsi="仿宋" w:cs="仿宋" w:hint="eastAsia"/>
            <w:lang w:eastAsia="zh-CN"/>
          </w:rPr>
          <w:t>(二)、内部审计计划</w:t>
        </w:r>
        <w:r>
          <w:tab/>
        </w:r>
        <w:r>
          <w:fldChar w:fldCharType="begin"/>
        </w:r>
        <w:r>
          <w:instrText xml:space="preserve"> PAGEREF _Toc18689 \h </w:instrText>
        </w:r>
        <w:r>
          <w:fldChar w:fldCharType="separate"/>
        </w:r>
        <w:r>
          <w:t>31</w:t>
        </w:r>
        <w:r>
          <w:fldChar w:fldCharType="end"/>
        </w:r>
      </w:hyperlink>
    </w:p>
    <w:p>
      <w:pPr>
        <w:pStyle w:val="TOC2"/>
        <w:tabs>
          <w:tab w:val="right" w:leader="dot" w:pos="8306"/>
        </w:tabs>
      </w:pPr>
      <w:hyperlink w:anchor="_Toc4933" w:history="1">
        <w:r>
          <w:rPr>
            <w:rFonts w:ascii="仿宋" w:eastAsia="仿宋" w:hAnsi="仿宋" w:cs="仿宋" w:hint="eastAsia"/>
            <w:lang w:eastAsia="zh-CN"/>
          </w:rPr>
          <w:t>(三)、外部审计准备</w:t>
        </w:r>
        <w:r>
          <w:tab/>
        </w:r>
        <w:r>
          <w:fldChar w:fldCharType="begin"/>
        </w:r>
        <w:r>
          <w:instrText xml:space="preserve"> PAGEREF _Toc4933 \h </w:instrText>
        </w:r>
        <w:r>
          <w:fldChar w:fldCharType="separate"/>
        </w:r>
        <w:r>
          <w:t>32</w:t>
        </w:r>
        <w:r>
          <w:fldChar w:fldCharType="end"/>
        </w:r>
      </w:hyperlink>
    </w:p>
    <w:p>
      <w:pPr>
        <w:pStyle w:val="TOC2"/>
        <w:tabs>
          <w:tab w:val="right" w:leader="dot" w:pos="8306"/>
        </w:tabs>
      </w:pPr>
      <w:hyperlink w:anchor="_Toc28224" w:history="1">
        <w:r>
          <w:rPr>
            <w:rFonts w:ascii="仿宋" w:eastAsia="仿宋" w:hAnsi="仿宋" w:cs="仿宋" w:hint="eastAsia"/>
            <w:lang w:eastAsia="zh-CN"/>
          </w:rPr>
          <w:t>(四)、审计结果整改</w:t>
        </w:r>
        <w:r>
          <w:tab/>
        </w:r>
        <w:r>
          <w:fldChar w:fldCharType="begin"/>
        </w:r>
        <w:r>
          <w:instrText xml:space="preserve"> PAGEREF _Toc28224 \h </w:instrText>
        </w:r>
        <w:r>
          <w:fldChar w:fldCharType="separate"/>
        </w:r>
        <w:r>
          <w:t>32</w:t>
        </w:r>
        <w:r>
          <w:fldChar w:fldCharType="end"/>
        </w:r>
      </w:hyperlink>
    </w:p>
    <w:p>
      <w:pPr>
        <w:pStyle w:val="TOC1"/>
        <w:tabs>
          <w:tab w:val="right" w:leader="dot" w:pos="8306"/>
        </w:tabs>
      </w:pPr>
      <w:hyperlink w:anchor="_Toc19115" w:history="1">
        <w:r>
          <w:rPr>
            <w:rFonts w:ascii="仿宋" w:eastAsia="仿宋" w:hAnsi="仿宋" w:cs="仿宋" w:hint="eastAsia"/>
            <w:lang w:eastAsia="zh-CN"/>
          </w:rPr>
          <w:t>七、项目市场分析</w:t>
        </w:r>
        <w:r>
          <w:tab/>
        </w:r>
        <w:r>
          <w:fldChar w:fldCharType="begin"/>
        </w:r>
        <w:r>
          <w:instrText xml:space="preserve"> PAGEREF _Toc19115 \h </w:instrText>
        </w:r>
        <w:r>
          <w:fldChar w:fldCharType="separate"/>
        </w:r>
        <w:r>
          <w:t>32</w:t>
        </w:r>
        <w:r>
          <w:fldChar w:fldCharType="end"/>
        </w:r>
      </w:hyperlink>
    </w:p>
    <w:p>
      <w:pPr>
        <w:pStyle w:val="TOC2"/>
        <w:tabs>
          <w:tab w:val="right" w:leader="dot" w:pos="8306"/>
        </w:tabs>
      </w:pPr>
      <w:hyperlink w:anchor="_Toc23880" w:history="1">
        <w:r>
          <w:rPr>
            <w:rFonts w:ascii="仿宋" w:eastAsia="仿宋" w:hAnsi="仿宋" w:cs="仿宋" w:hint="eastAsia"/>
            <w:lang w:eastAsia="zh-CN"/>
          </w:rPr>
          <w:t>(一)、XXX市场分析</w:t>
        </w:r>
        <w:r>
          <w:tab/>
        </w:r>
        <w:r>
          <w:fldChar w:fldCharType="begin"/>
        </w:r>
        <w:r>
          <w:instrText xml:space="preserve"> PAGEREF _Toc23880 \h </w:instrText>
        </w:r>
        <w:r>
          <w:fldChar w:fldCharType="separate"/>
        </w:r>
        <w:r>
          <w:t>32</w:t>
        </w:r>
        <w:r>
          <w:fldChar w:fldCharType="end"/>
        </w:r>
      </w:hyperlink>
    </w:p>
    <w:p>
      <w:pPr>
        <w:pStyle w:val="TOC2"/>
        <w:tabs>
          <w:tab w:val="right" w:leader="dot" w:pos="8306"/>
        </w:tabs>
      </w:pPr>
      <w:hyperlink w:anchor="_Toc7685" w:history="1">
        <w:r>
          <w:rPr>
            <w:rFonts w:ascii="仿宋" w:eastAsia="仿宋" w:hAnsi="仿宋" w:cs="仿宋" w:hint="eastAsia"/>
            <w:lang w:eastAsia="zh-CN"/>
          </w:rPr>
          <w:t>(二)、区域经济市场分析</w:t>
        </w:r>
        <w:r>
          <w:tab/>
        </w:r>
        <w:r>
          <w:fldChar w:fldCharType="begin"/>
        </w:r>
        <w:r>
          <w:instrText xml:space="preserve"> PAGEREF _Toc7685 \h </w:instrText>
        </w:r>
        <w:r>
          <w:fldChar w:fldCharType="separate"/>
        </w:r>
        <w:r>
          <w:t>33</w:t>
        </w:r>
        <w:r>
          <w:fldChar w:fldCharType="end"/>
        </w:r>
      </w:hyperlink>
    </w:p>
    <w:p>
      <w:pPr>
        <w:pStyle w:val="TOC2"/>
        <w:tabs>
          <w:tab w:val="right" w:leader="dot" w:pos="8306"/>
        </w:tabs>
      </w:pPr>
      <w:hyperlink w:anchor="_Toc24960" w:history="1">
        <w:r>
          <w:rPr>
            <w:rFonts w:ascii="仿宋" w:eastAsia="仿宋" w:hAnsi="仿宋" w:cs="仿宋" w:hint="eastAsia"/>
            <w:lang w:eastAsia="zh-CN"/>
          </w:rPr>
          <w:t>(三)、项目建设的必要性</w:t>
        </w:r>
        <w:r>
          <w:tab/>
        </w:r>
        <w:r>
          <w:fldChar w:fldCharType="begin"/>
        </w:r>
        <w:r>
          <w:instrText xml:space="preserve"> PAGEREF _Toc24960 \h </w:instrText>
        </w:r>
        <w:r>
          <w:fldChar w:fldCharType="separate"/>
        </w:r>
        <w:r>
          <w:t>34</w:t>
        </w:r>
        <w:r>
          <w:fldChar w:fldCharType="end"/>
        </w:r>
      </w:hyperlink>
    </w:p>
    <w:p>
      <w:pPr>
        <w:pStyle w:val="TOC1"/>
        <w:tabs>
          <w:tab w:val="right" w:leader="dot" w:pos="8306"/>
        </w:tabs>
      </w:pPr>
      <w:hyperlink w:anchor="_Toc30636" w:history="1">
        <w:r>
          <w:rPr>
            <w:rFonts w:ascii="仿宋" w:eastAsia="仿宋" w:hAnsi="仿宋" w:cs="仿宋" w:hint="eastAsia"/>
            <w:lang w:eastAsia="zh-CN"/>
          </w:rPr>
          <w:t>八、项目风险分析及防范措施</w:t>
        </w:r>
        <w:r>
          <w:tab/>
        </w:r>
        <w:r>
          <w:fldChar w:fldCharType="begin"/>
        </w:r>
        <w:r>
          <w:instrText xml:space="preserve"> PAGEREF _Toc30636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17" w:history="1">
        <w:r>
          <w:rPr>
            <w:rFonts w:ascii="仿宋" w:eastAsia="仿宋" w:hAnsi="仿宋" w:cs="仿宋" w:hint="eastAsia"/>
            <w:lang w:eastAsia="zh-CN"/>
          </w:rPr>
          <w:t>(一)、项目的要紧风险因素识别</w:t>
        </w:r>
        <w:r>
          <w:tab/>
        </w:r>
        <w:r>
          <w:fldChar w:fldCharType="begin"/>
        </w:r>
        <w:r>
          <w:instrText xml:space="preserve"> PAGEREF _Toc32317 \h </w:instrText>
        </w:r>
        <w:r>
          <w:fldChar w:fldCharType="separate"/>
        </w:r>
        <w:r>
          <w:t>34</w:t>
        </w:r>
        <w:r>
          <w:fldChar w:fldCharType="end"/>
        </w:r>
      </w:hyperlink>
    </w:p>
    <w:p>
      <w:pPr>
        <w:pStyle w:val="TOC2"/>
        <w:tabs>
          <w:tab w:val="right" w:leader="dot" w:pos="8306"/>
        </w:tabs>
      </w:pPr>
      <w:hyperlink w:anchor="_Toc3704" w:history="1">
        <w:r>
          <w:rPr>
            <w:rFonts w:ascii="仿宋" w:eastAsia="仿宋" w:hAnsi="仿宋" w:cs="仿宋" w:hint="eastAsia"/>
            <w:lang w:eastAsia="zh-CN"/>
          </w:rPr>
          <w:t>(二)、风险程度分析</w:t>
        </w:r>
        <w:r>
          <w:tab/>
        </w:r>
        <w:r>
          <w:fldChar w:fldCharType="begin"/>
        </w:r>
        <w:r>
          <w:instrText xml:space="preserve"> PAGEREF _Toc3704 \h </w:instrText>
        </w:r>
        <w:r>
          <w:fldChar w:fldCharType="separate"/>
        </w:r>
        <w:r>
          <w:t>35</w:t>
        </w:r>
        <w:r>
          <w:fldChar w:fldCharType="end"/>
        </w:r>
      </w:hyperlink>
    </w:p>
    <w:p>
      <w:pPr>
        <w:pStyle w:val="TOC2"/>
        <w:tabs>
          <w:tab w:val="right" w:leader="dot" w:pos="8306"/>
        </w:tabs>
      </w:pPr>
      <w:hyperlink w:anchor="_Toc13422" w:history="1">
        <w:r>
          <w:rPr>
            <w:rFonts w:ascii="仿宋" w:eastAsia="仿宋" w:hAnsi="仿宋" w:cs="仿宋" w:hint="eastAsia"/>
            <w:lang w:eastAsia="zh-CN"/>
          </w:rPr>
          <w:t>(三)、防范与降低风险的计策</w:t>
        </w:r>
        <w:r>
          <w:tab/>
        </w:r>
        <w:r>
          <w:fldChar w:fldCharType="begin"/>
        </w:r>
        <w:r>
          <w:instrText xml:space="preserve"> PAGEREF _Toc13422 \h </w:instrText>
        </w:r>
        <w:r>
          <w:fldChar w:fldCharType="separate"/>
        </w:r>
        <w:r>
          <w:t>36</w:t>
        </w:r>
        <w:r>
          <w:fldChar w:fldCharType="end"/>
        </w:r>
      </w:hyperlink>
    </w:p>
    <w:p>
      <w:pPr>
        <w:pStyle w:val="TOC1"/>
        <w:tabs>
          <w:tab w:val="right" w:leader="dot" w:pos="8306"/>
        </w:tabs>
      </w:pPr>
      <w:hyperlink w:anchor="_Toc14152" w:history="1">
        <w:r>
          <w:rPr>
            <w:rFonts w:ascii="仿宋" w:eastAsia="仿宋" w:hAnsi="仿宋" w:cs="仿宋" w:hint="eastAsia"/>
            <w:lang w:eastAsia="zh-CN"/>
          </w:rPr>
          <w:t>九、投资估算</w:t>
        </w:r>
        <w:r>
          <w:tab/>
        </w:r>
        <w:r>
          <w:fldChar w:fldCharType="begin"/>
        </w:r>
        <w:r>
          <w:instrText xml:space="preserve"> PAGEREF _Toc14152 \h </w:instrText>
        </w:r>
        <w:r>
          <w:fldChar w:fldCharType="separate"/>
        </w:r>
        <w:r>
          <w:t>38</w:t>
        </w:r>
        <w:r>
          <w:fldChar w:fldCharType="end"/>
        </w:r>
      </w:hyperlink>
    </w:p>
    <w:p>
      <w:pPr>
        <w:pStyle w:val="TOC2"/>
        <w:tabs>
          <w:tab w:val="right" w:leader="dot" w:pos="8306"/>
        </w:tabs>
      </w:pPr>
      <w:hyperlink w:anchor="_Toc9844" w:history="1">
        <w:r>
          <w:rPr>
            <w:rFonts w:ascii="仿宋" w:eastAsia="仿宋" w:hAnsi="仿宋" w:cs="仿宋" w:hint="eastAsia"/>
            <w:lang w:eastAsia="zh-CN"/>
          </w:rPr>
          <w:t>(一)、投资估算的依据和说明</w:t>
        </w:r>
        <w:r>
          <w:tab/>
        </w:r>
        <w:r>
          <w:fldChar w:fldCharType="begin"/>
        </w:r>
        <w:r>
          <w:instrText xml:space="preserve"> PAGEREF _Toc9844 \h </w:instrText>
        </w:r>
        <w:r>
          <w:fldChar w:fldCharType="separate"/>
        </w:r>
        <w:r>
          <w:t>38</w:t>
        </w:r>
        <w:r>
          <w:fldChar w:fldCharType="end"/>
        </w:r>
      </w:hyperlink>
    </w:p>
    <w:p>
      <w:pPr>
        <w:pStyle w:val="TOC2"/>
        <w:tabs>
          <w:tab w:val="right" w:leader="dot" w:pos="8306"/>
        </w:tabs>
      </w:pPr>
      <w:hyperlink w:anchor="_Toc12277" w:history="1">
        <w:r>
          <w:rPr>
            <w:rFonts w:ascii="仿宋" w:eastAsia="仿宋" w:hAnsi="仿宋" w:cs="仿宋" w:hint="eastAsia"/>
            <w:lang w:eastAsia="zh-CN"/>
          </w:rPr>
          <w:t>(二)、建设投资估算</w:t>
        </w:r>
        <w:r>
          <w:tab/>
        </w:r>
        <w:r>
          <w:fldChar w:fldCharType="begin"/>
        </w:r>
        <w:r>
          <w:instrText xml:space="preserve"> PAGEREF _Toc12277 \h </w:instrText>
        </w:r>
        <w:r>
          <w:fldChar w:fldCharType="separate"/>
        </w:r>
        <w:r>
          <w:t>39</w:t>
        </w:r>
        <w:r>
          <w:fldChar w:fldCharType="end"/>
        </w:r>
      </w:hyperlink>
    </w:p>
    <w:p>
      <w:pPr>
        <w:pStyle w:val="TOC2"/>
        <w:tabs>
          <w:tab w:val="right" w:leader="dot" w:pos="8306"/>
        </w:tabs>
      </w:pPr>
      <w:hyperlink w:anchor="_Toc5082" w:history="1">
        <w:r>
          <w:rPr>
            <w:rFonts w:ascii="仿宋" w:eastAsia="仿宋" w:hAnsi="仿宋" w:cs="仿宋" w:hint="eastAsia"/>
            <w:lang w:eastAsia="zh-CN"/>
          </w:rPr>
          <w:t>(三)、建设期利息</w:t>
        </w:r>
        <w:r>
          <w:tab/>
        </w:r>
        <w:r>
          <w:fldChar w:fldCharType="begin"/>
        </w:r>
        <w:r>
          <w:instrText xml:space="preserve"> PAGEREF _Toc5082 \h </w:instrText>
        </w:r>
        <w:r>
          <w:fldChar w:fldCharType="separate"/>
        </w:r>
        <w:r>
          <w:t>42</w:t>
        </w:r>
        <w:r>
          <w:fldChar w:fldCharType="end"/>
        </w:r>
      </w:hyperlink>
    </w:p>
    <w:p>
      <w:pPr>
        <w:pStyle w:val="TOC2"/>
        <w:tabs>
          <w:tab w:val="right" w:leader="dot" w:pos="8306"/>
        </w:tabs>
      </w:pPr>
      <w:hyperlink w:anchor="_Toc5792" w:history="1">
        <w:r>
          <w:rPr>
            <w:rFonts w:ascii="仿宋" w:eastAsia="仿宋" w:hAnsi="仿宋" w:cs="仿宋" w:hint="eastAsia"/>
            <w:lang w:eastAsia="zh-CN"/>
          </w:rPr>
          <w:t>(四)、流动资金</w:t>
        </w:r>
        <w:r>
          <w:tab/>
        </w:r>
        <w:r>
          <w:fldChar w:fldCharType="begin"/>
        </w:r>
        <w:r>
          <w:instrText xml:space="preserve"> PAGEREF _Toc5792 \h </w:instrText>
        </w:r>
        <w:r>
          <w:fldChar w:fldCharType="separate"/>
        </w:r>
        <w:r>
          <w:t>42</w:t>
        </w:r>
        <w:r>
          <w:fldChar w:fldCharType="end"/>
        </w:r>
      </w:hyperlink>
    </w:p>
    <w:p>
      <w:pPr>
        <w:pStyle w:val="TOC2"/>
        <w:tabs>
          <w:tab w:val="right" w:leader="dot" w:pos="8306"/>
        </w:tabs>
      </w:pPr>
      <w:hyperlink w:anchor="_Toc13272" w:history="1">
        <w:r>
          <w:rPr>
            <w:rFonts w:ascii="仿宋" w:eastAsia="仿宋" w:hAnsi="仿宋" w:cs="仿宋" w:hint="eastAsia"/>
            <w:lang w:eastAsia="zh-CN"/>
          </w:rPr>
          <w:t>(五)、总投资</w:t>
        </w:r>
        <w:r>
          <w:tab/>
        </w:r>
        <w:r>
          <w:fldChar w:fldCharType="begin"/>
        </w:r>
        <w:r>
          <w:instrText xml:space="preserve"> PAGEREF _Toc13272 \h </w:instrText>
        </w:r>
        <w:r>
          <w:fldChar w:fldCharType="separate"/>
        </w:r>
        <w:r>
          <w:t>43</w:t>
        </w:r>
        <w:r>
          <w:fldChar w:fldCharType="end"/>
        </w:r>
      </w:hyperlink>
    </w:p>
    <w:p>
      <w:pPr>
        <w:pStyle w:val="TOC2"/>
        <w:tabs>
          <w:tab w:val="right" w:leader="dot" w:pos="8306"/>
        </w:tabs>
      </w:pPr>
      <w:hyperlink w:anchor="_Toc6340" w:history="1">
        <w:r>
          <w:rPr>
            <w:rFonts w:ascii="仿宋" w:eastAsia="仿宋" w:hAnsi="仿宋" w:cs="仿宋" w:hint="eastAsia"/>
            <w:lang w:eastAsia="zh-CN"/>
          </w:rPr>
          <w:t>(六)、资金筹措与投资计划</w:t>
        </w:r>
        <w:r>
          <w:tab/>
        </w:r>
        <w:r>
          <w:fldChar w:fldCharType="begin"/>
        </w:r>
        <w:r>
          <w:instrText xml:space="preserve"> PAGEREF _Toc6340 \h </w:instrText>
        </w:r>
        <w:r>
          <w:fldChar w:fldCharType="separate"/>
        </w:r>
        <w:r>
          <w:t>43</w:t>
        </w:r>
        <w:r>
          <w:fldChar w:fldCharType="end"/>
        </w:r>
      </w:hyperlink>
    </w:p>
    <w:p>
      <w:pPr>
        <w:pStyle w:val="TOC1"/>
        <w:tabs>
          <w:tab w:val="right" w:leader="dot" w:pos="8306"/>
        </w:tabs>
      </w:pPr>
      <w:hyperlink w:anchor="_Toc27831" w:history="1">
        <w:r>
          <w:rPr>
            <w:rFonts w:ascii="仿宋" w:eastAsia="仿宋" w:hAnsi="仿宋" w:cs="仿宋" w:hint="eastAsia"/>
            <w:lang w:eastAsia="zh-CN"/>
          </w:rPr>
          <w:t>十、组织机构及人力资源</w:t>
        </w:r>
        <w:r>
          <w:tab/>
        </w:r>
        <w:r>
          <w:fldChar w:fldCharType="begin"/>
        </w:r>
        <w:r>
          <w:instrText xml:space="preserve"> PAGEREF _Toc27831 \h </w:instrText>
        </w:r>
        <w:r>
          <w:fldChar w:fldCharType="separate"/>
        </w:r>
        <w:r>
          <w:t>44</w:t>
        </w:r>
        <w:r>
          <w:fldChar w:fldCharType="end"/>
        </w:r>
      </w:hyperlink>
    </w:p>
    <w:p>
      <w:pPr>
        <w:pStyle w:val="TOC2"/>
        <w:tabs>
          <w:tab w:val="right" w:leader="dot" w:pos="8306"/>
        </w:tabs>
      </w:pPr>
      <w:hyperlink w:anchor="_Toc32619" w:history="1">
        <w:r>
          <w:rPr>
            <w:rFonts w:ascii="仿宋" w:eastAsia="仿宋" w:hAnsi="仿宋" w:cs="仿宋" w:hint="eastAsia"/>
            <w:lang w:eastAsia="zh-CN"/>
          </w:rPr>
          <w:t>(一)、人力资源配置</w:t>
        </w:r>
        <w:r>
          <w:tab/>
        </w:r>
        <w:r>
          <w:fldChar w:fldCharType="begin"/>
        </w:r>
        <w:r>
          <w:instrText xml:space="preserve"> PAGEREF _Toc32619 \h </w:instrText>
        </w:r>
        <w:r>
          <w:fldChar w:fldCharType="separate"/>
        </w:r>
        <w:r>
          <w:t>44</w:t>
        </w:r>
        <w:r>
          <w:fldChar w:fldCharType="end"/>
        </w:r>
      </w:hyperlink>
    </w:p>
    <w:p>
      <w:pPr>
        <w:pStyle w:val="TOC2"/>
        <w:tabs>
          <w:tab w:val="right" w:leader="dot" w:pos="8306"/>
        </w:tabs>
      </w:pPr>
      <w:hyperlink w:anchor="_Toc6037" w:history="1">
        <w:r>
          <w:rPr>
            <w:rFonts w:ascii="仿宋" w:eastAsia="仿宋" w:hAnsi="仿宋" w:cs="仿宋" w:hint="eastAsia"/>
            <w:lang w:eastAsia="zh-CN"/>
          </w:rPr>
          <w:t>(二)、员工技能培训</w:t>
        </w:r>
        <w:r>
          <w:tab/>
        </w:r>
        <w:r>
          <w:fldChar w:fldCharType="begin"/>
        </w:r>
        <w:r>
          <w:instrText xml:space="preserve"> PAGEREF _Toc6037 \h </w:instrText>
        </w:r>
        <w:r>
          <w:fldChar w:fldCharType="separate"/>
        </w:r>
        <w:r>
          <w:t>44</w:t>
        </w:r>
        <w:r>
          <w:fldChar w:fldCharType="end"/>
        </w:r>
      </w:hyperlink>
    </w:p>
    <w:p>
      <w:pPr>
        <w:pStyle w:val="TOC1"/>
        <w:tabs>
          <w:tab w:val="right" w:leader="dot" w:pos="8306"/>
        </w:tabs>
      </w:pPr>
      <w:hyperlink w:anchor="_Toc10872" w:history="1">
        <w:r>
          <w:rPr>
            <w:rFonts w:ascii="仿宋" w:eastAsia="仿宋" w:hAnsi="仿宋" w:cs="仿宋" w:hint="eastAsia"/>
            <w:lang w:eastAsia="zh-CN"/>
          </w:rPr>
          <w:t>十一、项目运营管理</w:t>
        </w:r>
        <w:r>
          <w:tab/>
        </w:r>
        <w:r>
          <w:fldChar w:fldCharType="begin"/>
        </w:r>
        <w:r>
          <w:instrText xml:space="preserve"> PAGEREF _Toc10872 \h </w:instrText>
        </w:r>
        <w:r>
          <w:fldChar w:fldCharType="separate"/>
        </w:r>
        <w:r>
          <w:t>45</w:t>
        </w:r>
        <w:r>
          <w:fldChar w:fldCharType="end"/>
        </w:r>
      </w:hyperlink>
    </w:p>
    <w:p>
      <w:pPr>
        <w:pStyle w:val="TOC2"/>
        <w:tabs>
          <w:tab w:val="right" w:leader="dot" w:pos="8306"/>
        </w:tabs>
      </w:pPr>
      <w:hyperlink w:anchor="_Toc15135" w:history="1">
        <w:r>
          <w:rPr>
            <w:rFonts w:ascii="仿宋" w:eastAsia="仿宋" w:hAnsi="仿宋" w:cs="仿宋" w:hint="eastAsia"/>
            <w:lang w:eastAsia="zh-CN"/>
          </w:rPr>
          <w:t>(一)、项目管理体系建设</w:t>
        </w:r>
        <w:r>
          <w:tab/>
        </w:r>
        <w:r>
          <w:fldChar w:fldCharType="begin"/>
        </w:r>
        <w:r>
          <w:instrText xml:space="preserve"> PAGEREF _Toc15135 \h </w:instrText>
        </w:r>
        <w:r>
          <w:fldChar w:fldCharType="separate"/>
        </w:r>
        <w:r>
          <w:t>45</w:t>
        </w:r>
        <w:r>
          <w:fldChar w:fldCharType="end"/>
        </w:r>
      </w:hyperlink>
    </w:p>
    <w:p>
      <w:pPr>
        <w:pStyle w:val="TOC2"/>
        <w:tabs>
          <w:tab w:val="right" w:leader="dot" w:pos="8306"/>
        </w:tabs>
      </w:pPr>
      <w:hyperlink w:anchor="_Toc23274" w:history="1">
        <w:r>
          <w:rPr>
            <w:rFonts w:ascii="仿宋" w:eastAsia="仿宋" w:hAnsi="仿宋" w:cs="仿宋" w:hint="eastAsia"/>
            <w:lang w:eastAsia="zh-CN"/>
          </w:rPr>
          <w:t>(二)、运营计划</w:t>
        </w:r>
        <w:r>
          <w:tab/>
        </w:r>
        <w:r>
          <w:fldChar w:fldCharType="begin"/>
        </w:r>
        <w:r>
          <w:instrText xml:space="preserve"> PAGEREF _Toc23274 \h </w:instrText>
        </w:r>
        <w:r>
          <w:fldChar w:fldCharType="separate"/>
        </w:r>
        <w:r>
          <w:t>46</w:t>
        </w:r>
        <w:r>
          <w:fldChar w:fldCharType="end"/>
        </w:r>
      </w:hyperlink>
    </w:p>
    <w:p>
      <w:pPr>
        <w:pStyle w:val="TOC2"/>
        <w:tabs>
          <w:tab w:val="right" w:leader="dot" w:pos="8306"/>
        </w:tabs>
      </w:pPr>
      <w:hyperlink w:anchor="_Toc15669" w:history="1">
        <w:r>
          <w:rPr>
            <w:rFonts w:ascii="仿宋" w:eastAsia="仿宋" w:hAnsi="仿宋" w:cs="仿宋" w:hint="eastAsia"/>
            <w:lang w:eastAsia="zh-CN"/>
          </w:rPr>
          <w:t>(三)、运营管理措施</w:t>
        </w:r>
        <w:r>
          <w:tab/>
        </w:r>
        <w:r>
          <w:fldChar w:fldCharType="begin"/>
        </w:r>
        <w:r>
          <w:instrText xml:space="preserve"> PAGEREF _Toc15669 \h </w:instrText>
        </w:r>
        <w:r>
          <w:fldChar w:fldCharType="separate"/>
        </w:r>
        <w:r>
          <w:t>48</w:t>
        </w:r>
        <w:r>
          <w:fldChar w:fldCharType="end"/>
        </w:r>
      </w:hyperlink>
    </w:p>
    <w:p>
      <w:pPr>
        <w:pStyle w:val="TOC2"/>
        <w:tabs>
          <w:tab w:val="right" w:leader="dot" w:pos="8306"/>
        </w:tabs>
      </w:pPr>
      <w:hyperlink w:anchor="_Toc27774" w:history="1">
        <w:r>
          <w:rPr>
            <w:rFonts w:ascii="仿宋" w:eastAsia="仿宋" w:hAnsi="仿宋" w:cs="仿宋" w:hint="eastAsia"/>
            <w:lang w:eastAsia="zh-CN"/>
          </w:rPr>
          <w:t>(四)、项目监测与改进</w:t>
        </w:r>
        <w:r>
          <w:tab/>
        </w:r>
        <w:r>
          <w:fldChar w:fldCharType="begin"/>
        </w:r>
        <w:r>
          <w:instrText xml:space="preserve"> PAGEREF _Toc27774 \h </w:instrText>
        </w:r>
        <w:r>
          <w:fldChar w:fldCharType="separate"/>
        </w:r>
        <w:r>
          <w:t>49</w:t>
        </w:r>
        <w:r>
          <w:fldChar w:fldCharType="end"/>
        </w:r>
      </w:hyperlink>
    </w:p>
    <w:p>
      <w:pPr>
        <w:pStyle w:val="TOC1"/>
        <w:tabs>
          <w:tab w:val="right" w:leader="dot" w:pos="8306"/>
        </w:tabs>
      </w:pPr>
      <w:hyperlink w:anchor="_Toc19095" w:history="1">
        <w:r>
          <w:rPr>
            <w:rFonts w:ascii="仿宋" w:eastAsia="仿宋" w:hAnsi="仿宋" w:cs="仿宋" w:hint="eastAsia"/>
            <w:lang w:eastAsia="zh-CN"/>
          </w:rPr>
          <w:t>十二、项目验收与收尾工作</w:t>
        </w:r>
        <w:r>
          <w:tab/>
        </w:r>
        <w:r>
          <w:fldChar w:fldCharType="begin"/>
        </w:r>
        <w:r>
          <w:instrText xml:space="preserve"> PAGEREF _Toc19095 \h </w:instrText>
        </w:r>
        <w:r>
          <w:fldChar w:fldCharType="separate"/>
        </w:r>
        <w:r>
          <w:t>50</w:t>
        </w:r>
        <w:r>
          <w:fldChar w:fldCharType="end"/>
        </w:r>
      </w:hyperlink>
    </w:p>
    <w:p>
      <w:pPr>
        <w:pStyle w:val="TOC2"/>
        <w:tabs>
          <w:tab w:val="right" w:leader="dot" w:pos="8306"/>
        </w:tabs>
      </w:pPr>
      <w:hyperlink w:anchor="_Toc24862" w:history="1">
        <w:r>
          <w:rPr>
            <w:rFonts w:ascii="仿宋" w:eastAsia="仿宋" w:hAnsi="仿宋" w:cs="仿宋" w:hint="eastAsia"/>
            <w:lang w:eastAsia="zh-CN"/>
          </w:rPr>
          <w:t>(一)、项目竣工验收</w:t>
        </w:r>
        <w:r>
          <w:tab/>
        </w:r>
        <w:r>
          <w:fldChar w:fldCharType="begin"/>
        </w:r>
        <w:r>
          <w:instrText xml:space="preserve"> PAGEREF _Toc24862 \h </w:instrText>
        </w:r>
        <w:r>
          <w:fldChar w:fldCharType="separate"/>
        </w:r>
        <w:r>
          <w:t>50</w:t>
        </w:r>
        <w:r>
          <w:fldChar w:fldCharType="end"/>
        </w:r>
      </w:hyperlink>
    </w:p>
    <w:p>
      <w:pPr>
        <w:pStyle w:val="TOC2"/>
        <w:tabs>
          <w:tab w:val="right" w:leader="dot" w:pos="8306"/>
        </w:tabs>
      </w:pPr>
      <w:hyperlink w:anchor="_Toc27912" w:history="1">
        <w:r>
          <w:rPr>
            <w:rFonts w:ascii="仿宋" w:eastAsia="仿宋" w:hAnsi="仿宋" w:cs="仿宋" w:hint="eastAsia"/>
            <w:lang w:eastAsia="zh-CN"/>
          </w:rPr>
          <w:t>(二)、收尾工作计划</w:t>
        </w:r>
        <w:r>
          <w:tab/>
        </w:r>
        <w:r>
          <w:fldChar w:fldCharType="begin"/>
        </w:r>
        <w:r>
          <w:instrText xml:space="preserve"> PAGEREF _Toc27912 \h </w:instrText>
        </w:r>
        <w:r>
          <w:fldChar w:fldCharType="separate"/>
        </w:r>
        <w:r>
          <w:t>51</w:t>
        </w:r>
        <w:r>
          <w:fldChar w:fldCharType="end"/>
        </w:r>
      </w:hyperlink>
    </w:p>
    <w:p>
      <w:pPr>
        <w:pStyle w:val="TOC2"/>
        <w:tabs>
          <w:tab w:val="right" w:leader="dot" w:pos="8306"/>
        </w:tabs>
      </w:pPr>
      <w:hyperlink w:anchor="_Toc29943" w:history="1">
        <w:r>
          <w:rPr>
            <w:rFonts w:ascii="仿宋" w:eastAsia="仿宋" w:hAnsi="仿宋" w:cs="仿宋" w:hint="eastAsia"/>
            <w:lang w:eastAsia="zh-CN"/>
          </w:rPr>
          <w:t>(三)、移交与运营</w:t>
        </w:r>
        <w:r>
          <w:tab/>
        </w:r>
        <w:r>
          <w:fldChar w:fldCharType="begin"/>
        </w:r>
        <w:r>
          <w:instrText xml:space="preserve"> PAGEREF _Toc29943 \h </w:instrText>
        </w:r>
        <w:r>
          <w:fldChar w:fldCharType="separate"/>
        </w:r>
        <w:r>
          <w:t>53</w:t>
        </w:r>
        <w:r>
          <w:fldChar w:fldCharType="end"/>
        </w:r>
      </w:hyperlink>
    </w:p>
    <w:p>
      <w:pPr>
        <w:pStyle w:val="TOC1"/>
        <w:tabs>
          <w:tab w:val="right" w:leader="dot" w:pos="8306"/>
        </w:tabs>
      </w:pPr>
      <w:hyperlink w:anchor="_Toc19347" w:history="1">
        <w:r>
          <w:rPr>
            <w:rFonts w:ascii="仿宋" w:eastAsia="仿宋" w:hAnsi="仿宋" w:cs="仿宋" w:hint="eastAsia"/>
            <w:lang w:eastAsia="zh-CN"/>
          </w:rPr>
          <w:t>十三、社会责任与可持续发展</w:t>
        </w:r>
        <w:r>
          <w:tab/>
        </w:r>
        <w:r>
          <w:fldChar w:fldCharType="begin"/>
        </w:r>
        <w:r>
          <w:instrText xml:space="preserve"> PAGEREF _Toc19347 \h </w:instrText>
        </w:r>
        <w:r>
          <w:fldChar w:fldCharType="separate"/>
        </w:r>
        <w:r>
          <w:t>54</w:t>
        </w:r>
        <w:r>
          <w:fldChar w:fldCharType="end"/>
        </w:r>
      </w:hyperlink>
    </w:p>
    <w:p>
      <w:pPr>
        <w:pStyle w:val="TOC2"/>
        <w:tabs>
          <w:tab w:val="right" w:leader="dot" w:pos="8306"/>
        </w:tabs>
      </w:pPr>
      <w:hyperlink w:anchor="_Toc26680" w:history="1">
        <w:r>
          <w:rPr>
            <w:rFonts w:ascii="仿宋" w:eastAsia="仿宋" w:hAnsi="仿宋" w:cs="仿宋" w:hint="eastAsia"/>
            <w:lang w:eastAsia="zh-CN"/>
          </w:rPr>
          <w:t>(一)、社会责任理念</w:t>
        </w:r>
        <w:r>
          <w:tab/>
        </w:r>
        <w:r>
          <w:fldChar w:fldCharType="begin"/>
        </w:r>
        <w:r>
          <w:instrText xml:space="preserve"> PAGEREF _Toc26680 \h </w:instrText>
        </w:r>
        <w:r>
          <w:fldChar w:fldCharType="separate"/>
        </w:r>
        <w:r>
          <w:t>54</w:t>
        </w:r>
        <w:r>
          <w:fldChar w:fldCharType="end"/>
        </w:r>
      </w:hyperlink>
    </w:p>
    <w:p>
      <w:pPr>
        <w:pStyle w:val="TOC2"/>
        <w:tabs>
          <w:tab w:val="right" w:leader="dot" w:pos="8306"/>
        </w:tabs>
      </w:pPr>
      <w:hyperlink w:anchor="_Toc11722" w:history="1">
        <w:r>
          <w:rPr>
            <w:rFonts w:ascii="仿宋" w:eastAsia="仿宋" w:hAnsi="仿宋" w:cs="仿宋" w:hint="eastAsia"/>
            <w:lang w:eastAsia="zh-CN"/>
          </w:rPr>
          <w:t>(二)、可持续发展策略</w:t>
        </w:r>
        <w:r>
          <w:tab/>
        </w:r>
        <w:r>
          <w:fldChar w:fldCharType="begin"/>
        </w:r>
        <w:r>
          <w:instrText xml:space="preserve"> PAGEREF _Toc11722 \h </w:instrText>
        </w:r>
        <w:r>
          <w:fldChar w:fldCharType="separate"/>
        </w:r>
        <w:r>
          <w:t>55</w:t>
        </w:r>
        <w:r>
          <w:fldChar w:fldCharType="end"/>
        </w:r>
      </w:hyperlink>
    </w:p>
    <w:p>
      <w:pPr>
        <w:pStyle w:val="TOC2"/>
        <w:tabs>
          <w:tab w:val="right" w:leader="dot" w:pos="8306"/>
        </w:tabs>
      </w:pPr>
      <w:hyperlink w:anchor="_Toc21443" w:history="1">
        <w:r>
          <w:rPr>
            <w:rFonts w:ascii="仿宋" w:eastAsia="仿宋" w:hAnsi="仿宋" w:cs="仿宋" w:hint="eastAsia"/>
            <w:lang w:eastAsia="zh-CN"/>
          </w:rPr>
          <w:t>(三)、社会责任实施方案</w:t>
        </w:r>
        <w:r>
          <w:tab/>
        </w:r>
        <w:r>
          <w:fldChar w:fldCharType="begin"/>
        </w:r>
        <w:r>
          <w:instrText xml:space="preserve"> PAGEREF _Toc21443 \h </w:instrText>
        </w:r>
        <w:r>
          <w:fldChar w:fldCharType="separate"/>
        </w:r>
        <w:r>
          <w:t>56</w:t>
        </w:r>
        <w:r>
          <w:fldChar w:fldCharType="end"/>
        </w:r>
      </w:hyperlink>
    </w:p>
    <w:p>
      <w:pPr>
        <w:pStyle w:val="TOC2"/>
        <w:tabs>
          <w:tab w:val="right" w:leader="dot" w:pos="8306"/>
        </w:tabs>
      </w:pPr>
      <w:hyperlink w:anchor="_Toc25149" w:history="1">
        <w:r>
          <w:rPr>
            <w:rFonts w:ascii="仿宋" w:eastAsia="仿宋" w:hAnsi="仿宋" w:cs="仿宋" w:hint="eastAsia"/>
            <w:lang w:eastAsia="zh-CN"/>
          </w:rPr>
          <w:t>(四)、社会影响评估</w:t>
        </w:r>
        <w:r>
          <w:tab/>
        </w:r>
        <w:r>
          <w:fldChar w:fldCharType="begin"/>
        </w:r>
        <w:r>
          <w:instrText xml:space="preserve"> PAGEREF _Toc25149 \h </w:instrText>
        </w:r>
        <w:r>
          <w:fldChar w:fldCharType="separate"/>
        </w:r>
        <w:r>
          <w:t>58</w:t>
        </w:r>
        <w:r>
          <w:fldChar w:fldCharType="end"/>
        </w:r>
      </w:hyperlink>
    </w:p>
    <w:p>
      <w:pPr>
        <w:pStyle w:val="TOC2"/>
        <w:tabs>
          <w:tab w:val="right" w:leader="dot" w:pos="8306"/>
        </w:tabs>
      </w:pPr>
      <w:hyperlink w:anchor="_Toc18513" w:history="1">
        <w:r>
          <w:rPr>
            <w:rFonts w:ascii="仿宋" w:eastAsia="仿宋" w:hAnsi="仿宋" w:cs="仿宋" w:hint="eastAsia"/>
            <w:lang w:eastAsia="zh-CN"/>
          </w:rPr>
          <w:t>(五)、环保与绿色发展</w:t>
        </w:r>
        <w:r>
          <w:tab/>
        </w:r>
        <w:r>
          <w:fldChar w:fldCharType="begin"/>
        </w:r>
        <w:r>
          <w:instrText xml:space="preserve"> PAGEREF _Toc18513 \h </w:instrText>
        </w:r>
        <w:r>
          <w:fldChar w:fldCharType="separate"/>
        </w:r>
        <w:r>
          <w:t>59</w:t>
        </w:r>
        <w:r>
          <w:fldChar w:fldCharType="end"/>
        </w:r>
      </w:hyperlink>
    </w:p>
    <w:p>
      <w:pPr>
        <w:pStyle w:val="TOC2"/>
        <w:tabs>
          <w:tab w:val="right" w:leader="dot" w:pos="8306"/>
        </w:tabs>
      </w:pPr>
      <w:hyperlink w:anchor="_Toc27008" w:history="1">
        <w:r>
          <w:rPr>
            <w:rFonts w:ascii="仿宋" w:eastAsia="仿宋" w:hAnsi="仿宋" w:cs="仿宋" w:hint="eastAsia"/>
            <w:lang w:eastAsia="zh-CN"/>
          </w:rPr>
          <w:t>(六)、社会责任履行</w:t>
        </w:r>
        <w:r>
          <w:tab/>
        </w:r>
        <w:r>
          <w:fldChar w:fldCharType="begin"/>
        </w:r>
        <w:r>
          <w:instrText xml:space="preserve"> PAGEREF _Toc27008 \h </w:instrText>
        </w:r>
        <w:r>
          <w:fldChar w:fldCharType="separate"/>
        </w:r>
        <w:r>
          <w:t>60</w:t>
        </w:r>
        <w:r>
          <w:fldChar w:fldCharType="end"/>
        </w:r>
      </w:hyperlink>
    </w:p>
    <w:p>
      <w:pPr>
        <w:pStyle w:val="TOC2"/>
        <w:tabs>
          <w:tab w:val="right" w:leader="dot" w:pos="8306"/>
        </w:tabs>
      </w:pPr>
      <w:hyperlink w:anchor="_Toc13278" w:history="1">
        <w:r>
          <w:rPr>
            <w:rFonts w:ascii="仿宋" w:eastAsia="仿宋" w:hAnsi="仿宋" w:cs="仿宋" w:hint="eastAsia"/>
            <w:lang w:eastAsia="zh-CN"/>
          </w:rPr>
          <w:t>(七)、可持续供应链管理</w:t>
        </w:r>
        <w:r>
          <w:tab/>
        </w:r>
        <w:r>
          <w:fldChar w:fldCharType="begin"/>
        </w:r>
        <w:r>
          <w:instrText xml:space="preserve"> PAGEREF _Toc13278 \h </w:instrText>
        </w:r>
        <w:r>
          <w:fldChar w:fldCharType="separate"/>
        </w:r>
        <w:r>
          <w:t>61</w:t>
        </w:r>
        <w:r>
          <w:fldChar w:fldCharType="end"/>
        </w:r>
      </w:hyperlink>
    </w:p>
    <w:p>
      <w:pPr>
        <w:pStyle w:val="TOC2"/>
        <w:tabs>
          <w:tab w:val="right" w:leader="dot" w:pos="8306"/>
        </w:tabs>
      </w:pPr>
      <w:hyperlink w:anchor="_Toc4722" w:history="1">
        <w:r>
          <w:rPr>
            <w:rFonts w:ascii="仿宋" w:eastAsia="仿宋" w:hAnsi="仿宋" w:cs="仿宋" w:hint="eastAsia"/>
            <w:lang w:eastAsia="zh-CN"/>
          </w:rPr>
          <w:t>(八)、员工可持续发展计划</w:t>
        </w:r>
        <w:r>
          <w:tab/>
        </w:r>
        <w:r>
          <w:fldChar w:fldCharType="begin"/>
        </w:r>
        <w:r>
          <w:instrText xml:space="preserve"> PAGEREF _Toc4722 \h </w:instrText>
        </w:r>
        <w:r>
          <w:fldChar w:fldCharType="separate"/>
        </w:r>
        <w:r>
          <w:t>62</w:t>
        </w:r>
        <w:r>
          <w:fldChar w:fldCharType="end"/>
        </w:r>
      </w:hyperlink>
    </w:p>
    <w:p>
      <w:pPr>
        <w:pStyle w:val="TOC1"/>
        <w:tabs>
          <w:tab w:val="right" w:leader="dot" w:pos="8306"/>
        </w:tabs>
      </w:pPr>
      <w:hyperlink w:anchor="_Toc10075" w:history="1">
        <w:r>
          <w:rPr>
            <w:rFonts w:ascii="仿宋" w:eastAsia="仿宋" w:hAnsi="仿宋" w:cs="仿宋" w:hint="eastAsia"/>
            <w:lang w:eastAsia="zh-CN"/>
          </w:rPr>
          <w:t>十四、合同与法务管理</w:t>
        </w:r>
        <w:r>
          <w:tab/>
        </w:r>
        <w:r>
          <w:fldChar w:fldCharType="begin"/>
        </w:r>
        <w:r>
          <w:instrText xml:space="preserve"> PAGEREF _Toc10075 \h </w:instrText>
        </w:r>
        <w:r>
          <w:fldChar w:fldCharType="separate"/>
        </w:r>
        <w:r>
          <w:t>63</w:t>
        </w:r>
        <w:r>
          <w:fldChar w:fldCharType="end"/>
        </w:r>
      </w:hyperlink>
    </w:p>
    <w:p>
      <w:pPr>
        <w:pStyle w:val="TOC2"/>
        <w:tabs>
          <w:tab w:val="right" w:leader="dot" w:pos="8306"/>
        </w:tabs>
      </w:pPr>
      <w:hyperlink w:anchor="_Toc22947" w:history="1">
        <w:r>
          <w:rPr>
            <w:rFonts w:ascii="仿宋" w:eastAsia="仿宋" w:hAnsi="仿宋" w:cs="仿宋" w:hint="eastAsia"/>
            <w:lang w:eastAsia="zh-CN"/>
          </w:rPr>
          <w:t>(一)、合同管理</w:t>
        </w:r>
        <w:r>
          <w:tab/>
        </w:r>
        <w:r>
          <w:fldChar w:fldCharType="begin"/>
        </w:r>
        <w:r>
          <w:instrText xml:space="preserve"> PAGEREF _Toc22947 \h </w:instrText>
        </w:r>
        <w:r>
          <w:fldChar w:fldCharType="separate"/>
        </w:r>
        <w:r>
          <w:t>63</w:t>
        </w:r>
        <w:r>
          <w:fldChar w:fldCharType="end"/>
        </w:r>
      </w:hyperlink>
    </w:p>
    <w:p>
      <w:pPr>
        <w:pStyle w:val="TOC2"/>
        <w:tabs>
          <w:tab w:val="right" w:leader="dot" w:pos="8306"/>
        </w:tabs>
      </w:pPr>
      <w:hyperlink w:anchor="_Toc9968" w:history="1">
        <w:r>
          <w:rPr>
            <w:rFonts w:ascii="仿宋" w:eastAsia="仿宋" w:hAnsi="仿宋" w:cs="仿宋" w:hint="eastAsia"/>
            <w:lang w:eastAsia="zh-CN"/>
          </w:rPr>
          <w:t>(二)、法务风险分析</w:t>
        </w:r>
        <w:r>
          <w:tab/>
        </w:r>
        <w:r>
          <w:fldChar w:fldCharType="begin"/>
        </w:r>
        <w:r>
          <w:instrText xml:space="preserve"> PAGEREF _Toc9968 \h </w:instrText>
        </w:r>
        <w:r>
          <w:fldChar w:fldCharType="separate"/>
        </w:r>
        <w:r>
          <w:t>64</w:t>
        </w:r>
        <w:r>
          <w:fldChar w:fldCharType="end"/>
        </w:r>
      </w:hyperlink>
    </w:p>
    <w:p>
      <w:pPr>
        <w:pStyle w:val="TOC2"/>
        <w:tabs>
          <w:tab w:val="right" w:leader="dot" w:pos="8306"/>
        </w:tabs>
      </w:pPr>
      <w:hyperlink w:anchor="_Toc11533" w:history="1">
        <w:r>
          <w:rPr>
            <w:rFonts w:ascii="仿宋" w:eastAsia="仿宋" w:hAnsi="仿宋" w:cs="仿宋" w:hint="eastAsia"/>
            <w:lang w:eastAsia="zh-CN"/>
          </w:rPr>
          <w:t>(三)、合同纠纷解决机制</w:t>
        </w:r>
        <w:r>
          <w:tab/>
        </w:r>
        <w:r>
          <w:fldChar w:fldCharType="begin"/>
        </w:r>
        <w:r>
          <w:instrText xml:space="preserve"> PAGEREF _Toc11533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268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学历教育机构的市场竞争力。我们承诺所申请之资金将严格按照规划用于指定的业务发展与研究领域，不会转作他途。学历教育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3230"/>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27254"/>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16759"/>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学历教育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按照《建筑内部装修设计防火规范》，学历教育项目耐火等级为二级，屋顶防水等级为三级，严格按照《屋面工程技术规范》的要求进行施工。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19624"/>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学历教育项目建筑面积XXm²，其中：生产工程XXm²，仓储工程XXm²，行政办公及生活服务设施XXm²，公共工程XXm²。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21095"/>
      <w:r>
        <w:rPr>
          <w:rFonts w:ascii="仿宋" w:eastAsia="仿宋" w:hAnsi="仿宋" w:cs="仿宋" w:hint="eastAsia"/>
          <w:sz w:val="28"/>
          <w:lang w:eastAsia="zh-CN"/>
        </w:rPr>
        <w:t>二、项目概要</w:t>
      </w:r>
      <w:bookmarkEnd w:id="6"/>
    </w:p>
    <w:p>
      <w:pPr>
        <w:pStyle w:val="Heading2"/>
        <w:rPr>
          <w:rFonts w:ascii="仿宋" w:eastAsia="仿宋" w:hAnsi="仿宋" w:cs="仿宋" w:hint="eastAsia"/>
          <w:lang w:eastAsia="zh-CN"/>
        </w:rPr>
      </w:pPr>
      <w:bookmarkStart w:id="7" w:name="_Toc871"/>
      <w:r>
        <w:rPr>
          <w:rFonts w:ascii="仿宋" w:eastAsia="仿宋" w:hAnsi="仿宋" w:cs="仿宋" w:hint="eastAsia"/>
          <w:lang w:eastAsia="zh-CN"/>
        </w:rPr>
        <w:t>(一)、项目名称及建设性质</w:t>
      </w:r>
      <w:bookmarkEnd w:id="7"/>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学历教育项目为扩建项目</w:t>
      </w:r>
    </w:p>
    <w:p>
      <w:pPr>
        <w:pStyle w:val="Heading2"/>
        <w:ind w:firstLine="560" w:firstLineChars="200"/>
        <w:rPr>
          <w:rFonts w:ascii="仿宋" w:eastAsia="仿宋" w:hAnsi="仿宋" w:cs="仿宋" w:hint="eastAsia"/>
          <w:sz w:val="28"/>
          <w:lang w:eastAsia="zh-CN"/>
        </w:rPr>
      </w:pPr>
      <w:bookmarkStart w:id="8" w:name="_Toc16667"/>
      <w:r>
        <w:rPr>
          <w:rFonts w:ascii="仿宋" w:eastAsia="仿宋" w:hAnsi="仿宋" w:cs="仿宋" w:hint="eastAsia"/>
          <w:sz w:val="28"/>
          <w:lang w:eastAsia="zh-CN"/>
        </w:rPr>
        <w:t>(二)、项目主办方</w:t>
      </w:r>
      <w:bookmarkEnd w:id="8"/>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学历教育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9" w:name="_Toc3989"/>
      <w:r>
        <w:rPr>
          <w:rFonts w:ascii="仿宋" w:eastAsia="仿宋" w:hAnsi="仿宋" w:cs="仿宋" w:hint="eastAsia"/>
          <w:sz w:val="28"/>
          <w:lang w:eastAsia="zh-CN"/>
        </w:rPr>
        <w:t>(三)、学历教育项目定位及建设原因</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一、学历教育项目定位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学历教育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学历教育项目将以技术研发为驱动，推动公司产品线的技术创新和升级，确保公司在激烈的市场竞争中始终保持技术优势。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通过学历教育项目的实施，公司将在当前市场的基础上拓展更多的业务领域，增加新的市场份额，促使公司业务全面发展。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顺应学历教育行业趋势： 扩建学历教育项目将有助于公司更好地适应学历教育行业的发展趋势，提前布局未来市场，确保公司在市场动荡中稳健发展。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0" w:name="_Toc24656"/>
      <w:r>
        <w:rPr>
          <w:rFonts w:ascii="仿宋" w:eastAsia="仿宋" w:hAnsi="仿宋" w:cs="仿宋" w:hint="eastAsia"/>
          <w:sz w:val="28"/>
          <w:lang w:eastAsia="zh-CN"/>
        </w:rPr>
        <w:t>(四)、学历教育项目选址及背景</w:t>
      </w:r>
      <w:bookmarkEnd w:id="10"/>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学历教育项目选址于XX（具体选址以最终确定方案为准），占地面积约XXX亩。项目规划建设区域地理位置得天独厚，交通便利，电力、供排水、通讯等公用设施条件齐全，非常适宜学历教育项目的建设。</w:t>
      </w:r>
    </w:p>
    <w:p>
      <w:pPr>
        <w:pStyle w:val="Heading2"/>
        <w:ind w:firstLine="560" w:firstLineChars="200"/>
        <w:rPr>
          <w:rFonts w:ascii="仿宋" w:eastAsia="仿宋" w:hAnsi="仿宋" w:cs="仿宋" w:hint="eastAsia"/>
          <w:sz w:val="28"/>
          <w:lang w:eastAsia="zh-CN"/>
        </w:rPr>
      </w:pPr>
      <w:bookmarkStart w:id="11" w:name="_Toc217"/>
      <w:r>
        <w:rPr>
          <w:rFonts w:ascii="仿宋" w:eastAsia="仿宋" w:hAnsi="仿宋" w:cs="仿宋" w:hint="eastAsia"/>
          <w:sz w:val="28"/>
          <w:lang w:eastAsia="zh-CN"/>
        </w:rPr>
        <w:t>(五)、学历教育项目生产规模概述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学历教育项目旨在实现规模化生产，以满足市场需求并提高竞争力。根据初步规划，学历教育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2" w:name="_Toc20870"/>
      <w:r>
        <w:rPr>
          <w:rFonts w:ascii="仿宋" w:eastAsia="仿宋" w:hAnsi="仿宋" w:cs="仿宋" w:hint="eastAsia"/>
          <w:sz w:val="28"/>
          <w:lang w:eastAsia="zh-CN"/>
        </w:rPr>
        <w:t>(六)、建筑规模与设计要点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学历教育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3" w:name="_Toc18774"/>
      <w:r>
        <w:rPr>
          <w:rFonts w:ascii="仿宋" w:eastAsia="仿宋" w:hAnsi="仿宋" w:cs="仿宋" w:hint="eastAsia"/>
          <w:sz w:val="28"/>
          <w:lang w:eastAsia="zh-CN"/>
        </w:rPr>
        <w:t>(七)、环境影响考察</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调查学历教育项目可能对大气质量产生的影响，包括废气排放、空气颗粒物扬尘等，采取措施确保空气环境质量符合相关标准。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水体环境： 分析学历教育项目对地表水和地下水的潜在影响，考虑废水排放、水资源利用情况，制定水环境保护措施，确保水体质量不受明显影响。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研究学历教育项目可能对土壤的影响，尤其是对于可能产生的污染物，采取土壤保护和修复措施，确保土壤资源可持续利用。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评估学历教育项目对生态系统的潜在冲击，包括对植被、动物、微生物等的影响，制定生态保护方案，最大限度地减小对生态环境的不良影响。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研究学历教育项目对当地社区和居民的潜在经济和社会影响，确保项目的实施不会对当地居民的正常生活和社会秩序产生负面影响。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4" w:name="_Toc25168"/>
      <w:r>
        <w:rPr>
          <w:rFonts w:ascii="仿宋" w:eastAsia="仿宋" w:hAnsi="仿宋" w:cs="仿宋" w:hint="eastAsia"/>
          <w:sz w:val="28"/>
          <w:lang w:eastAsia="zh-CN"/>
        </w:rPr>
        <w:t>(八)、项目总投资与资金结构</w:t>
      </w:r>
      <w:bookmarkEnd w:id="1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(一)学历教育项目总投资构成详解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学历教育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5" w:name="_Toc7247"/>
      <w:r>
        <w:rPr>
          <w:rFonts w:ascii="仿宋" w:eastAsia="仿宋" w:hAnsi="仿宋" w:cs="仿宋" w:hint="eastAsia"/>
          <w:sz w:val="28"/>
          <w:lang w:eastAsia="zh-CN"/>
        </w:rPr>
        <w:t>(九)、资金筹措方案概述</w:t>
      </w:r>
      <w:bookmarkEnd w:id="15"/>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学历教育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6" w:name="_Toc3323"/>
      <w:r>
        <w:rPr>
          <w:rFonts w:ascii="仿宋" w:eastAsia="仿宋" w:hAnsi="仿宋" w:cs="仿宋" w:hint="eastAsia"/>
          <w:sz w:val="28"/>
          <w:lang w:eastAsia="zh-CN"/>
        </w:rPr>
        <w:t>(十)、学历教育项目经济效益预期规划</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学历教育项目总投资构成分析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学历教育项目总投资包括建设投资、建设期利息和流动资金。根据谨慎财务估算，项目总投资XX万元，其中：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学历教育项目建设投资XX万元，包括工程费用、工程建设其他费用和预备费，其中：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7" w:name="_Toc5801"/>
      <w:r>
        <w:rPr>
          <w:rFonts w:ascii="仿宋" w:eastAsia="仿宋" w:hAnsi="仿宋" w:cs="仿宋" w:hint="eastAsia"/>
          <w:sz w:val="28"/>
          <w:lang w:eastAsia="zh-CN"/>
        </w:rPr>
        <w:t>(十一)、学历教育项目建设进度计划</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学历教育项目将按照国家基本建设程序的相关法规和执行指南进行建设，建设期计划为XXX个月。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8" w:name="_Toc32635"/>
      <w:r>
        <w:rPr>
          <w:rFonts w:ascii="仿宋" w:eastAsia="仿宋" w:hAnsi="仿宋" w:cs="仿宋" w:hint="eastAsia"/>
          <w:sz w:val="28"/>
          <w:lang w:eastAsia="zh-CN"/>
        </w:rPr>
        <w:t>三、法人治理</w:t>
      </w:r>
      <w:bookmarkEnd w:id="18"/>
    </w:p>
    <w:p>
      <w:pPr>
        <w:pStyle w:val="Heading2"/>
        <w:rPr>
          <w:rFonts w:ascii="仿宋" w:eastAsia="仿宋" w:hAnsi="仿宋" w:cs="仿宋" w:hint="eastAsia"/>
          <w:lang w:eastAsia="zh-CN"/>
        </w:rPr>
      </w:pPr>
      <w:bookmarkStart w:id="19" w:name="_Toc10402"/>
      <w:r>
        <w:rPr>
          <w:rFonts w:ascii="仿宋" w:eastAsia="仿宋" w:hAnsi="仿宋" w:cs="仿宋" w:hint="eastAsia"/>
          <w:lang w:eastAsia="zh-CN"/>
        </w:rPr>
        <w:t>(一)、股东权利及义务</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20" w:name="_Toc25286"/>
      <w:r>
        <w:rPr>
          <w:rFonts w:ascii="仿宋" w:eastAsia="仿宋" w:hAnsi="仿宋" w:cs="仿宋" w:hint="eastAsia"/>
          <w:sz w:val="28"/>
          <w:lang w:eastAsia="zh-CN"/>
        </w:rPr>
        <w:t>(二)、董事</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https://d.book118.com/026005150001010032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学历教育项目可行性分析报告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5DF3E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autoRedefine/>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autoRedefine/>
    <w:pPr>
      <w:ind w:left="420" w:leftChars="200"/>
    </w:pPr>
  </w:style>
  <w:style w:type="character" w:styleId="PageNumber">
    <w:name w:val="page number"/>
    <w:basedOn w:val="DefaultParagraphFont"/>
    <w:autoRedefine/>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2600515000101003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2024-01-02T02:49:00Z</dcterms:created>
  <dcterms:modified xsi:type="dcterms:W3CDTF">2024-01-05T12:20:33Z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12087835B2BF43C89AAAD0A27A2AA69E_11</vt:lpwstr>
  </property>
  <property fmtid="{D5CDD505-2E9C-101B-9397-08002B2CF9AE}" pid="3" name="KSOProductBuildVer">
    <vt:lpwstr>2052-12.1.0.16120</vt:lpwstr>
  </property>
</Properties>
</file>