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人造板项目分析评价报告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75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_Toc12757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00" w:history="1">
        <w:r>
          <w:rPr>
            <w:rFonts w:ascii="仿宋" w:eastAsia="仿宋" w:hAnsi="仿宋" w:cs="仿宋" w:hint="eastAsia"/>
            <w:lang w:eastAsia="zh-CN"/>
          </w:rPr>
          <w:t>一、经济影响分析</w:t>
        </w:r>
        <w:r>
          <w:tab/>
        </w:r>
        <w:r>
          <w:fldChar w:fldCharType="begin"/>
        </w:r>
        <w:r>
          <w:instrText xml:space="preserve"> PAGEREF _Toc31400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_Toc22428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_Toc8363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_Toc21288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_Toc19043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76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_Toc20876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_Toc27311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_Toc29663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_Toc31031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40" w:history="1">
        <w:r>
          <w:rPr>
            <w:rFonts w:ascii="仿宋" w:eastAsia="仿宋" w:hAnsi="仿宋" w:cs="仿宋" w:hint="eastAsia"/>
            <w:lang w:eastAsia="zh-CN"/>
          </w:rPr>
          <w:t>三、人造板生产计划的含义与指标</w:t>
        </w:r>
        <w:r>
          <w:tab/>
        </w:r>
        <w:r>
          <w:fldChar w:fldCharType="begin"/>
        </w:r>
        <w:r>
          <w:instrText xml:space="preserve"> PAGEREF _Toc27240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9" w:history="1">
        <w:r>
          <w:rPr>
            <w:rFonts w:ascii="仿宋" w:eastAsia="仿宋" w:hAnsi="仿宋" w:cs="仿宋" w:hint="eastAsia"/>
            <w:lang w:eastAsia="zh-CN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_Toc10079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71" w:history="1">
        <w:r>
          <w:rPr>
            <w:rFonts w:ascii="仿宋" w:eastAsia="仿宋" w:hAnsi="仿宋" w:cs="仿宋" w:hint="eastAsia"/>
            <w:lang w:eastAsia="zh-CN"/>
          </w:rPr>
          <w:t>四、人造板项目选址说明</w:t>
        </w:r>
        <w:r>
          <w:tab/>
        </w:r>
        <w:r>
          <w:fldChar w:fldCharType="begin"/>
        </w:r>
        <w:r>
          <w:instrText xml:space="preserve"> PAGEREF _Toc16971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7" w:history="1">
        <w:r>
          <w:rPr>
            <w:rFonts w:ascii="仿宋" w:eastAsia="仿宋" w:hAnsi="仿宋" w:cs="仿宋" w:hint="eastAsia"/>
            <w:lang w:eastAsia="zh-CN"/>
          </w:rPr>
          <w:t>(一)、人造板项目选址</w:t>
        </w:r>
        <w:r>
          <w:tab/>
        </w:r>
        <w:r>
          <w:fldChar w:fldCharType="begin"/>
        </w:r>
        <w:r>
          <w:instrText xml:space="preserve"> PAGEREF _Toc12737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9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_Toc16799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9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_Toc23159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9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_Toc19719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0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_Toc15040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65" w:history="1">
        <w:r>
          <w:rPr>
            <w:rFonts w:ascii="仿宋" w:eastAsia="仿宋" w:hAnsi="仿宋" w:cs="仿宋" w:hint="eastAsia"/>
            <w:lang w:eastAsia="zh-CN"/>
          </w:rPr>
          <w:t>五、人造板项目承办单位基本情况</w:t>
        </w:r>
        <w:r>
          <w:tab/>
        </w:r>
        <w:r>
          <w:fldChar w:fldCharType="begin"/>
        </w:r>
        <w:r>
          <w:instrText xml:space="preserve"> PAGEREF _Toc27465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4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_Toc20164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0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_Toc24190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7" w:history="1">
        <w:r>
          <w:rPr>
            <w:rFonts w:ascii="仿宋" w:eastAsia="仿宋" w:hAnsi="仿宋" w:cs="仿宋" w:hint="eastAsia"/>
            <w:lang w:eastAsia="zh-CN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_Toc29827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4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_Toc18374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90" w:history="1">
        <w:r>
          <w:rPr>
            <w:rFonts w:ascii="仿宋" w:eastAsia="仿宋" w:hAnsi="仿宋" w:cs="仿宋" w:hint="eastAsia"/>
            <w:lang w:eastAsia="zh-CN"/>
          </w:rPr>
          <w:t>六、人造板项目环境保护分析</w:t>
        </w:r>
        <w:r>
          <w:tab/>
        </w:r>
        <w:r>
          <w:fldChar w:fldCharType="begin"/>
        </w:r>
        <w:r>
          <w:instrText xml:space="preserve"> PAGEREF _Toc7990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7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_Toc12717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6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_Toc19106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8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_Toc32418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1" w:history="1">
        <w:r>
          <w:rPr>
            <w:rFonts w:ascii="仿宋" w:eastAsia="仿宋" w:hAnsi="仿宋" w:cs="仿宋" w:hint="eastAsia"/>
            <w:lang w:eastAsia="zh-CN"/>
          </w:rPr>
          <w:t>(四)、人造板项目建设对区域经济的影响</w:t>
        </w:r>
        <w:r>
          <w:tab/>
        </w:r>
        <w:r>
          <w:fldChar w:fldCharType="begin"/>
        </w:r>
        <w:r>
          <w:instrText xml:space="preserve"> PAGEREF _Toc22071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3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_Toc25643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1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_Toc28141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0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_Toc8380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7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_Toc5947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90" w:history="1">
        <w:r>
          <w:rPr>
            <w:rFonts w:ascii="仿宋" w:eastAsia="仿宋" w:hAnsi="仿宋" w:cs="仿宋" w:hint="eastAsia"/>
            <w:lang w:eastAsia="zh-CN"/>
          </w:rPr>
          <w:t>七、建设单位基本信息</w:t>
        </w:r>
        <w:r>
          <w:tab/>
        </w:r>
        <w:r>
          <w:fldChar w:fldCharType="begin"/>
        </w:r>
        <w:r>
          <w:instrText xml:space="preserve"> PAGEREF _Toc18790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8" w:history="1">
        <w:r>
          <w:rPr>
            <w:rFonts w:ascii="仿宋" w:eastAsia="仿宋" w:hAnsi="仿宋" w:cs="仿宋" w:hint="eastAsia"/>
            <w:lang w:eastAsia="zh-CN"/>
          </w:rPr>
          <w:t>(一)、人造板项目承办单位基本情况</w:t>
        </w:r>
        <w:r>
          <w:tab/>
        </w:r>
        <w:r>
          <w:fldChar w:fldCharType="begin"/>
        </w:r>
        <w:r>
          <w:instrText xml:space="preserve"> PAGEREF _Toc27298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6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_Toc13736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8" w:history="1">
        <w:r>
          <w:rPr>
            <w:rFonts w:ascii="仿宋" w:eastAsia="仿宋" w:hAnsi="仿宋" w:cs="仿宋" w:hint="eastAsia"/>
            <w:lang w:eastAsia="zh-CN"/>
          </w:rPr>
          <w:t>八、技术与研发计划</w:t>
        </w:r>
        <w:r>
          <w:tab/>
        </w:r>
        <w:r>
          <w:fldChar w:fldCharType="begin"/>
        </w:r>
        <w:r>
          <w:instrText xml:space="preserve"> PAGEREF _Toc1688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" w:history="1">
        <w:r>
          <w:rPr>
            <w:rFonts w:ascii="仿宋" w:eastAsia="仿宋" w:hAnsi="仿宋" w:cs="仿宋" w:hint="eastAsia"/>
            <w:lang w:eastAsia="zh-CN"/>
          </w:rPr>
          <w:t>(一)、技术开发策略</w:t>
        </w:r>
        <w:r>
          <w:tab/>
        </w:r>
        <w:r>
          <w:fldChar w:fldCharType="begin"/>
        </w:r>
        <w:r>
          <w:instrText xml:space="preserve"> PAGEREF _Toc815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7" w:history="1">
        <w:r>
          <w:rPr>
            <w:rFonts w:ascii="仿宋" w:eastAsia="仿宋" w:hAnsi="仿宋" w:cs="仿宋" w:hint="eastAsia"/>
            <w:lang w:eastAsia="zh-CN"/>
          </w:rPr>
          <w:t>(二)、研发团队与资源配置</w:t>
        </w:r>
        <w:r>
          <w:tab/>
        </w:r>
        <w:r>
          <w:fldChar w:fldCharType="begin"/>
        </w:r>
        <w:r>
          <w:instrText xml:space="preserve"> PAGEREF _Toc28387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7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_Toc14417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7" w:history="1">
        <w:r>
          <w:rPr>
            <w:rFonts w:ascii="仿宋" w:eastAsia="仿宋" w:hAnsi="仿宋" w:cs="仿宋" w:hint="eastAsia"/>
            <w:lang w:eastAsia="zh-CN"/>
          </w:rPr>
          <w:t>(四)、技术创新与竞争优势</w:t>
        </w:r>
        <w:r>
          <w:tab/>
        </w:r>
        <w:r>
          <w:fldChar w:fldCharType="begin"/>
        </w:r>
        <w:r>
          <w:instrText xml:space="preserve"> PAGEREF _Toc25497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9" w:history="1">
        <w:r>
          <w:rPr>
            <w:rFonts w:ascii="仿宋" w:eastAsia="仿宋" w:hAnsi="仿宋" w:cs="仿宋" w:hint="eastAsia"/>
            <w:lang w:eastAsia="zh-CN"/>
          </w:rPr>
          <w:t>九、渠道扁平化</w:t>
        </w:r>
        <w:r>
          <w:tab/>
        </w:r>
        <w:r>
          <w:fldChar w:fldCharType="begin"/>
        </w:r>
        <w:r>
          <w:instrText xml:space="preserve"> PAGEREF _Toc889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862" w:history="1">
        <w:r>
          <w:rPr>
            <w:rFonts w:ascii="仿宋" w:eastAsia="仿宋" w:hAnsi="仿宋" w:cs="仿宋" w:hint="eastAsia"/>
            <w:lang w:eastAsia="zh-CN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_Toc21862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7" w:history="1">
        <w:r>
          <w:rPr>
            <w:rFonts w:ascii="仿宋" w:eastAsia="仿宋" w:hAnsi="仿宋" w:cs="仿宋" w:hint="eastAsia"/>
            <w:lang w:eastAsia="zh-CN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_Toc18147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" w:history="1">
        <w:r>
          <w:rPr>
            <w:rFonts w:ascii="仿宋" w:eastAsia="仿宋" w:hAnsi="仿宋" w:cs="仿宋" w:hint="eastAsia"/>
            <w:lang w:eastAsia="zh-CN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_Toc2253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89" w:history="1">
        <w:r>
          <w:rPr>
            <w:rFonts w:ascii="仿宋" w:eastAsia="仿宋" w:hAnsi="仿宋" w:cs="仿宋" w:hint="eastAsia"/>
            <w:lang w:eastAsia="zh-CN"/>
          </w:rPr>
          <w:t>十、风险评估</w:t>
        </w:r>
        <w:r>
          <w:tab/>
        </w:r>
        <w:r>
          <w:fldChar w:fldCharType="begin"/>
        </w:r>
        <w:r>
          <w:instrText xml:space="preserve"> PAGEREF _Toc23389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3" w:history="1">
        <w:r>
          <w:rPr>
            <w:rFonts w:ascii="仿宋" w:eastAsia="仿宋" w:hAnsi="仿宋" w:cs="仿宋" w:hint="eastAsia"/>
            <w:lang w:eastAsia="zh-CN"/>
          </w:rPr>
          <w:t>(一)、项目风险分析</w:t>
        </w:r>
        <w:r>
          <w:tab/>
        </w:r>
        <w:r>
          <w:fldChar w:fldCharType="begin"/>
        </w:r>
        <w:r>
          <w:instrText xml:space="preserve"> PAGEREF _Toc18543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" w:history="1">
        <w:r>
          <w:rPr>
            <w:rFonts w:ascii="仿宋" w:eastAsia="仿宋" w:hAnsi="仿宋" w:cs="仿宋" w:hint="eastAsia"/>
            <w:lang w:eastAsia="zh-CN"/>
          </w:rPr>
          <w:t>(二)、项目风险对策</w:t>
        </w:r>
        <w:r>
          <w:tab/>
        </w:r>
        <w:r>
          <w:fldChar w:fldCharType="begin"/>
        </w:r>
        <w:r>
          <w:instrText xml:space="preserve"> PAGEREF _Toc2536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85" w:history="1">
        <w:r>
          <w:rPr>
            <w:rFonts w:ascii="仿宋" w:eastAsia="仿宋" w:hAnsi="仿宋" w:cs="仿宋" w:hint="eastAsia"/>
            <w:lang w:eastAsia="zh-CN"/>
          </w:rPr>
          <w:t>十一、第十三章技术与创新支持</w:t>
        </w:r>
        <w:r>
          <w:tab/>
        </w:r>
        <w:r>
          <w:fldChar w:fldCharType="begin"/>
        </w:r>
        <w:r>
          <w:instrText xml:space="preserve"> PAGEREF _Toc18085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6" w:history="1">
        <w:r>
          <w:rPr>
            <w:rFonts w:ascii="仿宋" w:eastAsia="仿宋" w:hAnsi="仿宋" w:cs="仿宋" w:hint="eastAsia"/>
            <w:lang w:eastAsia="zh-CN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_Toc31586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7" w:history="1">
        <w:r>
          <w:rPr>
            <w:rFonts w:ascii="仿宋" w:eastAsia="仿宋" w:hAnsi="仿宋" w:cs="仿宋" w:hint="eastAsia"/>
            <w:lang w:eastAsia="zh-CN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_Toc4347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09" w:history="1">
        <w:r>
          <w:rPr>
            <w:rFonts w:ascii="仿宋" w:eastAsia="仿宋" w:hAnsi="仿宋" w:cs="仿宋" w:hint="eastAsia"/>
            <w:lang w:eastAsia="zh-CN"/>
          </w:rPr>
          <w:t>十二、工艺技术分析</w:t>
        </w:r>
        <w:r>
          <w:tab/>
        </w:r>
        <w:r>
          <w:fldChar w:fldCharType="begin"/>
        </w:r>
        <w:r>
          <w:instrText xml:space="preserve"> PAGEREF _Toc5809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8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_Toc19518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4" w:history="1">
        <w:r>
          <w:rPr>
            <w:rFonts w:ascii="仿宋" w:eastAsia="仿宋" w:hAnsi="仿宋" w:cs="仿宋" w:hint="eastAsia"/>
            <w:lang w:eastAsia="zh-CN"/>
          </w:rPr>
          <w:t>(二)、人造板项目技术工艺分析</w:t>
        </w:r>
        <w:r>
          <w:tab/>
        </w:r>
        <w:r>
          <w:fldChar w:fldCharType="begin"/>
        </w:r>
        <w:r>
          <w:instrText xml:space="preserve"> PAGEREF _Toc18684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4" w:history="1">
        <w:r>
          <w:rPr>
            <w:rFonts w:ascii="仿宋" w:eastAsia="仿宋" w:hAnsi="仿宋" w:cs="仿宋" w:hint="eastAsia"/>
            <w:lang w:eastAsia="zh-CN"/>
          </w:rPr>
          <w:t>(三)、人造板项目技术流程</w:t>
        </w:r>
        <w:r>
          <w:tab/>
        </w:r>
        <w:r>
          <w:fldChar w:fldCharType="begin"/>
        </w:r>
        <w:r>
          <w:instrText xml:space="preserve"> PAGEREF _Toc26174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27" w:history="1">
        <w:r>
          <w:rPr>
            <w:rFonts w:ascii="仿宋" w:eastAsia="仿宋" w:hAnsi="仿宋" w:cs="仿宋" w:hint="eastAsia"/>
            <w:lang w:eastAsia="zh-CN"/>
          </w:rPr>
          <w:t>十三、人造板项目风险概况</w:t>
        </w:r>
        <w:r>
          <w:tab/>
        </w:r>
        <w:r>
          <w:fldChar w:fldCharType="begin"/>
        </w:r>
        <w:r>
          <w:instrText xml:space="preserve"> PAGEREF _Toc20727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_Toc4732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_Toc11602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_Toc20816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_Toc4034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_Toc32088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_Toc31012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_Toc2442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_Toc10107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05" w:history="1">
        <w:r>
          <w:rPr>
            <w:rFonts w:ascii="仿宋" w:eastAsia="仿宋" w:hAnsi="仿宋" w:cs="仿宋" w:hint="eastAsia"/>
            <w:lang w:eastAsia="zh-CN"/>
          </w:rPr>
          <w:t>十四、发展规划分析</w:t>
        </w:r>
        <w:r>
          <w:tab/>
        </w:r>
        <w:r>
          <w:fldChar w:fldCharType="begin"/>
        </w:r>
        <w:r>
          <w:instrText xml:space="preserve"> PAGEREF _Toc31405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_Toc27321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_Toc19356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3" w:history="1">
        <w:r>
          <w:rPr>
            <w:rFonts w:ascii="仿宋" w:eastAsia="仿宋" w:hAnsi="仿宋" w:cs="仿宋" w:hint="eastAsia"/>
            <w:lang w:eastAsia="zh-CN"/>
          </w:rPr>
          <w:t>十五、建设规模</w:t>
        </w:r>
        <w:r>
          <w:tab/>
        </w:r>
        <w:r>
          <w:fldChar w:fldCharType="begin"/>
        </w:r>
        <w:r>
          <w:instrText xml:space="preserve"> PAGEREF _Toc3083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_Toc32485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_Toc12692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76" w:history="1">
        <w:r>
          <w:rPr>
            <w:rFonts w:ascii="仿宋" w:eastAsia="仿宋" w:hAnsi="仿宋" w:cs="仿宋" w:hint="eastAsia"/>
            <w:lang w:eastAsia="zh-CN"/>
          </w:rPr>
          <w:t>十六、人造板行业企业内外不同利益主体的影响</w:t>
        </w:r>
        <w:r>
          <w:tab/>
        </w:r>
        <w:r>
          <w:fldChar w:fldCharType="begin"/>
        </w:r>
        <w:r>
          <w:instrText xml:space="preserve"> PAGEREF _Toc16576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" w:history="1">
        <w:r>
          <w:rPr>
            <w:rFonts w:ascii="仿宋" w:eastAsia="仿宋" w:hAnsi="仿宋" w:cs="仿宋" w:hint="eastAsia"/>
            <w:lang w:eastAsia="zh-CN"/>
          </w:rPr>
          <w:t>(一)、人造板行业企业内外不同利益主体的影响</w:t>
        </w:r>
        <w:r>
          <w:tab/>
        </w:r>
        <w:r>
          <w:fldChar w:fldCharType="begin"/>
        </w:r>
        <w:r>
          <w:instrText xml:space="preserve"> PAGEREF _Toc709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95" w:history="1">
        <w:r>
          <w:rPr>
            <w:rFonts w:ascii="仿宋" w:eastAsia="仿宋" w:hAnsi="仿宋" w:cs="仿宋" w:hint="eastAsia"/>
            <w:lang w:eastAsia="zh-CN"/>
          </w:rPr>
          <w:t>十七、项目运营管理</w:t>
        </w:r>
        <w:r>
          <w:tab/>
        </w:r>
        <w:r>
          <w:fldChar w:fldCharType="begin"/>
        </w:r>
        <w:r>
          <w:instrText xml:space="preserve"> PAGEREF _Toc32395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3" w:history="1">
        <w:r>
          <w:rPr>
            <w:rFonts w:ascii="仿宋" w:eastAsia="仿宋" w:hAnsi="仿宋" w:cs="仿宋" w:hint="eastAsia"/>
            <w:lang w:eastAsia="zh-CN"/>
          </w:rPr>
          <w:t>(一)、项目管理体系建设</w:t>
        </w:r>
        <w:r>
          <w:tab/>
        </w:r>
        <w:r>
          <w:fldChar w:fldCharType="begin"/>
        </w:r>
        <w:r>
          <w:instrText xml:space="preserve"> PAGEREF _Toc21613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_Toc2841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2" w:history="1">
        <w:r>
          <w:rPr>
            <w:rFonts w:ascii="仿宋" w:eastAsia="仿宋" w:hAnsi="仿宋" w:cs="仿宋" w:hint="eastAsia"/>
            <w:lang w:eastAsia="zh-CN"/>
          </w:rPr>
          <w:t>(三)、运营管理措施</w:t>
        </w:r>
        <w:r>
          <w:tab/>
        </w:r>
        <w:r>
          <w:fldChar w:fldCharType="begin"/>
        </w:r>
        <w:r>
          <w:instrText xml:space="preserve"> PAGEREF _Toc16972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1" w:history="1">
        <w:r>
          <w:rPr>
            <w:rFonts w:ascii="仿宋" w:eastAsia="仿宋" w:hAnsi="仿宋" w:cs="仿宋" w:hint="eastAsia"/>
            <w:lang w:eastAsia="zh-CN"/>
          </w:rPr>
          <w:t>(四)、项目监测与改进</w:t>
        </w:r>
        <w:r>
          <w:tab/>
        </w:r>
        <w:r>
          <w:fldChar w:fldCharType="begin"/>
        </w:r>
        <w:r>
          <w:instrText xml:space="preserve"> PAGEREF _Toc16001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1" w:history="1">
        <w:r>
          <w:rPr>
            <w:rFonts w:ascii="仿宋" w:eastAsia="仿宋" w:hAnsi="仿宋" w:cs="仿宋" w:hint="eastAsia"/>
            <w:lang w:eastAsia="zh-CN"/>
          </w:rPr>
          <w:t>十八、未来展望与增长策略</w:t>
        </w:r>
        <w:r>
          <w:tab/>
        </w:r>
        <w:r>
          <w:fldChar w:fldCharType="begin"/>
        </w:r>
        <w:r>
          <w:instrText xml:space="preserve"> PAGEREF _Toc2601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4" w:history="1">
        <w:r>
          <w:rPr>
            <w:rFonts w:ascii="仿宋" w:eastAsia="仿宋" w:hAnsi="仿宋" w:cs="仿宋" w:hint="eastAsia"/>
            <w:lang w:eastAsia="zh-CN"/>
          </w:rPr>
          <w:t>(一)、未来市场趋势分析</w:t>
        </w:r>
        <w:r>
          <w:tab/>
        </w:r>
        <w:r>
          <w:fldChar w:fldCharType="begin"/>
        </w:r>
        <w:r>
          <w:instrText xml:space="preserve"> PAGEREF _Toc13644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4" w:history="1">
        <w:r>
          <w:rPr>
            <w:rFonts w:ascii="仿宋" w:eastAsia="仿宋" w:hAnsi="仿宋" w:cs="仿宋" w:hint="eastAsia"/>
            <w:lang w:eastAsia="zh-CN"/>
          </w:rPr>
          <w:t>(二)、增长机会与战略</w:t>
        </w:r>
        <w:r>
          <w:tab/>
        </w:r>
        <w:r>
          <w:fldChar w:fldCharType="begin"/>
        </w:r>
        <w:r>
          <w:instrText xml:space="preserve"> PAGEREF _Toc23744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5" w:history="1">
        <w:r>
          <w:rPr>
            <w:rFonts w:ascii="仿宋" w:eastAsia="仿宋" w:hAnsi="仿宋" w:cs="仿宋" w:hint="eastAsia"/>
            <w:lang w:eastAsia="zh-CN"/>
          </w:rPr>
          <w:t>(三)、扩展计划与新市场进入</w:t>
        </w:r>
        <w:r>
          <w:tab/>
        </w:r>
        <w:r>
          <w:fldChar w:fldCharType="begin"/>
        </w:r>
        <w:r>
          <w:instrText xml:space="preserve"> PAGEREF _Toc12855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12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_Toc15112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_Toc27283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_Toc19245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36" w:history="1">
        <w:r>
          <w:rPr>
            <w:rFonts w:ascii="仿宋" w:eastAsia="仿宋" w:hAnsi="仿宋" w:cs="仿宋" w:hint="eastAsia"/>
            <w:lang w:eastAsia="zh-CN"/>
          </w:rPr>
          <w:t>二十、市场营销与推广策略</w:t>
        </w:r>
        <w:r>
          <w:tab/>
        </w:r>
        <w:r>
          <w:fldChar w:fldCharType="begin"/>
        </w:r>
        <w:r>
          <w:instrText xml:space="preserve"> PAGEREF _Toc8736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422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_Toc18422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4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_Toc22424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1" w:history="1">
        <w:r>
          <w:rPr>
            <w:rFonts w:ascii="仿宋" w:eastAsia="仿宋" w:hAnsi="仿宋" w:cs="仿宋" w:hint="eastAsia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_Toc25011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70" w:history="1">
        <w:r>
          <w:rPr>
            <w:rFonts w:ascii="仿宋" w:eastAsia="仿宋" w:hAnsi="仿宋" w:cs="仿宋" w:hint="eastAsia"/>
            <w:lang w:eastAsia="zh-CN"/>
          </w:rPr>
          <w:t>二十一、信息化建设</w:t>
        </w:r>
        <w:r>
          <w:tab/>
        </w:r>
        <w:r>
          <w:fldChar w:fldCharType="begin"/>
        </w:r>
        <w:r>
          <w:instrText xml:space="preserve"> PAGEREF _Toc8970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6" w:history="1">
        <w:r>
          <w:rPr>
            <w:rFonts w:ascii="仿宋" w:eastAsia="仿宋" w:hAnsi="仿宋" w:cs="仿宋" w:hint="eastAsia"/>
            <w:lang w:eastAsia="zh-CN"/>
          </w:rPr>
          <w:t>(一)、信息系统规划</w:t>
        </w:r>
        <w:r>
          <w:tab/>
        </w:r>
        <w:r>
          <w:fldChar w:fldCharType="begin"/>
        </w:r>
        <w:r>
          <w:instrText xml:space="preserve"> PAGEREF _Toc24576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" w:history="1">
        <w:r>
          <w:rPr>
            <w:rFonts w:ascii="仿宋" w:eastAsia="仿宋" w:hAnsi="仿宋" w:cs="仿宋" w:hint="eastAsia"/>
            <w:lang w:eastAsia="zh-CN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_Toc1629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0" w:history="1">
        <w:r>
          <w:rPr>
            <w:rFonts w:ascii="仿宋" w:eastAsia="仿宋" w:hAnsi="仿宋" w:cs="仿宋" w:hint="eastAsia"/>
            <w:lang w:eastAsia="zh-CN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_Toc6900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75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400"/>
      <w:r>
        <w:rPr>
          <w:rFonts w:ascii="仿宋" w:eastAsia="仿宋" w:hAnsi="仿宋" w:cs="仿宋" w:hint="eastAsia"/>
          <w:sz w:val="28"/>
          <w:lang w:eastAsia="zh-CN"/>
        </w:rPr>
        <w:t>一、经济影响分析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428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初始投资成本：我们已经充分考虑了‘使命关键词’项目的初始投资成本，包括设备采购、人员招募、市场推广和基础设施建设等方面。这些投资将用于‘使命关键词’项目的启动和初期经营。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运营费用：我们进行了详细分析‘使命关键词’项目的运营费用，包括员工工资、物料采购、租金、设备维护和市场营销等方面。我们将确保运营费用的合理和可控，以维持业务的持续稳健增长。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 预期收入：我们制定了详尽的收入模型，根据市场需求和产品定价来估计预期收入。这包括销售预测、订阅服务、广告收入等多个收入来源。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https://d.book118.com/026023031231010052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人造板项目分析评价报告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人造板项目分析评价报告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人造板项目分析评价报告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人造板项目分析评价报告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人造板项目分析评价报告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6E9731E"/>
    <w:rsid w:val="36E9731E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26023031231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2024-02-20T04:39:00Z</dcterms:created>
  <dcterms:modified xsi:type="dcterms:W3CDTF">2024-02-20T04:39:55Z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F7EBAD36C3274245A925AC81433BF55D_11</vt:lpwstr>
  </property>
  <property fmtid="{D5CDD505-2E9C-101B-9397-08002B2CF9AE}" pid="3" name="KSOProductBuildVer">
    <vt:lpwstr>2052-12.1.0.16250</vt:lpwstr>
  </property>
</Properties>
</file>