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6CF4" w14:paraId="37627A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CF4" w14:paraId="219C40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CF4" w14:paraId="41B0BA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CF4" w:rsidRPr="00096CF4" w14:paraId="15DA914B" w14:textId="31868D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6CF4">
        <w:rPr>
          <w:rFonts w:ascii="宋体" w:eastAsia="宋体" w:hAnsi="宋体" w:hint="eastAsia"/>
          <w:b/>
          <w:sz w:val="60"/>
        </w:rPr>
        <w:t>智能输电系统项目可行性研究分析报告</w:t>
      </w:r>
    </w:p>
    <w:p w:rsidR="00096CF4" w:rsidP="00096CF4" w14:paraId="04714F04" w14:textId="71C7B7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6CF4">
        <w:rPr>
          <w:rFonts w:ascii="仿宋" w:eastAsia="仿宋" w:hAnsi="仿宋" w:hint="eastAsia"/>
          <w:b/>
          <w:sz w:val="40"/>
        </w:rPr>
        <w:t>目录</w:t>
      </w:r>
    </w:p>
    <w:p w:rsidR="00096CF4" w14:paraId="7CB1BF51" w14:textId="37C552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96CF4" w14:paraId="4A058C53" w14:textId="2B4683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CF4" w14:paraId="51E51668" w14:textId="7C27B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(一)、智能输电系统项目品牌定位和形象设计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CF4" w14:paraId="5C996DD8" w14:textId="58063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6CF4" w14:paraId="0517DE0D" w14:textId="43B6B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6CF4" w14:paraId="7FAE3F62" w14:textId="0A43A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二、智能输电系统项目主要建(构)筑物建设工程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CF4" w14:paraId="5AC28850" w14:textId="53C81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CF4" w14:paraId="73F44CAF" w14:textId="4E660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CF4" w14:paraId="7E2EDDCA" w14:textId="3A60C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CF4" w14:paraId="66FF9746" w14:textId="1C7D77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三、智能输电系统项目组织机构与人力资源配置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6CF4" w14:paraId="765B533C" w14:textId="01D7C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(一)、智能输电系统项目组织机构设置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6CF4" w14:paraId="289519D6" w14:textId="7A221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6CF4" w14:paraId="7B0CF617" w14:textId="72968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6CF4" w14:paraId="3B49B7E8" w14:textId="6449EA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6CF4" w14:paraId="16211A52" w14:textId="7C4C3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6CF4" w14:paraId="0EFB89DE" w14:textId="503F0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6CF4" w14:paraId="62E4C776" w14:textId="16EE9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6CF4" w14:paraId="7DC4F472" w14:textId="3C375F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6CF4" w14:paraId="07E2BFEA" w14:textId="1922A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(一)、智能输电系统项目与文化内涵的结合方式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6CF4" w14:paraId="20E92949" w14:textId="774D9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(二)、智能输电系统项目产品的艺术价值分析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6CF4" w14:paraId="2BE18E9E" w14:textId="20728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_Toc155344591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https://d.book118.com/026034205000010032</w:t>
        </w:r>
      </w:hyperlink>
    </w:p>
    <w:p w:rsidR="00096CF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:rsidP="007704B8" w14:paraId="2C29E5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CF4" w14:paraId="409FE7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:rsidP="007704B8" w14:paraId="5E60DD5B" w14:textId="645584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6CF4" w14:paraId="69FC3A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14:paraId="31CCEA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:rsidP="007704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C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:rsidP="007704B8" w14:textId="645584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6C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14:paraId="7AF349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:rsidRPr="00096CF4" w:rsidP="00096CF4" w14:paraId="2628A274" w14:textId="6EB22AD7">
    <w:pPr>
      <w:pStyle w:val="Header"/>
      <w:rPr>
        <w:rFonts w:ascii="仿宋" w:eastAsia="仿宋" w:hAnsi="仿宋"/>
      </w:rPr>
    </w:pPr>
    <w:r w:rsidRPr="00096CF4">
      <w:rPr>
        <w:rFonts w:ascii="仿宋" w:eastAsia="仿宋" w:hAnsi="仿宋" w:hint="eastAsia"/>
      </w:rPr>
      <w:t>智能输电系统可行性报告</w:t>
    </w:r>
    <w:r w:rsidRPr="00096CF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14:paraId="4385D3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:rsidRPr="00096CF4" w:rsidP="00096CF4" w14:textId="6EB22AD7">
    <w:pPr>
      <w:pStyle w:val="Header"/>
      <w:rPr>
        <w:rFonts w:ascii="仿宋" w:eastAsia="仿宋" w:hAnsi="仿宋"/>
      </w:rPr>
    </w:pPr>
    <w:r w:rsidRPr="00096CF4">
      <w:rPr>
        <w:rFonts w:ascii="仿宋" w:eastAsia="仿宋" w:hAnsi="仿宋" w:hint="eastAsia"/>
      </w:rPr>
      <w:t>智能输电系统可行性报告</w:t>
    </w:r>
    <w:r w:rsidRPr="00096CF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C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CF4"/>
    <w:rsid w:val="00096CF4"/>
    <w:rsid w:val="007704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FFFD0B"/>
  <w15:chartTrackingRefBased/>
  <w15:docId w15:val="{CF49B11E-01E1-4DDF-B887-DDAC09064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6C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6C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6CF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6CF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6C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6CF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6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6CF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6CF4"/>
  </w:style>
  <w:style w:type="paragraph" w:styleId="TOC1">
    <w:name w:val="toc 1"/>
    <w:basedOn w:val="Normal"/>
    <w:next w:val="Normal"/>
    <w:autoRedefine/>
    <w:uiPriority w:val="39"/>
    <w:unhideWhenUsed/>
    <w:rsid w:val="00096CF4"/>
  </w:style>
  <w:style w:type="paragraph" w:styleId="TOC2">
    <w:name w:val="toc 2"/>
    <w:basedOn w:val="Normal"/>
    <w:next w:val="Normal"/>
    <w:autoRedefine/>
    <w:uiPriority w:val="39"/>
    <w:unhideWhenUsed/>
    <w:rsid w:val="00096CF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34205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4532</Words>
  <Characters>25835</Characters>
  <Application>Microsoft Office Word</Application>
  <DocSecurity>0</DocSecurity>
  <Lines>215</Lines>
  <Paragraphs>60</Paragraphs>
  <ScaleCrop>false</ScaleCrop>
  <Company/>
  <LinksUpToDate>false</LinksUpToDate>
  <CharactersWithSpaces>30307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2024-01-05T02:55:00Z</dcterms:created>
  <dcterms:modified xsi:type="dcterms:W3CDTF">2024-01-05T02:55:00Z</dcterms:modified>
</cp:coreProperties>
</file>