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汽车ABS传感器相关项目运行指导方案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185" w:history="1">
        <w:r>
          <w:rPr>
            <w:rFonts w:ascii="仿宋" w:eastAsia="仿宋" w:hAnsi="仿宋" w:cs="仿宋" w:hint="eastAsia"/>
            <w:lang w:eastAsia="zh-CN"/>
          </w:rPr>
          <w:t>概论</w:t>
        </w:r>
        <w:r>
          <w:tab/>
        </w:r>
        <w:r>
          <w:fldChar w:fldCharType="begin"/>
        </w:r>
        <w:r>
          <w:instrText xml:space="preserve"> PAGEREF _Toc32185 \h </w:instrText>
        </w:r>
        <w:r>
          <w:fldChar w:fldCharType="separate"/>
        </w:r>
        <w:r>
          <w:t>3</w:t>
        </w:r>
        <w:r>
          <w:fldChar w:fldCharType="end"/>
        </w:r>
      </w:hyperlink>
    </w:p>
    <w:p>
      <w:pPr>
        <w:pStyle w:val="TOC1"/>
        <w:tabs>
          <w:tab w:val="right" w:leader="dot" w:pos="8306"/>
        </w:tabs>
      </w:pPr>
      <w:hyperlink w:anchor="_Toc1542" w:history="1">
        <w:r>
          <w:rPr>
            <w:rFonts w:ascii="仿宋" w:eastAsia="仿宋" w:hAnsi="仿宋" w:cs="仿宋" w:hint="eastAsia"/>
            <w:lang w:eastAsia="zh-CN"/>
          </w:rPr>
          <w:t>一、背景和必要性研究</w:t>
        </w:r>
        <w:r>
          <w:tab/>
        </w:r>
        <w:r>
          <w:fldChar w:fldCharType="begin"/>
        </w:r>
        <w:r>
          <w:instrText xml:space="preserve"> PAGEREF _Toc1542 \h </w:instrText>
        </w:r>
        <w:r>
          <w:fldChar w:fldCharType="separate"/>
        </w:r>
        <w:r>
          <w:t>3</w:t>
        </w:r>
        <w:r>
          <w:fldChar w:fldCharType="end"/>
        </w:r>
      </w:hyperlink>
    </w:p>
    <w:p>
      <w:pPr>
        <w:pStyle w:val="TOC2"/>
        <w:tabs>
          <w:tab w:val="right" w:leader="dot" w:pos="8306"/>
        </w:tabs>
      </w:pPr>
      <w:hyperlink w:anchor="_Toc14200" w:history="1">
        <w:r>
          <w:rPr>
            <w:rFonts w:ascii="仿宋" w:eastAsia="仿宋" w:hAnsi="仿宋" w:cs="仿宋" w:hint="eastAsia"/>
            <w:lang w:eastAsia="zh-CN"/>
          </w:rPr>
          <w:t>(一)、汽车ABS传感器项目承办单位背景分析</w:t>
        </w:r>
        <w:r>
          <w:tab/>
        </w:r>
        <w:r>
          <w:fldChar w:fldCharType="begin"/>
        </w:r>
        <w:r>
          <w:instrText xml:space="preserve"> PAGEREF _Toc14200 \h </w:instrText>
        </w:r>
        <w:r>
          <w:fldChar w:fldCharType="separate"/>
        </w:r>
        <w:r>
          <w:t>3</w:t>
        </w:r>
        <w:r>
          <w:fldChar w:fldCharType="end"/>
        </w:r>
      </w:hyperlink>
    </w:p>
    <w:p>
      <w:pPr>
        <w:pStyle w:val="TOC2"/>
        <w:tabs>
          <w:tab w:val="right" w:leader="dot" w:pos="8306"/>
        </w:tabs>
      </w:pPr>
      <w:hyperlink w:anchor="_Toc19971" w:history="1">
        <w:r>
          <w:rPr>
            <w:rFonts w:ascii="仿宋" w:eastAsia="仿宋" w:hAnsi="仿宋" w:cs="仿宋" w:hint="eastAsia"/>
            <w:lang w:eastAsia="zh-CN"/>
          </w:rPr>
          <w:t>(二)、产业政策及发展规划</w:t>
        </w:r>
        <w:r>
          <w:tab/>
        </w:r>
        <w:r>
          <w:fldChar w:fldCharType="begin"/>
        </w:r>
        <w:r>
          <w:instrText xml:space="preserve"> PAGEREF _Toc19971 \h </w:instrText>
        </w:r>
        <w:r>
          <w:fldChar w:fldCharType="separate"/>
        </w:r>
        <w:r>
          <w:t>5</w:t>
        </w:r>
        <w:r>
          <w:fldChar w:fldCharType="end"/>
        </w:r>
      </w:hyperlink>
    </w:p>
    <w:p>
      <w:pPr>
        <w:pStyle w:val="TOC2"/>
        <w:tabs>
          <w:tab w:val="right" w:leader="dot" w:pos="8306"/>
        </w:tabs>
      </w:pPr>
      <w:hyperlink w:anchor="_Toc11244" w:history="1">
        <w:r>
          <w:rPr>
            <w:rFonts w:ascii="仿宋" w:eastAsia="仿宋" w:hAnsi="仿宋" w:cs="仿宋" w:hint="eastAsia"/>
            <w:lang w:eastAsia="zh-CN"/>
          </w:rPr>
          <w:t>(三)、鼓励中小企业发展</w:t>
        </w:r>
        <w:r>
          <w:tab/>
        </w:r>
        <w:r>
          <w:fldChar w:fldCharType="begin"/>
        </w:r>
        <w:r>
          <w:instrText xml:space="preserve"> PAGEREF _Toc11244 \h </w:instrText>
        </w:r>
        <w:r>
          <w:fldChar w:fldCharType="separate"/>
        </w:r>
        <w:r>
          <w:t>6</w:t>
        </w:r>
        <w:r>
          <w:fldChar w:fldCharType="end"/>
        </w:r>
      </w:hyperlink>
    </w:p>
    <w:p>
      <w:pPr>
        <w:pStyle w:val="TOC2"/>
        <w:tabs>
          <w:tab w:val="right" w:leader="dot" w:pos="8306"/>
        </w:tabs>
      </w:pPr>
      <w:hyperlink w:anchor="_Toc1801" w:history="1">
        <w:r>
          <w:rPr>
            <w:rFonts w:ascii="仿宋" w:eastAsia="仿宋" w:hAnsi="仿宋" w:cs="仿宋" w:hint="eastAsia"/>
            <w:lang w:eastAsia="zh-CN"/>
          </w:rPr>
          <w:t>(四)、宏观经济形势分析</w:t>
        </w:r>
        <w:r>
          <w:tab/>
        </w:r>
        <w:r>
          <w:fldChar w:fldCharType="begin"/>
        </w:r>
        <w:r>
          <w:instrText xml:space="preserve"> PAGEREF _Toc1801 \h </w:instrText>
        </w:r>
        <w:r>
          <w:fldChar w:fldCharType="separate"/>
        </w:r>
        <w:r>
          <w:t>7</w:t>
        </w:r>
        <w:r>
          <w:fldChar w:fldCharType="end"/>
        </w:r>
      </w:hyperlink>
    </w:p>
    <w:p>
      <w:pPr>
        <w:pStyle w:val="TOC2"/>
        <w:tabs>
          <w:tab w:val="right" w:leader="dot" w:pos="8306"/>
        </w:tabs>
      </w:pPr>
      <w:hyperlink w:anchor="_Toc19157" w:history="1">
        <w:r>
          <w:rPr>
            <w:rFonts w:ascii="仿宋" w:eastAsia="仿宋" w:hAnsi="仿宋" w:cs="仿宋" w:hint="eastAsia"/>
            <w:lang w:eastAsia="zh-CN"/>
          </w:rPr>
          <w:t>(五)、区域经济发展概况</w:t>
        </w:r>
        <w:r>
          <w:tab/>
        </w:r>
        <w:r>
          <w:fldChar w:fldCharType="begin"/>
        </w:r>
        <w:r>
          <w:instrText xml:space="preserve"> PAGEREF _Toc19157 \h </w:instrText>
        </w:r>
        <w:r>
          <w:fldChar w:fldCharType="separate"/>
        </w:r>
        <w:r>
          <w:t>7</w:t>
        </w:r>
        <w:r>
          <w:fldChar w:fldCharType="end"/>
        </w:r>
      </w:hyperlink>
    </w:p>
    <w:p>
      <w:pPr>
        <w:pStyle w:val="TOC2"/>
        <w:tabs>
          <w:tab w:val="right" w:leader="dot" w:pos="8306"/>
        </w:tabs>
      </w:pPr>
      <w:hyperlink w:anchor="_Toc9461" w:history="1">
        <w:r>
          <w:rPr>
            <w:rFonts w:ascii="仿宋" w:eastAsia="仿宋" w:hAnsi="仿宋" w:cs="仿宋" w:hint="eastAsia"/>
            <w:lang w:eastAsia="zh-CN"/>
          </w:rPr>
          <w:t>(六)、汽车ABS传感器项目必要性分析</w:t>
        </w:r>
        <w:r>
          <w:tab/>
        </w:r>
        <w:r>
          <w:fldChar w:fldCharType="begin"/>
        </w:r>
        <w:r>
          <w:instrText xml:space="preserve"> PAGEREF _Toc9461 \h </w:instrText>
        </w:r>
        <w:r>
          <w:fldChar w:fldCharType="separate"/>
        </w:r>
        <w:r>
          <w:t>8</w:t>
        </w:r>
        <w:r>
          <w:fldChar w:fldCharType="end"/>
        </w:r>
      </w:hyperlink>
    </w:p>
    <w:p>
      <w:pPr>
        <w:pStyle w:val="TOC1"/>
        <w:tabs>
          <w:tab w:val="right" w:leader="dot" w:pos="8306"/>
        </w:tabs>
      </w:pPr>
      <w:hyperlink w:anchor="_Toc30525" w:history="1">
        <w:r>
          <w:rPr>
            <w:rFonts w:ascii="仿宋" w:eastAsia="仿宋" w:hAnsi="仿宋" w:cs="仿宋" w:hint="eastAsia"/>
            <w:lang w:eastAsia="zh-CN"/>
          </w:rPr>
          <w:t>二、土建工程说明</w:t>
        </w:r>
        <w:r>
          <w:tab/>
        </w:r>
        <w:r>
          <w:fldChar w:fldCharType="begin"/>
        </w:r>
        <w:r>
          <w:instrText xml:space="preserve"> PAGEREF _Toc30525 \h </w:instrText>
        </w:r>
        <w:r>
          <w:fldChar w:fldCharType="separate"/>
        </w:r>
        <w:r>
          <w:t>9</w:t>
        </w:r>
        <w:r>
          <w:fldChar w:fldCharType="end"/>
        </w:r>
      </w:hyperlink>
    </w:p>
    <w:p>
      <w:pPr>
        <w:pStyle w:val="TOC2"/>
        <w:tabs>
          <w:tab w:val="right" w:leader="dot" w:pos="8306"/>
        </w:tabs>
      </w:pPr>
      <w:hyperlink w:anchor="_Toc10971" w:history="1">
        <w:r>
          <w:rPr>
            <w:rFonts w:ascii="仿宋" w:eastAsia="仿宋" w:hAnsi="仿宋" w:cs="仿宋" w:hint="eastAsia"/>
            <w:lang w:eastAsia="zh-CN"/>
          </w:rPr>
          <w:t>(一)、建筑工程设计原则</w:t>
        </w:r>
        <w:r>
          <w:tab/>
        </w:r>
        <w:r>
          <w:fldChar w:fldCharType="begin"/>
        </w:r>
        <w:r>
          <w:instrText xml:space="preserve"> PAGEREF _Toc10971 \h </w:instrText>
        </w:r>
        <w:r>
          <w:fldChar w:fldCharType="separate"/>
        </w:r>
        <w:r>
          <w:t>9</w:t>
        </w:r>
        <w:r>
          <w:fldChar w:fldCharType="end"/>
        </w:r>
      </w:hyperlink>
    </w:p>
    <w:p>
      <w:pPr>
        <w:pStyle w:val="TOC2"/>
        <w:tabs>
          <w:tab w:val="right" w:leader="dot" w:pos="8306"/>
        </w:tabs>
      </w:pPr>
      <w:hyperlink w:anchor="_Toc27470" w:history="1">
        <w:r>
          <w:rPr>
            <w:rFonts w:ascii="仿宋" w:eastAsia="仿宋" w:hAnsi="仿宋" w:cs="仿宋" w:hint="eastAsia"/>
            <w:lang w:eastAsia="zh-CN"/>
          </w:rPr>
          <w:t>(二)、汽车ABS传感器项目工程建设标准规范</w:t>
        </w:r>
        <w:r>
          <w:tab/>
        </w:r>
        <w:r>
          <w:fldChar w:fldCharType="begin"/>
        </w:r>
        <w:r>
          <w:instrText xml:space="preserve"> PAGEREF _Toc27470 \h </w:instrText>
        </w:r>
        <w:r>
          <w:fldChar w:fldCharType="separate"/>
        </w:r>
        <w:r>
          <w:t>10</w:t>
        </w:r>
        <w:r>
          <w:fldChar w:fldCharType="end"/>
        </w:r>
      </w:hyperlink>
    </w:p>
    <w:p>
      <w:pPr>
        <w:pStyle w:val="TOC2"/>
        <w:tabs>
          <w:tab w:val="right" w:leader="dot" w:pos="8306"/>
        </w:tabs>
      </w:pPr>
      <w:hyperlink w:anchor="_Toc18436" w:history="1">
        <w:r>
          <w:rPr>
            <w:rFonts w:ascii="仿宋" w:eastAsia="仿宋" w:hAnsi="仿宋" w:cs="仿宋" w:hint="eastAsia"/>
            <w:lang w:eastAsia="zh-CN"/>
          </w:rPr>
          <w:t>(三)、汽车ABS传感器项目总平面设计要求</w:t>
        </w:r>
        <w:r>
          <w:tab/>
        </w:r>
        <w:r>
          <w:fldChar w:fldCharType="begin"/>
        </w:r>
        <w:r>
          <w:instrText xml:space="preserve"> PAGEREF _Toc18436 \h </w:instrText>
        </w:r>
        <w:r>
          <w:fldChar w:fldCharType="separate"/>
        </w:r>
        <w:r>
          <w:t>12</w:t>
        </w:r>
        <w:r>
          <w:fldChar w:fldCharType="end"/>
        </w:r>
      </w:hyperlink>
    </w:p>
    <w:p>
      <w:pPr>
        <w:pStyle w:val="TOC2"/>
        <w:tabs>
          <w:tab w:val="right" w:leader="dot" w:pos="8306"/>
        </w:tabs>
      </w:pPr>
      <w:hyperlink w:anchor="_Toc2022" w:history="1">
        <w:r>
          <w:rPr>
            <w:rFonts w:ascii="仿宋" w:eastAsia="仿宋" w:hAnsi="仿宋" w:cs="仿宋" w:hint="eastAsia"/>
            <w:lang w:eastAsia="zh-CN"/>
          </w:rPr>
          <w:t>(四)、建筑设计规范和标准</w:t>
        </w:r>
        <w:r>
          <w:tab/>
        </w:r>
        <w:r>
          <w:fldChar w:fldCharType="begin"/>
        </w:r>
        <w:r>
          <w:instrText xml:space="preserve"> PAGEREF _Toc2022 \h </w:instrText>
        </w:r>
        <w:r>
          <w:fldChar w:fldCharType="separate"/>
        </w:r>
        <w:r>
          <w:t>12</w:t>
        </w:r>
        <w:r>
          <w:fldChar w:fldCharType="end"/>
        </w:r>
      </w:hyperlink>
    </w:p>
    <w:p>
      <w:pPr>
        <w:pStyle w:val="TOC2"/>
        <w:tabs>
          <w:tab w:val="right" w:leader="dot" w:pos="8306"/>
        </w:tabs>
      </w:pPr>
      <w:hyperlink w:anchor="_Toc30111" w:history="1">
        <w:r>
          <w:rPr>
            <w:rFonts w:ascii="仿宋" w:eastAsia="仿宋" w:hAnsi="仿宋" w:cs="仿宋" w:hint="eastAsia"/>
            <w:lang w:eastAsia="zh-CN"/>
          </w:rPr>
          <w:t>(五)、土建工程设计年限及安全等级</w:t>
        </w:r>
        <w:r>
          <w:tab/>
        </w:r>
        <w:r>
          <w:fldChar w:fldCharType="begin"/>
        </w:r>
        <w:r>
          <w:instrText xml:space="preserve"> PAGEREF _Toc30111 \h </w:instrText>
        </w:r>
        <w:r>
          <w:fldChar w:fldCharType="separate"/>
        </w:r>
        <w:r>
          <w:t>13</w:t>
        </w:r>
        <w:r>
          <w:fldChar w:fldCharType="end"/>
        </w:r>
      </w:hyperlink>
    </w:p>
    <w:p>
      <w:pPr>
        <w:pStyle w:val="TOC2"/>
        <w:tabs>
          <w:tab w:val="right" w:leader="dot" w:pos="8306"/>
        </w:tabs>
      </w:pPr>
      <w:hyperlink w:anchor="_Toc22019" w:history="1">
        <w:r>
          <w:rPr>
            <w:rFonts w:ascii="仿宋" w:eastAsia="仿宋" w:hAnsi="仿宋" w:cs="仿宋" w:hint="eastAsia"/>
            <w:lang w:eastAsia="zh-CN"/>
          </w:rPr>
          <w:t>(六)、建筑工程设计总体要求</w:t>
        </w:r>
        <w:r>
          <w:tab/>
        </w:r>
        <w:r>
          <w:fldChar w:fldCharType="begin"/>
        </w:r>
        <w:r>
          <w:instrText xml:space="preserve"> PAGEREF _Toc22019 \h </w:instrText>
        </w:r>
        <w:r>
          <w:fldChar w:fldCharType="separate"/>
        </w:r>
        <w:r>
          <w:t>14</w:t>
        </w:r>
        <w:r>
          <w:fldChar w:fldCharType="end"/>
        </w:r>
      </w:hyperlink>
    </w:p>
    <w:p>
      <w:pPr>
        <w:pStyle w:val="TOC2"/>
        <w:tabs>
          <w:tab w:val="right" w:leader="dot" w:pos="8306"/>
        </w:tabs>
      </w:pPr>
      <w:hyperlink w:anchor="_Toc25373" w:history="1">
        <w:r>
          <w:rPr>
            <w:rFonts w:ascii="仿宋" w:eastAsia="仿宋" w:hAnsi="仿宋" w:cs="仿宋" w:hint="eastAsia"/>
            <w:lang w:eastAsia="zh-CN"/>
          </w:rPr>
          <w:t>(七)、土建工程建设指标</w:t>
        </w:r>
        <w:r>
          <w:tab/>
        </w:r>
        <w:r>
          <w:fldChar w:fldCharType="begin"/>
        </w:r>
        <w:r>
          <w:instrText xml:space="preserve"> PAGEREF _Toc25373 \h </w:instrText>
        </w:r>
        <w:r>
          <w:fldChar w:fldCharType="separate"/>
        </w:r>
        <w:r>
          <w:t>15</w:t>
        </w:r>
        <w:r>
          <w:fldChar w:fldCharType="end"/>
        </w:r>
      </w:hyperlink>
    </w:p>
    <w:p>
      <w:pPr>
        <w:pStyle w:val="TOC1"/>
        <w:tabs>
          <w:tab w:val="right" w:leader="dot" w:pos="8306"/>
        </w:tabs>
      </w:pPr>
      <w:hyperlink w:anchor="_Toc28716" w:history="1">
        <w:r>
          <w:rPr>
            <w:rFonts w:ascii="仿宋" w:eastAsia="仿宋" w:hAnsi="仿宋" w:cs="仿宋" w:hint="eastAsia"/>
            <w:lang w:eastAsia="zh-CN"/>
          </w:rPr>
          <w:t>三、实施进度</w:t>
        </w:r>
        <w:r>
          <w:tab/>
        </w:r>
        <w:r>
          <w:fldChar w:fldCharType="begin"/>
        </w:r>
        <w:r>
          <w:instrText xml:space="preserve"> PAGEREF _Toc28716 \h </w:instrText>
        </w:r>
        <w:r>
          <w:fldChar w:fldCharType="separate"/>
        </w:r>
        <w:r>
          <w:t>16</w:t>
        </w:r>
        <w:r>
          <w:fldChar w:fldCharType="end"/>
        </w:r>
      </w:hyperlink>
    </w:p>
    <w:p>
      <w:pPr>
        <w:pStyle w:val="TOC2"/>
        <w:tabs>
          <w:tab w:val="right" w:leader="dot" w:pos="8306"/>
        </w:tabs>
      </w:pPr>
      <w:hyperlink w:anchor="_Toc11862" w:history="1">
        <w:r>
          <w:rPr>
            <w:rFonts w:ascii="仿宋" w:eastAsia="仿宋" w:hAnsi="仿宋" w:cs="仿宋" w:hint="eastAsia"/>
            <w:lang w:eastAsia="zh-CN"/>
          </w:rPr>
          <w:t>(一)、建设周期</w:t>
        </w:r>
        <w:r>
          <w:tab/>
        </w:r>
        <w:r>
          <w:fldChar w:fldCharType="begin"/>
        </w:r>
        <w:r>
          <w:instrText xml:space="preserve"> PAGEREF _Toc11862 \h </w:instrText>
        </w:r>
        <w:r>
          <w:fldChar w:fldCharType="separate"/>
        </w:r>
        <w:r>
          <w:t>16</w:t>
        </w:r>
        <w:r>
          <w:fldChar w:fldCharType="end"/>
        </w:r>
      </w:hyperlink>
    </w:p>
    <w:p>
      <w:pPr>
        <w:pStyle w:val="TOC2"/>
        <w:tabs>
          <w:tab w:val="right" w:leader="dot" w:pos="8306"/>
        </w:tabs>
      </w:pPr>
      <w:hyperlink w:anchor="_Toc31876" w:history="1">
        <w:r>
          <w:rPr>
            <w:rFonts w:ascii="仿宋" w:eastAsia="仿宋" w:hAnsi="仿宋" w:cs="仿宋" w:hint="eastAsia"/>
            <w:lang w:eastAsia="zh-CN"/>
          </w:rPr>
          <w:t>(二)、建设进度</w:t>
        </w:r>
        <w:r>
          <w:tab/>
        </w:r>
        <w:r>
          <w:fldChar w:fldCharType="begin"/>
        </w:r>
        <w:r>
          <w:instrText xml:space="preserve"> PAGEREF _Toc31876 \h </w:instrText>
        </w:r>
        <w:r>
          <w:fldChar w:fldCharType="separate"/>
        </w:r>
        <w:r>
          <w:t>17</w:t>
        </w:r>
        <w:r>
          <w:fldChar w:fldCharType="end"/>
        </w:r>
      </w:hyperlink>
    </w:p>
    <w:p>
      <w:pPr>
        <w:pStyle w:val="TOC2"/>
        <w:tabs>
          <w:tab w:val="right" w:leader="dot" w:pos="8306"/>
        </w:tabs>
      </w:pPr>
      <w:hyperlink w:anchor="_Toc3557" w:history="1">
        <w:r>
          <w:rPr>
            <w:rFonts w:ascii="仿宋" w:eastAsia="仿宋" w:hAnsi="仿宋" w:cs="仿宋" w:hint="eastAsia"/>
            <w:lang w:eastAsia="zh-CN"/>
          </w:rPr>
          <w:t>(三)、进度安排注意事项</w:t>
        </w:r>
        <w:r>
          <w:tab/>
        </w:r>
        <w:r>
          <w:fldChar w:fldCharType="begin"/>
        </w:r>
        <w:r>
          <w:instrText xml:space="preserve"> PAGEREF _Toc3557 \h </w:instrText>
        </w:r>
        <w:r>
          <w:fldChar w:fldCharType="separate"/>
        </w:r>
        <w:r>
          <w:t>18</w:t>
        </w:r>
        <w:r>
          <w:fldChar w:fldCharType="end"/>
        </w:r>
      </w:hyperlink>
    </w:p>
    <w:p>
      <w:pPr>
        <w:pStyle w:val="TOC2"/>
        <w:tabs>
          <w:tab w:val="right" w:leader="dot" w:pos="8306"/>
        </w:tabs>
      </w:pPr>
      <w:hyperlink w:anchor="_Toc25652" w:history="1">
        <w:r>
          <w:rPr>
            <w:rFonts w:ascii="仿宋" w:eastAsia="仿宋" w:hAnsi="仿宋" w:cs="仿宋" w:hint="eastAsia"/>
            <w:lang w:eastAsia="zh-CN"/>
          </w:rPr>
          <w:t>(四)、人力资源配置</w:t>
        </w:r>
        <w:r>
          <w:tab/>
        </w:r>
        <w:r>
          <w:fldChar w:fldCharType="begin"/>
        </w:r>
        <w:r>
          <w:instrText xml:space="preserve"> PAGEREF _Toc25652 \h </w:instrText>
        </w:r>
        <w:r>
          <w:fldChar w:fldCharType="separate"/>
        </w:r>
        <w:r>
          <w:t>19</w:t>
        </w:r>
        <w:r>
          <w:fldChar w:fldCharType="end"/>
        </w:r>
      </w:hyperlink>
    </w:p>
    <w:p>
      <w:pPr>
        <w:pStyle w:val="TOC2"/>
        <w:tabs>
          <w:tab w:val="right" w:leader="dot" w:pos="8306"/>
        </w:tabs>
      </w:pPr>
      <w:hyperlink w:anchor="_Toc1889" w:history="1">
        <w:r>
          <w:rPr>
            <w:rFonts w:ascii="仿宋" w:eastAsia="仿宋" w:hAnsi="仿宋" w:cs="仿宋" w:hint="eastAsia"/>
            <w:lang w:eastAsia="zh-CN"/>
          </w:rPr>
          <w:t>(五)、员工培训</w:t>
        </w:r>
        <w:r>
          <w:tab/>
        </w:r>
        <w:r>
          <w:fldChar w:fldCharType="begin"/>
        </w:r>
        <w:r>
          <w:instrText xml:space="preserve"> PAGEREF _Toc1889 \h </w:instrText>
        </w:r>
        <w:r>
          <w:fldChar w:fldCharType="separate"/>
        </w:r>
        <w:r>
          <w:t>19</w:t>
        </w:r>
        <w:r>
          <w:fldChar w:fldCharType="end"/>
        </w:r>
      </w:hyperlink>
    </w:p>
    <w:p>
      <w:pPr>
        <w:pStyle w:val="TOC2"/>
        <w:tabs>
          <w:tab w:val="right" w:leader="dot" w:pos="8306"/>
        </w:tabs>
      </w:pPr>
      <w:hyperlink w:anchor="_Toc6978" w:history="1">
        <w:r>
          <w:rPr>
            <w:rFonts w:ascii="仿宋" w:eastAsia="仿宋" w:hAnsi="仿宋" w:cs="仿宋" w:hint="eastAsia"/>
            <w:lang w:eastAsia="zh-CN"/>
          </w:rPr>
          <w:t>(六)、汽车ABS传感器项目实施保障</w:t>
        </w:r>
        <w:r>
          <w:tab/>
        </w:r>
        <w:r>
          <w:fldChar w:fldCharType="begin"/>
        </w:r>
        <w:r>
          <w:instrText xml:space="preserve"> PAGEREF _Toc6978 \h </w:instrText>
        </w:r>
        <w:r>
          <w:fldChar w:fldCharType="separate"/>
        </w:r>
        <w:r>
          <w:t>21</w:t>
        </w:r>
        <w:r>
          <w:fldChar w:fldCharType="end"/>
        </w:r>
      </w:hyperlink>
    </w:p>
    <w:p>
      <w:pPr>
        <w:pStyle w:val="TOC1"/>
        <w:tabs>
          <w:tab w:val="right" w:leader="dot" w:pos="8306"/>
        </w:tabs>
      </w:pPr>
      <w:hyperlink w:anchor="_Toc22616" w:history="1">
        <w:r>
          <w:rPr>
            <w:rFonts w:ascii="仿宋" w:eastAsia="仿宋" w:hAnsi="仿宋" w:cs="仿宋" w:hint="eastAsia"/>
            <w:lang w:eastAsia="zh-CN"/>
          </w:rPr>
          <w:t>四、汽车ABS传感器项目招投标方案</w:t>
        </w:r>
        <w:r>
          <w:tab/>
        </w:r>
        <w:r>
          <w:fldChar w:fldCharType="begin"/>
        </w:r>
        <w:r>
          <w:instrText xml:space="preserve"> PAGEREF _Toc22616 \h </w:instrText>
        </w:r>
        <w:r>
          <w:fldChar w:fldCharType="separate"/>
        </w:r>
        <w:r>
          <w:t>22</w:t>
        </w:r>
        <w:r>
          <w:fldChar w:fldCharType="end"/>
        </w:r>
      </w:hyperlink>
    </w:p>
    <w:p>
      <w:pPr>
        <w:pStyle w:val="TOC2"/>
        <w:tabs>
          <w:tab w:val="right" w:leader="dot" w:pos="8306"/>
        </w:tabs>
      </w:pPr>
      <w:hyperlink w:anchor="_Toc9239" w:history="1">
        <w:r>
          <w:rPr>
            <w:rFonts w:ascii="仿宋" w:eastAsia="仿宋" w:hAnsi="仿宋" w:cs="仿宋" w:hint="eastAsia"/>
            <w:lang w:eastAsia="zh-CN"/>
          </w:rPr>
          <w:t>(一)、招标组织方式</w:t>
        </w:r>
        <w:r>
          <w:tab/>
        </w:r>
        <w:r>
          <w:fldChar w:fldCharType="begin"/>
        </w:r>
        <w:r>
          <w:instrText xml:space="preserve"> PAGEREF _Toc9239 \h </w:instrText>
        </w:r>
        <w:r>
          <w:fldChar w:fldCharType="separate"/>
        </w:r>
        <w:r>
          <w:t>22</w:t>
        </w:r>
        <w:r>
          <w:fldChar w:fldCharType="end"/>
        </w:r>
      </w:hyperlink>
    </w:p>
    <w:p>
      <w:pPr>
        <w:pStyle w:val="TOC2"/>
        <w:tabs>
          <w:tab w:val="right" w:leader="dot" w:pos="8306"/>
        </w:tabs>
      </w:pPr>
      <w:hyperlink w:anchor="_Toc12352" w:history="1">
        <w:r>
          <w:rPr>
            <w:rFonts w:ascii="仿宋" w:eastAsia="仿宋" w:hAnsi="仿宋" w:cs="仿宋" w:hint="eastAsia"/>
            <w:lang w:eastAsia="zh-CN"/>
          </w:rPr>
          <w:t>(二)、招标委员会的组织设立</w:t>
        </w:r>
        <w:r>
          <w:tab/>
        </w:r>
        <w:r>
          <w:fldChar w:fldCharType="begin"/>
        </w:r>
        <w:r>
          <w:instrText xml:space="preserve"> PAGEREF _Toc12352 \h </w:instrText>
        </w:r>
        <w:r>
          <w:fldChar w:fldCharType="separate"/>
        </w:r>
        <w:r>
          <w:t>22</w:t>
        </w:r>
        <w:r>
          <w:fldChar w:fldCharType="end"/>
        </w:r>
      </w:hyperlink>
    </w:p>
    <w:p>
      <w:pPr>
        <w:pStyle w:val="TOC2"/>
        <w:tabs>
          <w:tab w:val="right" w:leader="dot" w:pos="8306"/>
        </w:tabs>
      </w:pPr>
      <w:hyperlink w:anchor="_Toc5187" w:history="1">
        <w:r>
          <w:rPr>
            <w:rFonts w:ascii="仿宋" w:eastAsia="仿宋" w:hAnsi="仿宋" w:cs="仿宋" w:hint="eastAsia"/>
            <w:lang w:eastAsia="zh-CN"/>
          </w:rPr>
          <w:t>(三)、汽车ABS传感器项目招投标要求</w:t>
        </w:r>
        <w:r>
          <w:tab/>
        </w:r>
        <w:r>
          <w:fldChar w:fldCharType="begin"/>
        </w:r>
        <w:r>
          <w:instrText xml:space="preserve"> PAGEREF _Toc5187 \h </w:instrText>
        </w:r>
        <w:r>
          <w:fldChar w:fldCharType="separate"/>
        </w:r>
        <w:r>
          <w:t>23</w:t>
        </w:r>
        <w:r>
          <w:fldChar w:fldCharType="end"/>
        </w:r>
      </w:hyperlink>
    </w:p>
    <w:p>
      <w:pPr>
        <w:pStyle w:val="TOC2"/>
        <w:tabs>
          <w:tab w:val="right" w:leader="dot" w:pos="8306"/>
        </w:tabs>
      </w:pPr>
      <w:hyperlink w:anchor="_Toc2736" w:history="1">
        <w:r>
          <w:rPr>
            <w:rFonts w:ascii="仿宋" w:eastAsia="仿宋" w:hAnsi="仿宋" w:cs="仿宋" w:hint="eastAsia"/>
            <w:lang w:eastAsia="zh-CN"/>
          </w:rPr>
          <w:t>(四)、汽车ABS传感器项目招标方式和招标程序</w:t>
        </w:r>
        <w:r>
          <w:tab/>
        </w:r>
        <w:r>
          <w:fldChar w:fldCharType="begin"/>
        </w:r>
        <w:r>
          <w:instrText xml:space="preserve"> PAGEREF _Toc2736 \h </w:instrText>
        </w:r>
        <w:r>
          <w:fldChar w:fldCharType="separate"/>
        </w:r>
        <w:r>
          <w:t>24</w:t>
        </w:r>
        <w:r>
          <w:fldChar w:fldCharType="end"/>
        </w:r>
      </w:hyperlink>
    </w:p>
    <w:p>
      <w:pPr>
        <w:pStyle w:val="TOC2"/>
        <w:tabs>
          <w:tab w:val="right" w:leader="dot" w:pos="8306"/>
        </w:tabs>
      </w:pPr>
      <w:hyperlink w:anchor="_Toc19512" w:history="1">
        <w:r>
          <w:rPr>
            <w:rFonts w:ascii="仿宋" w:eastAsia="仿宋" w:hAnsi="仿宋" w:cs="仿宋" w:hint="eastAsia"/>
            <w:lang w:eastAsia="zh-CN"/>
          </w:rPr>
          <w:t>(五)、招标费用及信息发布</w:t>
        </w:r>
        <w:r>
          <w:tab/>
        </w:r>
        <w:r>
          <w:fldChar w:fldCharType="begin"/>
        </w:r>
        <w:r>
          <w:instrText xml:space="preserve"> PAGEREF _Toc19512 \h </w:instrText>
        </w:r>
        <w:r>
          <w:fldChar w:fldCharType="separate"/>
        </w:r>
        <w:r>
          <w:t>27</w:t>
        </w:r>
        <w:r>
          <w:fldChar w:fldCharType="end"/>
        </w:r>
      </w:hyperlink>
    </w:p>
    <w:p>
      <w:pPr>
        <w:pStyle w:val="TOC1"/>
        <w:tabs>
          <w:tab w:val="right" w:leader="dot" w:pos="8306"/>
        </w:tabs>
      </w:pPr>
      <w:hyperlink w:anchor="_Toc13472" w:history="1">
        <w:r>
          <w:rPr>
            <w:rFonts w:ascii="仿宋" w:eastAsia="仿宋" w:hAnsi="仿宋" w:cs="仿宋" w:hint="eastAsia"/>
            <w:lang w:eastAsia="zh-CN"/>
          </w:rPr>
          <w:t>五、汽车ABS传感器项目节能概况</w:t>
        </w:r>
        <w:r>
          <w:tab/>
        </w:r>
        <w:r>
          <w:fldChar w:fldCharType="begin"/>
        </w:r>
        <w:r>
          <w:instrText xml:space="preserve"> PAGEREF _Toc13472 \h </w:instrText>
        </w:r>
        <w:r>
          <w:fldChar w:fldCharType="separate"/>
        </w:r>
        <w:r>
          <w:t>28</w:t>
        </w:r>
        <w:r>
          <w:fldChar w:fldCharType="end"/>
        </w:r>
      </w:hyperlink>
    </w:p>
    <w:p>
      <w:pPr>
        <w:pStyle w:val="TOC2"/>
        <w:tabs>
          <w:tab w:val="right" w:leader="dot" w:pos="8306"/>
        </w:tabs>
      </w:pPr>
      <w:hyperlink w:anchor="_Toc25114" w:history="1">
        <w:r>
          <w:rPr>
            <w:rFonts w:ascii="仿宋" w:eastAsia="仿宋" w:hAnsi="仿宋" w:cs="仿宋" w:hint="eastAsia"/>
            <w:lang w:eastAsia="zh-CN"/>
          </w:rPr>
          <w:t>(一)、节能概述</w:t>
        </w:r>
        <w:r>
          <w:tab/>
        </w:r>
        <w:r>
          <w:fldChar w:fldCharType="begin"/>
        </w:r>
        <w:r>
          <w:instrText xml:space="preserve"> PAGEREF _Toc25114 \h </w:instrText>
        </w:r>
        <w:r>
          <w:fldChar w:fldCharType="separate"/>
        </w:r>
        <w:r>
          <w:t>28</w:t>
        </w:r>
        <w:r>
          <w:fldChar w:fldCharType="end"/>
        </w:r>
      </w:hyperlink>
    </w:p>
    <w:p>
      <w:pPr>
        <w:pStyle w:val="TOC2"/>
        <w:tabs>
          <w:tab w:val="right" w:leader="dot" w:pos="8306"/>
        </w:tabs>
      </w:pPr>
      <w:hyperlink w:anchor="_Toc7305" w:history="1">
        <w:r>
          <w:rPr>
            <w:rFonts w:ascii="仿宋" w:eastAsia="仿宋" w:hAnsi="仿宋" w:cs="仿宋" w:hint="eastAsia"/>
            <w:lang w:eastAsia="zh-CN"/>
          </w:rPr>
          <w:t>(二)、汽车ABS传感器项目所在地能源消费及能源供应条件</w:t>
        </w:r>
        <w:r>
          <w:tab/>
        </w:r>
        <w:r>
          <w:fldChar w:fldCharType="begin"/>
        </w:r>
        <w:r>
          <w:instrText xml:space="preserve"> PAGEREF _Toc7305 \h </w:instrText>
        </w:r>
        <w:r>
          <w:fldChar w:fldCharType="separate"/>
        </w:r>
        <w:r>
          <w:t>29</w:t>
        </w:r>
        <w:r>
          <w:fldChar w:fldCharType="end"/>
        </w:r>
      </w:hyperlink>
    </w:p>
    <w:p>
      <w:pPr>
        <w:pStyle w:val="TOC2"/>
        <w:tabs>
          <w:tab w:val="right" w:leader="dot" w:pos="8306"/>
        </w:tabs>
      </w:pPr>
      <w:hyperlink w:anchor="_Toc32726" w:history="1">
        <w:r>
          <w:rPr>
            <w:rFonts w:ascii="仿宋" w:eastAsia="仿宋" w:hAnsi="仿宋" w:cs="仿宋" w:hint="eastAsia"/>
            <w:lang w:eastAsia="zh-CN"/>
          </w:rPr>
          <w:t>(三)、能源消费种类和数量分析</w:t>
        </w:r>
        <w:r>
          <w:tab/>
        </w:r>
        <w:r>
          <w:fldChar w:fldCharType="begin"/>
        </w:r>
        <w:r>
          <w:instrText xml:space="preserve"> PAGEREF _Toc32726 \h </w:instrText>
        </w:r>
        <w:r>
          <w:fldChar w:fldCharType="separate"/>
        </w:r>
        <w:r>
          <w:t>29</w:t>
        </w:r>
        <w:r>
          <w:fldChar w:fldCharType="end"/>
        </w:r>
      </w:hyperlink>
    </w:p>
    <w:p>
      <w:pPr>
        <w:pStyle w:val="TOC2"/>
        <w:tabs>
          <w:tab w:val="right" w:leader="dot" w:pos="8306"/>
        </w:tabs>
      </w:pPr>
      <w:hyperlink w:anchor="_Toc19605" w:history="1">
        <w:r>
          <w:rPr>
            <w:rFonts w:ascii="仿宋" w:eastAsia="仿宋" w:hAnsi="仿宋" w:cs="仿宋" w:hint="eastAsia"/>
            <w:lang w:eastAsia="zh-CN"/>
          </w:rPr>
          <w:t>(四)、汽车ABS传感器项目预期节能综合评价</w:t>
        </w:r>
        <w:r>
          <w:tab/>
        </w:r>
        <w:r>
          <w:fldChar w:fldCharType="begin"/>
        </w:r>
        <w:r>
          <w:instrText xml:space="preserve"> PAGEREF _Toc19605 \h </w:instrText>
        </w:r>
        <w:r>
          <w:fldChar w:fldCharType="separate"/>
        </w:r>
        <w:r>
          <w:t>30</w:t>
        </w:r>
        <w:r>
          <w:fldChar w:fldCharType="end"/>
        </w:r>
      </w:hyperlink>
    </w:p>
    <w:p>
      <w:pPr>
        <w:pStyle w:val="TOC2"/>
        <w:tabs>
          <w:tab w:val="right" w:leader="dot" w:pos="8306"/>
        </w:tabs>
      </w:pPr>
      <w:hyperlink w:anchor="_Toc14103" w:history="1">
        <w:r>
          <w:rPr>
            <w:rFonts w:ascii="仿宋" w:eastAsia="仿宋" w:hAnsi="仿宋" w:cs="仿宋" w:hint="eastAsia"/>
            <w:lang w:eastAsia="zh-CN"/>
          </w:rPr>
          <w:t>(五)、汽车ABS传感器项目节能设计</w:t>
        </w:r>
        <w:r>
          <w:tab/>
        </w:r>
        <w:r>
          <w:fldChar w:fldCharType="begin"/>
        </w:r>
        <w:r>
          <w:instrText xml:space="preserve"> PAGEREF _Toc14103 \h </w:instrText>
        </w:r>
        <w:r>
          <w:fldChar w:fldCharType="separate"/>
        </w:r>
        <w:r>
          <w:t>31</w:t>
        </w:r>
        <w:r>
          <w:fldChar w:fldCharType="end"/>
        </w:r>
      </w:hyperlink>
    </w:p>
    <w:p>
      <w:pPr>
        <w:pStyle w:val="TOC2"/>
        <w:tabs>
          <w:tab w:val="right" w:leader="dot" w:pos="8306"/>
        </w:tabs>
      </w:pPr>
      <w:hyperlink w:anchor="_Toc10050" w:history="1">
        <w:r>
          <w:rPr>
            <w:rFonts w:ascii="仿宋" w:eastAsia="仿宋" w:hAnsi="仿宋" w:cs="仿宋" w:hint="eastAsia"/>
            <w:lang w:eastAsia="zh-CN"/>
          </w:rPr>
          <w:t>(六)、节能措施</w:t>
        </w:r>
        <w:r>
          <w:tab/>
        </w:r>
        <w:r>
          <w:fldChar w:fldCharType="begin"/>
        </w:r>
        <w:r>
          <w:instrText xml:space="preserve"> PAGEREF _Toc10050 \h </w:instrText>
        </w:r>
        <w:r>
          <w:fldChar w:fldCharType="separate"/>
        </w:r>
        <w:r>
          <w:t>32</w:t>
        </w:r>
        <w:r>
          <w:fldChar w:fldCharType="end"/>
        </w:r>
      </w:hyperlink>
    </w:p>
    <w:p>
      <w:pPr>
        <w:pStyle w:val="TOC1"/>
        <w:tabs>
          <w:tab w:val="right" w:leader="dot" w:pos="8306"/>
        </w:tabs>
      </w:pPr>
      <w:hyperlink w:anchor="_Toc8669" w:history="1">
        <w:r>
          <w:rPr>
            <w:rFonts w:ascii="仿宋" w:eastAsia="仿宋" w:hAnsi="仿宋" w:cs="仿宋" w:hint="eastAsia"/>
            <w:lang w:eastAsia="zh-CN"/>
          </w:rPr>
          <w:t>六、环境保护概况</w:t>
        </w:r>
        <w:r>
          <w:tab/>
        </w:r>
        <w:r>
          <w:fldChar w:fldCharType="begin"/>
        </w:r>
        <w:r>
          <w:instrText xml:space="preserve"> PAGEREF _Toc8669 \h </w:instrText>
        </w:r>
        <w:r>
          <w:fldChar w:fldCharType="separate"/>
        </w:r>
        <w:r>
          <w:t>33</w:t>
        </w:r>
        <w:r>
          <w:fldChar w:fldCharType="end"/>
        </w:r>
      </w:hyperlink>
    </w:p>
    <w:p>
      <w:pPr>
        <w:pStyle w:val="TOC2"/>
        <w:tabs>
          <w:tab w:val="right" w:leader="dot" w:pos="8306"/>
        </w:tabs>
      </w:pPr>
      <w:hyperlink w:anchor="_Toc548" w:history="1">
        <w:r>
          <w:rPr>
            <w:rFonts w:ascii="仿宋" w:eastAsia="仿宋" w:hAnsi="仿宋" w:cs="仿宋" w:hint="eastAsia"/>
            <w:lang w:eastAsia="zh-CN"/>
          </w:rPr>
          <w:t>(一)、建设区域环境质量现状</w:t>
        </w:r>
        <w:r>
          <w:tab/>
        </w:r>
        <w:r>
          <w:fldChar w:fldCharType="begin"/>
        </w:r>
        <w:r>
          <w:instrText xml:space="preserve"> PAGEREF _Toc548 \h </w:instrText>
        </w:r>
        <w:r>
          <w:fldChar w:fldCharType="separate"/>
        </w:r>
        <w:r>
          <w:t>33</w:t>
        </w:r>
        <w:r>
          <w:fldChar w:fldCharType="end"/>
        </w:r>
      </w:hyperlink>
    </w:p>
    <w:p>
      <w:pPr>
        <w:pStyle w:val="TOC2"/>
        <w:tabs>
          <w:tab w:val="right" w:leader="dot" w:pos="8306"/>
        </w:tabs>
      </w:pPr>
      <w:hyperlink w:anchor="_Toc7355" w:history="1">
        <w:r>
          <w:rPr>
            <w:rFonts w:ascii="仿宋" w:eastAsia="仿宋" w:hAnsi="仿宋" w:cs="仿宋" w:hint="eastAsia"/>
            <w:lang w:eastAsia="zh-CN"/>
          </w:rPr>
          <w:t>(二)、建设期环境保护</w:t>
        </w:r>
        <w:r>
          <w:tab/>
        </w:r>
        <w:r>
          <w:fldChar w:fldCharType="begin"/>
        </w:r>
        <w:r>
          <w:instrText xml:space="preserve"> PAGEREF _Toc7355 \h </w:instrText>
        </w:r>
        <w:r>
          <w:fldChar w:fldCharType="separate"/>
        </w:r>
        <w:r>
          <w:t>34</w:t>
        </w:r>
        <w:r>
          <w:fldChar w:fldCharType="end"/>
        </w:r>
      </w:hyperlink>
    </w:p>
    <w:p>
      <w:pPr>
        <w:pStyle w:val="TOC2"/>
        <w:tabs>
          <w:tab w:val="right" w:leader="dot" w:pos="8306"/>
        </w:tabs>
      </w:pPr>
      <w:hyperlink w:anchor="_Toc22438" w:history="1">
        <w:r>
          <w:rPr>
            <w:rFonts w:ascii="仿宋" w:eastAsia="仿宋" w:hAnsi="仿宋" w:cs="仿宋" w:hint="eastAsia"/>
            <w:lang w:eastAsia="zh-CN"/>
          </w:rPr>
          <w:t>(三)、运营期环境保护</w:t>
        </w:r>
        <w:r>
          <w:tab/>
        </w:r>
        <w:r>
          <w:fldChar w:fldCharType="begin"/>
        </w:r>
        <w:r>
          <w:instrText xml:space="preserve"> PAGEREF _Toc22438 \h </w:instrText>
        </w:r>
        <w:r>
          <w:fldChar w:fldCharType="separate"/>
        </w:r>
        <w:r>
          <w:t>36</w:t>
        </w:r>
        <w:r>
          <w:fldChar w:fldCharType="end"/>
        </w:r>
      </w:hyperlink>
    </w:p>
    <w:p>
      <w:pPr>
        <w:pStyle w:val="TOC2"/>
        <w:tabs>
          <w:tab w:val="right" w:leader="dot" w:pos="8306"/>
        </w:tabs>
      </w:pPr>
      <w:hyperlink w:anchor="_Toc4098" w:history="1">
        <w:r>
          <w:rPr>
            <w:rFonts w:ascii="仿宋" w:eastAsia="仿宋" w:hAnsi="仿宋" w:cs="仿宋" w:hint="eastAsia"/>
            <w:lang w:eastAsia="zh-CN"/>
          </w:rPr>
          <w:t>(四)、汽车ABS传感器项目建设对区域经济的影响</w:t>
        </w:r>
        <w:r>
          <w:tab/>
        </w:r>
        <w:r>
          <w:fldChar w:fldCharType="begin"/>
        </w:r>
        <w:r>
          <w:instrText xml:space="preserve"> PAGEREF _Toc4098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484" w:history="1">
        <w:r>
          <w:rPr>
            <w:rFonts w:ascii="仿宋" w:eastAsia="仿宋" w:hAnsi="仿宋" w:cs="仿宋" w:hint="eastAsia"/>
            <w:lang w:eastAsia="zh-CN"/>
          </w:rPr>
          <w:t>(五)、废弃物处理</w:t>
        </w:r>
        <w:r>
          <w:tab/>
        </w:r>
        <w:r>
          <w:fldChar w:fldCharType="begin"/>
        </w:r>
        <w:r>
          <w:instrText xml:space="preserve"> PAGEREF _Toc20484 \h </w:instrText>
        </w:r>
        <w:r>
          <w:fldChar w:fldCharType="separate"/>
        </w:r>
        <w:r>
          <w:t>39</w:t>
        </w:r>
        <w:r>
          <w:fldChar w:fldCharType="end"/>
        </w:r>
      </w:hyperlink>
    </w:p>
    <w:p>
      <w:pPr>
        <w:pStyle w:val="TOC2"/>
        <w:tabs>
          <w:tab w:val="right" w:leader="dot" w:pos="8306"/>
        </w:tabs>
      </w:pPr>
      <w:hyperlink w:anchor="_Toc10094" w:history="1">
        <w:r>
          <w:rPr>
            <w:rFonts w:ascii="仿宋" w:eastAsia="仿宋" w:hAnsi="仿宋" w:cs="仿宋" w:hint="eastAsia"/>
            <w:lang w:eastAsia="zh-CN"/>
          </w:rPr>
          <w:t>(六)、特殊环境影响分析</w:t>
        </w:r>
        <w:r>
          <w:tab/>
        </w:r>
        <w:r>
          <w:fldChar w:fldCharType="begin"/>
        </w:r>
        <w:r>
          <w:instrText xml:space="preserve"> PAGEREF _Toc10094 \h </w:instrText>
        </w:r>
        <w:r>
          <w:fldChar w:fldCharType="separate"/>
        </w:r>
        <w:r>
          <w:t>39</w:t>
        </w:r>
        <w:r>
          <w:fldChar w:fldCharType="end"/>
        </w:r>
      </w:hyperlink>
    </w:p>
    <w:p>
      <w:pPr>
        <w:pStyle w:val="TOC2"/>
        <w:tabs>
          <w:tab w:val="right" w:leader="dot" w:pos="8306"/>
        </w:tabs>
      </w:pPr>
      <w:hyperlink w:anchor="_Toc8908" w:history="1">
        <w:r>
          <w:rPr>
            <w:rFonts w:ascii="仿宋" w:eastAsia="仿宋" w:hAnsi="仿宋" w:cs="仿宋" w:hint="eastAsia"/>
            <w:lang w:eastAsia="zh-CN"/>
          </w:rPr>
          <w:t>(七)、清洁生产</w:t>
        </w:r>
        <w:r>
          <w:tab/>
        </w:r>
        <w:r>
          <w:fldChar w:fldCharType="begin"/>
        </w:r>
        <w:r>
          <w:instrText xml:space="preserve"> PAGEREF _Toc8908 \h </w:instrText>
        </w:r>
        <w:r>
          <w:fldChar w:fldCharType="separate"/>
        </w:r>
        <w:r>
          <w:t>40</w:t>
        </w:r>
        <w:r>
          <w:fldChar w:fldCharType="end"/>
        </w:r>
      </w:hyperlink>
    </w:p>
    <w:p>
      <w:pPr>
        <w:pStyle w:val="TOC2"/>
        <w:tabs>
          <w:tab w:val="right" w:leader="dot" w:pos="8306"/>
        </w:tabs>
      </w:pPr>
      <w:hyperlink w:anchor="_Toc5134" w:history="1">
        <w:r>
          <w:rPr>
            <w:rFonts w:ascii="仿宋" w:eastAsia="仿宋" w:hAnsi="仿宋" w:cs="仿宋" w:hint="eastAsia"/>
            <w:lang w:eastAsia="zh-CN"/>
          </w:rPr>
          <w:t>(八)、汽车ABS传感器项目建设对区域经济的影响</w:t>
        </w:r>
        <w:r>
          <w:tab/>
        </w:r>
        <w:r>
          <w:fldChar w:fldCharType="begin"/>
        </w:r>
        <w:r>
          <w:instrText xml:space="preserve"> PAGEREF _Toc5134 \h </w:instrText>
        </w:r>
        <w:r>
          <w:fldChar w:fldCharType="separate"/>
        </w:r>
        <w:r>
          <w:t>41</w:t>
        </w:r>
        <w:r>
          <w:fldChar w:fldCharType="end"/>
        </w:r>
      </w:hyperlink>
    </w:p>
    <w:p>
      <w:pPr>
        <w:pStyle w:val="TOC2"/>
        <w:tabs>
          <w:tab w:val="right" w:leader="dot" w:pos="8306"/>
        </w:tabs>
      </w:pPr>
      <w:hyperlink w:anchor="_Toc7589" w:history="1">
        <w:r>
          <w:rPr>
            <w:rFonts w:ascii="仿宋" w:eastAsia="仿宋" w:hAnsi="仿宋" w:cs="仿宋" w:hint="eastAsia"/>
            <w:lang w:eastAsia="zh-CN"/>
          </w:rPr>
          <w:t>(九)、环境保护综合评价</w:t>
        </w:r>
        <w:r>
          <w:tab/>
        </w:r>
        <w:r>
          <w:fldChar w:fldCharType="begin"/>
        </w:r>
        <w:r>
          <w:instrText xml:space="preserve"> PAGEREF _Toc7589 \h </w:instrText>
        </w:r>
        <w:r>
          <w:fldChar w:fldCharType="separate"/>
        </w:r>
        <w:r>
          <w:t>42</w:t>
        </w:r>
        <w:r>
          <w:fldChar w:fldCharType="end"/>
        </w:r>
      </w:hyperlink>
    </w:p>
    <w:p>
      <w:pPr>
        <w:pStyle w:val="TOC1"/>
        <w:tabs>
          <w:tab w:val="right" w:leader="dot" w:pos="8306"/>
        </w:tabs>
      </w:pPr>
      <w:hyperlink w:anchor="_Toc4724" w:history="1">
        <w:r>
          <w:rPr>
            <w:rFonts w:ascii="仿宋" w:eastAsia="仿宋" w:hAnsi="仿宋" w:cs="仿宋" w:hint="eastAsia"/>
            <w:lang w:eastAsia="zh-CN"/>
          </w:rPr>
          <w:t>七、发展规划、产业政策和行业准入分析</w:t>
        </w:r>
        <w:r>
          <w:tab/>
        </w:r>
        <w:r>
          <w:fldChar w:fldCharType="begin"/>
        </w:r>
        <w:r>
          <w:instrText xml:space="preserve"> PAGEREF _Toc4724 \h </w:instrText>
        </w:r>
        <w:r>
          <w:fldChar w:fldCharType="separate"/>
        </w:r>
        <w:r>
          <w:t>44</w:t>
        </w:r>
        <w:r>
          <w:fldChar w:fldCharType="end"/>
        </w:r>
      </w:hyperlink>
    </w:p>
    <w:p>
      <w:pPr>
        <w:pStyle w:val="TOC2"/>
        <w:tabs>
          <w:tab w:val="right" w:leader="dot" w:pos="8306"/>
        </w:tabs>
      </w:pPr>
      <w:hyperlink w:anchor="_Toc16955" w:history="1">
        <w:r>
          <w:rPr>
            <w:rFonts w:ascii="仿宋" w:eastAsia="仿宋" w:hAnsi="仿宋" w:cs="仿宋" w:hint="eastAsia"/>
            <w:lang w:eastAsia="zh-CN"/>
          </w:rPr>
          <w:t>(一)、发展规划分析</w:t>
        </w:r>
        <w:r>
          <w:tab/>
        </w:r>
        <w:r>
          <w:fldChar w:fldCharType="begin"/>
        </w:r>
        <w:r>
          <w:instrText xml:space="preserve"> PAGEREF _Toc16955 \h </w:instrText>
        </w:r>
        <w:r>
          <w:fldChar w:fldCharType="separate"/>
        </w:r>
        <w:r>
          <w:t>44</w:t>
        </w:r>
        <w:r>
          <w:fldChar w:fldCharType="end"/>
        </w:r>
      </w:hyperlink>
    </w:p>
    <w:p>
      <w:pPr>
        <w:pStyle w:val="TOC2"/>
        <w:tabs>
          <w:tab w:val="right" w:leader="dot" w:pos="8306"/>
        </w:tabs>
      </w:pPr>
      <w:hyperlink w:anchor="_Toc32634" w:history="1">
        <w:r>
          <w:rPr>
            <w:rFonts w:ascii="仿宋" w:eastAsia="仿宋" w:hAnsi="仿宋" w:cs="仿宋" w:hint="eastAsia"/>
            <w:lang w:eastAsia="zh-CN"/>
          </w:rPr>
          <w:t>(二)、产业政策分析</w:t>
        </w:r>
        <w:r>
          <w:tab/>
        </w:r>
        <w:r>
          <w:fldChar w:fldCharType="begin"/>
        </w:r>
        <w:r>
          <w:instrText xml:space="preserve"> PAGEREF _Toc32634 \h </w:instrText>
        </w:r>
        <w:r>
          <w:fldChar w:fldCharType="separate"/>
        </w:r>
        <w:r>
          <w:t>45</w:t>
        </w:r>
        <w:r>
          <w:fldChar w:fldCharType="end"/>
        </w:r>
      </w:hyperlink>
    </w:p>
    <w:p>
      <w:pPr>
        <w:pStyle w:val="TOC2"/>
        <w:tabs>
          <w:tab w:val="right" w:leader="dot" w:pos="8306"/>
        </w:tabs>
      </w:pPr>
      <w:hyperlink w:anchor="_Toc15474" w:history="1">
        <w:r>
          <w:rPr>
            <w:rFonts w:ascii="仿宋" w:eastAsia="仿宋" w:hAnsi="仿宋" w:cs="仿宋" w:hint="eastAsia"/>
            <w:lang w:eastAsia="zh-CN"/>
          </w:rPr>
          <w:t>(三)、行业准入分析</w:t>
        </w:r>
        <w:r>
          <w:tab/>
        </w:r>
        <w:r>
          <w:fldChar w:fldCharType="begin"/>
        </w:r>
        <w:r>
          <w:instrText xml:space="preserve"> PAGEREF _Toc15474 \h </w:instrText>
        </w:r>
        <w:r>
          <w:fldChar w:fldCharType="separate"/>
        </w:r>
        <w:r>
          <w:t>47</w:t>
        </w:r>
        <w:r>
          <w:fldChar w:fldCharType="end"/>
        </w:r>
      </w:hyperlink>
    </w:p>
    <w:p>
      <w:pPr>
        <w:pStyle w:val="TOC1"/>
        <w:tabs>
          <w:tab w:val="right" w:leader="dot" w:pos="8306"/>
        </w:tabs>
      </w:pPr>
      <w:hyperlink w:anchor="_Toc22558" w:history="1">
        <w:r>
          <w:rPr>
            <w:rFonts w:ascii="仿宋" w:eastAsia="仿宋" w:hAnsi="仿宋" w:cs="仿宋" w:hint="eastAsia"/>
            <w:lang w:eastAsia="zh-CN"/>
          </w:rPr>
          <w:t>八、环境和生态影响分析</w:t>
        </w:r>
        <w:r>
          <w:tab/>
        </w:r>
        <w:r>
          <w:fldChar w:fldCharType="begin"/>
        </w:r>
        <w:r>
          <w:instrText xml:space="preserve"> PAGEREF _Toc22558 \h </w:instrText>
        </w:r>
        <w:r>
          <w:fldChar w:fldCharType="separate"/>
        </w:r>
        <w:r>
          <w:t>49</w:t>
        </w:r>
        <w:r>
          <w:fldChar w:fldCharType="end"/>
        </w:r>
      </w:hyperlink>
    </w:p>
    <w:p>
      <w:pPr>
        <w:pStyle w:val="TOC2"/>
        <w:tabs>
          <w:tab w:val="right" w:leader="dot" w:pos="8306"/>
        </w:tabs>
      </w:pPr>
      <w:hyperlink w:anchor="_Toc15186" w:history="1">
        <w:r>
          <w:rPr>
            <w:rFonts w:ascii="仿宋" w:eastAsia="仿宋" w:hAnsi="仿宋" w:cs="仿宋" w:hint="eastAsia"/>
            <w:lang w:eastAsia="zh-CN"/>
          </w:rPr>
          <w:t>(一)、环境和生态现状</w:t>
        </w:r>
        <w:r>
          <w:tab/>
        </w:r>
        <w:r>
          <w:fldChar w:fldCharType="begin"/>
        </w:r>
        <w:r>
          <w:instrText xml:space="preserve"> PAGEREF _Toc15186 \h </w:instrText>
        </w:r>
        <w:r>
          <w:fldChar w:fldCharType="separate"/>
        </w:r>
        <w:r>
          <w:t>49</w:t>
        </w:r>
        <w:r>
          <w:fldChar w:fldCharType="end"/>
        </w:r>
      </w:hyperlink>
    </w:p>
    <w:p>
      <w:pPr>
        <w:pStyle w:val="TOC2"/>
        <w:tabs>
          <w:tab w:val="right" w:leader="dot" w:pos="8306"/>
        </w:tabs>
      </w:pPr>
      <w:hyperlink w:anchor="_Toc9533" w:history="1">
        <w:r>
          <w:rPr>
            <w:rFonts w:ascii="仿宋" w:eastAsia="仿宋" w:hAnsi="仿宋" w:cs="仿宋" w:hint="eastAsia"/>
            <w:lang w:eastAsia="zh-CN"/>
          </w:rPr>
          <w:t>(二)、生态环境影响分析</w:t>
        </w:r>
        <w:r>
          <w:tab/>
        </w:r>
        <w:r>
          <w:fldChar w:fldCharType="begin"/>
        </w:r>
        <w:r>
          <w:instrText xml:space="preserve"> PAGEREF _Toc9533 \h </w:instrText>
        </w:r>
        <w:r>
          <w:fldChar w:fldCharType="separate"/>
        </w:r>
        <w:r>
          <w:t>50</w:t>
        </w:r>
        <w:r>
          <w:fldChar w:fldCharType="end"/>
        </w:r>
      </w:hyperlink>
    </w:p>
    <w:p>
      <w:pPr>
        <w:pStyle w:val="TOC2"/>
        <w:tabs>
          <w:tab w:val="right" w:leader="dot" w:pos="8306"/>
        </w:tabs>
      </w:pPr>
      <w:hyperlink w:anchor="_Toc19028" w:history="1">
        <w:r>
          <w:rPr>
            <w:rFonts w:ascii="仿宋" w:eastAsia="仿宋" w:hAnsi="仿宋" w:cs="仿宋" w:hint="eastAsia"/>
            <w:lang w:eastAsia="zh-CN"/>
          </w:rPr>
          <w:t>(三)、生态环境保护措施</w:t>
        </w:r>
        <w:r>
          <w:tab/>
        </w:r>
        <w:r>
          <w:fldChar w:fldCharType="begin"/>
        </w:r>
        <w:r>
          <w:instrText xml:space="preserve"> PAGEREF _Toc19028 \h </w:instrText>
        </w:r>
        <w:r>
          <w:fldChar w:fldCharType="separate"/>
        </w:r>
        <w:r>
          <w:t>50</w:t>
        </w:r>
        <w:r>
          <w:fldChar w:fldCharType="end"/>
        </w:r>
      </w:hyperlink>
    </w:p>
    <w:p>
      <w:pPr>
        <w:pStyle w:val="TOC2"/>
        <w:tabs>
          <w:tab w:val="right" w:leader="dot" w:pos="8306"/>
        </w:tabs>
      </w:pPr>
      <w:hyperlink w:anchor="_Toc6717" w:history="1">
        <w:r>
          <w:rPr>
            <w:rFonts w:ascii="仿宋" w:eastAsia="仿宋" w:hAnsi="仿宋" w:cs="仿宋" w:hint="eastAsia"/>
            <w:lang w:eastAsia="zh-CN"/>
          </w:rPr>
          <w:t>(四)、地质灾害影响分析</w:t>
        </w:r>
        <w:r>
          <w:tab/>
        </w:r>
        <w:r>
          <w:fldChar w:fldCharType="begin"/>
        </w:r>
        <w:r>
          <w:instrText xml:space="preserve"> PAGEREF _Toc6717 \h </w:instrText>
        </w:r>
        <w:r>
          <w:fldChar w:fldCharType="separate"/>
        </w:r>
        <w:r>
          <w:t>53</w:t>
        </w:r>
        <w:r>
          <w:fldChar w:fldCharType="end"/>
        </w:r>
      </w:hyperlink>
    </w:p>
    <w:p>
      <w:pPr>
        <w:pStyle w:val="TOC2"/>
        <w:tabs>
          <w:tab w:val="right" w:leader="dot" w:pos="8306"/>
        </w:tabs>
      </w:pPr>
      <w:hyperlink w:anchor="_Toc30184" w:history="1">
        <w:r>
          <w:rPr>
            <w:rFonts w:ascii="仿宋" w:eastAsia="仿宋" w:hAnsi="仿宋" w:cs="仿宋" w:hint="eastAsia"/>
            <w:lang w:eastAsia="zh-CN"/>
          </w:rPr>
          <w:t>(五)、特殊环境影响</w:t>
        </w:r>
        <w:r>
          <w:tab/>
        </w:r>
        <w:r>
          <w:fldChar w:fldCharType="begin"/>
        </w:r>
        <w:r>
          <w:instrText xml:space="preserve"> PAGEREF _Toc30184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18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实施方案旨在提供一套规范标准的操作流程，以确保项目的顺利进行和高质量的交付。本文档的编写不可做为商业用途，仅供学习交流之用。通过该实施方案，我们将为项目团队提供明确的目标和计划，并提供必要的资源和指导，以确保项目的成功实施和有效管理。</w:t>
      </w:r>
    </w:p>
    <w:p>
      <w:pPr>
        <w:pStyle w:val="Heading1"/>
        <w:ind w:firstLine="560" w:firstLineChars="200"/>
        <w:rPr>
          <w:rFonts w:ascii="仿宋" w:eastAsia="仿宋" w:hAnsi="仿宋" w:cs="仿宋" w:hint="eastAsia"/>
          <w:sz w:val="28"/>
          <w:lang w:eastAsia="zh-CN"/>
        </w:rPr>
      </w:pPr>
      <w:bookmarkStart w:id="2" w:name="_Toc1542"/>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14200"/>
      <w:r>
        <w:rPr>
          <w:rFonts w:ascii="仿宋" w:eastAsia="仿宋" w:hAnsi="仿宋" w:cs="仿宋" w:hint="eastAsia"/>
          <w:lang w:eastAsia="zh-CN"/>
        </w:rPr>
        <w:t>(一)、汽车ABS传感器项目承办单位背景分析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w:t>
      </w:r>
      <w:r>
        <w:rPr>
          <w:rFonts w:ascii="仿宋" w:eastAsia="仿宋" w:hAnsi="仿宋" w:cs="仿宋" w:hint="eastAsia"/>
          <w:sz w:val="28"/>
          <w:lang w:eastAsia="zh-CN"/>
        </w:rPr>
        <w:t xml:space="preserve">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w:t>
      </w:r>
      <w:r>
        <w:rPr>
          <w:rFonts w:ascii="仿宋" w:eastAsia="仿宋" w:hAnsi="仿宋" w:cs="仿宋" w:hint="eastAsia"/>
          <w:sz w:val="28"/>
          <w:lang w:eastAsia="zh-CN"/>
        </w:rPr>
        <w:t xml:space="preserve">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(集团)有限公司实现营业收入XX万元，同比增长XX%。其中，主营业业务汽车ABS传感器生产及销售收入为XX万元，占营业总收入的XX%。</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根据初步统计测算，公司实现利润总额XX万元</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https://d.book118.com/026101101053010035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汽车ABS传感器相关项目运行指导方案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F7147E"/>
    <w:rsid w:val="63F7147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26101101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2023-12-30T16:44:00Z</dcterms:created>
  <dcterms:modified xsi:type="dcterms:W3CDTF">2023-12-30T16:44:46Z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95D893FA79364EE7AF99DB68542DD550_11</vt:lpwstr>
  </property>
  <property fmtid="{D5CDD505-2E9C-101B-9397-08002B2CF9AE}" pid="3" name="KSOProductBuildVer">
    <vt:lpwstr>2052-12.1.0.16120</vt:lpwstr>
  </property>
</Properties>
</file>