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空间制冷设备项目招商引资方案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" w:history="1">
        <w:r>
          <w:rPr>
            <w:rFonts w:ascii="仿宋" w:eastAsia="仿宋" w:hAnsi="仿宋" w:cs="仿宋" w:hint="eastAsia"/>
            <w:lang w:eastAsia="zh-CN"/>
          </w:rPr>
          <w:t>一、空间制冷设备项目建设背景</w:t>
        </w:r>
        <w:r>
          <w:tab/>
        </w:r>
        <w:r>
          <w:fldChar w:fldCharType="begin"/>
        </w:r>
        <w:r>
          <w:instrText xml:space="preserve"> PAGEREF _Toc99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5" w:history="1">
        <w:r>
          <w:rPr>
            <w:rFonts w:ascii="仿宋" w:eastAsia="仿宋" w:hAnsi="仿宋" w:cs="仿宋" w:hint="eastAsia"/>
            <w:lang w:eastAsia="zh-CN"/>
          </w:rPr>
          <w:t>(一)、空间制冷设备项目承办单位背景分析</w:t>
        </w:r>
        <w:r>
          <w:tab/>
        </w:r>
        <w:r>
          <w:fldChar w:fldCharType="begin"/>
        </w:r>
        <w:r>
          <w:instrText xml:space="preserve"> PAGEREF _Toc10765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5" w:history="1">
        <w:r>
          <w:rPr>
            <w:rFonts w:ascii="仿宋" w:eastAsia="仿宋" w:hAnsi="仿宋" w:cs="仿宋" w:hint="eastAsia"/>
            <w:lang w:eastAsia="zh-CN"/>
          </w:rPr>
          <w:t>(三)、空间制冷设备项目建设对区域经济的影响</w:t>
        </w:r>
        <w:r>
          <w:tab/>
        </w:r>
        <w:r>
          <w:fldChar w:fldCharType="begin"/>
        </w:r>
        <w:r>
          <w:instrText xml:space="preserve"> PAGEREF _Toc17885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2" w:history="1">
        <w:r>
          <w:rPr>
            <w:rFonts w:ascii="仿宋" w:eastAsia="仿宋" w:hAnsi="仿宋" w:cs="仿宋" w:hint="eastAsia"/>
            <w:lang w:eastAsia="zh-CN"/>
          </w:rPr>
          <w:t>(四)、空间制冷设备项目必要性分析</w:t>
        </w:r>
        <w:r>
          <w:tab/>
        </w:r>
        <w:r>
          <w:fldChar w:fldCharType="begin"/>
        </w:r>
        <w:r>
          <w:instrText xml:space="preserve"> PAGEREF _Toc20062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0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_Toc30769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_Toc26648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6" w:history="1">
        <w:r>
          <w:rPr>
            <w:rFonts w:ascii="仿宋" w:eastAsia="仿宋" w:hAnsi="仿宋" w:cs="仿宋" w:hint="eastAsia"/>
            <w:lang w:eastAsia="zh-CN"/>
          </w:rPr>
          <w:t>三、空间制冷设备项目工程设计研究</w:t>
        </w:r>
        <w:r>
          <w:tab/>
        </w:r>
        <w:r>
          <w:fldChar w:fldCharType="begin"/>
        </w:r>
        <w:r>
          <w:instrText xml:space="preserve"> PAGEREF _Toc28496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_Toc21515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1" w:history="1">
        <w:r>
          <w:rPr>
            <w:rFonts w:ascii="仿宋" w:eastAsia="仿宋" w:hAnsi="仿宋" w:cs="仿宋" w:hint="eastAsia"/>
            <w:lang w:eastAsia="zh-CN"/>
          </w:rPr>
          <w:t>(二)、空间制冷设备项目工程建设标准规范</w:t>
        </w:r>
        <w:r>
          <w:tab/>
        </w:r>
        <w:r>
          <w:fldChar w:fldCharType="begin"/>
        </w:r>
        <w:r>
          <w:instrText xml:space="preserve"> PAGEREF _Toc18071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(三)、空间制冷设备项目总平面设计要求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_Toc23016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_Toc9270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_Toc18219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6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_Toc22686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_Toc10917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_Toc10640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0" w:history="1">
        <w:r>
          <w:rPr>
            <w:rFonts w:ascii="仿宋" w:eastAsia="仿宋" w:hAnsi="仿宋" w:cs="仿宋" w:hint="eastAsia"/>
            <w:lang w:eastAsia="zh-CN"/>
          </w:rPr>
          <w:t>(四)、空间制冷设备项目建设对区域经济的短期与长期影响</w:t>
        </w:r>
        <w:r>
          <w:tab/>
        </w:r>
        <w:r>
          <w:fldChar w:fldCharType="begin"/>
        </w:r>
        <w:r>
          <w:instrText xml:space="preserve"> PAGEREF _Toc19610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_Toc16945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5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_Toc13635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" w:history="1">
        <w:r>
          <w:rPr>
            <w:rFonts w:ascii="仿宋" w:eastAsia="仿宋" w:hAnsi="仿宋" w:cs="仿宋" w:hint="eastAsia"/>
            <w:lang w:eastAsia="zh-CN"/>
          </w:rPr>
          <w:t>(八)、空间制冷设备项目建设的经济效益与环境效益权衡分析</w:t>
        </w:r>
        <w:r>
          <w:tab/>
        </w:r>
        <w:r>
          <w:fldChar w:fldCharType="begin"/>
        </w:r>
        <w:r>
          <w:instrText xml:space="preserve"> PAGEREF _Toc700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_Toc13430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_Toc31633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0" w:history="1">
        <w:r>
          <w:rPr>
            <w:rFonts w:ascii="仿宋" w:eastAsia="仿宋" w:hAnsi="仿宋" w:cs="仿宋" w:hint="eastAsia"/>
            <w:lang w:eastAsia="zh-CN"/>
          </w:rPr>
          <w:t>(三)、空间制冷设备项目盈利能力分析</w:t>
        </w:r>
        <w:r>
          <w:tab/>
        </w:r>
        <w:r>
          <w:fldChar w:fldCharType="begin"/>
        </w:r>
        <w:r>
          <w:instrText xml:space="preserve"> PAGEREF _Toc13520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0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_Toc9010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_Toc30750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_Toc9491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(三)、空间制冷设备项目地能源消耗与供应状况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_Toc32727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七、空间制冷设备项目实施进度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" w:history="1">
        <w:r>
          <w:rPr>
            <w:rFonts w:ascii="仿宋" w:eastAsia="仿宋" w:hAnsi="仿宋" w:cs="仿宋" w:hint="eastAsia"/>
            <w:lang w:eastAsia="zh-CN"/>
          </w:rPr>
          <w:t>(六)、空间制冷设备项目实施保障</w:t>
        </w:r>
        <w:r>
          <w:tab/>
        </w:r>
        <w:r>
          <w:fldChar w:fldCharType="begin"/>
        </w:r>
        <w:r>
          <w:instrText xml:space="preserve"> PAGEREF _Toc1352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(一)、空间制冷设备项目建设期的原材料及辅助材料供应概述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(二)、空间制冷设备项目运营期原辅材料采购及管理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_Toc2482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3" w:history="1">
        <w:r>
          <w:rPr>
            <w:rFonts w:ascii="仿宋" w:eastAsia="仿宋" w:hAnsi="仿宋" w:cs="仿宋" w:hint="eastAsia"/>
            <w:lang w:eastAsia="zh-CN"/>
          </w:rPr>
          <w:t>(四)、空间制冷设备项目工艺技术设计方案</w:t>
        </w:r>
        <w:r>
          <w:tab/>
        </w:r>
        <w:r>
          <w:fldChar w:fldCharType="begin"/>
        </w:r>
        <w:r>
          <w:instrText xml:space="preserve"> PAGEREF _Toc9283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(五)、空间制冷设备项目设备选型及配置方案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6" w:history="1">
        <w:r>
          <w:rPr>
            <w:rFonts w:ascii="仿宋" w:eastAsia="仿宋" w:hAnsi="仿宋" w:cs="仿宋" w:hint="eastAsia"/>
            <w:lang w:eastAsia="zh-CN"/>
          </w:rPr>
          <w:t>九、空间制冷设备项目管理计划</w:t>
        </w:r>
        <w:r>
          <w:tab/>
        </w:r>
        <w:r>
          <w:fldChar w:fldCharType="begin"/>
        </w:r>
        <w:r>
          <w:instrText xml:space="preserve"> PAGEREF _Toc16526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0" w:history="1">
        <w:r>
          <w:rPr>
            <w:rFonts w:ascii="仿宋" w:eastAsia="仿宋" w:hAnsi="仿宋" w:cs="仿宋" w:hint="eastAsia"/>
            <w:lang w:eastAsia="zh-CN"/>
          </w:rPr>
          <w:t>(一)、空间制冷设备项目管理概述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(二)、空间制冷设备项目组织结构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(三)、空间制冷设备项目计划与进度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(四)、空间制冷设备项目质量管理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5" w:history="1">
        <w:r>
          <w:rPr>
            <w:rFonts w:ascii="仿宋" w:eastAsia="仿宋" w:hAnsi="仿宋" w:cs="仿宋" w:hint="eastAsia"/>
            <w:lang w:eastAsia="zh-CN"/>
          </w:rPr>
          <w:t>(五)、空间制冷设备项目风险管理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(六)、空间制冷设备项目成本管理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3" w:history="1">
        <w:r>
          <w:rPr>
            <w:rFonts w:ascii="仿宋" w:eastAsia="仿宋" w:hAnsi="仿宋" w:cs="仿宋" w:hint="eastAsia"/>
            <w:lang w:eastAsia="zh-CN"/>
          </w:rPr>
          <w:t>(七)、空间制冷设备项目人力资源管理</w:t>
        </w:r>
        <w:r>
          <w:tab/>
        </w:r>
        <w:r>
          <w:fldChar w:fldCharType="begin"/>
        </w:r>
        <w:r>
          <w:instrText xml:space="preserve"> PAGEREF _Toc21563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0" w:history="1">
        <w:r>
          <w:rPr>
            <w:rFonts w:ascii="仿宋" w:eastAsia="仿宋" w:hAnsi="仿宋" w:cs="仿宋" w:hint="eastAsia"/>
            <w:lang w:eastAsia="zh-CN"/>
          </w:rPr>
          <w:t>(八)、空间制冷设备项目沟通与合作</w:t>
        </w:r>
        <w:r>
          <w:tab/>
        </w:r>
        <w:r>
          <w:fldChar w:fldCharType="begin"/>
        </w:r>
        <w:r>
          <w:instrText xml:space="preserve"> PAGEREF _Toc15110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_Toc5594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6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_Toc7926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8" w:history="1">
        <w:r>
          <w:rPr>
            <w:rFonts w:ascii="仿宋" w:eastAsia="仿宋" w:hAnsi="仿宋" w:cs="仿宋" w:hint="eastAsia"/>
            <w:lang w:eastAsia="zh-CN"/>
          </w:rPr>
          <w:t>十一、空间制冷设备项目招投标方案</w:t>
        </w:r>
        <w:r>
          <w:tab/>
        </w:r>
        <w:r>
          <w:fldChar w:fldCharType="begin"/>
        </w:r>
        <w:r>
          <w:instrText xml:space="preserve"> PAGEREF _Toc19898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_Toc91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_Toc8831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6" w:history="1">
        <w:r>
          <w:rPr>
            <w:rFonts w:ascii="仿宋" w:eastAsia="仿宋" w:hAnsi="仿宋" w:cs="仿宋" w:hint="eastAsia"/>
            <w:lang w:eastAsia="zh-CN"/>
          </w:rPr>
          <w:t>(四)、空间制冷设备项目招投标要求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3" w:history="1">
        <w:r>
          <w:rPr>
            <w:rFonts w:ascii="仿宋" w:eastAsia="仿宋" w:hAnsi="仿宋" w:cs="仿宋" w:hint="eastAsia"/>
            <w:lang w:eastAsia="zh-CN"/>
          </w:rPr>
          <w:t>(五)、空间制冷设备项目招标方式和招标程序</w:t>
        </w:r>
        <w:r>
          <w:tab/>
        </w:r>
        <w:r>
          <w:fldChar w:fldCharType="begin"/>
        </w:r>
        <w:r>
          <w:instrText xml:space="preserve"> PAGEREF _Toc8003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1" w:history="1">
        <w:r>
          <w:rPr>
            <w:rFonts w:ascii="仿宋" w:eastAsia="仿宋" w:hAnsi="仿宋" w:cs="仿宋" w:hint="eastAsia"/>
            <w:lang w:eastAsia="zh-CN"/>
          </w:rPr>
          <w:t>十二、空间制冷设备项目可行性研究</w:t>
        </w:r>
        <w:r>
          <w:tab/>
        </w:r>
        <w:r>
          <w:fldChar w:fldCharType="begin"/>
        </w:r>
        <w:r>
          <w:instrText xml:space="preserve"> PAGEREF _Toc21851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_Toc23949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2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_Toc28692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空间制冷设备的招商引资。项目空间制冷设备是一项具有前瞻性的投资机会，专注于某一特定领域的创新性项目。本文档将展示项目空间制冷设备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9"/>
      <w:r>
        <w:rPr>
          <w:rFonts w:ascii="仿宋" w:eastAsia="仿宋" w:hAnsi="仿宋" w:cs="仿宋" w:hint="eastAsia"/>
          <w:sz w:val="28"/>
          <w:lang w:eastAsia="zh-CN"/>
        </w:rPr>
        <w:t>一、空间制冷设备项目建设背景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65"/>
      <w:r>
        <w:rPr>
          <w:rFonts w:ascii="仿宋" w:eastAsia="仿宋" w:hAnsi="仿宋" w:cs="仿宋" w:hint="eastAsia"/>
          <w:lang w:eastAsia="zh-CN"/>
        </w:rPr>
        <w:t>(一)、空间制冷设备项目承办单位背景分析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https://d.book118.com/026115115050010040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空间制冷设备项目招商引资方案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空间制冷设备项目招商引资方案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空间制冷设备项目招商引资方案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空间制冷设备项目招商引资方案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DF4093"/>
    <w:rsid w:val="11DF40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115115050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2024-01-13T18:40:00Z</dcterms:created>
  <dcterms:modified xsi:type="dcterms:W3CDTF">2024-01-13T18:41:00Z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284D51EB0F274AF6B6EE8CF5EA5FF760_11</vt:lpwstr>
  </property>
  <property fmtid="{D5CDD505-2E9C-101B-9397-08002B2CF9AE}" pid="3" name="KSOProductBuildVer">
    <vt:lpwstr>2052-12.1.0.16120</vt:lpwstr>
  </property>
</Properties>
</file>