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8086C" w:rsidP="0048086C" w14:paraId="53F1E464" w14:textId="77777777">
      <w:pPr>
        <w:spacing w:before="48" w:beforeLines="20" w:after="360" w:afterLines="150" w:line="360" w:lineRule="auto"/>
        <w:jc w:val="center"/>
        <w:rPr>
          <w:rFonts w:ascii="华文中宋" w:eastAsia="华文中宋" w:hAnsi="华文中宋"/>
          <w:b/>
          <w:sz w:val="30"/>
        </w:rPr>
      </w:pPr>
      <w:r w:rsidRPr="0048086C">
        <w:rPr>
          <w:rFonts w:ascii="华文中宋" w:eastAsia="华文中宋" w:hAnsi="华文中宋"/>
          <w:b/>
          <w:sz w:val="30"/>
        </w:rPr>
        <w:t>2023</w:t>
      </w:r>
      <w:r w:rsidRPr="0048086C">
        <w:rPr>
          <w:rFonts w:ascii="华文中宋" w:eastAsia="华文中宋" w:hAnsi="华文中宋"/>
          <w:b/>
          <w:sz w:val="30"/>
        </w:rPr>
        <w:t>辽宁辽粮集团所属辽禾米业市场化选聘经理层成员拟聘人员笔试备考试题及答案解析</w:t>
      </w:r>
    </w:p>
    <w:p w:rsidR="00A77B3E" w14:paraId="01D3A5C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8A6CED" w14:textId="77777777">
      <w:pPr>
        <w:spacing w:after="260" w:line="360" w:lineRule="auto"/>
      </w:pPr>
      <w:r>
        <w:rPr>
          <w:rFonts w:ascii="微软雅黑" w:eastAsia="微软雅黑" w:cs="微软雅黑"/>
        </w:rPr>
        <w:t>一、选择题</w:t>
      </w:r>
    </w:p>
    <w:p w:rsidR="00D11858" w14:paraId="6C81801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3F1BC17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26DA5E5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2261A3C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16D47B9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7095D3C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EE957A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18D5431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487CA36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70946CA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0919D15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3E7FA0D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414A031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F66536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239AE838"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08CB769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0091A5A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6E8C918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21B7685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142AD2D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9E8020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64A3E5D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7EB66F7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37DFA8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1A5DDE6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1E2A177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4FD4233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85740F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6664B4C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4077F6BB"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554145DD"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442218A2"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6B17E786"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0F19F65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https://d.book118.com/026124230110010043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rsidP="005D4DE0" w14:paraId="7D97C1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86C" w14:paraId="529FFC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rsidP="005D4DE0" w14:paraId="41D6E1A6" w14:textId="2BD0CC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086C" w14:paraId="71F4080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paraId="20CCEB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8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rsidP="005D4DE0" w14:textId="2BD0CC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08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8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rsidP="005D4DE0" w14:textId="2BD0CC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08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paraId="59D115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paraId="22F176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paraId="2FD619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8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8086C"/>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6D0AD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4808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8086C"/>
    <w:rPr>
      <w:sz w:val="18"/>
      <w:szCs w:val="18"/>
    </w:rPr>
  </w:style>
  <w:style w:type="paragraph" w:styleId="Footer">
    <w:name w:val="footer"/>
    <w:basedOn w:val="Normal"/>
    <w:link w:val="a0"/>
    <w:rsid w:val="0048086C"/>
    <w:pPr>
      <w:tabs>
        <w:tab w:val="center" w:pos="4153"/>
        <w:tab w:val="right" w:pos="8306"/>
      </w:tabs>
      <w:snapToGrid w:val="0"/>
    </w:pPr>
    <w:rPr>
      <w:sz w:val="18"/>
      <w:szCs w:val="18"/>
    </w:rPr>
  </w:style>
  <w:style w:type="character" w:customStyle="1" w:styleId="a0">
    <w:name w:val="页脚 字符"/>
    <w:basedOn w:val="DefaultParagraphFont"/>
    <w:link w:val="Footer"/>
    <w:rsid w:val="0048086C"/>
    <w:rPr>
      <w:sz w:val="18"/>
      <w:szCs w:val="18"/>
    </w:rPr>
  </w:style>
  <w:style w:type="character" w:styleId="PageNumber">
    <w:name w:val="page number"/>
    <w:basedOn w:val="DefaultParagraphFont"/>
    <w:rsid w:val="004808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6124230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3163</Words>
  <Characters>18034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