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实验仪器装置项目规划设计蓝图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588" w:history="1">
        <w:r>
          <w:rPr>
            <w:rFonts w:ascii="仿宋" w:eastAsia="仿宋" w:hAnsi="仿宋" w:cs="仿宋" w:hint="eastAsia"/>
            <w:lang w:eastAsia="zh-CN"/>
          </w:rPr>
          <w:t>序言</w:t>
        </w:r>
        <w:r>
          <w:tab/>
        </w:r>
        <w:r>
          <w:fldChar w:fldCharType="begin"/>
        </w:r>
        <w:r>
          <w:instrText xml:space="preserve"> PAGEREF _Toc22588 \h </w:instrText>
        </w:r>
        <w:r>
          <w:fldChar w:fldCharType="separate"/>
        </w:r>
        <w:r>
          <w:t>3</w:t>
        </w:r>
        <w:r>
          <w:fldChar w:fldCharType="end"/>
        </w:r>
      </w:hyperlink>
    </w:p>
    <w:p>
      <w:pPr>
        <w:pStyle w:val="TOC1"/>
        <w:tabs>
          <w:tab w:val="right" w:leader="dot" w:pos="8306"/>
        </w:tabs>
      </w:pPr>
      <w:hyperlink w:anchor="_Toc4736" w:history="1">
        <w:r>
          <w:rPr>
            <w:rFonts w:ascii="仿宋" w:eastAsia="仿宋" w:hAnsi="仿宋" w:cs="仿宋" w:hint="eastAsia"/>
            <w:lang w:eastAsia="zh-CN"/>
          </w:rPr>
          <w:t>一、实验仪器装置项目可持续发展</w:t>
        </w:r>
        <w:r>
          <w:tab/>
        </w:r>
        <w:r>
          <w:fldChar w:fldCharType="begin"/>
        </w:r>
        <w:r>
          <w:instrText xml:space="preserve"> PAGEREF _Toc4736 \h </w:instrText>
        </w:r>
        <w:r>
          <w:fldChar w:fldCharType="separate"/>
        </w:r>
        <w:r>
          <w:t>3</w:t>
        </w:r>
        <w:r>
          <w:fldChar w:fldCharType="end"/>
        </w:r>
      </w:hyperlink>
    </w:p>
    <w:p>
      <w:pPr>
        <w:pStyle w:val="TOC2"/>
        <w:tabs>
          <w:tab w:val="right" w:leader="dot" w:pos="8306"/>
        </w:tabs>
      </w:pPr>
      <w:hyperlink w:anchor="_Toc13976" w:history="1">
        <w:r>
          <w:rPr>
            <w:rFonts w:ascii="仿宋" w:eastAsia="仿宋" w:hAnsi="仿宋" w:cs="仿宋" w:hint="eastAsia"/>
            <w:lang w:eastAsia="zh-CN"/>
          </w:rPr>
          <w:t>(一)、可持续战略与实践</w:t>
        </w:r>
        <w:r>
          <w:tab/>
        </w:r>
        <w:r>
          <w:fldChar w:fldCharType="begin"/>
        </w:r>
        <w:r>
          <w:instrText xml:space="preserve"> PAGEREF _Toc13976 \h </w:instrText>
        </w:r>
        <w:r>
          <w:fldChar w:fldCharType="separate"/>
        </w:r>
        <w:r>
          <w:t>3</w:t>
        </w:r>
        <w:r>
          <w:fldChar w:fldCharType="end"/>
        </w:r>
      </w:hyperlink>
    </w:p>
    <w:p>
      <w:pPr>
        <w:pStyle w:val="TOC2"/>
        <w:tabs>
          <w:tab w:val="right" w:leader="dot" w:pos="8306"/>
        </w:tabs>
      </w:pPr>
      <w:hyperlink w:anchor="_Toc30999" w:history="1">
        <w:r>
          <w:rPr>
            <w:rFonts w:ascii="仿宋" w:eastAsia="仿宋" w:hAnsi="仿宋" w:cs="仿宋" w:hint="eastAsia"/>
            <w:lang w:eastAsia="zh-CN"/>
          </w:rPr>
          <w:t>(二)、环保与社会责任</w:t>
        </w:r>
        <w:r>
          <w:tab/>
        </w:r>
        <w:r>
          <w:fldChar w:fldCharType="begin"/>
        </w:r>
        <w:r>
          <w:instrText xml:space="preserve"> PAGEREF _Toc30999 \h </w:instrText>
        </w:r>
        <w:r>
          <w:fldChar w:fldCharType="separate"/>
        </w:r>
        <w:r>
          <w:t>4</w:t>
        </w:r>
        <w:r>
          <w:fldChar w:fldCharType="end"/>
        </w:r>
      </w:hyperlink>
    </w:p>
    <w:p>
      <w:pPr>
        <w:pStyle w:val="TOC1"/>
        <w:tabs>
          <w:tab w:val="right" w:leader="dot" w:pos="8306"/>
        </w:tabs>
      </w:pPr>
      <w:hyperlink w:anchor="_Toc28405" w:history="1">
        <w:r>
          <w:rPr>
            <w:rFonts w:ascii="仿宋" w:eastAsia="仿宋" w:hAnsi="仿宋" w:cs="仿宋" w:hint="eastAsia"/>
            <w:lang w:eastAsia="zh-CN"/>
          </w:rPr>
          <w:t>二、实验仪器装置项目建设背景及必要性分析</w:t>
        </w:r>
        <w:r>
          <w:tab/>
        </w:r>
        <w:r>
          <w:fldChar w:fldCharType="begin"/>
        </w:r>
        <w:r>
          <w:instrText xml:space="preserve"> PAGEREF _Toc28405 \h </w:instrText>
        </w:r>
        <w:r>
          <w:fldChar w:fldCharType="separate"/>
        </w:r>
        <w:r>
          <w:t>5</w:t>
        </w:r>
        <w:r>
          <w:fldChar w:fldCharType="end"/>
        </w:r>
      </w:hyperlink>
    </w:p>
    <w:p>
      <w:pPr>
        <w:pStyle w:val="TOC2"/>
        <w:tabs>
          <w:tab w:val="right" w:leader="dot" w:pos="8306"/>
        </w:tabs>
      </w:pPr>
      <w:hyperlink w:anchor="_Toc14391" w:history="1">
        <w:r>
          <w:rPr>
            <w:rFonts w:ascii="仿宋" w:eastAsia="仿宋" w:hAnsi="仿宋" w:cs="仿宋" w:hint="eastAsia"/>
            <w:lang w:eastAsia="zh-CN"/>
          </w:rPr>
          <w:t>(一)、实验仪器装置项目背景分析</w:t>
        </w:r>
        <w:r>
          <w:tab/>
        </w:r>
        <w:r>
          <w:fldChar w:fldCharType="begin"/>
        </w:r>
        <w:r>
          <w:instrText xml:space="preserve"> PAGEREF _Toc14391 \h </w:instrText>
        </w:r>
        <w:r>
          <w:fldChar w:fldCharType="separate"/>
        </w:r>
        <w:r>
          <w:t>5</w:t>
        </w:r>
        <w:r>
          <w:fldChar w:fldCharType="end"/>
        </w:r>
      </w:hyperlink>
    </w:p>
    <w:p>
      <w:pPr>
        <w:pStyle w:val="TOC2"/>
        <w:tabs>
          <w:tab w:val="right" w:leader="dot" w:pos="8306"/>
        </w:tabs>
      </w:pPr>
      <w:hyperlink w:anchor="_Toc29453" w:history="1">
        <w:r>
          <w:rPr>
            <w:rFonts w:ascii="仿宋" w:eastAsia="仿宋" w:hAnsi="仿宋" w:cs="仿宋" w:hint="eastAsia"/>
            <w:lang w:eastAsia="zh-CN"/>
          </w:rPr>
          <w:t>(二)、实验仪器装置项目建设必要性分析</w:t>
        </w:r>
        <w:r>
          <w:tab/>
        </w:r>
        <w:r>
          <w:fldChar w:fldCharType="begin"/>
        </w:r>
        <w:r>
          <w:instrText xml:space="preserve"> PAGEREF _Toc29453 \h </w:instrText>
        </w:r>
        <w:r>
          <w:fldChar w:fldCharType="separate"/>
        </w:r>
        <w:r>
          <w:t>6</w:t>
        </w:r>
        <w:r>
          <w:fldChar w:fldCharType="end"/>
        </w:r>
      </w:hyperlink>
    </w:p>
    <w:p>
      <w:pPr>
        <w:pStyle w:val="TOC1"/>
        <w:tabs>
          <w:tab w:val="right" w:leader="dot" w:pos="8306"/>
        </w:tabs>
      </w:pPr>
      <w:hyperlink w:anchor="_Toc31015" w:history="1">
        <w:r>
          <w:rPr>
            <w:rFonts w:ascii="仿宋" w:eastAsia="仿宋" w:hAnsi="仿宋" w:cs="仿宋" w:hint="eastAsia"/>
            <w:lang w:eastAsia="zh-CN"/>
          </w:rPr>
          <w:t>三、实验仪器装置项目文档管理</w:t>
        </w:r>
        <w:r>
          <w:tab/>
        </w:r>
        <w:r>
          <w:fldChar w:fldCharType="begin"/>
        </w:r>
        <w:r>
          <w:instrText xml:space="preserve"> PAGEREF _Toc31015 \h </w:instrText>
        </w:r>
        <w:r>
          <w:fldChar w:fldCharType="separate"/>
        </w:r>
        <w:r>
          <w:t>8</w:t>
        </w:r>
        <w:r>
          <w:fldChar w:fldCharType="end"/>
        </w:r>
      </w:hyperlink>
    </w:p>
    <w:p>
      <w:pPr>
        <w:pStyle w:val="TOC2"/>
        <w:tabs>
          <w:tab w:val="right" w:leader="dot" w:pos="8306"/>
        </w:tabs>
      </w:pPr>
      <w:hyperlink w:anchor="_Toc5045" w:history="1">
        <w:r>
          <w:rPr>
            <w:rFonts w:ascii="仿宋" w:eastAsia="仿宋" w:hAnsi="仿宋" w:cs="仿宋" w:hint="eastAsia"/>
            <w:lang w:eastAsia="zh-CN"/>
          </w:rPr>
          <w:t>(一)、文档编制与审查</w:t>
        </w:r>
        <w:r>
          <w:tab/>
        </w:r>
        <w:r>
          <w:fldChar w:fldCharType="begin"/>
        </w:r>
        <w:r>
          <w:instrText xml:space="preserve"> PAGEREF _Toc5045 \h </w:instrText>
        </w:r>
        <w:r>
          <w:fldChar w:fldCharType="separate"/>
        </w:r>
        <w:r>
          <w:t>8</w:t>
        </w:r>
        <w:r>
          <w:fldChar w:fldCharType="end"/>
        </w:r>
      </w:hyperlink>
    </w:p>
    <w:p>
      <w:pPr>
        <w:pStyle w:val="TOC2"/>
        <w:tabs>
          <w:tab w:val="right" w:leader="dot" w:pos="8306"/>
        </w:tabs>
      </w:pPr>
      <w:hyperlink w:anchor="_Toc2923" w:history="1">
        <w:r>
          <w:rPr>
            <w:rFonts w:ascii="仿宋" w:eastAsia="仿宋" w:hAnsi="仿宋" w:cs="仿宋" w:hint="eastAsia"/>
            <w:lang w:eastAsia="zh-CN"/>
          </w:rPr>
          <w:t>(二)、文档发布与分发</w:t>
        </w:r>
        <w:r>
          <w:tab/>
        </w:r>
        <w:r>
          <w:fldChar w:fldCharType="begin"/>
        </w:r>
        <w:r>
          <w:instrText xml:space="preserve"> PAGEREF _Toc2923 \h </w:instrText>
        </w:r>
        <w:r>
          <w:fldChar w:fldCharType="separate"/>
        </w:r>
        <w:r>
          <w:t>9</w:t>
        </w:r>
        <w:r>
          <w:fldChar w:fldCharType="end"/>
        </w:r>
      </w:hyperlink>
    </w:p>
    <w:p>
      <w:pPr>
        <w:pStyle w:val="TOC2"/>
        <w:tabs>
          <w:tab w:val="right" w:leader="dot" w:pos="8306"/>
        </w:tabs>
      </w:pPr>
      <w:hyperlink w:anchor="_Toc9305" w:history="1">
        <w:r>
          <w:rPr>
            <w:rFonts w:ascii="仿宋" w:eastAsia="仿宋" w:hAnsi="仿宋" w:cs="仿宋" w:hint="eastAsia"/>
            <w:lang w:eastAsia="zh-CN"/>
          </w:rPr>
          <w:t>(三)、文档存档与归档</w:t>
        </w:r>
        <w:r>
          <w:tab/>
        </w:r>
        <w:r>
          <w:fldChar w:fldCharType="begin"/>
        </w:r>
        <w:r>
          <w:instrText xml:space="preserve"> PAGEREF _Toc9305 \h </w:instrText>
        </w:r>
        <w:r>
          <w:fldChar w:fldCharType="separate"/>
        </w:r>
        <w:r>
          <w:t>10</w:t>
        </w:r>
        <w:r>
          <w:fldChar w:fldCharType="end"/>
        </w:r>
      </w:hyperlink>
    </w:p>
    <w:p>
      <w:pPr>
        <w:pStyle w:val="TOC1"/>
        <w:tabs>
          <w:tab w:val="right" w:leader="dot" w:pos="8306"/>
        </w:tabs>
      </w:pPr>
      <w:hyperlink w:anchor="_Toc5837" w:history="1">
        <w:r>
          <w:rPr>
            <w:rFonts w:ascii="仿宋" w:eastAsia="仿宋" w:hAnsi="仿宋" w:cs="仿宋" w:hint="eastAsia"/>
            <w:lang w:eastAsia="zh-CN"/>
          </w:rPr>
          <w:t>四、实验仪器装置项目危机管理</w:t>
        </w:r>
        <w:r>
          <w:tab/>
        </w:r>
        <w:r>
          <w:fldChar w:fldCharType="begin"/>
        </w:r>
        <w:r>
          <w:instrText xml:space="preserve"> PAGEREF _Toc5837 \h </w:instrText>
        </w:r>
        <w:r>
          <w:fldChar w:fldCharType="separate"/>
        </w:r>
        <w:r>
          <w:t>11</w:t>
        </w:r>
        <w:r>
          <w:fldChar w:fldCharType="end"/>
        </w:r>
      </w:hyperlink>
    </w:p>
    <w:p>
      <w:pPr>
        <w:pStyle w:val="TOC2"/>
        <w:tabs>
          <w:tab w:val="right" w:leader="dot" w:pos="8306"/>
        </w:tabs>
      </w:pPr>
      <w:hyperlink w:anchor="_Toc3942" w:history="1">
        <w:r>
          <w:rPr>
            <w:rFonts w:ascii="仿宋" w:eastAsia="仿宋" w:hAnsi="仿宋" w:cs="仿宋" w:hint="eastAsia"/>
            <w:lang w:eastAsia="zh-CN"/>
          </w:rPr>
          <w:t>(一)、危机预警与识别</w:t>
        </w:r>
        <w:r>
          <w:tab/>
        </w:r>
        <w:r>
          <w:fldChar w:fldCharType="begin"/>
        </w:r>
        <w:r>
          <w:instrText xml:space="preserve"> PAGEREF _Toc3942 \h </w:instrText>
        </w:r>
        <w:r>
          <w:fldChar w:fldCharType="separate"/>
        </w:r>
        <w:r>
          <w:t>11</w:t>
        </w:r>
        <w:r>
          <w:fldChar w:fldCharType="end"/>
        </w:r>
      </w:hyperlink>
    </w:p>
    <w:p>
      <w:pPr>
        <w:pStyle w:val="TOC2"/>
        <w:tabs>
          <w:tab w:val="right" w:leader="dot" w:pos="8306"/>
        </w:tabs>
      </w:pPr>
      <w:hyperlink w:anchor="_Toc24235" w:history="1">
        <w:r>
          <w:rPr>
            <w:rFonts w:ascii="仿宋" w:eastAsia="仿宋" w:hAnsi="仿宋" w:cs="仿宋" w:hint="eastAsia"/>
            <w:lang w:eastAsia="zh-CN"/>
          </w:rPr>
          <w:t>(二)、危机应对与恢复</w:t>
        </w:r>
        <w:r>
          <w:tab/>
        </w:r>
        <w:r>
          <w:fldChar w:fldCharType="begin"/>
        </w:r>
        <w:r>
          <w:instrText xml:space="preserve"> PAGEREF _Toc24235 \h </w:instrText>
        </w:r>
        <w:r>
          <w:fldChar w:fldCharType="separate"/>
        </w:r>
        <w:r>
          <w:t>12</w:t>
        </w:r>
        <w:r>
          <w:fldChar w:fldCharType="end"/>
        </w:r>
      </w:hyperlink>
    </w:p>
    <w:p>
      <w:pPr>
        <w:pStyle w:val="TOC1"/>
        <w:tabs>
          <w:tab w:val="right" w:leader="dot" w:pos="8306"/>
        </w:tabs>
      </w:pPr>
      <w:hyperlink w:anchor="_Toc2783" w:history="1">
        <w:r>
          <w:rPr>
            <w:rFonts w:ascii="仿宋" w:eastAsia="仿宋" w:hAnsi="仿宋" w:cs="仿宋" w:hint="eastAsia"/>
            <w:lang w:eastAsia="zh-CN"/>
          </w:rPr>
          <w:t>五、实验仪器装置项目土建工程</w:t>
        </w:r>
        <w:r>
          <w:tab/>
        </w:r>
        <w:r>
          <w:fldChar w:fldCharType="begin"/>
        </w:r>
        <w:r>
          <w:instrText xml:space="preserve"> PAGEREF _Toc2783 \h </w:instrText>
        </w:r>
        <w:r>
          <w:fldChar w:fldCharType="separate"/>
        </w:r>
        <w:r>
          <w:t>14</w:t>
        </w:r>
        <w:r>
          <w:fldChar w:fldCharType="end"/>
        </w:r>
      </w:hyperlink>
    </w:p>
    <w:p>
      <w:pPr>
        <w:pStyle w:val="TOC2"/>
        <w:tabs>
          <w:tab w:val="right" w:leader="dot" w:pos="8306"/>
        </w:tabs>
      </w:pPr>
      <w:hyperlink w:anchor="_Toc10415" w:history="1">
        <w:r>
          <w:rPr>
            <w:rFonts w:ascii="仿宋" w:eastAsia="仿宋" w:hAnsi="仿宋" w:cs="仿宋" w:hint="eastAsia"/>
            <w:lang w:eastAsia="zh-CN"/>
          </w:rPr>
          <w:t>(一)、建筑工程设计原则</w:t>
        </w:r>
        <w:r>
          <w:tab/>
        </w:r>
        <w:r>
          <w:fldChar w:fldCharType="begin"/>
        </w:r>
        <w:r>
          <w:instrText xml:space="preserve"> PAGEREF _Toc10415 \h </w:instrText>
        </w:r>
        <w:r>
          <w:fldChar w:fldCharType="separate"/>
        </w:r>
        <w:r>
          <w:t>14</w:t>
        </w:r>
        <w:r>
          <w:fldChar w:fldCharType="end"/>
        </w:r>
      </w:hyperlink>
    </w:p>
    <w:p>
      <w:pPr>
        <w:pStyle w:val="TOC2"/>
        <w:tabs>
          <w:tab w:val="right" w:leader="dot" w:pos="8306"/>
        </w:tabs>
      </w:pPr>
      <w:hyperlink w:anchor="_Toc22187" w:history="1">
        <w:r>
          <w:rPr>
            <w:rFonts w:ascii="仿宋" w:eastAsia="仿宋" w:hAnsi="仿宋" w:cs="仿宋" w:hint="eastAsia"/>
            <w:lang w:eastAsia="zh-CN"/>
          </w:rPr>
          <w:t>(二)、土建工程设计年限及安全等级</w:t>
        </w:r>
        <w:r>
          <w:tab/>
        </w:r>
        <w:r>
          <w:fldChar w:fldCharType="begin"/>
        </w:r>
        <w:r>
          <w:instrText xml:space="preserve"> PAGEREF _Toc22187 \h </w:instrText>
        </w:r>
        <w:r>
          <w:fldChar w:fldCharType="separate"/>
        </w:r>
        <w:r>
          <w:t>15</w:t>
        </w:r>
        <w:r>
          <w:fldChar w:fldCharType="end"/>
        </w:r>
      </w:hyperlink>
    </w:p>
    <w:p>
      <w:pPr>
        <w:pStyle w:val="TOC2"/>
        <w:tabs>
          <w:tab w:val="right" w:leader="dot" w:pos="8306"/>
        </w:tabs>
      </w:pPr>
      <w:hyperlink w:anchor="_Toc10850" w:history="1">
        <w:r>
          <w:rPr>
            <w:rFonts w:ascii="仿宋" w:eastAsia="仿宋" w:hAnsi="仿宋" w:cs="仿宋" w:hint="eastAsia"/>
            <w:lang w:eastAsia="zh-CN"/>
          </w:rPr>
          <w:t>(三)、建筑工程设计总体要求</w:t>
        </w:r>
        <w:r>
          <w:tab/>
        </w:r>
        <w:r>
          <w:fldChar w:fldCharType="begin"/>
        </w:r>
        <w:r>
          <w:instrText xml:space="preserve"> PAGEREF _Toc10850 \h </w:instrText>
        </w:r>
        <w:r>
          <w:fldChar w:fldCharType="separate"/>
        </w:r>
        <w:r>
          <w:t>16</w:t>
        </w:r>
        <w:r>
          <w:fldChar w:fldCharType="end"/>
        </w:r>
      </w:hyperlink>
    </w:p>
    <w:p>
      <w:pPr>
        <w:pStyle w:val="TOC2"/>
        <w:tabs>
          <w:tab w:val="right" w:leader="dot" w:pos="8306"/>
        </w:tabs>
      </w:pPr>
      <w:hyperlink w:anchor="_Toc31338" w:history="1">
        <w:r>
          <w:rPr>
            <w:rFonts w:ascii="仿宋" w:eastAsia="仿宋" w:hAnsi="仿宋" w:cs="仿宋" w:hint="eastAsia"/>
            <w:lang w:eastAsia="zh-CN"/>
          </w:rPr>
          <w:t>(四)、土建工程建设指标</w:t>
        </w:r>
        <w:r>
          <w:tab/>
        </w:r>
        <w:r>
          <w:fldChar w:fldCharType="begin"/>
        </w:r>
        <w:r>
          <w:instrText xml:space="preserve"> PAGEREF _Toc31338 \h </w:instrText>
        </w:r>
        <w:r>
          <w:fldChar w:fldCharType="separate"/>
        </w:r>
        <w:r>
          <w:t>17</w:t>
        </w:r>
        <w:r>
          <w:fldChar w:fldCharType="end"/>
        </w:r>
      </w:hyperlink>
    </w:p>
    <w:p>
      <w:pPr>
        <w:pStyle w:val="TOC1"/>
        <w:tabs>
          <w:tab w:val="right" w:leader="dot" w:pos="8306"/>
        </w:tabs>
      </w:pPr>
      <w:hyperlink w:anchor="_Toc15416" w:history="1">
        <w:r>
          <w:rPr>
            <w:rFonts w:ascii="仿宋" w:eastAsia="仿宋" w:hAnsi="仿宋" w:cs="仿宋" w:hint="eastAsia"/>
            <w:lang w:eastAsia="zh-CN"/>
          </w:rPr>
          <w:t>六、市场分析、调研</w:t>
        </w:r>
        <w:r>
          <w:tab/>
        </w:r>
        <w:r>
          <w:fldChar w:fldCharType="begin"/>
        </w:r>
        <w:r>
          <w:instrText xml:space="preserve"> PAGEREF _Toc15416 \h </w:instrText>
        </w:r>
        <w:r>
          <w:fldChar w:fldCharType="separate"/>
        </w:r>
        <w:r>
          <w:t>17</w:t>
        </w:r>
        <w:r>
          <w:fldChar w:fldCharType="end"/>
        </w:r>
      </w:hyperlink>
    </w:p>
    <w:p>
      <w:pPr>
        <w:pStyle w:val="TOC2"/>
        <w:tabs>
          <w:tab w:val="right" w:leader="dot" w:pos="8306"/>
        </w:tabs>
      </w:pPr>
      <w:hyperlink w:anchor="_Toc26318" w:history="1">
        <w:r>
          <w:rPr>
            <w:rFonts w:ascii="仿宋" w:eastAsia="仿宋" w:hAnsi="仿宋" w:cs="仿宋" w:hint="eastAsia"/>
            <w:lang w:eastAsia="zh-CN"/>
          </w:rPr>
          <w:t>(一)、实验仪器装置行业分析</w:t>
        </w:r>
        <w:r>
          <w:tab/>
        </w:r>
        <w:r>
          <w:fldChar w:fldCharType="begin"/>
        </w:r>
        <w:r>
          <w:instrText xml:space="preserve"> PAGEREF _Toc26318 \h </w:instrText>
        </w:r>
        <w:r>
          <w:fldChar w:fldCharType="separate"/>
        </w:r>
        <w:r>
          <w:t>17</w:t>
        </w:r>
        <w:r>
          <w:fldChar w:fldCharType="end"/>
        </w:r>
      </w:hyperlink>
    </w:p>
    <w:p>
      <w:pPr>
        <w:pStyle w:val="TOC2"/>
        <w:tabs>
          <w:tab w:val="right" w:leader="dot" w:pos="8306"/>
        </w:tabs>
      </w:pPr>
      <w:hyperlink w:anchor="_Toc17918" w:history="1">
        <w:r>
          <w:rPr>
            <w:rFonts w:ascii="仿宋" w:eastAsia="仿宋" w:hAnsi="仿宋" w:cs="仿宋" w:hint="eastAsia"/>
            <w:lang w:eastAsia="zh-CN"/>
          </w:rPr>
          <w:t>(二)、实验仪器装置市场分析预测</w:t>
        </w:r>
        <w:r>
          <w:tab/>
        </w:r>
        <w:r>
          <w:fldChar w:fldCharType="begin"/>
        </w:r>
        <w:r>
          <w:instrText xml:space="preserve"> PAGEREF _Toc17918 \h </w:instrText>
        </w:r>
        <w:r>
          <w:fldChar w:fldCharType="separate"/>
        </w:r>
        <w:r>
          <w:t>18</w:t>
        </w:r>
        <w:r>
          <w:fldChar w:fldCharType="end"/>
        </w:r>
      </w:hyperlink>
    </w:p>
    <w:p>
      <w:pPr>
        <w:pStyle w:val="TOC1"/>
        <w:tabs>
          <w:tab w:val="right" w:leader="dot" w:pos="8306"/>
        </w:tabs>
      </w:pPr>
      <w:hyperlink w:anchor="_Toc16068" w:history="1">
        <w:r>
          <w:rPr>
            <w:rFonts w:ascii="仿宋" w:eastAsia="仿宋" w:hAnsi="仿宋" w:cs="仿宋" w:hint="eastAsia"/>
            <w:lang w:eastAsia="zh-CN"/>
          </w:rPr>
          <w:t>七、实验仪器装置项目人力资源培养与发展</w:t>
        </w:r>
        <w:r>
          <w:tab/>
        </w:r>
        <w:r>
          <w:fldChar w:fldCharType="begin"/>
        </w:r>
        <w:r>
          <w:instrText xml:space="preserve"> PAGEREF _Toc16068 \h </w:instrText>
        </w:r>
        <w:r>
          <w:fldChar w:fldCharType="separate"/>
        </w:r>
        <w:r>
          <w:t>19</w:t>
        </w:r>
        <w:r>
          <w:fldChar w:fldCharType="end"/>
        </w:r>
      </w:hyperlink>
    </w:p>
    <w:p>
      <w:pPr>
        <w:pStyle w:val="TOC2"/>
        <w:tabs>
          <w:tab w:val="right" w:leader="dot" w:pos="8306"/>
        </w:tabs>
      </w:pPr>
      <w:hyperlink w:anchor="_Toc14304" w:history="1">
        <w:r>
          <w:rPr>
            <w:rFonts w:ascii="仿宋" w:eastAsia="仿宋" w:hAnsi="仿宋" w:cs="仿宋" w:hint="eastAsia"/>
            <w:lang w:eastAsia="zh-CN"/>
          </w:rPr>
          <w:t>(一)、人才需求与规划</w:t>
        </w:r>
        <w:r>
          <w:tab/>
        </w:r>
        <w:r>
          <w:fldChar w:fldCharType="begin"/>
        </w:r>
        <w:r>
          <w:instrText xml:space="preserve"> PAGEREF _Toc14304 \h </w:instrText>
        </w:r>
        <w:r>
          <w:fldChar w:fldCharType="separate"/>
        </w:r>
        <w:r>
          <w:t>19</w:t>
        </w:r>
        <w:r>
          <w:fldChar w:fldCharType="end"/>
        </w:r>
      </w:hyperlink>
    </w:p>
    <w:p>
      <w:pPr>
        <w:pStyle w:val="TOC2"/>
        <w:tabs>
          <w:tab w:val="right" w:leader="dot" w:pos="8306"/>
        </w:tabs>
      </w:pPr>
      <w:hyperlink w:anchor="_Toc28410" w:history="1">
        <w:r>
          <w:rPr>
            <w:rFonts w:ascii="仿宋" w:eastAsia="仿宋" w:hAnsi="仿宋" w:cs="仿宋" w:hint="eastAsia"/>
            <w:lang w:eastAsia="zh-CN"/>
          </w:rPr>
          <w:t>(二)、培训与发展计划</w:t>
        </w:r>
        <w:r>
          <w:tab/>
        </w:r>
        <w:r>
          <w:fldChar w:fldCharType="begin"/>
        </w:r>
        <w:r>
          <w:instrText xml:space="preserve"> PAGEREF _Toc28410 \h </w:instrText>
        </w:r>
        <w:r>
          <w:fldChar w:fldCharType="separate"/>
        </w:r>
        <w:r>
          <w:t>19</w:t>
        </w:r>
        <w:r>
          <w:fldChar w:fldCharType="end"/>
        </w:r>
      </w:hyperlink>
    </w:p>
    <w:p>
      <w:pPr>
        <w:pStyle w:val="TOC1"/>
        <w:tabs>
          <w:tab w:val="right" w:leader="dot" w:pos="8306"/>
        </w:tabs>
      </w:pPr>
      <w:hyperlink w:anchor="_Toc15442" w:history="1">
        <w:r>
          <w:rPr>
            <w:rFonts w:ascii="仿宋" w:eastAsia="仿宋" w:hAnsi="仿宋" w:cs="仿宋" w:hint="eastAsia"/>
            <w:lang w:eastAsia="zh-CN"/>
          </w:rPr>
          <w:t>八、实验仪器装置项目风险管理</w:t>
        </w:r>
        <w:r>
          <w:tab/>
        </w:r>
        <w:r>
          <w:fldChar w:fldCharType="begin"/>
        </w:r>
        <w:r>
          <w:instrText xml:space="preserve"> PAGEREF _Toc15442 \h </w:instrText>
        </w:r>
        <w:r>
          <w:fldChar w:fldCharType="separate"/>
        </w:r>
        <w:r>
          <w:t>20</w:t>
        </w:r>
        <w:r>
          <w:fldChar w:fldCharType="end"/>
        </w:r>
      </w:hyperlink>
    </w:p>
    <w:p>
      <w:pPr>
        <w:pStyle w:val="TOC2"/>
        <w:tabs>
          <w:tab w:val="right" w:leader="dot" w:pos="8306"/>
        </w:tabs>
      </w:pPr>
      <w:hyperlink w:anchor="_Toc11908" w:history="1">
        <w:r>
          <w:rPr>
            <w:rFonts w:ascii="仿宋" w:eastAsia="仿宋" w:hAnsi="仿宋" w:cs="仿宋" w:hint="eastAsia"/>
            <w:lang w:eastAsia="zh-CN"/>
          </w:rPr>
          <w:t>(一)、风险识别与评估</w:t>
        </w:r>
        <w:r>
          <w:tab/>
        </w:r>
        <w:r>
          <w:fldChar w:fldCharType="begin"/>
        </w:r>
        <w:r>
          <w:instrText xml:space="preserve"> PAGEREF _Toc11908 \h </w:instrText>
        </w:r>
        <w:r>
          <w:fldChar w:fldCharType="separate"/>
        </w:r>
        <w:r>
          <w:t>20</w:t>
        </w:r>
        <w:r>
          <w:fldChar w:fldCharType="end"/>
        </w:r>
      </w:hyperlink>
    </w:p>
    <w:p>
      <w:pPr>
        <w:pStyle w:val="TOC2"/>
        <w:tabs>
          <w:tab w:val="right" w:leader="dot" w:pos="8306"/>
        </w:tabs>
      </w:pPr>
      <w:hyperlink w:anchor="_Toc29357" w:history="1">
        <w:r>
          <w:rPr>
            <w:rFonts w:ascii="仿宋" w:eastAsia="仿宋" w:hAnsi="仿宋" w:cs="仿宋" w:hint="eastAsia"/>
            <w:lang w:eastAsia="zh-CN"/>
          </w:rPr>
          <w:t>(二)、风险应对策略</w:t>
        </w:r>
        <w:r>
          <w:tab/>
        </w:r>
        <w:r>
          <w:fldChar w:fldCharType="begin"/>
        </w:r>
        <w:r>
          <w:instrText xml:space="preserve"> PAGEREF _Toc29357 \h </w:instrText>
        </w:r>
        <w:r>
          <w:fldChar w:fldCharType="separate"/>
        </w:r>
        <w:r>
          <w:t>21</w:t>
        </w:r>
        <w:r>
          <w:fldChar w:fldCharType="end"/>
        </w:r>
      </w:hyperlink>
    </w:p>
    <w:p>
      <w:pPr>
        <w:pStyle w:val="TOC2"/>
        <w:tabs>
          <w:tab w:val="right" w:leader="dot" w:pos="8306"/>
        </w:tabs>
      </w:pPr>
      <w:hyperlink w:anchor="_Toc6570" w:history="1">
        <w:r>
          <w:rPr>
            <w:rFonts w:ascii="仿宋" w:eastAsia="仿宋" w:hAnsi="仿宋" w:cs="仿宋" w:hint="eastAsia"/>
            <w:lang w:eastAsia="zh-CN"/>
          </w:rPr>
          <w:t>(三)、风险监控与控制</w:t>
        </w:r>
        <w:r>
          <w:tab/>
        </w:r>
        <w:r>
          <w:fldChar w:fldCharType="begin"/>
        </w:r>
        <w:r>
          <w:instrText xml:space="preserve"> PAGEREF _Toc6570 \h </w:instrText>
        </w:r>
        <w:r>
          <w:fldChar w:fldCharType="separate"/>
        </w:r>
        <w:r>
          <w:t>23</w:t>
        </w:r>
        <w:r>
          <w:fldChar w:fldCharType="end"/>
        </w:r>
      </w:hyperlink>
    </w:p>
    <w:p>
      <w:pPr>
        <w:pStyle w:val="TOC1"/>
        <w:tabs>
          <w:tab w:val="right" w:leader="dot" w:pos="8306"/>
        </w:tabs>
      </w:pPr>
      <w:hyperlink w:anchor="_Toc16185" w:history="1">
        <w:r>
          <w:rPr>
            <w:rFonts w:ascii="仿宋" w:eastAsia="仿宋" w:hAnsi="仿宋" w:cs="仿宋" w:hint="eastAsia"/>
            <w:lang w:eastAsia="zh-CN"/>
          </w:rPr>
          <w:t>九、实验仪器装置项目投资规划</w:t>
        </w:r>
        <w:r>
          <w:tab/>
        </w:r>
        <w:r>
          <w:fldChar w:fldCharType="begin"/>
        </w:r>
        <w:r>
          <w:instrText xml:space="preserve"> PAGEREF _Toc16185 \h </w:instrText>
        </w:r>
        <w:r>
          <w:fldChar w:fldCharType="separate"/>
        </w:r>
        <w:r>
          <w:t>24</w:t>
        </w:r>
        <w:r>
          <w:fldChar w:fldCharType="end"/>
        </w:r>
      </w:hyperlink>
    </w:p>
    <w:p>
      <w:pPr>
        <w:pStyle w:val="TOC2"/>
        <w:tabs>
          <w:tab w:val="right" w:leader="dot" w:pos="8306"/>
        </w:tabs>
      </w:pPr>
      <w:hyperlink w:anchor="_Toc24615" w:history="1">
        <w:r>
          <w:rPr>
            <w:rFonts w:ascii="仿宋" w:eastAsia="仿宋" w:hAnsi="仿宋" w:cs="仿宋" w:hint="eastAsia"/>
            <w:lang w:eastAsia="zh-CN"/>
          </w:rPr>
          <w:t>(一)、实验仪器装置项目总投资估算</w:t>
        </w:r>
        <w:r>
          <w:tab/>
        </w:r>
        <w:r>
          <w:fldChar w:fldCharType="begin"/>
        </w:r>
        <w:r>
          <w:instrText xml:space="preserve"> PAGEREF _Toc24615 \h </w:instrText>
        </w:r>
        <w:r>
          <w:fldChar w:fldCharType="separate"/>
        </w:r>
        <w:r>
          <w:t>24</w:t>
        </w:r>
        <w:r>
          <w:fldChar w:fldCharType="end"/>
        </w:r>
      </w:hyperlink>
    </w:p>
    <w:p>
      <w:pPr>
        <w:pStyle w:val="TOC2"/>
        <w:tabs>
          <w:tab w:val="right" w:leader="dot" w:pos="8306"/>
        </w:tabs>
      </w:pPr>
      <w:hyperlink w:anchor="_Toc25849" w:history="1">
        <w:r>
          <w:rPr>
            <w:rFonts w:ascii="仿宋" w:eastAsia="仿宋" w:hAnsi="仿宋" w:cs="仿宋" w:hint="eastAsia"/>
            <w:lang w:eastAsia="zh-CN"/>
          </w:rPr>
          <w:t>(二)、资金筹措</w:t>
        </w:r>
        <w:r>
          <w:tab/>
        </w:r>
        <w:r>
          <w:fldChar w:fldCharType="begin"/>
        </w:r>
        <w:r>
          <w:instrText xml:space="preserve"> PAGEREF _Toc25849 \h </w:instrText>
        </w:r>
        <w:r>
          <w:fldChar w:fldCharType="separate"/>
        </w:r>
        <w:r>
          <w:t>25</w:t>
        </w:r>
        <w:r>
          <w:fldChar w:fldCharType="end"/>
        </w:r>
      </w:hyperlink>
    </w:p>
    <w:p>
      <w:pPr>
        <w:pStyle w:val="TOC1"/>
        <w:tabs>
          <w:tab w:val="right" w:leader="dot" w:pos="8306"/>
        </w:tabs>
      </w:pPr>
      <w:hyperlink w:anchor="_Toc2657" w:history="1">
        <w:r>
          <w:rPr>
            <w:rFonts w:ascii="仿宋" w:eastAsia="仿宋" w:hAnsi="仿宋" w:cs="仿宋" w:hint="eastAsia"/>
            <w:lang w:eastAsia="zh-CN"/>
          </w:rPr>
          <w:t>十、实验仪器装置项目人力资源管理</w:t>
        </w:r>
        <w:r>
          <w:tab/>
        </w:r>
        <w:r>
          <w:fldChar w:fldCharType="begin"/>
        </w:r>
        <w:r>
          <w:instrText xml:space="preserve"> PAGEREF _Toc2657 \h </w:instrText>
        </w:r>
        <w:r>
          <w:fldChar w:fldCharType="separate"/>
        </w:r>
        <w:r>
          <w:t>26</w:t>
        </w:r>
        <w:r>
          <w:fldChar w:fldCharType="end"/>
        </w:r>
      </w:hyperlink>
    </w:p>
    <w:p>
      <w:pPr>
        <w:pStyle w:val="TOC2"/>
        <w:tabs>
          <w:tab w:val="right" w:leader="dot" w:pos="8306"/>
        </w:tabs>
      </w:pPr>
      <w:hyperlink w:anchor="_Toc32381" w:history="1">
        <w:r>
          <w:rPr>
            <w:rFonts w:ascii="仿宋" w:eastAsia="仿宋" w:hAnsi="仿宋" w:cs="仿宋" w:hint="eastAsia"/>
            <w:lang w:eastAsia="zh-CN"/>
          </w:rPr>
          <w:t>(一)、建立健全的预算管理制度</w:t>
        </w:r>
        <w:r>
          <w:tab/>
        </w:r>
        <w:r>
          <w:fldChar w:fldCharType="begin"/>
        </w:r>
        <w:r>
          <w:instrText xml:space="preserve"> PAGEREF _Toc32381 \h </w:instrText>
        </w:r>
        <w:r>
          <w:fldChar w:fldCharType="separate"/>
        </w:r>
        <w:r>
          <w:t>26</w:t>
        </w:r>
        <w:r>
          <w:fldChar w:fldCharType="end"/>
        </w:r>
      </w:hyperlink>
    </w:p>
    <w:p>
      <w:pPr>
        <w:pStyle w:val="TOC2"/>
        <w:tabs>
          <w:tab w:val="right" w:leader="dot" w:pos="8306"/>
        </w:tabs>
      </w:pPr>
      <w:hyperlink w:anchor="_Toc13666" w:history="1">
        <w:r>
          <w:rPr>
            <w:rFonts w:ascii="仿宋" w:eastAsia="仿宋" w:hAnsi="仿宋" w:cs="仿宋" w:hint="eastAsia"/>
            <w:lang w:eastAsia="zh-CN"/>
          </w:rPr>
          <w:t>(二)、加强资金流动监控</w:t>
        </w:r>
        <w:r>
          <w:tab/>
        </w:r>
        <w:r>
          <w:fldChar w:fldCharType="begin"/>
        </w:r>
        <w:r>
          <w:instrText xml:space="preserve"> PAGEREF _Toc13666 \h </w:instrText>
        </w:r>
        <w:r>
          <w:fldChar w:fldCharType="separate"/>
        </w:r>
        <w:r>
          <w:t>27</w:t>
        </w:r>
        <w:r>
          <w:fldChar w:fldCharType="end"/>
        </w:r>
      </w:hyperlink>
    </w:p>
    <w:p>
      <w:pPr>
        <w:pStyle w:val="TOC2"/>
        <w:tabs>
          <w:tab w:val="right" w:leader="dot" w:pos="8306"/>
        </w:tabs>
      </w:pPr>
      <w:hyperlink w:anchor="_Toc22135" w:history="1">
        <w:r>
          <w:rPr>
            <w:rFonts w:ascii="仿宋" w:eastAsia="仿宋" w:hAnsi="仿宋" w:cs="仿宋" w:hint="eastAsia"/>
            <w:lang w:eastAsia="zh-CN"/>
          </w:rPr>
          <w:t>(三)、制定完善的风险控制机制</w:t>
        </w:r>
        <w:r>
          <w:tab/>
        </w:r>
        <w:r>
          <w:fldChar w:fldCharType="begin"/>
        </w:r>
        <w:r>
          <w:instrText xml:space="preserve"> PAGEREF _Toc22135 \h </w:instrText>
        </w:r>
        <w:r>
          <w:fldChar w:fldCharType="separate"/>
        </w:r>
        <w:r>
          <w:t>29</w:t>
        </w:r>
        <w:r>
          <w:fldChar w:fldCharType="end"/>
        </w:r>
      </w:hyperlink>
    </w:p>
    <w:p>
      <w:pPr>
        <w:pStyle w:val="TOC2"/>
        <w:tabs>
          <w:tab w:val="right" w:leader="dot" w:pos="8306"/>
        </w:tabs>
      </w:pPr>
      <w:hyperlink w:anchor="_Toc25500" w:history="1">
        <w:r>
          <w:rPr>
            <w:rFonts w:ascii="仿宋" w:eastAsia="仿宋" w:hAnsi="仿宋" w:cs="仿宋" w:hint="eastAsia"/>
            <w:lang w:eastAsia="zh-CN"/>
          </w:rPr>
          <w:t>(四)、优化成本管理</w:t>
        </w:r>
        <w:r>
          <w:tab/>
        </w:r>
        <w:r>
          <w:fldChar w:fldCharType="begin"/>
        </w:r>
        <w:r>
          <w:instrText xml:space="preserve"> PAGEREF _Toc25500 \h </w:instrText>
        </w:r>
        <w:r>
          <w:fldChar w:fldCharType="separate"/>
        </w:r>
        <w:r>
          <w:t>30</w:t>
        </w:r>
        <w:r>
          <w:fldChar w:fldCharType="end"/>
        </w:r>
      </w:hyperlink>
    </w:p>
    <w:p>
      <w:pPr>
        <w:pStyle w:val="TOC1"/>
        <w:tabs>
          <w:tab w:val="right" w:leader="dot" w:pos="8306"/>
        </w:tabs>
      </w:pPr>
      <w:hyperlink w:anchor="_Toc26103" w:history="1">
        <w:r>
          <w:rPr>
            <w:rFonts w:ascii="仿宋" w:eastAsia="仿宋" w:hAnsi="仿宋" w:cs="仿宋" w:hint="eastAsia"/>
            <w:lang w:eastAsia="zh-CN"/>
          </w:rPr>
          <w:t>十一、实验仪器装置项目经营效益</w:t>
        </w:r>
        <w:r>
          <w:tab/>
        </w:r>
        <w:r>
          <w:fldChar w:fldCharType="begin"/>
        </w:r>
        <w:r>
          <w:instrText xml:space="preserve"> PAGEREF _Toc26103 \h </w:instrText>
        </w:r>
        <w:r>
          <w:fldChar w:fldCharType="separate"/>
        </w:r>
        <w:r>
          <w:t>31</w:t>
        </w:r>
        <w:r>
          <w:fldChar w:fldCharType="end"/>
        </w:r>
      </w:hyperlink>
    </w:p>
    <w:p>
      <w:pPr>
        <w:pStyle w:val="TOC2"/>
        <w:tabs>
          <w:tab w:val="right" w:leader="dot" w:pos="8306"/>
        </w:tabs>
      </w:pPr>
      <w:hyperlink w:anchor="_Toc12471" w:history="1">
        <w:r>
          <w:rPr>
            <w:rFonts w:ascii="仿宋" w:eastAsia="仿宋" w:hAnsi="仿宋" w:cs="仿宋" w:hint="eastAsia"/>
            <w:lang w:eastAsia="zh-CN"/>
          </w:rPr>
          <w:t>(一)、经济评价财务测算</w:t>
        </w:r>
        <w:r>
          <w:tab/>
        </w:r>
        <w:r>
          <w:fldChar w:fldCharType="begin"/>
        </w:r>
        <w:r>
          <w:instrText xml:space="preserve"> PAGEREF _Toc12471 \h </w:instrText>
        </w:r>
        <w:r>
          <w:fldChar w:fldCharType="separate"/>
        </w:r>
        <w:r>
          <w:t>31</w:t>
        </w:r>
        <w:r>
          <w:fldChar w:fldCharType="end"/>
        </w:r>
      </w:hyperlink>
    </w:p>
    <w:p>
      <w:pPr>
        <w:pStyle w:val="TOC2"/>
        <w:tabs>
          <w:tab w:val="right" w:leader="dot" w:pos="8306"/>
        </w:tabs>
      </w:pPr>
      <w:hyperlink w:anchor="_Toc11633" w:history="1">
        <w:r>
          <w:rPr>
            <w:rFonts w:ascii="仿宋" w:eastAsia="仿宋" w:hAnsi="仿宋" w:cs="仿宋" w:hint="eastAsia"/>
            <w:lang w:eastAsia="zh-CN"/>
          </w:rPr>
          <w:t>(二)、实验仪器装置项目盈利能力分析</w:t>
        </w:r>
        <w:r>
          <w:tab/>
        </w:r>
        <w:r>
          <w:fldChar w:fldCharType="begin"/>
        </w:r>
        <w:r>
          <w:instrText xml:space="preserve"> PAGEREF _Toc11633 \h </w:instrText>
        </w:r>
        <w:r>
          <w:fldChar w:fldCharType="separate"/>
        </w:r>
        <w:r>
          <w:t>33</w:t>
        </w:r>
        <w:r>
          <w:fldChar w:fldCharType="end"/>
        </w:r>
      </w:hyperlink>
    </w:p>
    <w:p>
      <w:pPr>
        <w:pStyle w:val="TOC1"/>
        <w:tabs>
          <w:tab w:val="right" w:leader="dot" w:pos="8306"/>
        </w:tabs>
      </w:pPr>
      <w:hyperlink w:anchor="_Toc26884" w:history="1">
        <w:r>
          <w:rPr>
            <w:rFonts w:ascii="仿宋" w:eastAsia="仿宋" w:hAnsi="仿宋" w:cs="仿宋" w:hint="eastAsia"/>
            <w:lang w:eastAsia="zh-CN"/>
          </w:rPr>
          <w:t>十二、实验仪器装置项目计划安排</w:t>
        </w:r>
        <w:r>
          <w:tab/>
        </w:r>
        <w:r>
          <w:fldChar w:fldCharType="begin"/>
        </w:r>
        <w:r>
          <w:instrText xml:space="preserve"> PAGEREF _Toc26884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83" w:history="1">
        <w:r>
          <w:rPr>
            <w:rFonts w:ascii="仿宋" w:eastAsia="仿宋" w:hAnsi="仿宋" w:cs="仿宋" w:hint="eastAsia"/>
            <w:lang w:eastAsia="zh-CN"/>
          </w:rPr>
          <w:t>(一)、建设周期</w:t>
        </w:r>
        <w:r>
          <w:tab/>
        </w:r>
        <w:r>
          <w:fldChar w:fldCharType="begin"/>
        </w:r>
        <w:r>
          <w:instrText xml:space="preserve"> PAGEREF _Toc1783 \h </w:instrText>
        </w:r>
        <w:r>
          <w:fldChar w:fldCharType="separate"/>
        </w:r>
        <w:r>
          <w:t>33</w:t>
        </w:r>
        <w:r>
          <w:fldChar w:fldCharType="end"/>
        </w:r>
      </w:hyperlink>
    </w:p>
    <w:p>
      <w:pPr>
        <w:pStyle w:val="TOC2"/>
        <w:tabs>
          <w:tab w:val="right" w:leader="dot" w:pos="8306"/>
        </w:tabs>
      </w:pPr>
      <w:hyperlink w:anchor="_Toc18759" w:history="1">
        <w:r>
          <w:rPr>
            <w:rFonts w:ascii="仿宋" w:eastAsia="仿宋" w:hAnsi="仿宋" w:cs="仿宋" w:hint="eastAsia"/>
            <w:lang w:eastAsia="zh-CN"/>
          </w:rPr>
          <w:t>(二)、建设进度</w:t>
        </w:r>
        <w:r>
          <w:tab/>
        </w:r>
        <w:r>
          <w:fldChar w:fldCharType="begin"/>
        </w:r>
        <w:r>
          <w:instrText xml:space="preserve"> PAGEREF _Toc18759 \h </w:instrText>
        </w:r>
        <w:r>
          <w:fldChar w:fldCharType="separate"/>
        </w:r>
        <w:r>
          <w:t>34</w:t>
        </w:r>
        <w:r>
          <w:fldChar w:fldCharType="end"/>
        </w:r>
      </w:hyperlink>
    </w:p>
    <w:p>
      <w:pPr>
        <w:pStyle w:val="TOC2"/>
        <w:tabs>
          <w:tab w:val="right" w:leader="dot" w:pos="8306"/>
        </w:tabs>
      </w:pPr>
      <w:hyperlink w:anchor="_Toc17235" w:history="1">
        <w:r>
          <w:rPr>
            <w:rFonts w:ascii="仿宋" w:eastAsia="仿宋" w:hAnsi="仿宋" w:cs="仿宋" w:hint="eastAsia"/>
            <w:lang w:eastAsia="zh-CN"/>
          </w:rPr>
          <w:t>(三)、进度安排注意事项</w:t>
        </w:r>
        <w:r>
          <w:tab/>
        </w:r>
        <w:r>
          <w:fldChar w:fldCharType="begin"/>
        </w:r>
        <w:r>
          <w:instrText xml:space="preserve"> PAGEREF _Toc17235 \h </w:instrText>
        </w:r>
        <w:r>
          <w:fldChar w:fldCharType="separate"/>
        </w:r>
        <w:r>
          <w:t>35</w:t>
        </w:r>
        <w:r>
          <w:fldChar w:fldCharType="end"/>
        </w:r>
      </w:hyperlink>
    </w:p>
    <w:p>
      <w:pPr>
        <w:pStyle w:val="TOC2"/>
        <w:tabs>
          <w:tab w:val="right" w:leader="dot" w:pos="8306"/>
        </w:tabs>
      </w:pPr>
      <w:hyperlink w:anchor="_Toc4585" w:history="1">
        <w:r>
          <w:rPr>
            <w:rFonts w:ascii="仿宋" w:eastAsia="仿宋" w:hAnsi="仿宋" w:cs="仿宋" w:hint="eastAsia"/>
            <w:lang w:eastAsia="zh-CN"/>
          </w:rPr>
          <w:t>(四)、人力资源配置</w:t>
        </w:r>
        <w:r>
          <w:tab/>
        </w:r>
        <w:r>
          <w:fldChar w:fldCharType="begin"/>
        </w:r>
        <w:r>
          <w:instrText xml:space="preserve"> PAGEREF _Toc4585 \h </w:instrText>
        </w:r>
        <w:r>
          <w:fldChar w:fldCharType="separate"/>
        </w:r>
        <w:r>
          <w:t>37</w:t>
        </w:r>
        <w:r>
          <w:fldChar w:fldCharType="end"/>
        </w:r>
      </w:hyperlink>
    </w:p>
    <w:p>
      <w:pPr>
        <w:pStyle w:val="TOC1"/>
        <w:tabs>
          <w:tab w:val="right" w:leader="dot" w:pos="8306"/>
        </w:tabs>
      </w:pPr>
      <w:hyperlink w:anchor="_Toc12518" w:history="1">
        <w:r>
          <w:rPr>
            <w:rFonts w:ascii="仿宋" w:eastAsia="仿宋" w:hAnsi="仿宋" w:cs="仿宋" w:hint="eastAsia"/>
            <w:lang w:eastAsia="zh-CN"/>
          </w:rPr>
          <w:t>十三、实验仪器装置项目变更管理</w:t>
        </w:r>
        <w:r>
          <w:tab/>
        </w:r>
        <w:r>
          <w:fldChar w:fldCharType="begin"/>
        </w:r>
        <w:r>
          <w:instrText xml:space="preserve"> PAGEREF _Toc12518 \h </w:instrText>
        </w:r>
        <w:r>
          <w:fldChar w:fldCharType="separate"/>
        </w:r>
        <w:r>
          <w:t>38</w:t>
        </w:r>
        <w:r>
          <w:fldChar w:fldCharType="end"/>
        </w:r>
      </w:hyperlink>
    </w:p>
    <w:p>
      <w:pPr>
        <w:pStyle w:val="TOC2"/>
        <w:tabs>
          <w:tab w:val="right" w:leader="dot" w:pos="8306"/>
        </w:tabs>
      </w:pPr>
      <w:hyperlink w:anchor="_Toc12519" w:history="1">
        <w:r>
          <w:rPr>
            <w:rFonts w:ascii="仿宋" w:eastAsia="仿宋" w:hAnsi="仿宋" w:cs="仿宋" w:hint="eastAsia"/>
            <w:lang w:eastAsia="zh-CN"/>
          </w:rPr>
          <w:t>(一)、变更申请与评估</w:t>
        </w:r>
        <w:r>
          <w:tab/>
        </w:r>
        <w:r>
          <w:fldChar w:fldCharType="begin"/>
        </w:r>
        <w:r>
          <w:instrText xml:space="preserve"> PAGEREF _Toc12519 \h </w:instrText>
        </w:r>
        <w:r>
          <w:fldChar w:fldCharType="separate"/>
        </w:r>
        <w:r>
          <w:t>38</w:t>
        </w:r>
        <w:r>
          <w:fldChar w:fldCharType="end"/>
        </w:r>
      </w:hyperlink>
    </w:p>
    <w:p>
      <w:pPr>
        <w:pStyle w:val="TOC2"/>
        <w:tabs>
          <w:tab w:val="right" w:leader="dot" w:pos="8306"/>
        </w:tabs>
      </w:pPr>
      <w:hyperlink w:anchor="_Toc25197" w:history="1">
        <w:r>
          <w:rPr>
            <w:rFonts w:ascii="仿宋" w:eastAsia="仿宋" w:hAnsi="仿宋" w:cs="仿宋" w:hint="eastAsia"/>
            <w:lang w:eastAsia="zh-CN"/>
          </w:rPr>
          <w:t>(二)、变更实施与控制</w:t>
        </w:r>
        <w:r>
          <w:tab/>
        </w:r>
        <w:r>
          <w:fldChar w:fldCharType="begin"/>
        </w:r>
        <w:r>
          <w:instrText xml:space="preserve"> PAGEREF _Toc25197 \h </w:instrText>
        </w:r>
        <w:r>
          <w:fldChar w:fldCharType="separate"/>
        </w:r>
        <w:r>
          <w:t>38</w:t>
        </w:r>
        <w:r>
          <w:fldChar w:fldCharType="end"/>
        </w:r>
      </w:hyperlink>
    </w:p>
    <w:p>
      <w:pPr>
        <w:pStyle w:val="TOC1"/>
        <w:tabs>
          <w:tab w:val="right" w:leader="dot" w:pos="8306"/>
        </w:tabs>
      </w:pPr>
      <w:hyperlink w:anchor="_Toc8172" w:history="1">
        <w:r>
          <w:rPr>
            <w:rFonts w:ascii="仿宋" w:eastAsia="仿宋" w:hAnsi="仿宋" w:cs="仿宋" w:hint="eastAsia"/>
            <w:lang w:eastAsia="zh-CN"/>
          </w:rPr>
          <w:t>十四、营销与推广策略</w:t>
        </w:r>
        <w:r>
          <w:tab/>
        </w:r>
        <w:r>
          <w:fldChar w:fldCharType="begin"/>
        </w:r>
        <w:r>
          <w:instrText xml:space="preserve"> PAGEREF _Toc8172 \h </w:instrText>
        </w:r>
        <w:r>
          <w:fldChar w:fldCharType="separate"/>
        </w:r>
        <w:r>
          <w:t>39</w:t>
        </w:r>
        <w:r>
          <w:fldChar w:fldCharType="end"/>
        </w:r>
      </w:hyperlink>
    </w:p>
    <w:p>
      <w:pPr>
        <w:pStyle w:val="TOC2"/>
        <w:tabs>
          <w:tab w:val="right" w:leader="dot" w:pos="8306"/>
        </w:tabs>
      </w:pPr>
      <w:hyperlink w:anchor="_Toc32041" w:history="1">
        <w:r>
          <w:rPr>
            <w:rFonts w:ascii="仿宋" w:eastAsia="仿宋" w:hAnsi="仿宋" w:cs="仿宋" w:hint="eastAsia"/>
            <w:lang w:eastAsia="zh-CN"/>
          </w:rPr>
          <w:t>(一)、产品/服务定位与特点</w:t>
        </w:r>
        <w:r>
          <w:tab/>
        </w:r>
        <w:r>
          <w:fldChar w:fldCharType="begin"/>
        </w:r>
        <w:r>
          <w:instrText xml:space="preserve"> PAGEREF _Toc32041 \h </w:instrText>
        </w:r>
        <w:r>
          <w:fldChar w:fldCharType="separate"/>
        </w:r>
        <w:r>
          <w:t>39</w:t>
        </w:r>
        <w:r>
          <w:fldChar w:fldCharType="end"/>
        </w:r>
      </w:hyperlink>
    </w:p>
    <w:p>
      <w:pPr>
        <w:pStyle w:val="TOC2"/>
        <w:tabs>
          <w:tab w:val="right" w:leader="dot" w:pos="8306"/>
        </w:tabs>
      </w:pPr>
      <w:hyperlink w:anchor="_Toc16501" w:history="1">
        <w:r>
          <w:rPr>
            <w:rFonts w:ascii="仿宋" w:eastAsia="仿宋" w:hAnsi="仿宋" w:cs="仿宋" w:hint="eastAsia"/>
            <w:lang w:eastAsia="zh-CN"/>
          </w:rPr>
          <w:t>(二)、市场定位与竞争分析</w:t>
        </w:r>
        <w:r>
          <w:tab/>
        </w:r>
        <w:r>
          <w:fldChar w:fldCharType="begin"/>
        </w:r>
        <w:r>
          <w:instrText xml:space="preserve"> PAGEREF _Toc16501 \h </w:instrText>
        </w:r>
        <w:r>
          <w:fldChar w:fldCharType="separate"/>
        </w:r>
        <w:r>
          <w:t>40</w:t>
        </w:r>
        <w:r>
          <w:fldChar w:fldCharType="end"/>
        </w:r>
      </w:hyperlink>
    </w:p>
    <w:p>
      <w:pPr>
        <w:pStyle w:val="TOC2"/>
        <w:tabs>
          <w:tab w:val="right" w:leader="dot" w:pos="8306"/>
        </w:tabs>
      </w:pPr>
      <w:hyperlink w:anchor="_Toc20725" w:history="1">
        <w:r>
          <w:rPr>
            <w:rFonts w:ascii="仿宋" w:eastAsia="仿宋" w:hAnsi="仿宋" w:cs="仿宋" w:hint="eastAsia"/>
            <w:lang w:eastAsia="zh-CN"/>
          </w:rPr>
          <w:t>(三)、营销渠道与策略</w:t>
        </w:r>
        <w:r>
          <w:tab/>
        </w:r>
        <w:r>
          <w:fldChar w:fldCharType="begin"/>
        </w:r>
        <w:r>
          <w:instrText xml:space="preserve"> PAGEREF _Toc20725 \h </w:instrText>
        </w:r>
        <w:r>
          <w:fldChar w:fldCharType="separate"/>
        </w:r>
        <w:r>
          <w:t>42</w:t>
        </w:r>
        <w:r>
          <w:fldChar w:fldCharType="end"/>
        </w:r>
      </w:hyperlink>
    </w:p>
    <w:p>
      <w:pPr>
        <w:pStyle w:val="TOC2"/>
        <w:tabs>
          <w:tab w:val="right" w:leader="dot" w:pos="8306"/>
        </w:tabs>
      </w:pPr>
      <w:hyperlink w:anchor="_Toc3579" w:history="1">
        <w:r>
          <w:rPr>
            <w:rFonts w:ascii="仿宋" w:eastAsia="仿宋" w:hAnsi="仿宋" w:cs="仿宋" w:hint="eastAsia"/>
            <w:lang w:eastAsia="zh-CN"/>
          </w:rPr>
          <w:t>(四)、推广与宣传活动</w:t>
        </w:r>
        <w:r>
          <w:tab/>
        </w:r>
        <w:r>
          <w:fldChar w:fldCharType="begin"/>
        </w:r>
        <w:r>
          <w:instrText xml:space="preserve"> PAGEREF _Toc3579 \h </w:instrText>
        </w:r>
        <w:r>
          <w:fldChar w:fldCharType="separate"/>
        </w:r>
        <w:r>
          <w:t>43</w:t>
        </w:r>
        <w:r>
          <w:fldChar w:fldCharType="end"/>
        </w:r>
      </w:hyperlink>
    </w:p>
    <w:p>
      <w:pPr>
        <w:pStyle w:val="TOC1"/>
        <w:tabs>
          <w:tab w:val="right" w:leader="dot" w:pos="8306"/>
        </w:tabs>
      </w:pPr>
      <w:hyperlink w:anchor="_Toc21065" w:history="1">
        <w:r>
          <w:rPr>
            <w:rFonts w:ascii="仿宋" w:eastAsia="仿宋" w:hAnsi="仿宋" w:cs="仿宋" w:hint="eastAsia"/>
            <w:lang w:eastAsia="zh-CN"/>
          </w:rPr>
          <w:t>十五、质量管理体系</w:t>
        </w:r>
        <w:r>
          <w:tab/>
        </w:r>
        <w:r>
          <w:fldChar w:fldCharType="begin"/>
        </w:r>
        <w:r>
          <w:instrText xml:space="preserve"> PAGEREF _Toc21065 \h </w:instrText>
        </w:r>
        <w:r>
          <w:fldChar w:fldCharType="separate"/>
        </w:r>
        <w:r>
          <w:t>48</w:t>
        </w:r>
        <w:r>
          <w:fldChar w:fldCharType="end"/>
        </w:r>
      </w:hyperlink>
    </w:p>
    <w:p>
      <w:pPr>
        <w:pStyle w:val="TOC2"/>
        <w:tabs>
          <w:tab w:val="right" w:leader="dot" w:pos="8306"/>
        </w:tabs>
      </w:pPr>
      <w:hyperlink w:anchor="_Toc32365" w:history="1">
        <w:r>
          <w:rPr>
            <w:rFonts w:ascii="仿宋" w:eastAsia="仿宋" w:hAnsi="仿宋" w:cs="仿宋" w:hint="eastAsia"/>
            <w:lang w:eastAsia="zh-CN"/>
          </w:rPr>
          <w:t>(一)、质量目标与方针</w:t>
        </w:r>
        <w:r>
          <w:tab/>
        </w:r>
        <w:r>
          <w:fldChar w:fldCharType="begin"/>
        </w:r>
        <w:r>
          <w:instrText xml:space="preserve"> PAGEREF _Toc32365 \h </w:instrText>
        </w:r>
        <w:r>
          <w:fldChar w:fldCharType="separate"/>
        </w:r>
        <w:r>
          <w:t>48</w:t>
        </w:r>
        <w:r>
          <w:fldChar w:fldCharType="end"/>
        </w:r>
      </w:hyperlink>
    </w:p>
    <w:p>
      <w:pPr>
        <w:pStyle w:val="TOC2"/>
        <w:tabs>
          <w:tab w:val="right" w:leader="dot" w:pos="8306"/>
        </w:tabs>
      </w:pPr>
      <w:hyperlink w:anchor="_Toc3403" w:history="1">
        <w:r>
          <w:rPr>
            <w:rFonts w:ascii="仿宋" w:eastAsia="仿宋" w:hAnsi="仿宋" w:cs="仿宋" w:hint="eastAsia"/>
            <w:lang w:eastAsia="zh-CN"/>
          </w:rPr>
          <w:t>(二)、质量管理责任</w:t>
        </w:r>
        <w:r>
          <w:tab/>
        </w:r>
        <w:r>
          <w:fldChar w:fldCharType="begin"/>
        </w:r>
        <w:r>
          <w:instrText xml:space="preserve"> PAGEREF _Toc3403 \h </w:instrText>
        </w:r>
        <w:r>
          <w:fldChar w:fldCharType="separate"/>
        </w:r>
        <w:r>
          <w:t>49</w:t>
        </w:r>
        <w:r>
          <w:fldChar w:fldCharType="end"/>
        </w:r>
      </w:hyperlink>
    </w:p>
    <w:p>
      <w:pPr>
        <w:pStyle w:val="TOC2"/>
        <w:tabs>
          <w:tab w:val="right" w:leader="dot" w:pos="8306"/>
        </w:tabs>
      </w:pPr>
      <w:hyperlink w:anchor="_Toc27523" w:history="1">
        <w:r>
          <w:rPr>
            <w:rFonts w:ascii="仿宋" w:eastAsia="仿宋" w:hAnsi="仿宋" w:cs="仿宋" w:hint="eastAsia"/>
            <w:lang w:eastAsia="zh-CN"/>
          </w:rPr>
          <w:t>(三)、质量管理体系文件</w:t>
        </w:r>
        <w:r>
          <w:tab/>
        </w:r>
        <w:r>
          <w:fldChar w:fldCharType="begin"/>
        </w:r>
        <w:r>
          <w:instrText xml:space="preserve"> PAGEREF _Toc27523 \h </w:instrText>
        </w:r>
        <w:r>
          <w:fldChar w:fldCharType="separate"/>
        </w:r>
        <w:r>
          <w:t>50</w:t>
        </w:r>
        <w:r>
          <w:fldChar w:fldCharType="end"/>
        </w:r>
      </w:hyperlink>
    </w:p>
    <w:p>
      <w:pPr>
        <w:pStyle w:val="TOC2"/>
        <w:tabs>
          <w:tab w:val="right" w:leader="dot" w:pos="8306"/>
        </w:tabs>
      </w:pPr>
      <w:hyperlink w:anchor="_Toc8785" w:history="1">
        <w:r>
          <w:rPr>
            <w:rFonts w:ascii="仿宋" w:eastAsia="仿宋" w:hAnsi="仿宋" w:cs="仿宋" w:hint="eastAsia"/>
            <w:lang w:eastAsia="zh-CN"/>
          </w:rPr>
          <w:t>(四)、质量培训与教育</w:t>
        </w:r>
        <w:r>
          <w:tab/>
        </w:r>
        <w:r>
          <w:fldChar w:fldCharType="begin"/>
        </w:r>
        <w:r>
          <w:instrText xml:space="preserve"> PAGEREF _Toc8785 \h </w:instrText>
        </w:r>
        <w:r>
          <w:fldChar w:fldCharType="separate"/>
        </w:r>
        <w:r>
          <w:t>52</w:t>
        </w:r>
        <w:r>
          <w:fldChar w:fldCharType="end"/>
        </w:r>
      </w:hyperlink>
    </w:p>
    <w:p>
      <w:pPr>
        <w:pStyle w:val="TOC2"/>
        <w:tabs>
          <w:tab w:val="right" w:leader="dot" w:pos="8306"/>
        </w:tabs>
      </w:pPr>
      <w:hyperlink w:anchor="_Toc29623" w:history="1">
        <w:r>
          <w:rPr>
            <w:rFonts w:ascii="仿宋" w:eastAsia="仿宋" w:hAnsi="仿宋" w:cs="仿宋" w:hint="eastAsia"/>
            <w:lang w:eastAsia="zh-CN"/>
          </w:rPr>
          <w:t>(五)、质量审核与评价</w:t>
        </w:r>
        <w:r>
          <w:tab/>
        </w:r>
        <w:r>
          <w:fldChar w:fldCharType="begin"/>
        </w:r>
        <w:r>
          <w:instrText xml:space="preserve"> PAGEREF _Toc29623 \h </w:instrText>
        </w:r>
        <w:r>
          <w:fldChar w:fldCharType="separate"/>
        </w:r>
        <w:r>
          <w:t>54</w:t>
        </w:r>
        <w:r>
          <w:fldChar w:fldCharType="end"/>
        </w:r>
      </w:hyperlink>
    </w:p>
    <w:p>
      <w:pPr>
        <w:pStyle w:val="TOC2"/>
        <w:tabs>
          <w:tab w:val="right" w:leader="dot" w:pos="8306"/>
        </w:tabs>
      </w:pPr>
      <w:hyperlink w:anchor="_Toc8065" w:history="1">
        <w:r>
          <w:rPr>
            <w:rFonts w:ascii="仿宋" w:eastAsia="仿宋" w:hAnsi="仿宋" w:cs="仿宋" w:hint="eastAsia"/>
            <w:lang w:eastAsia="zh-CN"/>
          </w:rPr>
          <w:t>(六)、不符合与纠正措施</w:t>
        </w:r>
        <w:r>
          <w:tab/>
        </w:r>
        <w:r>
          <w:fldChar w:fldCharType="begin"/>
        </w:r>
        <w:r>
          <w:instrText xml:space="preserve"> PAGEREF _Toc8065 \h </w:instrText>
        </w:r>
        <w:r>
          <w:fldChar w:fldCharType="separate"/>
        </w:r>
        <w:r>
          <w:t>55</w:t>
        </w:r>
        <w:r>
          <w:fldChar w:fldCharType="end"/>
        </w:r>
      </w:hyperlink>
    </w:p>
    <w:p>
      <w:pPr>
        <w:pStyle w:val="TOC1"/>
        <w:tabs>
          <w:tab w:val="right" w:leader="dot" w:pos="8306"/>
        </w:tabs>
      </w:pPr>
      <w:hyperlink w:anchor="_Toc30688" w:history="1">
        <w:r>
          <w:rPr>
            <w:rFonts w:ascii="仿宋" w:eastAsia="仿宋" w:hAnsi="仿宋" w:cs="仿宋" w:hint="eastAsia"/>
            <w:lang w:eastAsia="zh-CN"/>
          </w:rPr>
          <w:t>十六、实验仪器装置项目治理与监督</w:t>
        </w:r>
        <w:r>
          <w:tab/>
        </w:r>
        <w:r>
          <w:fldChar w:fldCharType="begin"/>
        </w:r>
        <w:r>
          <w:instrText xml:space="preserve"> PAGEREF _Toc30688 \h </w:instrText>
        </w:r>
        <w:r>
          <w:fldChar w:fldCharType="separate"/>
        </w:r>
        <w:r>
          <w:t>56</w:t>
        </w:r>
        <w:r>
          <w:fldChar w:fldCharType="end"/>
        </w:r>
      </w:hyperlink>
    </w:p>
    <w:p>
      <w:pPr>
        <w:pStyle w:val="TOC2"/>
        <w:tabs>
          <w:tab w:val="right" w:leader="dot" w:pos="8306"/>
        </w:tabs>
      </w:pPr>
      <w:hyperlink w:anchor="_Toc26744" w:history="1">
        <w:r>
          <w:rPr>
            <w:rFonts w:ascii="仿宋" w:eastAsia="仿宋" w:hAnsi="仿宋" w:cs="仿宋" w:hint="eastAsia"/>
            <w:lang w:eastAsia="zh-CN"/>
          </w:rPr>
          <w:t>(一)、实验仪器装置项目治理结构</w:t>
        </w:r>
        <w:r>
          <w:tab/>
        </w:r>
        <w:r>
          <w:fldChar w:fldCharType="begin"/>
        </w:r>
        <w:r>
          <w:instrText xml:space="preserve"> PAGEREF _Toc26744 \h </w:instrText>
        </w:r>
        <w:r>
          <w:fldChar w:fldCharType="separate"/>
        </w:r>
        <w:r>
          <w:t>56</w:t>
        </w:r>
        <w:r>
          <w:fldChar w:fldCharType="end"/>
        </w:r>
      </w:hyperlink>
    </w:p>
    <w:p>
      <w:pPr>
        <w:pStyle w:val="TOC2"/>
        <w:tabs>
          <w:tab w:val="right" w:leader="dot" w:pos="8306"/>
        </w:tabs>
      </w:pPr>
      <w:hyperlink w:anchor="_Toc17091" w:history="1">
        <w:r>
          <w:rPr>
            <w:rFonts w:ascii="仿宋" w:eastAsia="仿宋" w:hAnsi="仿宋" w:cs="仿宋" w:hint="eastAsia"/>
            <w:lang w:eastAsia="zh-CN"/>
          </w:rPr>
          <w:t>(二)、监督与审计</w:t>
        </w:r>
        <w:r>
          <w:tab/>
        </w:r>
        <w:r>
          <w:fldChar w:fldCharType="begin"/>
        </w:r>
        <w:r>
          <w:instrText xml:space="preserve"> PAGEREF _Toc17091 \h </w:instrText>
        </w:r>
        <w:r>
          <w:fldChar w:fldCharType="separate"/>
        </w:r>
        <w:r>
          <w:t>57</w:t>
        </w:r>
        <w:r>
          <w:fldChar w:fldCharType="end"/>
        </w:r>
      </w:hyperlink>
    </w:p>
    <w:p>
      <w:pPr>
        <w:pStyle w:val="TOC1"/>
        <w:tabs>
          <w:tab w:val="right" w:leader="dot" w:pos="8306"/>
        </w:tabs>
      </w:pPr>
      <w:hyperlink w:anchor="_Toc9243" w:history="1">
        <w:r>
          <w:rPr>
            <w:rFonts w:ascii="仿宋" w:eastAsia="仿宋" w:hAnsi="仿宋" w:cs="仿宋" w:hint="eastAsia"/>
            <w:lang w:eastAsia="zh-CN"/>
          </w:rPr>
          <w:t>十七、供应链管理</w:t>
        </w:r>
        <w:r>
          <w:tab/>
        </w:r>
        <w:r>
          <w:fldChar w:fldCharType="begin"/>
        </w:r>
        <w:r>
          <w:instrText xml:space="preserve"> PAGEREF _Toc9243 \h </w:instrText>
        </w:r>
        <w:r>
          <w:fldChar w:fldCharType="separate"/>
        </w:r>
        <w:r>
          <w:t>59</w:t>
        </w:r>
        <w:r>
          <w:fldChar w:fldCharType="end"/>
        </w:r>
      </w:hyperlink>
    </w:p>
    <w:p>
      <w:pPr>
        <w:pStyle w:val="TOC2"/>
        <w:tabs>
          <w:tab w:val="right" w:leader="dot" w:pos="8306"/>
        </w:tabs>
      </w:pPr>
      <w:hyperlink w:anchor="_Toc4633" w:history="1">
        <w:r>
          <w:rPr>
            <w:rFonts w:ascii="仿宋" w:eastAsia="仿宋" w:hAnsi="仿宋" w:cs="仿宋" w:hint="eastAsia"/>
            <w:lang w:eastAsia="zh-CN"/>
          </w:rPr>
          <w:t>(一)、供应链战略规划</w:t>
        </w:r>
        <w:r>
          <w:tab/>
        </w:r>
        <w:r>
          <w:fldChar w:fldCharType="begin"/>
        </w:r>
        <w:r>
          <w:instrText xml:space="preserve"> PAGEREF _Toc4633 \h </w:instrText>
        </w:r>
        <w:r>
          <w:fldChar w:fldCharType="separate"/>
        </w:r>
        <w:r>
          <w:t>59</w:t>
        </w:r>
        <w:r>
          <w:fldChar w:fldCharType="end"/>
        </w:r>
      </w:hyperlink>
    </w:p>
    <w:p>
      <w:pPr>
        <w:pStyle w:val="TOC2"/>
        <w:tabs>
          <w:tab w:val="right" w:leader="dot" w:pos="8306"/>
        </w:tabs>
      </w:pPr>
      <w:hyperlink w:anchor="_Toc10752" w:history="1">
        <w:r>
          <w:rPr>
            <w:rFonts w:ascii="仿宋" w:eastAsia="仿宋" w:hAnsi="仿宋" w:cs="仿宋" w:hint="eastAsia"/>
            <w:lang w:eastAsia="zh-CN"/>
          </w:rPr>
          <w:t>(二)、供应商选择与合作</w:t>
        </w:r>
        <w:r>
          <w:tab/>
        </w:r>
        <w:r>
          <w:fldChar w:fldCharType="begin"/>
        </w:r>
        <w:r>
          <w:instrText xml:space="preserve"> PAGEREF _Toc10752 \h </w:instrText>
        </w:r>
        <w:r>
          <w:fldChar w:fldCharType="separate"/>
        </w:r>
        <w:r>
          <w:t>60</w:t>
        </w:r>
        <w:r>
          <w:fldChar w:fldCharType="end"/>
        </w:r>
      </w:hyperlink>
    </w:p>
    <w:p>
      <w:pPr>
        <w:pStyle w:val="TOC2"/>
        <w:tabs>
          <w:tab w:val="right" w:leader="dot" w:pos="8306"/>
        </w:tabs>
      </w:pPr>
      <w:hyperlink w:anchor="_Toc13528" w:history="1">
        <w:r>
          <w:rPr>
            <w:rFonts w:ascii="仿宋" w:eastAsia="仿宋" w:hAnsi="仿宋" w:cs="仿宋" w:hint="eastAsia"/>
            <w:lang w:eastAsia="zh-CN"/>
          </w:rPr>
          <w:t>(三)、物流与库存管理</w:t>
        </w:r>
        <w:r>
          <w:tab/>
        </w:r>
        <w:r>
          <w:fldChar w:fldCharType="begin"/>
        </w:r>
        <w:r>
          <w:instrText xml:space="preserve"> PAGEREF _Toc13528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58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4736"/>
      <w:r>
        <w:rPr>
          <w:rFonts w:ascii="仿宋" w:eastAsia="仿宋" w:hAnsi="仿宋" w:cs="仿宋" w:hint="eastAsia"/>
          <w:sz w:val="28"/>
          <w:lang w:eastAsia="zh-CN"/>
        </w:rPr>
        <w:t>一、实验仪器装置项目可持续发展</w:t>
      </w:r>
      <w:bookmarkEnd w:id="2"/>
    </w:p>
    <w:p>
      <w:pPr>
        <w:pStyle w:val="Heading2"/>
        <w:rPr>
          <w:rFonts w:ascii="仿宋" w:eastAsia="仿宋" w:hAnsi="仿宋" w:cs="仿宋" w:hint="eastAsia"/>
          <w:lang w:eastAsia="zh-CN"/>
        </w:rPr>
      </w:pPr>
      <w:bookmarkStart w:id="3" w:name="_Toc13976"/>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实验仪器装置项目中，实验仪器装置项目团队着眼于未来，明确了可持续发展的战略方向。制定的具体可持续发展目标包括降低资源使用、采用环保技术、最大化社会效益等。这一步骤不仅有助于实验仪器装置项目在环保和社会责任方面达到最高标准，也为未来提供了明确的指引，确保实验仪器装置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可持续实践的融入实验仪器装置项目管理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实验仪器装置项目管理周期。从实验仪器装置项目规划开始，实验仪器装置项目团队就考虑了环境和社会的因素。在执行阶段，实验仪器装置项目团队积极推动绿色技术的应用，优化资源利用。此外，关注员工的社会责任，通过培训和沟通活动提高员工对可持续发展的认知，使他们能够在日常工作中践行可持续实践。这些举措不仅为实验仪器装置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30999"/>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扎根于实验仪器装置项目的可持续发展理念，我们深信环保与社会责任是实验仪器装置项目成功的关键支柱。在实验仪器装置项目的每一步，我们都致力于通过创新和实践，履行对环境和社会的坚定责任。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实验仪器装置项目团队通过引入先进的环保技术、建立高效的废物处理系统以及推动能源节约措施，积极履行环保责任。定期的环保监测和评估确保实验仪器装置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实验仪器装置项目不仅致力于自身可持续发展，还注重对社会的回馈。通过支持社区实验仪器装置项目、参与慈善事业、提供培训机会等方式，实验仪器装置项目积极履行社会责任。与当地社区建立积极互动，关注员工的工作与生活平衡，以及员工的身心健康，是实验仪器装置项目在社会责任层面的关键举措。这样的实践不仅增强了实验仪器装置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28405"/>
      <w:r>
        <w:rPr>
          <w:rFonts w:ascii="仿宋" w:eastAsia="仿宋" w:hAnsi="仿宋" w:cs="仿宋" w:hint="eastAsia"/>
          <w:sz w:val="28"/>
          <w:lang w:eastAsia="zh-CN"/>
        </w:rPr>
        <w:t>二、实验仪器装置项目建设背景及必要性分析</w:t>
      </w:r>
      <w:bookmarkEnd w:id="5"/>
    </w:p>
    <w:p>
      <w:pPr>
        <w:pStyle w:val="Heading2"/>
        <w:rPr>
          <w:rFonts w:ascii="仿宋" w:eastAsia="仿宋" w:hAnsi="仿宋" w:cs="仿宋" w:hint="eastAsia"/>
          <w:lang w:eastAsia="zh-CN"/>
        </w:rPr>
      </w:pPr>
      <w:bookmarkStart w:id="6" w:name="_Toc14391"/>
      <w:r>
        <w:rPr>
          <w:rFonts w:ascii="仿宋" w:eastAsia="仿宋" w:hAnsi="仿宋" w:cs="仿宋" w:hint="eastAsia"/>
          <w:lang w:eastAsia="zh-CN"/>
        </w:rPr>
        <w:t>(一)、实验仪器装置项目背景分析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实验仪器装置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实验仪器装置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实验仪器装置项目在这个潮流中的定位。同时，我们将关注行业内涌现的新兴机遇，以便实验仪器装置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实验仪器装置项目提供了强大的发展动力。我们将聚焦于行业内最新的技术发展趋势，包括但不限于人工智能、大数据分析、物联网等领域。通过深度的技术研究，我们将确保实验仪器装置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实验仪器装置项目发展的源泉。我们将投入更多的精力对市场需求进行深入剖析，超越表面的需求，深入挖掘潜在的市场痛点和机遇。通过对市场需求的细致了解，实验仪器装置项目将更有针对性地设计解决方案，满足市场的多样化需求，从而更好地促进实验仪器装置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实验仪器装置项目战略至关重要。我们将对竞争态势进行更为深入的分析，包括但不限于市场份额、产品特点、客户满意度等多个维度。通过深度的竞争分析，实验仪器装置项目将能够更准确地把握市场脉搏，制定具有竞争力的实验仪器装置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实验仪器装置项目的发展具有直接的影响。我们将进行更为全面的法规和政策分析，了解行业发展中的潜在法律风险和合规挑战。通过充分了解和遵守相关法规，实验仪器装置项目将确保在法律框架内合法合规运营，为实验仪器装置项目的稳健发展提供有力支持。</w:t>
      </w:r>
    </w:p>
    <w:p>
      <w:pPr>
        <w:pStyle w:val="Heading2"/>
        <w:ind w:firstLine="560" w:firstLineChars="200"/>
        <w:rPr>
          <w:rFonts w:ascii="仿宋" w:eastAsia="仿宋" w:hAnsi="仿宋" w:cs="仿宋" w:hint="eastAsia"/>
          <w:sz w:val="28"/>
          <w:lang w:eastAsia="zh-CN"/>
        </w:rPr>
      </w:pPr>
      <w:bookmarkStart w:id="7" w:name="_Toc29453"/>
      <w:r>
        <w:rPr>
          <w:rFonts w:ascii="仿宋" w:eastAsia="仿宋" w:hAnsi="仿宋" w:cs="仿宋" w:hint="eastAsia"/>
          <w:sz w:val="28"/>
          <w:lang w:eastAsia="zh-CN"/>
        </w:rPr>
        <w:t>(二)、实验仪器装置项目建设必要性分析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验仪器装置项目建设的迫切性源于对行业发展趋势的深刻洞察。我们正处于一个行业变革的时代，科技创新、数字化转型成为企业发展的关键动力。实验仪器装置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实验仪器装置项目建设不仅仅是为了跟上潮流，更是为了通过技术创新推动企业的持续发展。通过引入先进的技术和解决方案，实验仪器装置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实验仪器装置项目的建设成为必然选择，通过提高产品质量、拓展服务领域，从而在竞争中获得更多的机会。实验仪器装置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实验仪器装置项目建设的必要性体现在对客户需求更精准的满足。通过实验仪器装置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验仪器装置项目建设的背后是对企业持续创新的追求。只有通过不断创新，企业才能在竞争中立于不败之地。实验仪器装置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31015"/>
      <w:r>
        <w:rPr>
          <w:rFonts w:ascii="仿宋" w:eastAsia="仿宋" w:hAnsi="仿宋" w:cs="仿宋" w:hint="eastAsia"/>
          <w:sz w:val="28"/>
          <w:lang w:eastAsia="zh-CN"/>
        </w:rPr>
        <w:t>三、实验仪器装置项目文档管理</w:t>
      </w:r>
      <w:bookmarkEnd w:id="8"/>
    </w:p>
    <w:p>
      <w:pPr>
        <w:pStyle w:val="Heading2"/>
        <w:rPr>
          <w:rFonts w:ascii="仿宋" w:eastAsia="仿宋" w:hAnsi="仿宋" w:cs="仿宋" w:hint="eastAsia"/>
          <w:lang w:eastAsia="zh-CN"/>
        </w:rPr>
      </w:pPr>
      <w:bookmarkStart w:id="9" w:name="_Toc5045"/>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实验仪器装置项目高度重视文档的质量和准确性，以支持实验仪器装置项目的各项活动和决策。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实验仪器装置项目文档的编制始于实验仪器装置项目计划的初期，我们制定了详细的文档编制计划，明确了每个文档的内容、格式和编写责任人。在实验仪器装置项目启动阶段，我们首先编制了实验仪器装置项目章程，明确定义了实验仪器装置项目的目标、范围、风险等关键要素。随后，实验仪器装置项目团队根据计划陆续编制了需求文档、设计文档、测试文档等各类文档，确保实验仪器装置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实验仪器装置项目管理中的重要环节，旨在确保实验仪器装置项目文档符合质量标准和实验仪器装置项目需求。在实验仪器装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实验仪器装置项目相关利益方和专业领域的专家对文档进行独立审查。这有助于获取更全面、客观的反馈，确保实验仪器装置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实验仪器装置项目在文档编制与审查方面建立了严格的管理机制，通过规范的流程和多维度的审查，确保实验仪器装置项目文档的质量、准确性和可靠性，为实验仪器装置项目的顺利推进提供了有力支持。</w:t>
      </w:r>
    </w:p>
    <w:p>
      <w:pPr>
        <w:pStyle w:val="Heading2"/>
        <w:ind w:firstLine="560" w:firstLineChars="200"/>
        <w:rPr>
          <w:rFonts w:ascii="仿宋" w:eastAsia="仿宋" w:hAnsi="仿宋" w:cs="仿宋" w:hint="eastAsia"/>
          <w:sz w:val="28"/>
          <w:lang w:eastAsia="zh-CN"/>
        </w:rPr>
      </w:pPr>
      <w:bookmarkStart w:id="10" w:name="_Toc2923"/>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在实验仪器装置项目中，我们致力于优化文档发布与分发过程，以确保信息的高效传递和团队间协作的顺畅进行。以下是我们采取的关键优化策略：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我们通过多渠道发布文档，包括电子邮件、实验仪器装置项目管理平台、内部网站等，以满足不同团队成员的偏好和需求。多渠道发布确保了信息的全面覆盖。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我们采用了精细的权限控制，确保只有授权人员可以访问敏感信息。这种安全措施保护了实验仪器装置项目文档的机密性，防止了未经授权的信息泄露。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9305"/>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实验仪器装置项目生命周期中一个至关重要的环节，直接关系到实验仪器装置项目信息的长期保存和历史记录的完整性。在实验仪器装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5837"/>
      <w:r>
        <w:rPr>
          <w:rFonts w:ascii="仿宋" w:eastAsia="仿宋" w:hAnsi="仿宋" w:cs="仿宋" w:hint="eastAsia"/>
          <w:sz w:val="28"/>
          <w:lang w:eastAsia="zh-CN"/>
        </w:rPr>
        <w:t>四、实验仪器装置项目危机管理</w:t>
      </w:r>
      <w:bookmarkEnd w:id="12"/>
    </w:p>
    <w:p>
      <w:pPr>
        <w:pStyle w:val="Heading2"/>
        <w:rPr>
          <w:rFonts w:ascii="仿宋" w:eastAsia="仿宋" w:hAnsi="仿宋" w:cs="仿宋" w:hint="eastAsia"/>
          <w:lang w:eastAsia="zh-CN"/>
        </w:rPr>
      </w:pPr>
      <w:bookmarkStart w:id="13" w:name="_Toc3942"/>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验仪器装置项目危机管理中，危机预警与识别是确保实验仪器装置项目稳健运行的核心步骤。通过建立全面的监测机制，实验仪器装置项目团队旨在及时发现和理解潜在的风险和危机因素，以便采取及时的预防和应对措施，确保实验仪器装置项目持续处于可控状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首先，通过深入的风险评估，实验仪器装置项目团队全面分析了整个实验仪器装置项目和各个阶段可能存在的威胁。这包括准确评估每个潜在风险的发生概率和可能影响的程度，为后续危机预警提供了有力支持。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实验仪器装置项目团队着重于明确定义实验仪器装置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实验仪器装置项目进展的持续监控，团队能够及时发现潜在问题并作出迅速反应。实验仪器装置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在这一阶段，团队的专业素养和反应速度将发挥至关重要的作用，以确保潜在危机能够在初期得到有效的处理，最大程度地减轻负面影响。通过危机预警与识别，实验仪器装置项目得以更有序、可控地推进。</w:t>
      </w:r>
    </w:p>
    <w:p>
      <w:pPr>
        <w:pStyle w:val="Heading2"/>
        <w:ind w:firstLine="560" w:firstLineChars="200"/>
        <w:rPr>
          <w:rFonts w:ascii="仿宋" w:eastAsia="仿宋" w:hAnsi="仿宋" w:cs="仿宋" w:hint="eastAsia"/>
          <w:sz w:val="28"/>
          <w:lang w:eastAsia="zh-CN"/>
        </w:rPr>
      </w:pPr>
      <w:bookmarkStart w:id="14" w:name="_Toc24235"/>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在危机发生时，实验仪器装置项目团队立即行动，成立了应急小组。该小组的任务是迅速制定并实施紧急应对措施，以最小化潜在损失。以下是采取的主要措施：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暂停实验仪器装置项目进度：为遏制危机蔓延，实验仪器装置项目暂时停止进行，以便全面评估当前状况。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资源重新分配：重新评估实验仪器装置项目资源的分配，确保最大限度地减小损失。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实时沟通：与关键利益相关者建立实时沟通机制，向他们传递实验仪器装置项目危机的实际状况，保障实验仪器装置项目核心利益。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在紧急应对的同时，实验仪器装置项目团队强调了团队协作和有效沟通的重要性。以下是团队协作的关键举措：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信息共享机制：建立了信息共享平台，确保团队成员能够及时获取实验仪器装置项目危机的实时信息。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领导者沟通：实验仪器装置项目领导者通过定期会议和即时沟通工具，指导团队应对危机，保持团队稳定运行。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随着危机得到初步控制，实验仪器装置项目团队转向制定恢复计划，以确保实验仪器装置项目能够从中迅速恢复。主要恢复计划包括：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修复受损的进度计划：重新评估实验仪器装置项目进度，制定修复计划，确保实验仪器装置项目尽快回归正常进程。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重新调整资源分配：优化资源分配，确保实验仪器装置项目在有限资源下高效运转。</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风险管理机制加强：对实验仪器装置项目风险进行全面评估，制定更强化的风险管理策略，以预防未来可能的危机。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2783"/>
      <w:r>
        <w:rPr>
          <w:rFonts w:ascii="仿宋" w:eastAsia="仿宋" w:hAnsi="仿宋" w:cs="仿宋" w:hint="eastAsia"/>
          <w:sz w:val="28"/>
          <w:lang w:eastAsia="zh-CN"/>
        </w:rPr>
        <w:t>五、实验仪器装置项目土建工程</w:t>
      </w:r>
      <w:bookmarkEnd w:id="15"/>
    </w:p>
    <w:p>
      <w:pPr>
        <w:pStyle w:val="Heading2"/>
        <w:rPr>
          <w:rFonts w:ascii="仿宋" w:eastAsia="仿宋" w:hAnsi="仿宋" w:cs="仿宋" w:hint="eastAsia"/>
          <w:lang w:eastAsia="zh-CN"/>
        </w:rPr>
      </w:pPr>
      <w:bookmarkStart w:id="16" w:name="_Toc10415"/>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在实验仪器装置项目的建筑工程设计中，我们将秉承一系列重要的设计原则，以确保实验仪器装置项目建筑在功能、美观、可持续性等方面达到最佳效果。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首要原则是确保建筑的功能性得到最大化的发挥。我们将充分理解实验仪器装置项目的实际需求，合理布局各个功能区域，保证建筑在满足业务需求的同时，提供高效的工作环境。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在建筑设计中，我们将综合考虑建设和运营成本。通过精细的经济效益分析，确保设计方案在高效利用资源的同时，对实验仪器装置项目的长期盈利能力有积极的贡献。</w:t>
      </w:r>
    </w:p>
    <w:p>
      <w:pPr>
        <w:pStyle w:val="Heading2"/>
        <w:ind w:firstLine="560" w:firstLineChars="200"/>
        <w:rPr>
          <w:rFonts w:ascii="仿宋" w:eastAsia="仿宋" w:hAnsi="仿宋" w:cs="仿宋" w:hint="eastAsia"/>
          <w:sz w:val="28"/>
          <w:lang w:eastAsia="zh-CN"/>
        </w:rPr>
      </w:pPr>
      <w:bookmarkStart w:id="17" w:name="_Toc22187"/>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实验仪器装置项目的土建工程设计中，我们将精准设定设计年限，结合实验仪器装置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实验仪器装置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10850"/>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实验仪器装置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实验仪器装置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https://d.book118.com/026132212032010044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FF4FCD"/>
    <w:rsid w:val="07FF4FC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2613221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2024-02-02T08:15:00Z</dcterms:created>
  <dcterms:modified xsi:type="dcterms:W3CDTF">2024-02-02T08:15:18Z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99CF264D207F4D119FA131EB9AA5D3EF_11</vt:lpwstr>
  </property>
  <property fmtid="{D5CDD505-2E9C-101B-9397-08002B2CF9AE}" pid="3" name="KSOProductBuildVer">
    <vt:lpwstr>2052-12.1.0.16250</vt:lpwstr>
  </property>
</Properties>
</file>