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2" w:history="1">
        <w:r>
          <w:rPr>
            <w:rFonts w:ascii="仿宋" w:eastAsia="仿宋" w:hAnsi="仿宋" w:cs="仿宋" w:hint="eastAsia"/>
            <w:lang w:eastAsia="zh-CN"/>
          </w:rPr>
          <w:t>序言</w:t>
        </w:r>
        <w:r>
          <w:tab/>
        </w:r>
        <w:r>
          <w:fldChar w:fldCharType="begin"/>
        </w:r>
        <w:r>
          <w:instrText xml:space="preserve"> PAGEREF _Toc17122 \h </w:instrText>
        </w:r>
        <w:r>
          <w:fldChar w:fldCharType="separate"/>
        </w:r>
        <w:r>
          <w:t>3</w:t>
        </w:r>
        <w:r>
          <w:fldChar w:fldCharType="end"/>
        </w:r>
      </w:hyperlink>
    </w:p>
    <w:p>
      <w:pPr>
        <w:pStyle w:val="TOC1"/>
        <w:tabs>
          <w:tab w:val="right" w:leader="dot" w:pos="8306"/>
        </w:tabs>
      </w:pPr>
      <w:hyperlink w:anchor="_Toc24955" w:history="1">
        <w:r>
          <w:rPr>
            <w:rFonts w:ascii="仿宋" w:eastAsia="仿宋" w:hAnsi="仿宋" w:cs="仿宋" w:hint="eastAsia"/>
            <w:lang w:eastAsia="zh-CN"/>
          </w:rPr>
          <w:t>一、背景、必要性分析</w:t>
        </w:r>
        <w:r>
          <w:tab/>
        </w:r>
        <w:r>
          <w:fldChar w:fldCharType="begin"/>
        </w:r>
        <w:r>
          <w:instrText xml:space="preserve"> PAGEREF _Toc24955 \h </w:instrText>
        </w:r>
        <w:r>
          <w:fldChar w:fldCharType="separate"/>
        </w:r>
        <w:r>
          <w:t>3</w:t>
        </w:r>
        <w:r>
          <w:fldChar w:fldCharType="end"/>
        </w:r>
      </w:hyperlink>
    </w:p>
    <w:p>
      <w:pPr>
        <w:pStyle w:val="TOC2"/>
        <w:tabs>
          <w:tab w:val="right" w:leader="dot" w:pos="8306"/>
        </w:tabs>
      </w:pPr>
      <w:hyperlink w:anchor="_Toc29071" w:history="1">
        <w:r>
          <w:rPr>
            <w:rFonts w:ascii="仿宋" w:eastAsia="仿宋" w:hAnsi="仿宋" w:cs="仿宋" w:hint="eastAsia"/>
            <w:lang w:eastAsia="zh-CN"/>
          </w:rPr>
          <w:t>(一)、项目建设背景</w:t>
        </w:r>
        <w:r>
          <w:tab/>
        </w:r>
        <w:r>
          <w:fldChar w:fldCharType="begin"/>
        </w:r>
        <w:r>
          <w:instrText xml:space="preserve"> PAGEREF _Toc29071 \h </w:instrText>
        </w:r>
        <w:r>
          <w:fldChar w:fldCharType="separate"/>
        </w:r>
        <w:r>
          <w:t>3</w:t>
        </w:r>
        <w:r>
          <w:fldChar w:fldCharType="end"/>
        </w:r>
      </w:hyperlink>
    </w:p>
    <w:p>
      <w:pPr>
        <w:pStyle w:val="TOC2"/>
        <w:tabs>
          <w:tab w:val="right" w:leader="dot" w:pos="8306"/>
        </w:tabs>
      </w:pPr>
      <w:hyperlink w:anchor="_Toc4716" w:history="1">
        <w:r>
          <w:rPr>
            <w:rFonts w:ascii="仿宋" w:eastAsia="仿宋" w:hAnsi="仿宋" w:cs="仿宋" w:hint="eastAsia"/>
            <w:lang w:eastAsia="zh-CN"/>
          </w:rPr>
          <w:t>(二)、必要性分析</w:t>
        </w:r>
        <w:r>
          <w:tab/>
        </w:r>
        <w:r>
          <w:fldChar w:fldCharType="begin"/>
        </w:r>
        <w:r>
          <w:instrText xml:space="preserve"> PAGEREF _Toc4716 \h </w:instrText>
        </w:r>
        <w:r>
          <w:fldChar w:fldCharType="separate"/>
        </w:r>
        <w:r>
          <w:t>4</w:t>
        </w:r>
        <w:r>
          <w:fldChar w:fldCharType="end"/>
        </w:r>
      </w:hyperlink>
    </w:p>
    <w:p>
      <w:pPr>
        <w:pStyle w:val="TOC2"/>
        <w:tabs>
          <w:tab w:val="right" w:leader="dot" w:pos="8306"/>
        </w:tabs>
      </w:pPr>
      <w:hyperlink w:anchor="_Toc15997" w:history="1">
        <w:r>
          <w:rPr>
            <w:rFonts w:ascii="仿宋" w:eastAsia="仿宋" w:hAnsi="仿宋" w:cs="仿宋" w:hint="eastAsia"/>
            <w:lang w:eastAsia="zh-CN"/>
          </w:rPr>
          <w:t>(三)、项目建设有利条件</w:t>
        </w:r>
        <w:r>
          <w:tab/>
        </w:r>
        <w:r>
          <w:fldChar w:fldCharType="begin"/>
        </w:r>
        <w:r>
          <w:instrText xml:space="preserve"> PAGEREF _Toc15997 \h </w:instrText>
        </w:r>
        <w:r>
          <w:fldChar w:fldCharType="separate"/>
        </w:r>
        <w:r>
          <w:t>5</w:t>
        </w:r>
        <w:r>
          <w:fldChar w:fldCharType="end"/>
        </w:r>
      </w:hyperlink>
    </w:p>
    <w:p>
      <w:pPr>
        <w:pStyle w:val="TOC1"/>
        <w:tabs>
          <w:tab w:val="right" w:leader="dot" w:pos="8306"/>
        </w:tabs>
      </w:pPr>
      <w:hyperlink w:anchor="_Toc18558" w:history="1">
        <w:r>
          <w:rPr>
            <w:rFonts w:ascii="仿宋" w:eastAsia="仿宋" w:hAnsi="仿宋" w:cs="仿宋" w:hint="eastAsia"/>
            <w:lang w:eastAsia="zh-CN"/>
          </w:rPr>
          <w:t>二、发展规划、产业政策和行业准入分析</w:t>
        </w:r>
        <w:r>
          <w:tab/>
        </w:r>
        <w:r>
          <w:fldChar w:fldCharType="begin"/>
        </w:r>
        <w:r>
          <w:instrText xml:space="preserve"> PAGEREF _Toc18558 \h </w:instrText>
        </w:r>
        <w:r>
          <w:fldChar w:fldCharType="separate"/>
        </w:r>
        <w:r>
          <w:t>7</w:t>
        </w:r>
        <w:r>
          <w:fldChar w:fldCharType="end"/>
        </w:r>
      </w:hyperlink>
    </w:p>
    <w:p>
      <w:pPr>
        <w:pStyle w:val="TOC2"/>
        <w:tabs>
          <w:tab w:val="right" w:leader="dot" w:pos="8306"/>
        </w:tabs>
      </w:pPr>
      <w:hyperlink w:anchor="_Toc4426" w:history="1">
        <w:r>
          <w:rPr>
            <w:rFonts w:ascii="仿宋" w:eastAsia="仿宋" w:hAnsi="仿宋" w:cs="仿宋" w:hint="eastAsia"/>
            <w:lang w:eastAsia="zh-CN"/>
          </w:rPr>
          <w:t>(一)、发展规划分析</w:t>
        </w:r>
        <w:r>
          <w:tab/>
        </w:r>
        <w:r>
          <w:fldChar w:fldCharType="begin"/>
        </w:r>
        <w:r>
          <w:instrText xml:space="preserve"> PAGEREF _Toc4426 \h </w:instrText>
        </w:r>
        <w:r>
          <w:fldChar w:fldCharType="separate"/>
        </w:r>
        <w:r>
          <w:t>7</w:t>
        </w:r>
        <w:r>
          <w:fldChar w:fldCharType="end"/>
        </w:r>
      </w:hyperlink>
    </w:p>
    <w:p>
      <w:pPr>
        <w:pStyle w:val="TOC2"/>
        <w:tabs>
          <w:tab w:val="right" w:leader="dot" w:pos="8306"/>
        </w:tabs>
      </w:pPr>
      <w:hyperlink w:anchor="_Toc3626" w:history="1">
        <w:r>
          <w:rPr>
            <w:rFonts w:ascii="仿宋" w:eastAsia="仿宋" w:hAnsi="仿宋" w:cs="仿宋" w:hint="eastAsia"/>
            <w:lang w:eastAsia="zh-CN"/>
          </w:rPr>
          <w:t>(二)、产业政策分析</w:t>
        </w:r>
        <w:r>
          <w:tab/>
        </w:r>
        <w:r>
          <w:fldChar w:fldCharType="begin"/>
        </w:r>
        <w:r>
          <w:instrText xml:space="preserve"> PAGEREF _Toc3626 \h </w:instrText>
        </w:r>
        <w:r>
          <w:fldChar w:fldCharType="separate"/>
        </w:r>
        <w:r>
          <w:t>9</w:t>
        </w:r>
        <w:r>
          <w:fldChar w:fldCharType="end"/>
        </w:r>
      </w:hyperlink>
    </w:p>
    <w:p>
      <w:pPr>
        <w:pStyle w:val="TOC2"/>
        <w:tabs>
          <w:tab w:val="right" w:leader="dot" w:pos="8306"/>
        </w:tabs>
      </w:pPr>
      <w:hyperlink w:anchor="_Toc11955" w:history="1">
        <w:r>
          <w:rPr>
            <w:rFonts w:ascii="仿宋" w:eastAsia="仿宋" w:hAnsi="仿宋" w:cs="仿宋" w:hint="eastAsia"/>
            <w:lang w:eastAsia="zh-CN"/>
          </w:rPr>
          <w:t>(三)、行业准入分析</w:t>
        </w:r>
        <w:r>
          <w:tab/>
        </w:r>
        <w:r>
          <w:fldChar w:fldCharType="begin"/>
        </w:r>
        <w:r>
          <w:instrText xml:space="preserve"> PAGEREF _Toc11955 \h </w:instrText>
        </w:r>
        <w:r>
          <w:fldChar w:fldCharType="separate"/>
        </w:r>
        <w:r>
          <w:t>10</w:t>
        </w:r>
        <w:r>
          <w:fldChar w:fldCharType="end"/>
        </w:r>
      </w:hyperlink>
    </w:p>
    <w:p>
      <w:pPr>
        <w:pStyle w:val="TOC1"/>
        <w:tabs>
          <w:tab w:val="right" w:leader="dot" w:pos="8306"/>
        </w:tabs>
      </w:pPr>
      <w:hyperlink w:anchor="_Toc28877" w:history="1">
        <w:r>
          <w:rPr>
            <w:rFonts w:ascii="仿宋" w:eastAsia="仿宋" w:hAnsi="仿宋" w:cs="仿宋" w:hint="eastAsia"/>
            <w:lang w:eastAsia="zh-CN"/>
          </w:rPr>
          <w:t>三、项目选址研究</w:t>
        </w:r>
        <w:r>
          <w:tab/>
        </w:r>
        <w:r>
          <w:fldChar w:fldCharType="begin"/>
        </w:r>
        <w:r>
          <w:instrText xml:space="preserve"> PAGEREF _Toc28877 \h </w:instrText>
        </w:r>
        <w:r>
          <w:fldChar w:fldCharType="separate"/>
        </w:r>
        <w:r>
          <w:t>11</w:t>
        </w:r>
        <w:r>
          <w:fldChar w:fldCharType="end"/>
        </w:r>
      </w:hyperlink>
    </w:p>
    <w:p>
      <w:pPr>
        <w:pStyle w:val="TOC2"/>
        <w:tabs>
          <w:tab w:val="right" w:leader="dot" w:pos="8306"/>
        </w:tabs>
      </w:pPr>
      <w:hyperlink w:anchor="_Toc17356" w:history="1">
        <w:r>
          <w:rPr>
            <w:rFonts w:ascii="仿宋" w:eastAsia="仿宋" w:hAnsi="仿宋" w:cs="仿宋" w:hint="eastAsia"/>
            <w:lang w:eastAsia="zh-CN"/>
          </w:rPr>
          <w:t>(一)、项目选址原则</w:t>
        </w:r>
        <w:r>
          <w:tab/>
        </w:r>
        <w:r>
          <w:fldChar w:fldCharType="begin"/>
        </w:r>
        <w:r>
          <w:instrText xml:space="preserve"> PAGEREF _Toc17356 \h </w:instrText>
        </w:r>
        <w:r>
          <w:fldChar w:fldCharType="separate"/>
        </w:r>
        <w:r>
          <w:t>11</w:t>
        </w:r>
        <w:r>
          <w:fldChar w:fldCharType="end"/>
        </w:r>
      </w:hyperlink>
    </w:p>
    <w:p>
      <w:pPr>
        <w:pStyle w:val="TOC2"/>
        <w:tabs>
          <w:tab w:val="right" w:leader="dot" w:pos="8306"/>
        </w:tabs>
      </w:pPr>
      <w:hyperlink w:anchor="_Toc12698" w:history="1">
        <w:r>
          <w:rPr>
            <w:rFonts w:ascii="仿宋" w:eastAsia="仿宋" w:hAnsi="仿宋" w:cs="仿宋" w:hint="eastAsia"/>
            <w:lang w:eastAsia="zh-CN"/>
          </w:rPr>
          <w:t>(二)、项目选址</w:t>
        </w:r>
        <w:r>
          <w:tab/>
        </w:r>
        <w:r>
          <w:fldChar w:fldCharType="begin"/>
        </w:r>
        <w:r>
          <w:instrText xml:space="preserve"> PAGEREF _Toc12698 \h </w:instrText>
        </w:r>
        <w:r>
          <w:fldChar w:fldCharType="separate"/>
        </w:r>
        <w:r>
          <w:t>15</w:t>
        </w:r>
        <w:r>
          <w:fldChar w:fldCharType="end"/>
        </w:r>
      </w:hyperlink>
    </w:p>
    <w:p>
      <w:pPr>
        <w:pStyle w:val="TOC2"/>
        <w:tabs>
          <w:tab w:val="right" w:leader="dot" w:pos="8306"/>
        </w:tabs>
      </w:pPr>
      <w:hyperlink w:anchor="_Toc23491" w:history="1">
        <w:r>
          <w:rPr>
            <w:rFonts w:ascii="仿宋" w:eastAsia="仿宋" w:hAnsi="仿宋" w:cs="仿宋" w:hint="eastAsia"/>
            <w:lang w:eastAsia="zh-CN"/>
          </w:rPr>
          <w:t>(三)、建设条件分析</w:t>
        </w:r>
        <w:r>
          <w:tab/>
        </w:r>
        <w:r>
          <w:fldChar w:fldCharType="begin"/>
        </w:r>
        <w:r>
          <w:instrText xml:space="preserve"> PAGEREF _Toc23491 \h </w:instrText>
        </w:r>
        <w:r>
          <w:fldChar w:fldCharType="separate"/>
        </w:r>
        <w:r>
          <w:t>17</w:t>
        </w:r>
        <w:r>
          <w:fldChar w:fldCharType="end"/>
        </w:r>
      </w:hyperlink>
    </w:p>
    <w:p>
      <w:pPr>
        <w:pStyle w:val="TOC2"/>
        <w:tabs>
          <w:tab w:val="right" w:leader="dot" w:pos="8306"/>
        </w:tabs>
      </w:pPr>
      <w:hyperlink w:anchor="_Toc19131" w:history="1">
        <w:r>
          <w:rPr>
            <w:rFonts w:ascii="仿宋" w:eastAsia="仿宋" w:hAnsi="仿宋" w:cs="仿宋" w:hint="eastAsia"/>
            <w:lang w:eastAsia="zh-CN"/>
          </w:rPr>
          <w:t>(四)、用地控制指标</w:t>
        </w:r>
        <w:r>
          <w:tab/>
        </w:r>
        <w:r>
          <w:fldChar w:fldCharType="begin"/>
        </w:r>
        <w:r>
          <w:instrText xml:space="preserve"> PAGEREF _Toc19131 \h </w:instrText>
        </w:r>
        <w:r>
          <w:fldChar w:fldCharType="separate"/>
        </w:r>
        <w:r>
          <w:t>18</w:t>
        </w:r>
        <w:r>
          <w:fldChar w:fldCharType="end"/>
        </w:r>
      </w:hyperlink>
    </w:p>
    <w:p>
      <w:pPr>
        <w:pStyle w:val="TOC2"/>
        <w:tabs>
          <w:tab w:val="right" w:leader="dot" w:pos="8306"/>
        </w:tabs>
      </w:pPr>
      <w:hyperlink w:anchor="_Toc7403" w:history="1">
        <w:r>
          <w:rPr>
            <w:rFonts w:ascii="仿宋" w:eastAsia="仿宋" w:hAnsi="仿宋" w:cs="仿宋" w:hint="eastAsia"/>
            <w:lang w:eastAsia="zh-CN"/>
          </w:rPr>
          <w:t>(五)、地总体要求</w:t>
        </w:r>
        <w:r>
          <w:tab/>
        </w:r>
        <w:r>
          <w:fldChar w:fldCharType="begin"/>
        </w:r>
        <w:r>
          <w:instrText xml:space="preserve"> PAGEREF _Toc7403 \h </w:instrText>
        </w:r>
        <w:r>
          <w:fldChar w:fldCharType="separate"/>
        </w:r>
        <w:r>
          <w:t>19</w:t>
        </w:r>
        <w:r>
          <w:fldChar w:fldCharType="end"/>
        </w:r>
      </w:hyperlink>
    </w:p>
    <w:p>
      <w:pPr>
        <w:pStyle w:val="TOC2"/>
        <w:tabs>
          <w:tab w:val="right" w:leader="dot" w:pos="8306"/>
        </w:tabs>
      </w:pPr>
      <w:hyperlink w:anchor="_Toc21191" w:history="1">
        <w:r>
          <w:rPr>
            <w:rFonts w:ascii="仿宋" w:eastAsia="仿宋" w:hAnsi="仿宋" w:cs="仿宋" w:hint="eastAsia"/>
            <w:lang w:eastAsia="zh-CN"/>
          </w:rPr>
          <w:t>(六)、节约用地措施</w:t>
        </w:r>
        <w:r>
          <w:tab/>
        </w:r>
        <w:r>
          <w:fldChar w:fldCharType="begin"/>
        </w:r>
        <w:r>
          <w:instrText xml:space="preserve"> PAGEREF _Toc21191 \h </w:instrText>
        </w:r>
        <w:r>
          <w:fldChar w:fldCharType="separate"/>
        </w:r>
        <w:r>
          <w:t>21</w:t>
        </w:r>
        <w:r>
          <w:fldChar w:fldCharType="end"/>
        </w:r>
      </w:hyperlink>
    </w:p>
    <w:p>
      <w:pPr>
        <w:pStyle w:val="TOC2"/>
        <w:tabs>
          <w:tab w:val="right" w:leader="dot" w:pos="8306"/>
        </w:tabs>
      </w:pPr>
      <w:hyperlink w:anchor="_Toc20190" w:history="1">
        <w:r>
          <w:rPr>
            <w:rFonts w:ascii="仿宋" w:eastAsia="仿宋" w:hAnsi="仿宋" w:cs="仿宋" w:hint="eastAsia"/>
            <w:lang w:eastAsia="zh-CN"/>
          </w:rPr>
          <w:t>(七)、选址综合评价</w:t>
        </w:r>
        <w:r>
          <w:tab/>
        </w:r>
        <w:r>
          <w:fldChar w:fldCharType="begin"/>
        </w:r>
        <w:r>
          <w:instrText xml:space="preserve"> PAGEREF _Toc20190 \h </w:instrText>
        </w:r>
        <w:r>
          <w:fldChar w:fldCharType="separate"/>
        </w:r>
        <w:r>
          <w:t>22</w:t>
        </w:r>
        <w:r>
          <w:fldChar w:fldCharType="end"/>
        </w:r>
      </w:hyperlink>
    </w:p>
    <w:p>
      <w:pPr>
        <w:pStyle w:val="TOC1"/>
        <w:tabs>
          <w:tab w:val="right" w:leader="dot" w:pos="8306"/>
        </w:tabs>
      </w:pPr>
      <w:hyperlink w:anchor="_Toc22726" w:history="1">
        <w:r>
          <w:rPr>
            <w:rFonts w:ascii="仿宋" w:eastAsia="仿宋" w:hAnsi="仿宋" w:cs="仿宋" w:hint="eastAsia"/>
            <w:lang w:eastAsia="zh-CN"/>
          </w:rPr>
          <w:t>四、经济影响分析</w:t>
        </w:r>
        <w:r>
          <w:tab/>
        </w:r>
        <w:r>
          <w:fldChar w:fldCharType="begin"/>
        </w:r>
        <w:r>
          <w:instrText xml:space="preserve"> PAGEREF _Toc22726 \h </w:instrText>
        </w:r>
        <w:r>
          <w:fldChar w:fldCharType="separate"/>
        </w:r>
        <w:r>
          <w:t>23</w:t>
        </w:r>
        <w:r>
          <w:fldChar w:fldCharType="end"/>
        </w:r>
      </w:hyperlink>
    </w:p>
    <w:p>
      <w:pPr>
        <w:pStyle w:val="TOC2"/>
        <w:tabs>
          <w:tab w:val="right" w:leader="dot" w:pos="8306"/>
        </w:tabs>
      </w:pPr>
      <w:hyperlink w:anchor="_Toc31481" w:history="1">
        <w:r>
          <w:rPr>
            <w:rFonts w:ascii="仿宋" w:eastAsia="仿宋" w:hAnsi="仿宋" w:cs="仿宋" w:hint="eastAsia"/>
            <w:lang w:eastAsia="zh-CN"/>
          </w:rPr>
          <w:t>(一)、经济费用效益或费用效果分析</w:t>
        </w:r>
        <w:r>
          <w:tab/>
        </w:r>
        <w:r>
          <w:fldChar w:fldCharType="begin"/>
        </w:r>
        <w:r>
          <w:instrText xml:space="preserve"> PAGEREF _Toc31481 \h </w:instrText>
        </w:r>
        <w:r>
          <w:fldChar w:fldCharType="separate"/>
        </w:r>
        <w:r>
          <w:t>23</w:t>
        </w:r>
        <w:r>
          <w:fldChar w:fldCharType="end"/>
        </w:r>
      </w:hyperlink>
    </w:p>
    <w:p>
      <w:pPr>
        <w:pStyle w:val="TOC2"/>
        <w:tabs>
          <w:tab w:val="right" w:leader="dot" w:pos="8306"/>
        </w:tabs>
      </w:pPr>
      <w:hyperlink w:anchor="_Toc25930" w:history="1">
        <w:r>
          <w:rPr>
            <w:rFonts w:ascii="仿宋" w:eastAsia="仿宋" w:hAnsi="仿宋" w:cs="仿宋" w:hint="eastAsia"/>
            <w:lang w:eastAsia="zh-CN"/>
          </w:rPr>
          <w:t>(二)、行业影响分析</w:t>
        </w:r>
        <w:r>
          <w:tab/>
        </w:r>
        <w:r>
          <w:fldChar w:fldCharType="begin"/>
        </w:r>
        <w:r>
          <w:instrText xml:space="preserve"> PAGEREF _Toc25930 \h </w:instrText>
        </w:r>
        <w:r>
          <w:fldChar w:fldCharType="separate"/>
        </w:r>
        <w:r>
          <w:t>25</w:t>
        </w:r>
        <w:r>
          <w:fldChar w:fldCharType="end"/>
        </w:r>
      </w:hyperlink>
    </w:p>
    <w:p>
      <w:pPr>
        <w:pStyle w:val="TOC2"/>
        <w:tabs>
          <w:tab w:val="right" w:leader="dot" w:pos="8306"/>
        </w:tabs>
      </w:pPr>
      <w:hyperlink w:anchor="_Toc16776" w:history="1">
        <w:r>
          <w:rPr>
            <w:rFonts w:ascii="仿宋" w:eastAsia="仿宋" w:hAnsi="仿宋" w:cs="仿宋" w:hint="eastAsia"/>
            <w:lang w:eastAsia="zh-CN"/>
          </w:rPr>
          <w:t>(三)、区域经济影响分析</w:t>
        </w:r>
        <w:r>
          <w:tab/>
        </w:r>
        <w:r>
          <w:fldChar w:fldCharType="begin"/>
        </w:r>
        <w:r>
          <w:instrText xml:space="preserve"> PAGEREF _Toc16776 \h </w:instrText>
        </w:r>
        <w:r>
          <w:fldChar w:fldCharType="separate"/>
        </w:r>
        <w:r>
          <w:t>27</w:t>
        </w:r>
        <w:r>
          <w:fldChar w:fldCharType="end"/>
        </w:r>
      </w:hyperlink>
    </w:p>
    <w:p>
      <w:pPr>
        <w:pStyle w:val="TOC2"/>
        <w:tabs>
          <w:tab w:val="right" w:leader="dot" w:pos="8306"/>
        </w:tabs>
      </w:pPr>
      <w:hyperlink w:anchor="_Toc29038" w:history="1">
        <w:r>
          <w:rPr>
            <w:rFonts w:ascii="仿宋" w:eastAsia="仿宋" w:hAnsi="仿宋" w:cs="仿宋" w:hint="eastAsia"/>
            <w:lang w:eastAsia="zh-CN"/>
          </w:rPr>
          <w:t>(四)、宏观经济影响分析</w:t>
        </w:r>
        <w:r>
          <w:tab/>
        </w:r>
        <w:r>
          <w:fldChar w:fldCharType="begin"/>
        </w:r>
        <w:r>
          <w:instrText xml:space="preserve"> PAGEREF _Toc29038 \h </w:instrText>
        </w:r>
        <w:r>
          <w:fldChar w:fldCharType="separate"/>
        </w:r>
        <w:r>
          <w:t>28</w:t>
        </w:r>
        <w:r>
          <w:fldChar w:fldCharType="end"/>
        </w:r>
      </w:hyperlink>
    </w:p>
    <w:p>
      <w:pPr>
        <w:pStyle w:val="TOC1"/>
        <w:tabs>
          <w:tab w:val="right" w:leader="dot" w:pos="8306"/>
        </w:tabs>
      </w:pPr>
      <w:hyperlink w:anchor="_Toc4425" w:history="1">
        <w:r>
          <w:rPr>
            <w:rFonts w:ascii="仿宋" w:eastAsia="仿宋" w:hAnsi="仿宋" w:cs="仿宋" w:hint="eastAsia"/>
            <w:lang w:eastAsia="zh-CN"/>
          </w:rPr>
          <w:t>五、资源开发及综合利用分析</w:t>
        </w:r>
        <w:r>
          <w:tab/>
        </w:r>
        <w:r>
          <w:fldChar w:fldCharType="begin"/>
        </w:r>
        <w:r>
          <w:instrText xml:space="preserve"> PAGEREF _Toc4425 \h </w:instrText>
        </w:r>
        <w:r>
          <w:fldChar w:fldCharType="separate"/>
        </w:r>
        <w:r>
          <w:t>29</w:t>
        </w:r>
        <w:r>
          <w:fldChar w:fldCharType="end"/>
        </w:r>
      </w:hyperlink>
    </w:p>
    <w:p>
      <w:pPr>
        <w:pStyle w:val="TOC2"/>
        <w:tabs>
          <w:tab w:val="right" w:leader="dot" w:pos="8306"/>
        </w:tabs>
      </w:pPr>
      <w:hyperlink w:anchor="_Toc27325" w:history="1">
        <w:r>
          <w:rPr>
            <w:rFonts w:ascii="仿宋" w:eastAsia="仿宋" w:hAnsi="仿宋" w:cs="仿宋" w:hint="eastAsia"/>
            <w:lang w:eastAsia="zh-CN"/>
          </w:rPr>
          <w:t>(一)、资源开发方案</w:t>
        </w:r>
        <w:r>
          <w:tab/>
        </w:r>
        <w:r>
          <w:fldChar w:fldCharType="begin"/>
        </w:r>
        <w:r>
          <w:instrText xml:space="preserve"> PAGEREF _Toc27325 \h </w:instrText>
        </w:r>
        <w:r>
          <w:fldChar w:fldCharType="separate"/>
        </w:r>
        <w:r>
          <w:t>29</w:t>
        </w:r>
        <w:r>
          <w:fldChar w:fldCharType="end"/>
        </w:r>
      </w:hyperlink>
    </w:p>
    <w:p>
      <w:pPr>
        <w:pStyle w:val="TOC2"/>
        <w:tabs>
          <w:tab w:val="right" w:leader="dot" w:pos="8306"/>
        </w:tabs>
      </w:pPr>
      <w:hyperlink w:anchor="_Toc7233" w:history="1">
        <w:r>
          <w:rPr>
            <w:rFonts w:ascii="仿宋" w:eastAsia="仿宋" w:hAnsi="仿宋" w:cs="仿宋" w:hint="eastAsia"/>
            <w:lang w:eastAsia="zh-CN"/>
          </w:rPr>
          <w:t>(二)、资源利用方案</w:t>
        </w:r>
        <w:r>
          <w:tab/>
        </w:r>
        <w:r>
          <w:fldChar w:fldCharType="begin"/>
        </w:r>
        <w:r>
          <w:instrText xml:space="preserve"> PAGEREF _Toc7233 \h </w:instrText>
        </w:r>
        <w:r>
          <w:fldChar w:fldCharType="separate"/>
        </w:r>
        <w:r>
          <w:t>31</w:t>
        </w:r>
        <w:r>
          <w:fldChar w:fldCharType="end"/>
        </w:r>
      </w:hyperlink>
    </w:p>
    <w:p>
      <w:pPr>
        <w:pStyle w:val="TOC2"/>
        <w:tabs>
          <w:tab w:val="right" w:leader="dot" w:pos="8306"/>
        </w:tabs>
      </w:pPr>
      <w:hyperlink w:anchor="_Toc21320" w:history="1">
        <w:r>
          <w:rPr>
            <w:rFonts w:ascii="仿宋" w:eastAsia="仿宋" w:hAnsi="仿宋" w:cs="仿宋" w:hint="eastAsia"/>
            <w:lang w:eastAsia="zh-CN"/>
          </w:rPr>
          <w:t>(三)、资源节约措施</w:t>
        </w:r>
        <w:r>
          <w:tab/>
        </w:r>
        <w:r>
          <w:fldChar w:fldCharType="begin"/>
        </w:r>
        <w:r>
          <w:instrText xml:space="preserve"> PAGEREF _Toc21320 \h </w:instrText>
        </w:r>
        <w:r>
          <w:fldChar w:fldCharType="separate"/>
        </w:r>
        <w:r>
          <w:t>32</w:t>
        </w:r>
        <w:r>
          <w:fldChar w:fldCharType="end"/>
        </w:r>
      </w:hyperlink>
    </w:p>
    <w:p>
      <w:pPr>
        <w:pStyle w:val="TOC1"/>
        <w:tabs>
          <w:tab w:val="right" w:leader="dot" w:pos="8306"/>
        </w:tabs>
      </w:pPr>
      <w:hyperlink w:anchor="_Toc31728" w:history="1">
        <w:r>
          <w:rPr>
            <w:rFonts w:ascii="仿宋" w:eastAsia="仿宋" w:hAnsi="仿宋" w:cs="仿宋" w:hint="eastAsia"/>
            <w:lang w:eastAsia="zh-CN"/>
          </w:rPr>
          <w:t>六、财务管理与成本控制</w:t>
        </w:r>
        <w:r>
          <w:tab/>
        </w:r>
        <w:r>
          <w:fldChar w:fldCharType="begin"/>
        </w:r>
        <w:r>
          <w:instrText xml:space="preserve"> PAGEREF _Toc31728 \h </w:instrText>
        </w:r>
        <w:r>
          <w:fldChar w:fldCharType="separate"/>
        </w:r>
        <w:r>
          <w:t>33</w:t>
        </w:r>
        <w:r>
          <w:fldChar w:fldCharType="end"/>
        </w:r>
      </w:hyperlink>
    </w:p>
    <w:p>
      <w:pPr>
        <w:pStyle w:val="TOC2"/>
        <w:tabs>
          <w:tab w:val="right" w:leader="dot" w:pos="8306"/>
        </w:tabs>
      </w:pPr>
      <w:hyperlink w:anchor="_Toc18291" w:history="1">
        <w:r>
          <w:rPr>
            <w:rFonts w:ascii="仿宋" w:eastAsia="仿宋" w:hAnsi="仿宋" w:cs="仿宋" w:hint="eastAsia"/>
            <w:lang w:eastAsia="zh-CN"/>
          </w:rPr>
          <w:t>(一)、财务管理体系建设</w:t>
        </w:r>
        <w:r>
          <w:tab/>
        </w:r>
        <w:r>
          <w:fldChar w:fldCharType="begin"/>
        </w:r>
        <w:r>
          <w:instrText xml:space="preserve"> PAGEREF _Toc18291 \h </w:instrText>
        </w:r>
        <w:r>
          <w:fldChar w:fldCharType="separate"/>
        </w:r>
        <w:r>
          <w:t>33</w:t>
        </w:r>
        <w:r>
          <w:fldChar w:fldCharType="end"/>
        </w:r>
      </w:hyperlink>
    </w:p>
    <w:p>
      <w:pPr>
        <w:pStyle w:val="TOC2"/>
        <w:tabs>
          <w:tab w:val="right" w:leader="dot" w:pos="8306"/>
        </w:tabs>
      </w:pPr>
      <w:hyperlink w:anchor="_Toc18533" w:history="1">
        <w:r>
          <w:rPr>
            <w:rFonts w:ascii="仿宋" w:eastAsia="仿宋" w:hAnsi="仿宋" w:cs="仿宋" w:hint="eastAsia"/>
            <w:lang w:eastAsia="zh-CN"/>
          </w:rPr>
          <w:t>(二)、成本控制措施</w:t>
        </w:r>
        <w:r>
          <w:tab/>
        </w:r>
        <w:r>
          <w:fldChar w:fldCharType="begin"/>
        </w:r>
        <w:r>
          <w:instrText xml:space="preserve"> PAGEREF _Toc18533 \h </w:instrText>
        </w:r>
        <w:r>
          <w:fldChar w:fldCharType="separate"/>
        </w:r>
        <w:r>
          <w:t>34</w:t>
        </w:r>
        <w:r>
          <w:fldChar w:fldCharType="end"/>
        </w:r>
      </w:hyperlink>
    </w:p>
    <w:p>
      <w:pPr>
        <w:pStyle w:val="TOC1"/>
        <w:tabs>
          <w:tab w:val="right" w:leader="dot" w:pos="8306"/>
        </w:tabs>
      </w:pPr>
      <w:hyperlink w:anchor="_Toc16206" w:history="1">
        <w:r>
          <w:rPr>
            <w:rFonts w:ascii="仿宋" w:eastAsia="仿宋" w:hAnsi="仿宋" w:cs="仿宋" w:hint="eastAsia"/>
            <w:lang w:eastAsia="zh-CN"/>
          </w:rPr>
          <w:t>七、资金管理与财务规划</w:t>
        </w:r>
        <w:r>
          <w:tab/>
        </w:r>
        <w:r>
          <w:fldChar w:fldCharType="begin"/>
        </w:r>
        <w:r>
          <w:instrText xml:space="preserve"> PAGEREF _Toc16206 \h </w:instrText>
        </w:r>
        <w:r>
          <w:fldChar w:fldCharType="separate"/>
        </w:r>
        <w:r>
          <w:t>35</w:t>
        </w:r>
        <w:r>
          <w:fldChar w:fldCharType="end"/>
        </w:r>
      </w:hyperlink>
    </w:p>
    <w:p>
      <w:pPr>
        <w:pStyle w:val="TOC2"/>
        <w:tabs>
          <w:tab w:val="right" w:leader="dot" w:pos="8306"/>
        </w:tabs>
      </w:pPr>
      <w:hyperlink w:anchor="_Toc16585" w:history="1">
        <w:r>
          <w:rPr>
            <w:rFonts w:ascii="仿宋" w:eastAsia="仿宋" w:hAnsi="仿宋" w:cs="仿宋" w:hint="eastAsia"/>
            <w:lang w:eastAsia="zh-CN"/>
          </w:rPr>
          <w:t>(一)、项目资金来源与筹措</w:t>
        </w:r>
        <w:r>
          <w:tab/>
        </w:r>
        <w:r>
          <w:fldChar w:fldCharType="begin"/>
        </w:r>
        <w:r>
          <w:instrText xml:space="preserve"> PAGEREF _Toc16585 \h </w:instrText>
        </w:r>
        <w:r>
          <w:fldChar w:fldCharType="separate"/>
        </w:r>
        <w:r>
          <w:t>35</w:t>
        </w:r>
        <w:r>
          <w:fldChar w:fldCharType="end"/>
        </w:r>
      </w:hyperlink>
    </w:p>
    <w:p>
      <w:pPr>
        <w:pStyle w:val="TOC2"/>
        <w:tabs>
          <w:tab w:val="right" w:leader="dot" w:pos="8306"/>
        </w:tabs>
      </w:pPr>
      <w:hyperlink w:anchor="_Toc20326" w:history="1">
        <w:r>
          <w:rPr>
            <w:rFonts w:ascii="仿宋" w:eastAsia="仿宋" w:hAnsi="仿宋" w:cs="仿宋" w:hint="eastAsia"/>
            <w:lang w:eastAsia="zh-CN"/>
          </w:rPr>
          <w:t>(二)、资金使用与监管</w:t>
        </w:r>
        <w:r>
          <w:tab/>
        </w:r>
        <w:r>
          <w:fldChar w:fldCharType="begin"/>
        </w:r>
        <w:r>
          <w:instrText xml:space="preserve"> PAGEREF _Toc20326 \h </w:instrText>
        </w:r>
        <w:r>
          <w:fldChar w:fldCharType="separate"/>
        </w:r>
        <w:r>
          <w:t>37</w:t>
        </w:r>
        <w:r>
          <w:fldChar w:fldCharType="end"/>
        </w:r>
      </w:hyperlink>
    </w:p>
    <w:p>
      <w:pPr>
        <w:pStyle w:val="TOC2"/>
        <w:tabs>
          <w:tab w:val="right" w:leader="dot" w:pos="8306"/>
        </w:tabs>
      </w:pPr>
      <w:hyperlink w:anchor="_Toc22865" w:history="1">
        <w:r>
          <w:rPr>
            <w:rFonts w:ascii="仿宋" w:eastAsia="仿宋" w:hAnsi="仿宋" w:cs="仿宋" w:hint="eastAsia"/>
            <w:lang w:eastAsia="zh-CN"/>
          </w:rPr>
          <w:t>(三)、财务规划与预测</w:t>
        </w:r>
        <w:r>
          <w:tab/>
        </w:r>
        <w:r>
          <w:fldChar w:fldCharType="begin"/>
        </w:r>
        <w:r>
          <w:instrText xml:space="preserve"> PAGEREF _Toc22865 \h </w:instrText>
        </w:r>
        <w:r>
          <w:fldChar w:fldCharType="separate"/>
        </w:r>
        <w:r>
          <w:t>38</w:t>
        </w:r>
        <w:r>
          <w:fldChar w:fldCharType="end"/>
        </w:r>
      </w:hyperlink>
    </w:p>
    <w:p>
      <w:pPr>
        <w:pStyle w:val="TOC1"/>
        <w:tabs>
          <w:tab w:val="right" w:leader="dot" w:pos="8306"/>
        </w:tabs>
      </w:pPr>
      <w:hyperlink w:anchor="_Toc3449" w:history="1">
        <w:r>
          <w:rPr>
            <w:rFonts w:ascii="仿宋" w:eastAsia="仿宋" w:hAnsi="仿宋" w:cs="仿宋" w:hint="eastAsia"/>
            <w:lang w:eastAsia="zh-CN"/>
          </w:rPr>
          <w:t>八、经济效益与社会效益优化</w:t>
        </w:r>
        <w:r>
          <w:tab/>
        </w:r>
        <w:r>
          <w:fldChar w:fldCharType="begin"/>
        </w:r>
        <w:r>
          <w:instrText xml:space="preserve"> PAGEREF _Toc3449 \h </w:instrText>
        </w:r>
        <w:r>
          <w:fldChar w:fldCharType="separate"/>
        </w:r>
        <w:r>
          <w:t>39</w:t>
        </w:r>
        <w:r>
          <w:fldChar w:fldCharType="end"/>
        </w:r>
      </w:hyperlink>
    </w:p>
    <w:p>
      <w:pPr>
        <w:pStyle w:val="TOC2"/>
        <w:tabs>
          <w:tab w:val="right" w:leader="dot" w:pos="8306"/>
        </w:tabs>
      </w:pPr>
      <w:hyperlink w:anchor="_Toc25020" w:history="1">
        <w:r>
          <w:rPr>
            <w:rFonts w:ascii="仿宋" w:eastAsia="仿宋" w:hAnsi="仿宋" w:cs="仿宋" w:hint="eastAsia"/>
            <w:lang w:eastAsia="zh-CN"/>
          </w:rPr>
          <w:t>(一)、经济效益提升策略</w:t>
        </w:r>
        <w:r>
          <w:tab/>
        </w:r>
        <w:r>
          <w:fldChar w:fldCharType="begin"/>
        </w:r>
        <w:r>
          <w:instrText xml:space="preserve"> PAGEREF _Toc25020 \h </w:instrText>
        </w:r>
        <w:r>
          <w:fldChar w:fldCharType="separate"/>
        </w:r>
        <w:r>
          <w:t>39</w:t>
        </w:r>
        <w:r>
          <w:fldChar w:fldCharType="end"/>
        </w:r>
      </w:hyperlink>
    </w:p>
    <w:p>
      <w:pPr>
        <w:pStyle w:val="TOC2"/>
        <w:tabs>
          <w:tab w:val="right" w:leader="dot" w:pos="8306"/>
        </w:tabs>
      </w:pPr>
      <w:hyperlink w:anchor="_Toc8049" w:history="1">
        <w:r>
          <w:rPr>
            <w:rFonts w:ascii="仿宋" w:eastAsia="仿宋" w:hAnsi="仿宋" w:cs="仿宋" w:hint="eastAsia"/>
            <w:lang w:eastAsia="zh-CN"/>
          </w:rPr>
          <w:t>(二)、社会效益增强方案</w:t>
        </w:r>
        <w:r>
          <w:tab/>
        </w:r>
        <w:r>
          <w:fldChar w:fldCharType="begin"/>
        </w:r>
        <w:r>
          <w:instrText xml:space="preserve"> PAGEREF _Toc8049 \h </w:instrText>
        </w:r>
        <w:r>
          <w:fldChar w:fldCharType="separate"/>
        </w:r>
        <w:r>
          <w:t>40</w:t>
        </w:r>
        <w:r>
          <w:fldChar w:fldCharType="end"/>
        </w:r>
      </w:hyperlink>
    </w:p>
    <w:p>
      <w:pPr>
        <w:pStyle w:val="TOC1"/>
        <w:tabs>
          <w:tab w:val="right" w:leader="dot" w:pos="8306"/>
        </w:tabs>
      </w:pPr>
      <w:hyperlink w:anchor="_Toc20679" w:history="1">
        <w:r>
          <w:rPr>
            <w:rFonts w:ascii="仿宋" w:eastAsia="仿宋" w:hAnsi="仿宋" w:cs="仿宋" w:hint="eastAsia"/>
            <w:lang w:eastAsia="zh-CN"/>
          </w:rPr>
          <w:t>九、客户关系管理与市场拓展</w:t>
        </w:r>
        <w:r>
          <w:tab/>
        </w:r>
        <w:r>
          <w:fldChar w:fldCharType="begin"/>
        </w:r>
        <w:r>
          <w:instrText xml:space="preserve"> PAGEREF _Toc20679 \h </w:instrText>
        </w:r>
        <w:r>
          <w:fldChar w:fldCharType="separate"/>
        </w:r>
        <w:r>
          <w:t>41</w:t>
        </w:r>
        <w:r>
          <w:fldChar w:fldCharType="end"/>
        </w:r>
      </w:hyperlink>
    </w:p>
    <w:p>
      <w:pPr>
        <w:pStyle w:val="TOC2"/>
        <w:tabs>
          <w:tab w:val="right" w:leader="dot" w:pos="8306"/>
        </w:tabs>
      </w:pPr>
      <w:hyperlink w:anchor="_Toc28562" w:history="1">
        <w:r>
          <w:rPr>
            <w:rFonts w:ascii="仿宋" w:eastAsia="仿宋" w:hAnsi="仿宋" w:cs="仿宋" w:hint="eastAsia"/>
            <w:lang w:eastAsia="zh-CN"/>
          </w:rPr>
          <w:t>(一)、客户关系管理策略</w:t>
        </w:r>
        <w:r>
          <w:tab/>
        </w:r>
        <w:r>
          <w:fldChar w:fldCharType="begin"/>
        </w:r>
        <w:r>
          <w:instrText xml:space="preserve"> PAGEREF _Toc28562 \h </w:instrText>
        </w:r>
        <w:r>
          <w:fldChar w:fldCharType="separate"/>
        </w:r>
        <w:r>
          <w:t>41</w:t>
        </w:r>
        <w:r>
          <w:fldChar w:fldCharType="end"/>
        </w:r>
      </w:hyperlink>
    </w:p>
    <w:p>
      <w:pPr>
        <w:pStyle w:val="TOC2"/>
        <w:tabs>
          <w:tab w:val="right" w:leader="dot" w:pos="8306"/>
        </w:tabs>
      </w:pPr>
      <w:hyperlink w:anchor="_Toc25663" w:history="1">
        <w:r>
          <w:rPr>
            <w:rFonts w:ascii="仿宋" w:eastAsia="仿宋" w:hAnsi="仿宋" w:cs="仿宋" w:hint="eastAsia"/>
            <w:lang w:eastAsia="zh-CN"/>
          </w:rPr>
          <w:t>(二)、市场拓展方案</w:t>
        </w:r>
        <w:r>
          <w:tab/>
        </w:r>
        <w:r>
          <w:fldChar w:fldCharType="begin"/>
        </w:r>
        <w:r>
          <w:instrText xml:space="preserve"> PAGEREF _Toc25663 \h </w:instrText>
        </w:r>
        <w:r>
          <w:fldChar w:fldCharType="separate"/>
        </w:r>
        <w:r>
          <w:t>42</w:t>
        </w:r>
        <w:r>
          <w:fldChar w:fldCharType="end"/>
        </w:r>
      </w:hyperlink>
    </w:p>
    <w:p>
      <w:pPr>
        <w:pStyle w:val="TOC1"/>
        <w:tabs>
          <w:tab w:val="right" w:leader="dot" w:pos="8306"/>
        </w:tabs>
      </w:pPr>
      <w:hyperlink w:anchor="_Toc5824" w:history="1">
        <w:r>
          <w:rPr>
            <w:rFonts w:ascii="仿宋" w:eastAsia="仿宋" w:hAnsi="仿宋" w:cs="仿宋" w:hint="eastAsia"/>
            <w:lang w:eastAsia="zh-CN"/>
          </w:rPr>
          <w:t>十、土地利用与规划方案</w:t>
        </w:r>
        <w:r>
          <w:tab/>
        </w:r>
        <w:r>
          <w:fldChar w:fldCharType="begin"/>
        </w:r>
        <w:r>
          <w:instrText xml:space="preserve"> PAGEREF _Toc5824 \h </w:instrText>
        </w:r>
        <w:r>
          <w:fldChar w:fldCharType="separate"/>
        </w:r>
        <w:r>
          <w:t>43</w:t>
        </w:r>
        <w:r>
          <w:fldChar w:fldCharType="end"/>
        </w:r>
      </w:hyperlink>
    </w:p>
    <w:p>
      <w:pPr>
        <w:pStyle w:val="TOC2"/>
        <w:tabs>
          <w:tab w:val="right" w:leader="dot" w:pos="8306"/>
        </w:tabs>
      </w:pPr>
      <w:hyperlink w:anchor="_Toc660" w:history="1">
        <w:r>
          <w:rPr>
            <w:rFonts w:ascii="仿宋" w:eastAsia="仿宋" w:hAnsi="仿宋" w:cs="仿宋" w:hint="eastAsia"/>
            <w:lang w:eastAsia="zh-CN"/>
          </w:rPr>
          <w:t>(一)、项目用地情况分析</w:t>
        </w:r>
        <w:r>
          <w:tab/>
        </w:r>
        <w:r>
          <w:fldChar w:fldCharType="begin"/>
        </w:r>
        <w:r>
          <w:instrText xml:space="preserve"> PAGEREF _Toc660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5" w:history="1">
        <w:r>
          <w:rPr>
            <w:rFonts w:ascii="仿宋" w:eastAsia="仿宋" w:hAnsi="仿宋" w:cs="仿宋" w:hint="eastAsia"/>
            <w:lang w:eastAsia="zh-CN"/>
          </w:rPr>
          <w:t>(二)、土地利用规划方案</w:t>
        </w:r>
        <w:r>
          <w:tab/>
        </w:r>
        <w:r>
          <w:fldChar w:fldCharType="begin"/>
        </w:r>
        <w:r>
          <w:instrText xml:space="preserve"> PAGEREF _Toc22085 \h </w:instrText>
        </w:r>
        <w:r>
          <w:fldChar w:fldCharType="separate"/>
        </w:r>
        <w:r>
          <w:t>44</w:t>
        </w:r>
        <w:r>
          <w:fldChar w:fldCharType="end"/>
        </w:r>
      </w:hyperlink>
    </w:p>
    <w:p>
      <w:pPr>
        <w:pStyle w:val="TOC1"/>
        <w:tabs>
          <w:tab w:val="right" w:leader="dot" w:pos="8306"/>
        </w:tabs>
      </w:pPr>
      <w:hyperlink w:anchor="_Toc29212" w:history="1">
        <w:r>
          <w:rPr>
            <w:rFonts w:ascii="仿宋" w:eastAsia="仿宋" w:hAnsi="仿宋" w:cs="仿宋" w:hint="eastAsia"/>
            <w:lang w:eastAsia="zh-CN"/>
          </w:rPr>
          <w:t>十一、项目实施与管理方案</w:t>
        </w:r>
        <w:r>
          <w:tab/>
        </w:r>
        <w:r>
          <w:fldChar w:fldCharType="begin"/>
        </w:r>
        <w:r>
          <w:instrText xml:space="preserve"> PAGEREF _Toc29212 \h </w:instrText>
        </w:r>
        <w:r>
          <w:fldChar w:fldCharType="separate"/>
        </w:r>
        <w:r>
          <w:t>45</w:t>
        </w:r>
        <w:r>
          <w:fldChar w:fldCharType="end"/>
        </w:r>
      </w:hyperlink>
    </w:p>
    <w:p>
      <w:pPr>
        <w:pStyle w:val="TOC2"/>
        <w:tabs>
          <w:tab w:val="right" w:leader="dot" w:pos="8306"/>
        </w:tabs>
      </w:pPr>
      <w:hyperlink w:anchor="_Toc1156" w:history="1">
        <w:r>
          <w:rPr>
            <w:rFonts w:ascii="仿宋" w:eastAsia="仿宋" w:hAnsi="仿宋" w:cs="仿宋" w:hint="eastAsia"/>
            <w:lang w:eastAsia="zh-CN"/>
          </w:rPr>
          <w:t>(一)、项目实施计划</w:t>
        </w:r>
        <w:r>
          <w:tab/>
        </w:r>
        <w:r>
          <w:fldChar w:fldCharType="begin"/>
        </w:r>
        <w:r>
          <w:instrText xml:space="preserve"> PAGEREF _Toc1156 \h </w:instrText>
        </w:r>
        <w:r>
          <w:fldChar w:fldCharType="separate"/>
        </w:r>
        <w:r>
          <w:t>45</w:t>
        </w:r>
        <w:r>
          <w:fldChar w:fldCharType="end"/>
        </w:r>
      </w:hyperlink>
    </w:p>
    <w:p>
      <w:pPr>
        <w:pStyle w:val="TOC2"/>
        <w:tabs>
          <w:tab w:val="right" w:leader="dot" w:pos="8306"/>
        </w:tabs>
      </w:pPr>
      <w:hyperlink w:anchor="_Toc23407" w:history="1">
        <w:r>
          <w:rPr>
            <w:rFonts w:ascii="仿宋" w:eastAsia="仿宋" w:hAnsi="仿宋" w:cs="仿宋" w:hint="eastAsia"/>
            <w:lang w:eastAsia="zh-CN"/>
          </w:rPr>
          <w:t>(二)、项目组织机构与职责</w:t>
        </w:r>
        <w:r>
          <w:tab/>
        </w:r>
        <w:r>
          <w:fldChar w:fldCharType="begin"/>
        </w:r>
        <w:r>
          <w:instrText xml:space="preserve"> PAGEREF _Toc23407 \h </w:instrText>
        </w:r>
        <w:r>
          <w:fldChar w:fldCharType="separate"/>
        </w:r>
        <w:r>
          <w:t>47</w:t>
        </w:r>
        <w:r>
          <w:fldChar w:fldCharType="end"/>
        </w:r>
      </w:hyperlink>
    </w:p>
    <w:p>
      <w:pPr>
        <w:pStyle w:val="TOC2"/>
        <w:tabs>
          <w:tab w:val="right" w:leader="dot" w:pos="8306"/>
        </w:tabs>
      </w:pPr>
      <w:hyperlink w:anchor="_Toc11383" w:history="1">
        <w:r>
          <w:rPr>
            <w:rFonts w:ascii="仿宋" w:eastAsia="仿宋" w:hAnsi="仿宋" w:cs="仿宋" w:hint="eastAsia"/>
            <w:lang w:eastAsia="zh-CN"/>
          </w:rPr>
          <w:t>(三)、项目管理与监控体系</w:t>
        </w:r>
        <w:r>
          <w:tab/>
        </w:r>
        <w:r>
          <w:fldChar w:fldCharType="begin"/>
        </w:r>
        <w:r>
          <w:instrText xml:space="preserve"> PAGEREF _Toc11383 \h </w:instrText>
        </w:r>
        <w:r>
          <w:fldChar w:fldCharType="separate"/>
        </w:r>
        <w:r>
          <w:t>49</w:t>
        </w:r>
        <w:r>
          <w:fldChar w:fldCharType="end"/>
        </w:r>
      </w:hyperlink>
    </w:p>
    <w:p>
      <w:pPr>
        <w:pStyle w:val="TOC1"/>
        <w:tabs>
          <w:tab w:val="right" w:leader="dot" w:pos="8306"/>
        </w:tabs>
      </w:pPr>
      <w:hyperlink w:anchor="_Toc30581" w:history="1">
        <w:r>
          <w:rPr>
            <w:rFonts w:ascii="仿宋" w:eastAsia="仿宋" w:hAnsi="仿宋" w:cs="仿宋" w:hint="eastAsia"/>
            <w:lang w:eastAsia="zh-CN"/>
          </w:rPr>
          <w:t>十二、技术创新与产业升级</w:t>
        </w:r>
        <w:r>
          <w:tab/>
        </w:r>
        <w:r>
          <w:fldChar w:fldCharType="begin"/>
        </w:r>
        <w:r>
          <w:instrText xml:space="preserve"> PAGEREF _Toc30581 \h </w:instrText>
        </w:r>
        <w:r>
          <w:fldChar w:fldCharType="separate"/>
        </w:r>
        <w:r>
          <w:t>51</w:t>
        </w:r>
        <w:r>
          <w:fldChar w:fldCharType="end"/>
        </w:r>
      </w:hyperlink>
    </w:p>
    <w:p>
      <w:pPr>
        <w:pStyle w:val="TOC2"/>
        <w:tabs>
          <w:tab w:val="right" w:leader="dot" w:pos="8306"/>
        </w:tabs>
      </w:pPr>
      <w:hyperlink w:anchor="_Toc24043" w:history="1">
        <w:r>
          <w:rPr>
            <w:rFonts w:ascii="仿宋" w:eastAsia="仿宋" w:hAnsi="仿宋" w:cs="仿宋" w:hint="eastAsia"/>
            <w:lang w:eastAsia="zh-CN"/>
          </w:rPr>
          <w:t>(一)、技术创新方向与目标</w:t>
        </w:r>
        <w:r>
          <w:tab/>
        </w:r>
        <w:r>
          <w:fldChar w:fldCharType="begin"/>
        </w:r>
        <w:r>
          <w:instrText xml:space="preserve"> PAGEREF _Toc24043 \h </w:instrText>
        </w:r>
        <w:r>
          <w:fldChar w:fldCharType="separate"/>
        </w:r>
        <w:r>
          <w:t>51</w:t>
        </w:r>
        <w:r>
          <w:fldChar w:fldCharType="end"/>
        </w:r>
      </w:hyperlink>
    </w:p>
    <w:p>
      <w:pPr>
        <w:pStyle w:val="TOC2"/>
        <w:tabs>
          <w:tab w:val="right" w:leader="dot" w:pos="8306"/>
        </w:tabs>
      </w:pPr>
      <w:hyperlink w:anchor="_Toc3877" w:history="1">
        <w:r>
          <w:rPr>
            <w:rFonts w:ascii="仿宋" w:eastAsia="仿宋" w:hAnsi="仿宋" w:cs="仿宋" w:hint="eastAsia"/>
            <w:lang w:eastAsia="zh-CN"/>
          </w:rPr>
          <w:t>(二)、产业升级路径与措施</w:t>
        </w:r>
        <w:r>
          <w:tab/>
        </w:r>
        <w:r>
          <w:fldChar w:fldCharType="begin"/>
        </w:r>
        <w:r>
          <w:instrText xml:space="preserve"> PAGEREF _Toc3877 \h </w:instrText>
        </w:r>
        <w:r>
          <w:fldChar w:fldCharType="separate"/>
        </w:r>
        <w:r>
          <w:t>52</w:t>
        </w:r>
        <w:r>
          <w:fldChar w:fldCharType="end"/>
        </w:r>
      </w:hyperlink>
    </w:p>
    <w:p>
      <w:pPr>
        <w:pStyle w:val="TOC1"/>
        <w:tabs>
          <w:tab w:val="right" w:leader="dot" w:pos="8306"/>
        </w:tabs>
      </w:pPr>
      <w:hyperlink w:anchor="_Toc23769" w:history="1">
        <w:r>
          <w:rPr>
            <w:rFonts w:ascii="仿宋" w:eastAsia="仿宋" w:hAnsi="仿宋" w:cs="仿宋" w:hint="eastAsia"/>
            <w:lang w:eastAsia="zh-CN"/>
          </w:rPr>
          <w:t>十三、产业协同与集群发展</w:t>
        </w:r>
        <w:r>
          <w:tab/>
        </w:r>
        <w:r>
          <w:fldChar w:fldCharType="begin"/>
        </w:r>
        <w:r>
          <w:instrText xml:space="preserve"> PAGEREF _Toc23769 \h </w:instrText>
        </w:r>
        <w:r>
          <w:fldChar w:fldCharType="separate"/>
        </w:r>
        <w:r>
          <w:t>54</w:t>
        </w:r>
        <w:r>
          <w:fldChar w:fldCharType="end"/>
        </w:r>
      </w:hyperlink>
    </w:p>
    <w:p>
      <w:pPr>
        <w:pStyle w:val="TOC2"/>
        <w:tabs>
          <w:tab w:val="right" w:leader="dot" w:pos="8306"/>
        </w:tabs>
      </w:pPr>
      <w:hyperlink w:anchor="_Toc25094" w:history="1">
        <w:r>
          <w:rPr>
            <w:rFonts w:ascii="仿宋" w:eastAsia="仿宋" w:hAnsi="仿宋" w:cs="仿宋" w:hint="eastAsia"/>
            <w:lang w:eastAsia="zh-CN"/>
          </w:rPr>
          <w:t>(一)、产业协同机制建设</w:t>
        </w:r>
        <w:r>
          <w:tab/>
        </w:r>
        <w:r>
          <w:fldChar w:fldCharType="begin"/>
        </w:r>
        <w:r>
          <w:instrText xml:space="preserve"> PAGEREF _Toc25094 \h </w:instrText>
        </w:r>
        <w:r>
          <w:fldChar w:fldCharType="separate"/>
        </w:r>
        <w:r>
          <w:t>54</w:t>
        </w:r>
        <w:r>
          <w:fldChar w:fldCharType="end"/>
        </w:r>
      </w:hyperlink>
    </w:p>
    <w:p>
      <w:pPr>
        <w:pStyle w:val="TOC2"/>
        <w:tabs>
          <w:tab w:val="right" w:leader="dot" w:pos="8306"/>
        </w:tabs>
      </w:pPr>
      <w:hyperlink w:anchor="_Toc4175" w:history="1">
        <w:r>
          <w:rPr>
            <w:rFonts w:ascii="仿宋" w:eastAsia="仿宋" w:hAnsi="仿宋" w:cs="仿宋" w:hint="eastAsia"/>
            <w:lang w:eastAsia="zh-CN"/>
          </w:rPr>
          <w:t>(二)、产业集群培育与发展</w:t>
        </w:r>
        <w:r>
          <w:tab/>
        </w:r>
        <w:r>
          <w:fldChar w:fldCharType="begin"/>
        </w:r>
        <w:r>
          <w:instrText xml:space="preserve"> PAGEREF _Toc4175 \h </w:instrText>
        </w:r>
        <w:r>
          <w:fldChar w:fldCharType="separate"/>
        </w:r>
        <w:r>
          <w:t>55</w:t>
        </w:r>
        <w:r>
          <w:fldChar w:fldCharType="end"/>
        </w:r>
      </w:hyperlink>
    </w:p>
    <w:p>
      <w:pPr>
        <w:pStyle w:val="TOC1"/>
        <w:tabs>
          <w:tab w:val="right" w:leader="dot" w:pos="8306"/>
        </w:tabs>
      </w:pPr>
      <w:hyperlink w:anchor="_Toc29171" w:history="1">
        <w:r>
          <w:rPr>
            <w:rFonts w:ascii="仿宋" w:eastAsia="仿宋" w:hAnsi="仿宋" w:cs="仿宋" w:hint="eastAsia"/>
            <w:lang w:eastAsia="zh-CN"/>
          </w:rPr>
          <w:t>十四、人力资源管理与开发</w:t>
        </w:r>
        <w:r>
          <w:tab/>
        </w:r>
        <w:r>
          <w:fldChar w:fldCharType="begin"/>
        </w:r>
        <w:r>
          <w:instrText xml:space="preserve"> PAGEREF _Toc29171 \h </w:instrText>
        </w:r>
        <w:r>
          <w:fldChar w:fldCharType="separate"/>
        </w:r>
        <w:r>
          <w:t>56</w:t>
        </w:r>
        <w:r>
          <w:fldChar w:fldCharType="end"/>
        </w:r>
      </w:hyperlink>
    </w:p>
    <w:p>
      <w:pPr>
        <w:pStyle w:val="TOC2"/>
        <w:tabs>
          <w:tab w:val="right" w:leader="dot" w:pos="8306"/>
        </w:tabs>
      </w:pPr>
      <w:hyperlink w:anchor="_Toc21949" w:history="1">
        <w:r>
          <w:rPr>
            <w:rFonts w:ascii="仿宋" w:eastAsia="仿宋" w:hAnsi="仿宋" w:cs="仿宋" w:hint="eastAsia"/>
            <w:lang w:eastAsia="zh-CN"/>
          </w:rPr>
          <w:t>(一)、人力资源规划</w:t>
        </w:r>
        <w:r>
          <w:tab/>
        </w:r>
        <w:r>
          <w:fldChar w:fldCharType="begin"/>
        </w:r>
        <w:r>
          <w:instrText xml:space="preserve"> PAGEREF _Toc21949 \h </w:instrText>
        </w:r>
        <w:r>
          <w:fldChar w:fldCharType="separate"/>
        </w:r>
        <w:r>
          <w:t>56</w:t>
        </w:r>
        <w:r>
          <w:fldChar w:fldCharType="end"/>
        </w:r>
      </w:hyperlink>
    </w:p>
    <w:p>
      <w:pPr>
        <w:pStyle w:val="TOC2"/>
        <w:tabs>
          <w:tab w:val="right" w:leader="dot" w:pos="8306"/>
        </w:tabs>
      </w:pPr>
      <w:hyperlink w:anchor="_Toc26027" w:history="1">
        <w:r>
          <w:rPr>
            <w:rFonts w:ascii="仿宋" w:eastAsia="仿宋" w:hAnsi="仿宋" w:cs="仿宋" w:hint="eastAsia"/>
            <w:lang w:eastAsia="zh-CN"/>
          </w:rPr>
          <w:t>(二)、人力资源开发与培训</w:t>
        </w:r>
        <w:r>
          <w:tab/>
        </w:r>
        <w:r>
          <w:fldChar w:fldCharType="begin"/>
        </w:r>
        <w:r>
          <w:instrText xml:space="preserve"> PAGEREF _Toc26027 \h </w:instrText>
        </w:r>
        <w:r>
          <w:fldChar w:fldCharType="separate"/>
        </w:r>
        <w:r>
          <w:t>57</w:t>
        </w:r>
        <w:r>
          <w:fldChar w:fldCharType="end"/>
        </w:r>
      </w:hyperlink>
    </w:p>
    <w:p>
      <w:pPr>
        <w:pStyle w:val="TOC1"/>
        <w:tabs>
          <w:tab w:val="right" w:leader="dot" w:pos="8306"/>
        </w:tabs>
      </w:pPr>
      <w:hyperlink w:anchor="_Toc17326" w:history="1">
        <w:r>
          <w:rPr>
            <w:rFonts w:ascii="仿宋" w:eastAsia="仿宋" w:hAnsi="仿宋" w:cs="仿宋" w:hint="eastAsia"/>
            <w:lang w:eastAsia="zh-CN"/>
          </w:rPr>
          <w:t>十五、成果转化与推广应用</w:t>
        </w:r>
        <w:r>
          <w:tab/>
        </w:r>
        <w:r>
          <w:fldChar w:fldCharType="begin"/>
        </w:r>
        <w:r>
          <w:instrText xml:space="preserve"> PAGEREF _Toc17326 \h </w:instrText>
        </w:r>
        <w:r>
          <w:fldChar w:fldCharType="separate"/>
        </w:r>
        <w:r>
          <w:t>60</w:t>
        </w:r>
        <w:r>
          <w:fldChar w:fldCharType="end"/>
        </w:r>
      </w:hyperlink>
    </w:p>
    <w:p>
      <w:pPr>
        <w:pStyle w:val="TOC2"/>
        <w:tabs>
          <w:tab w:val="right" w:leader="dot" w:pos="8306"/>
        </w:tabs>
      </w:pPr>
      <w:hyperlink w:anchor="_Toc307" w:history="1">
        <w:r>
          <w:rPr>
            <w:rFonts w:ascii="仿宋" w:eastAsia="仿宋" w:hAnsi="仿宋" w:cs="仿宋" w:hint="eastAsia"/>
            <w:lang w:eastAsia="zh-CN"/>
          </w:rPr>
          <w:t>(一)、成果转化策略制定</w:t>
        </w:r>
        <w:r>
          <w:tab/>
        </w:r>
        <w:r>
          <w:fldChar w:fldCharType="begin"/>
        </w:r>
        <w:r>
          <w:instrText xml:space="preserve"> PAGEREF _Toc307 \h </w:instrText>
        </w:r>
        <w:r>
          <w:fldChar w:fldCharType="separate"/>
        </w:r>
        <w:r>
          <w:t>60</w:t>
        </w:r>
        <w:r>
          <w:fldChar w:fldCharType="end"/>
        </w:r>
      </w:hyperlink>
    </w:p>
    <w:p>
      <w:pPr>
        <w:pStyle w:val="TOC2"/>
        <w:tabs>
          <w:tab w:val="right" w:leader="dot" w:pos="8306"/>
        </w:tabs>
      </w:pPr>
      <w:hyperlink w:anchor="_Toc32553" w:history="1">
        <w:r>
          <w:rPr>
            <w:rFonts w:ascii="仿宋" w:eastAsia="仿宋" w:hAnsi="仿宋" w:cs="仿宋" w:hint="eastAsia"/>
            <w:lang w:eastAsia="zh-CN"/>
          </w:rPr>
          <w:t>(二)、成果推广应用方案</w:t>
        </w:r>
        <w:r>
          <w:tab/>
        </w:r>
        <w:r>
          <w:fldChar w:fldCharType="begin"/>
        </w:r>
        <w:r>
          <w:instrText xml:space="preserve"> PAGEREF _Toc32553 \h </w:instrText>
        </w:r>
        <w:r>
          <w:fldChar w:fldCharType="separate"/>
        </w:r>
        <w:r>
          <w:t>61</w:t>
        </w:r>
        <w:r>
          <w:fldChar w:fldCharType="end"/>
        </w:r>
      </w:hyperlink>
    </w:p>
    <w:p>
      <w:pPr>
        <w:pStyle w:val="TOC1"/>
        <w:tabs>
          <w:tab w:val="right" w:leader="dot" w:pos="8306"/>
        </w:tabs>
      </w:pPr>
      <w:hyperlink w:anchor="_Toc27170" w:history="1">
        <w:r>
          <w:rPr>
            <w:rFonts w:ascii="仿宋" w:eastAsia="仿宋" w:hAnsi="仿宋" w:cs="仿宋" w:hint="eastAsia"/>
            <w:lang w:eastAsia="zh-CN"/>
          </w:rPr>
          <w:t>十六、设施与设备管理</w:t>
        </w:r>
        <w:r>
          <w:tab/>
        </w:r>
        <w:r>
          <w:fldChar w:fldCharType="begin"/>
        </w:r>
        <w:r>
          <w:instrText xml:space="preserve"> PAGEREF _Toc27170 \h </w:instrText>
        </w:r>
        <w:r>
          <w:fldChar w:fldCharType="separate"/>
        </w:r>
        <w:r>
          <w:t>63</w:t>
        </w:r>
        <w:r>
          <w:fldChar w:fldCharType="end"/>
        </w:r>
      </w:hyperlink>
    </w:p>
    <w:p>
      <w:pPr>
        <w:pStyle w:val="TOC2"/>
        <w:tabs>
          <w:tab w:val="right" w:leader="dot" w:pos="8306"/>
        </w:tabs>
      </w:pPr>
      <w:hyperlink w:anchor="_Toc8538" w:history="1">
        <w:r>
          <w:rPr>
            <w:rFonts w:ascii="仿宋" w:eastAsia="仿宋" w:hAnsi="仿宋" w:cs="仿宋" w:hint="eastAsia"/>
            <w:lang w:eastAsia="zh-CN"/>
          </w:rPr>
          <w:t>(一)、设施规划与配置</w:t>
        </w:r>
        <w:r>
          <w:tab/>
        </w:r>
        <w:r>
          <w:fldChar w:fldCharType="begin"/>
        </w:r>
        <w:r>
          <w:instrText xml:space="preserve"> PAGEREF _Toc8538 \h </w:instrText>
        </w:r>
        <w:r>
          <w:fldChar w:fldCharType="separate"/>
        </w:r>
        <w:r>
          <w:t>63</w:t>
        </w:r>
        <w:r>
          <w:fldChar w:fldCharType="end"/>
        </w:r>
      </w:hyperlink>
    </w:p>
    <w:p>
      <w:pPr>
        <w:pStyle w:val="TOC2"/>
        <w:tabs>
          <w:tab w:val="right" w:leader="dot" w:pos="8306"/>
        </w:tabs>
      </w:pPr>
      <w:hyperlink w:anchor="_Toc24380" w:history="1">
        <w:r>
          <w:rPr>
            <w:rFonts w:ascii="仿宋" w:eastAsia="仿宋" w:hAnsi="仿宋" w:cs="仿宋" w:hint="eastAsia"/>
            <w:lang w:eastAsia="zh-CN"/>
          </w:rPr>
          <w:t>(二)、设备采购与维护管理</w:t>
        </w:r>
        <w:r>
          <w:tab/>
        </w:r>
        <w:r>
          <w:fldChar w:fldCharType="begin"/>
        </w:r>
        <w:r>
          <w:instrText xml:space="preserve"> PAGEREF _Toc24380 \h </w:instrText>
        </w:r>
        <w:r>
          <w:fldChar w:fldCharType="separate"/>
        </w:r>
        <w:r>
          <w:t>63</w:t>
        </w:r>
        <w:r>
          <w:fldChar w:fldCharType="end"/>
        </w:r>
      </w:hyperlink>
    </w:p>
    <w:p>
      <w:pPr>
        <w:pStyle w:val="TOC2"/>
        <w:tabs>
          <w:tab w:val="right" w:leader="dot" w:pos="8306"/>
        </w:tabs>
      </w:pPr>
      <w:hyperlink w:anchor="_Toc22314" w:history="1">
        <w:r>
          <w:rPr>
            <w:rFonts w:ascii="仿宋" w:eastAsia="仿宋" w:hAnsi="仿宋" w:cs="仿宋" w:hint="eastAsia"/>
            <w:lang w:eastAsia="zh-CN"/>
          </w:rPr>
          <w:t>(三)、设施设备升级策略</w:t>
        </w:r>
        <w:r>
          <w:tab/>
        </w:r>
        <w:r>
          <w:fldChar w:fldCharType="begin"/>
        </w:r>
        <w:r>
          <w:instrText xml:space="preserve"> PAGEREF _Toc22314 \h </w:instrText>
        </w:r>
        <w:r>
          <w:fldChar w:fldCharType="separate"/>
        </w:r>
        <w:r>
          <w:t>64</w:t>
        </w:r>
        <w:r>
          <w:fldChar w:fldCharType="end"/>
        </w:r>
      </w:hyperlink>
    </w:p>
    <w:p>
      <w:pPr>
        <w:pStyle w:val="TOC1"/>
        <w:tabs>
          <w:tab w:val="right" w:leader="dot" w:pos="8306"/>
        </w:tabs>
      </w:pPr>
      <w:hyperlink w:anchor="_Toc1553" w:history="1">
        <w:r>
          <w:rPr>
            <w:rFonts w:ascii="仿宋" w:eastAsia="仿宋" w:hAnsi="仿宋" w:cs="仿宋" w:hint="eastAsia"/>
            <w:lang w:eastAsia="zh-CN"/>
          </w:rPr>
          <w:t>十七、知识产权管理与保护</w:t>
        </w:r>
        <w:r>
          <w:tab/>
        </w:r>
        <w:r>
          <w:fldChar w:fldCharType="begin"/>
        </w:r>
        <w:r>
          <w:instrText xml:space="preserve"> PAGEREF _Toc1553 \h </w:instrText>
        </w:r>
        <w:r>
          <w:fldChar w:fldCharType="separate"/>
        </w:r>
        <w:r>
          <w:t>65</w:t>
        </w:r>
        <w:r>
          <w:fldChar w:fldCharType="end"/>
        </w:r>
      </w:hyperlink>
    </w:p>
    <w:p>
      <w:pPr>
        <w:pStyle w:val="TOC2"/>
        <w:tabs>
          <w:tab w:val="right" w:leader="dot" w:pos="8306"/>
        </w:tabs>
      </w:pPr>
      <w:hyperlink w:anchor="_Toc29425" w:history="1">
        <w:r>
          <w:rPr>
            <w:rFonts w:ascii="仿宋" w:eastAsia="仿宋" w:hAnsi="仿宋" w:cs="仿宋" w:hint="eastAsia"/>
            <w:lang w:eastAsia="zh-CN"/>
          </w:rPr>
          <w:t>(一)、知识产权管理体系建设</w:t>
        </w:r>
        <w:r>
          <w:tab/>
        </w:r>
        <w:r>
          <w:fldChar w:fldCharType="begin"/>
        </w:r>
        <w:r>
          <w:instrText xml:space="preserve"> PAGEREF _Toc29425 \h </w:instrText>
        </w:r>
        <w:r>
          <w:fldChar w:fldCharType="separate"/>
        </w:r>
        <w:r>
          <w:t>65</w:t>
        </w:r>
        <w:r>
          <w:fldChar w:fldCharType="end"/>
        </w:r>
      </w:hyperlink>
    </w:p>
    <w:p>
      <w:pPr>
        <w:pStyle w:val="TOC2"/>
        <w:tabs>
          <w:tab w:val="right" w:leader="dot" w:pos="8306"/>
        </w:tabs>
      </w:pPr>
      <w:hyperlink w:anchor="_Toc18051" w:history="1">
        <w:r>
          <w:rPr>
            <w:rFonts w:ascii="仿宋" w:eastAsia="仿宋" w:hAnsi="仿宋" w:cs="仿宋" w:hint="eastAsia"/>
            <w:lang w:eastAsia="zh-CN"/>
          </w:rPr>
          <w:t>(二)、知识产权保护措施</w:t>
        </w:r>
        <w:r>
          <w:tab/>
        </w:r>
        <w:r>
          <w:fldChar w:fldCharType="begin"/>
        </w:r>
        <w:r>
          <w:instrText xml:space="preserve"> PAGEREF _Toc18051 \h </w:instrText>
        </w:r>
        <w:r>
          <w:fldChar w:fldCharType="separate"/>
        </w:r>
        <w:r>
          <w:t>66</w:t>
        </w:r>
        <w:r>
          <w:fldChar w:fldCharType="end"/>
        </w:r>
      </w:hyperlink>
    </w:p>
    <w:p>
      <w:pPr>
        <w:pStyle w:val="TOC1"/>
        <w:tabs>
          <w:tab w:val="right" w:leader="dot" w:pos="8306"/>
        </w:tabs>
      </w:pPr>
      <w:hyperlink w:anchor="_Toc10347" w:history="1">
        <w:r>
          <w:rPr>
            <w:rFonts w:ascii="仿宋" w:eastAsia="仿宋" w:hAnsi="仿宋" w:cs="仿宋" w:hint="eastAsia"/>
            <w:lang w:eastAsia="zh-CN"/>
          </w:rPr>
          <w:t>十八、企业合规与伦理</w:t>
        </w:r>
        <w:r>
          <w:tab/>
        </w:r>
        <w:r>
          <w:fldChar w:fldCharType="begin"/>
        </w:r>
        <w:r>
          <w:instrText xml:space="preserve"> PAGEREF _Toc10347 \h </w:instrText>
        </w:r>
        <w:r>
          <w:fldChar w:fldCharType="separate"/>
        </w:r>
        <w:r>
          <w:t>67</w:t>
        </w:r>
        <w:r>
          <w:fldChar w:fldCharType="end"/>
        </w:r>
      </w:hyperlink>
    </w:p>
    <w:p>
      <w:pPr>
        <w:pStyle w:val="TOC2"/>
        <w:tabs>
          <w:tab w:val="right" w:leader="dot" w:pos="8306"/>
        </w:tabs>
      </w:pPr>
      <w:hyperlink w:anchor="_Toc11083" w:history="1">
        <w:r>
          <w:rPr>
            <w:rFonts w:ascii="仿宋" w:eastAsia="仿宋" w:hAnsi="仿宋" w:cs="仿宋" w:hint="eastAsia"/>
            <w:lang w:eastAsia="zh-CN"/>
          </w:rPr>
          <w:t>(一)、合规政策与程序</w:t>
        </w:r>
        <w:r>
          <w:tab/>
        </w:r>
        <w:r>
          <w:fldChar w:fldCharType="begin"/>
        </w:r>
        <w:r>
          <w:instrText xml:space="preserve"> PAGEREF _Toc11083 \h </w:instrText>
        </w:r>
        <w:r>
          <w:fldChar w:fldCharType="separate"/>
        </w:r>
        <w:r>
          <w:t>67</w:t>
        </w:r>
        <w:r>
          <w:fldChar w:fldCharType="end"/>
        </w:r>
      </w:hyperlink>
    </w:p>
    <w:p>
      <w:pPr>
        <w:pStyle w:val="TOC2"/>
        <w:tabs>
          <w:tab w:val="right" w:leader="dot" w:pos="8306"/>
        </w:tabs>
      </w:pPr>
      <w:hyperlink w:anchor="_Toc11664" w:history="1">
        <w:r>
          <w:rPr>
            <w:rFonts w:ascii="仿宋" w:eastAsia="仿宋" w:hAnsi="仿宋" w:cs="仿宋" w:hint="eastAsia"/>
            <w:lang w:eastAsia="zh-CN"/>
          </w:rPr>
          <w:t>(二)、伦理规范与培训</w:t>
        </w:r>
        <w:r>
          <w:tab/>
        </w:r>
        <w:r>
          <w:fldChar w:fldCharType="begin"/>
        </w:r>
        <w:r>
          <w:instrText xml:space="preserve"> PAGEREF _Toc11664 \h </w:instrText>
        </w:r>
        <w:r>
          <w:fldChar w:fldCharType="separate"/>
        </w:r>
        <w:r>
          <w:t>69</w:t>
        </w:r>
        <w:r>
          <w:fldChar w:fldCharType="end"/>
        </w:r>
      </w:hyperlink>
    </w:p>
    <w:p>
      <w:pPr>
        <w:pStyle w:val="TOC2"/>
        <w:tabs>
          <w:tab w:val="right" w:leader="dot" w:pos="8306"/>
        </w:tabs>
      </w:pPr>
      <w:hyperlink w:anchor="_Toc14342" w:history="1">
        <w:r>
          <w:rPr>
            <w:rFonts w:ascii="仿宋" w:eastAsia="仿宋" w:hAnsi="仿宋" w:cs="仿宋" w:hint="eastAsia"/>
            <w:lang w:eastAsia="zh-CN"/>
          </w:rPr>
          <w:t>(三)、合规风险评估</w:t>
        </w:r>
        <w:r>
          <w:tab/>
        </w:r>
        <w:r>
          <w:fldChar w:fldCharType="begin"/>
        </w:r>
        <w:r>
          <w:instrText xml:space="preserve"> PAGEREF _Toc14342 \h </w:instrText>
        </w:r>
        <w:r>
          <w:fldChar w:fldCharType="separate"/>
        </w:r>
        <w:r>
          <w:t>69</w:t>
        </w:r>
        <w:r>
          <w:fldChar w:fldCharType="end"/>
        </w:r>
      </w:hyperlink>
    </w:p>
    <w:p>
      <w:pPr>
        <w:pStyle w:val="TOC2"/>
        <w:tabs>
          <w:tab w:val="right" w:leader="dot" w:pos="8306"/>
        </w:tabs>
      </w:pPr>
      <w:hyperlink w:anchor="_Toc3846" w:history="1">
        <w:r>
          <w:rPr>
            <w:rFonts w:ascii="仿宋" w:eastAsia="仿宋" w:hAnsi="仿宋" w:cs="仿宋" w:hint="eastAsia"/>
            <w:lang w:eastAsia="zh-CN"/>
          </w:rPr>
          <w:t>(四)、合规监督与执行</w:t>
        </w:r>
        <w:r>
          <w:tab/>
        </w:r>
        <w:r>
          <w:fldChar w:fldCharType="begin"/>
        </w:r>
        <w:r>
          <w:instrText xml:space="preserve"> PAGEREF _Toc3846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0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灯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灯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7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在全球经济快速发展和科技日新月异的今天，市场对创新技术和环保解决方案的需求日益增长。灯罩项目恰好聚焦于这一趋势，提供涵盖人工智能、大数据分析和可持续能源等领域的高效、先进产品和服务。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灯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9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灯罩项目的建设和发展得益于一系列有利条件，这些条件涵盖了技术优势、市场潜力、政策支持、人力资源、基础设施以及投资和合作伙伴的支持，共同构成了项目成功的坚实基础。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灯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灯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55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42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6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95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一、灯罩项目的市场准入条件分析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罩项目而言，市场准入条件首先取决于政策法规环境。政府对于[行业名称]领域的法规，如环保标准、税收政策、和技术使用规范，直接影响灯罩项目的运营和成本结构。例如，若政府针对使用可再生能源的企业提供税收优惠，这将对灯罩项目的财务规划产生重要影响。同时，考虑经济环境和消费者偏好的变化对灯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二、灯罩项目的行业规范与合规性要求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灯罩项目来说，遵守行业规范和合规性要求是确保项目顺利进行的基础。这包括遵循质量控制标准、安全规定、数据保护法规等。例如，若灯罩项目涉及数据处理，须严格遵守相关的数据保护法规。此外，行业内部的自律规范，如产品标准和服务流程，也对于提升灯罩项目在行业内的认可度和竞争力至关重要。项目管理团队必须不断更新策略，以应对行业规范和法规的变化，确保灯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三、灯罩项目的竞争格局和战略定位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的发展规划中，理解行业的竞争格局对于制定有效的市场策略极为关键。这包括分析主要竞争对手的市场地位、优势及其业务模式。灯罩项目面临的竞争对手可能包括大型成熟企业和创新型初创公司，各自采取不同的市场策略。因此，灯罩项目需精确地定位自己的市场策略，如专注于产品创新、客户服务或成本效率，以在竞争中占据优势。通过深入的市场和竞争分析，灯罩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887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735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https://d.book118.com/026135143155010043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46A63"/>
    <w:rsid w:val="4A746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3514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2024-01-23T22:00:00Z</dcterms:created>
  <dcterms:modified xsi:type="dcterms:W3CDTF">2024-01-23T22:01:17Z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ACF4D310E7FE4A26A4EA7498D99FC6D8_11</vt:lpwstr>
  </property>
  <property fmtid="{D5CDD505-2E9C-101B-9397-08002B2CF9AE}" pid="3" name="KSOProductBuildVer">
    <vt:lpwstr>2052-12.1.0.16120</vt:lpwstr>
  </property>
</Properties>
</file>