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滑动轴承&amp;轴瓦投资申请报告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68" w:history="1">
        <w:r>
          <w:rPr>
            <w:rFonts w:ascii="仿宋" w:eastAsia="仿宋" w:hAnsi="仿宋" w:cs="仿宋" w:hint="eastAsia"/>
            <w:lang w:eastAsia="zh-CN"/>
          </w:rPr>
          <w:t>概论</w:t>
        </w:r>
        <w:r>
          <w:tab/>
        </w:r>
        <w:r>
          <w:fldChar w:fldCharType="begin"/>
        </w:r>
        <w:r>
          <w:instrText xml:space="preserve"> PAGEREF _Toc4368 \h </w:instrText>
        </w:r>
        <w:r>
          <w:fldChar w:fldCharType="separate"/>
        </w:r>
        <w:r>
          <w:t>3</w:t>
        </w:r>
        <w:r>
          <w:fldChar w:fldCharType="end"/>
        </w:r>
      </w:hyperlink>
    </w:p>
    <w:p>
      <w:pPr>
        <w:pStyle w:val="TOC1"/>
        <w:tabs>
          <w:tab w:val="right" w:leader="dot" w:pos="8306"/>
        </w:tabs>
      </w:pPr>
      <w:hyperlink w:anchor="_Toc28367" w:history="1">
        <w:r>
          <w:rPr>
            <w:rFonts w:ascii="仿宋" w:eastAsia="仿宋" w:hAnsi="仿宋" w:cs="仿宋" w:hint="eastAsia"/>
            <w:lang w:eastAsia="zh-CN"/>
          </w:rPr>
          <w:t>一、项目概要</w:t>
        </w:r>
        <w:r>
          <w:tab/>
        </w:r>
        <w:r>
          <w:fldChar w:fldCharType="begin"/>
        </w:r>
        <w:r>
          <w:instrText xml:space="preserve"> PAGEREF _Toc28367 \h </w:instrText>
        </w:r>
        <w:r>
          <w:fldChar w:fldCharType="separate"/>
        </w:r>
        <w:r>
          <w:t>3</w:t>
        </w:r>
        <w:r>
          <w:fldChar w:fldCharType="end"/>
        </w:r>
      </w:hyperlink>
    </w:p>
    <w:p>
      <w:pPr>
        <w:pStyle w:val="TOC2"/>
        <w:tabs>
          <w:tab w:val="right" w:leader="dot" w:pos="8306"/>
        </w:tabs>
      </w:pPr>
      <w:hyperlink w:anchor="_Toc31022" w:history="1">
        <w:r>
          <w:rPr>
            <w:rFonts w:ascii="仿宋" w:eastAsia="仿宋" w:hAnsi="仿宋" w:cs="仿宋" w:hint="eastAsia"/>
            <w:lang w:eastAsia="zh-CN"/>
          </w:rPr>
          <w:t>(一)、项目名称及建设性质</w:t>
        </w:r>
        <w:r>
          <w:tab/>
        </w:r>
        <w:r>
          <w:fldChar w:fldCharType="begin"/>
        </w:r>
        <w:r>
          <w:instrText xml:space="preserve"> PAGEREF _Toc31022 \h </w:instrText>
        </w:r>
        <w:r>
          <w:fldChar w:fldCharType="separate"/>
        </w:r>
        <w:r>
          <w:t>3</w:t>
        </w:r>
        <w:r>
          <w:fldChar w:fldCharType="end"/>
        </w:r>
      </w:hyperlink>
    </w:p>
    <w:p>
      <w:pPr>
        <w:pStyle w:val="TOC2"/>
        <w:tabs>
          <w:tab w:val="right" w:leader="dot" w:pos="8306"/>
        </w:tabs>
      </w:pPr>
      <w:hyperlink w:anchor="_Toc26410" w:history="1">
        <w:r>
          <w:rPr>
            <w:rFonts w:ascii="仿宋" w:eastAsia="仿宋" w:hAnsi="仿宋" w:cs="仿宋" w:hint="eastAsia"/>
            <w:lang w:eastAsia="zh-CN"/>
          </w:rPr>
          <w:t>(二)、项目主办方</w:t>
        </w:r>
        <w:r>
          <w:tab/>
        </w:r>
        <w:r>
          <w:fldChar w:fldCharType="begin"/>
        </w:r>
        <w:r>
          <w:instrText xml:space="preserve"> PAGEREF _Toc26410 \h </w:instrText>
        </w:r>
        <w:r>
          <w:fldChar w:fldCharType="separate"/>
        </w:r>
        <w:r>
          <w:t>3</w:t>
        </w:r>
        <w:r>
          <w:fldChar w:fldCharType="end"/>
        </w:r>
      </w:hyperlink>
    </w:p>
    <w:p>
      <w:pPr>
        <w:pStyle w:val="TOC2"/>
        <w:tabs>
          <w:tab w:val="right" w:leader="dot" w:pos="8306"/>
        </w:tabs>
      </w:pPr>
      <w:hyperlink w:anchor="_Toc19998" w:history="1">
        <w:r>
          <w:rPr>
            <w:rFonts w:ascii="仿宋" w:eastAsia="仿宋" w:hAnsi="仿宋" w:cs="仿宋" w:hint="eastAsia"/>
            <w:lang w:eastAsia="zh-CN"/>
          </w:rPr>
          <w:t>(三)、滑动轴承&amp;轴瓦项目定位及建设原因</w:t>
        </w:r>
        <w:r>
          <w:tab/>
        </w:r>
        <w:r>
          <w:fldChar w:fldCharType="begin"/>
        </w:r>
        <w:r>
          <w:instrText xml:space="preserve"> PAGEREF _Toc19998 \h </w:instrText>
        </w:r>
        <w:r>
          <w:fldChar w:fldCharType="separate"/>
        </w:r>
        <w:r>
          <w:t>4</w:t>
        </w:r>
        <w:r>
          <w:fldChar w:fldCharType="end"/>
        </w:r>
      </w:hyperlink>
    </w:p>
    <w:p>
      <w:pPr>
        <w:pStyle w:val="TOC2"/>
        <w:tabs>
          <w:tab w:val="right" w:leader="dot" w:pos="8306"/>
        </w:tabs>
      </w:pPr>
      <w:hyperlink w:anchor="_Toc15867" w:history="1">
        <w:r>
          <w:rPr>
            <w:rFonts w:ascii="仿宋" w:eastAsia="仿宋" w:hAnsi="仿宋" w:cs="仿宋" w:hint="eastAsia"/>
            <w:lang w:eastAsia="zh-CN"/>
          </w:rPr>
          <w:t>(四)、滑动轴承&amp;轴瓦项目选址及背景</w:t>
        </w:r>
        <w:r>
          <w:tab/>
        </w:r>
        <w:r>
          <w:fldChar w:fldCharType="begin"/>
        </w:r>
        <w:r>
          <w:instrText xml:space="preserve"> PAGEREF _Toc15867 \h </w:instrText>
        </w:r>
        <w:r>
          <w:fldChar w:fldCharType="separate"/>
        </w:r>
        <w:r>
          <w:t>5</w:t>
        </w:r>
        <w:r>
          <w:fldChar w:fldCharType="end"/>
        </w:r>
      </w:hyperlink>
    </w:p>
    <w:p>
      <w:pPr>
        <w:pStyle w:val="TOC2"/>
        <w:tabs>
          <w:tab w:val="right" w:leader="dot" w:pos="8306"/>
        </w:tabs>
      </w:pPr>
      <w:hyperlink w:anchor="_Toc6629" w:history="1">
        <w:r>
          <w:rPr>
            <w:rFonts w:ascii="仿宋" w:eastAsia="仿宋" w:hAnsi="仿宋" w:cs="仿宋" w:hint="eastAsia"/>
            <w:lang w:eastAsia="zh-CN"/>
          </w:rPr>
          <w:t>(五)、滑动轴承&amp;轴瓦项目生产规模概述</w:t>
        </w:r>
        <w:r>
          <w:tab/>
        </w:r>
        <w:r>
          <w:fldChar w:fldCharType="begin"/>
        </w:r>
        <w:r>
          <w:instrText xml:space="preserve"> PAGEREF _Toc6629 \h </w:instrText>
        </w:r>
        <w:r>
          <w:fldChar w:fldCharType="separate"/>
        </w:r>
        <w:r>
          <w:t>5</w:t>
        </w:r>
        <w:r>
          <w:fldChar w:fldCharType="end"/>
        </w:r>
      </w:hyperlink>
    </w:p>
    <w:p>
      <w:pPr>
        <w:pStyle w:val="TOC2"/>
        <w:tabs>
          <w:tab w:val="right" w:leader="dot" w:pos="8306"/>
        </w:tabs>
      </w:pPr>
      <w:hyperlink w:anchor="_Toc30358" w:history="1">
        <w:r>
          <w:rPr>
            <w:rFonts w:ascii="仿宋" w:eastAsia="仿宋" w:hAnsi="仿宋" w:cs="仿宋" w:hint="eastAsia"/>
            <w:lang w:eastAsia="zh-CN"/>
          </w:rPr>
          <w:t>(六)、建筑规模与设计要点</w:t>
        </w:r>
        <w:r>
          <w:tab/>
        </w:r>
        <w:r>
          <w:fldChar w:fldCharType="begin"/>
        </w:r>
        <w:r>
          <w:instrText xml:space="preserve"> PAGEREF _Toc30358 \h </w:instrText>
        </w:r>
        <w:r>
          <w:fldChar w:fldCharType="separate"/>
        </w:r>
        <w:r>
          <w:t>6</w:t>
        </w:r>
        <w:r>
          <w:fldChar w:fldCharType="end"/>
        </w:r>
      </w:hyperlink>
    </w:p>
    <w:p>
      <w:pPr>
        <w:pStyle w:val="TOC2"/>
        <w:tabs>
          <w:tab w:val="right" w:leader="dot" w:pos="8306"/>
        </w:tabs>
      </w:pPr>
      <w:hyperlink w:anchor="_Toc30307" w:history="1">
        <w:r>
          <w:rPr>
            <w:rFonts w:ascii="仿宋" w:eastAsia="仿宋" w:hAnsi="仿宋" w:cs="仿宋" w:hint="eastAsia"/>
            <w:lang w:eastAsia="zh-CN"/>
          </w:rPr>
          <w:t>(七)、环境影响考察</w:t>
        </w:r>
        <w:r>
          <w:tab/>
        </w:r>
        <w:r>
          <w:fldChar w:fldCharType="begin"/>
        </w:r>
        <w:r>
          <w:instrText xml:space="preserve"> PAGEREF _Toc30307 \h </w:instrText>
        </w:r>
        <w:r>
          <w:fldChar w:fldCharType="separate"/>
        </w:r>
        <w:r>
          <w:t>6</w:t>
        </w:r>
        <w:r>
          <w:fldChar w:fldCharType="end"/>
        </w:r>
      </w:hyperlink>
    </w:p>
    <w:p>
      <w:pPr>
        <w:pStyle w:val="TOC2"/>
        <w:tabs>
          <w:tab w:val="right" w:leader="dot" w:pos="8306"/>
        </w:tabs>
      </w:pPr>
      <w:hyperlink w:anchor="_Toc16332" w:history="1">
        <w:r>
          <w:rPr>
            <w:rFonts w:ascii="仿宋" w:eastAsia="仿宋" w:hAnsi="仿宋" w:cs="仿宋" w:hint="eastAsia"/>
            <w:lang w:eastAsia="zh-CN"/>
          </w:rPr>
          <w:t>(八)、项目总投资与资金结构</w:t>
        </w:r>
        <w:r>
          <w:tab/>
        </w:r>
        <w:r>
          <w:fldChar w:fldCharType="begin"/>
        </w:r>
        <w:r>
          <w:instrText xml:space="preserve"> PAGEREF _Toc16332 \h </w:instrText>
        </w:r>
        <w:r>
          <w:fldChar w:fldCharType="separate"/>
        </w:r>
        <w:r>
          <w:t>7</w:t>
        </w:r>
        <w:r>
          <w:fldChar w:fldCharType="end"/>
        </w:r>
      </w:hyperlink>
    </w:p>
    <w:p>
      <w:pPr>
        <w:pStyle w:val="TOC2"/>
        <w:tabs>
          <w:tab w:val="right" w:leader="dot" w:pos="8306"/>
        </w:tabs>
      </w:pPr>
      <w:hyperlink w:anchor="_Toc10705" w:history="1">
        <w:r>
          <w:rPr>
            <w:rFonts w:ascii="仿宋" w:eastAsia="仿宋" w:hAnsi="仿宋" w:cs="仿宋" w:hint="eastAsia"/>
            <w:lang w:eastAsia="zh-CN"/>
          </w:rPr>
          <w:t>(九)、资金筹措方案概述</w:t>
        </w:r>
        <w:r>
          <w:tab/>
        </w:r>
        <w:r>
          <w:fldChar w:fldCharType="begin"/>
        </w:r>
        <w:r>
          <w:instrText xml:space="preserve"> PAGEREF _Toc10705 \h </w:instrText>
        </w:r>
        <w:r>
          <w:fldChar w:fldCharType="separate"/>
        </w:r>
        <w:r>
          <w:t>8</w:t>
        </w:r>
        <w:r>
          <w:fldChar w:fldCharType="end"/>
        </w:r>
      </w:hyperlink>
    </w:p>
    <w:p>
      <w:pPr>
        <w:pStyle w:val="TOC2"/>
        <w:tabs>
          <w:tab w:val="right" w:leader="dot" w:pos="8306"/>
        </w:tabs>
      </w:pPr>
      <w:hyperlink w:anchor="_Toc30454" w:history="1">
        <w:r>
          <w:rPr>
            <w:rFonts w:ascii="仿宋" w:eastAsia="仿宋" w:hAnsi="仿宋" w:cs="仿宋" w:hint="eastAsia"/>
            <w:lang w:eastAsia="zh-CN"/>
          </w:rPr>
          <w:t>(十)、滑动轴承&amp;轴瓦项目经济效益预期规划</w:t>
        </w:r>
        <w:r>
          <w:tab/>
        </w:r>
        <w:r>
          <w:fldChar w:fldCharType="begin"/>
        </w:r>
        <w:r>
          <w:instrText xml:space="preserve"> PAGEREF _Toc30454 \h </w:instrText>
        </w:r>
        <w:r>
          <w:fldChar w:fldCharType="separate"/>
        </w:r>
        <w:r>
          <w:t>8</w:t>
        </w:r>
        <w:r>
          <w:fldChar w:fldCharType="end"/>
        </w:r>
      </w:hyperlink>
    </w:p>
    <w:p>
      <w:pPr>
        <w:pStyle w:val="TOC2"/>
        <w:tabs>
          <w:tab w:val="right" w:leader="dot" w:pos="8306"/>
        </w:tabs>
      </w:pPr>
      <w:hyperlink w:anchor="_Toc5146" w:history="1">
        <w:r>
          <w:rPr>
            <w:rFonts w:ascii="仿宋" w:eastAsia="仿宋" w:hAnsi="仿宋" w:cs="仿宋" w:hint="eastAsia"/>
            <w:lang w:eastAsia="zh-CN"/>
          </w:rPr>
          <w:t>(十一)、滑动轴承&amp;轴瓦项目建设进度计划</w:t>
        </w:r>
        <w:r>
          <w:tab/>
        </w:r>
        <w:r>
          <w:fldChar w:fldCharType="begin"/>
        </w:r>
        <w:r>
          <w:instrText xml:space="preserve"> PAGEREF _Toc5146 \h </w:instrText>
        </w:r>
        <w:r>
          <w:fldChar w:fldCharType="separate"/>
        </w:r>
        <w:r>
          <w:t>9</w:t>
        </w:r>
        <w:r>
          <w:fldChar w:fldCharType="end"/>
        </w:r>
      </w:hyperlink>
    </w:p>
    <w:p>
      <w:pPr>
        <w:pStyle w:val="TOC1"/>
        <w:tabs>
          <w:tab w:val="right" w:leader="dot" w:pos="8306"/>
        </w:tabs>
      </w:pPr>
      <w:hyperlink w:anchor="_Toc31840" w:history="1">
        <w:r>
          <w:rPr>
            <w:rFonts w:ascii="仿宋" w:eastAsia="仿宋" w:hAnsi="仿宋" w:cs="仿宋" w:hint="eastAsia"/>
            <w:lang w:eastAsia="zh-CN"/>
          </w:rPr>
          <w:t>二、人才队伍建设</w:t>
        </w:r>
        <w:r>
          <w:tab/>
        </w:r>
        <w:r>
          <w:fldChar w:fldCharType="begin"/>
        </w:r>
        <w:r>
          <w:instrText xml:space="preserve"> PAGEREF _Toc31840 \h </w:instrText>
        </w:r>
        <w:r>
          <w:fldChar w:fldCharType="separate"/>
        </w:r>
        <w:r>
          <w:t>9</w:t>
        </w:r>
        <w:r>
          <w:fldChar w:fldCharType="end"/>
        </w:r>
      </w:hyperlink>
    </w:p>
    <w:p>
      <w:pPr>
        <w:pStyle w:val="TOC2"/>
        <w:tabs>
          <w:tab w:val="right" w:leader="dot" w:pos="8306"/>
        </w:tabs>
      </w:pPr>
      <w:hyperlink w:anchor="_Toc23592" w:history="1">
        <w:r>
          <w:rPr>
            <w:rFonts w:ascii="仿宋" w:eastAsia="仿宋" w:hAnsi="仿宋" w:cs="仿宋" w:hint="eastAsia"/>
            <w:lang w:eastAsia="zh-CN"/>
          </w:rPr>
          <w:t>(一)、人才引进与培养计划</w:t>
        </w:r>
        <w:r>
          <w:tab/>
        </w:r>
        <w:r>
          <w:fldChar w:fldCharType="begin"/>
        </w:r>
        <w:r>
          <w:instrText xml:space="preserve"> PAGEREF _Toc23592 \h </w:instrText>
        </w:r>
        <w:r>
          <w:fldChar w:fldCharType="separate"/>
        </w:r>
        <w:r>
          <w:t>9</w:t>
        </w:r>
        <w:r>
          <w:fldChar w:fldCharType="end"/>
        </w:r>
      </w:hyperlink>
    </w:p>
    <w:p>
      <w:pPr>
        <w:pStyle w:val="TOC2"/>
        <w:tabs>
          <w:tab w:val="right" w:leader="dot" w:pos="8306"/>
        </w:tabs>
      </w:pPr>
      <w:hyperlink w:anchor="_Toc11253" w:history="1">
        <w:r>
          <w:rPr>
            <w:rFonts w:ascii="仿宋" w:eastAsia="仿宋" w:hAnsi="仿宋" w:cs="仿宋" w:hint="eastAsia"/>
            <w:lang w:eastAsia="zh-CN"/>
          </w:rPr>
          <w:t>(二)、员工激励与福利政策</w:t>
        </w:r>
        <w:r>
          <w:tab/>
        </w:r>
        <w:r>
          <w:fldChar w:fldCharType="begin"/>
        </w:r>
        <w:r>
          <w:instrText xml:space="preserve"> PAGEREF _Toc11253 \h </w:instrText>
        </w:r>
        <w:r>
          <w:fldChar w:fldCharType="separate"/>
        </w:r>
        <w:r>
          <w:t>10</w:t>
        </w:r>
        <w:r>
          <w:fldChar w:fldCharType="end"/>
        </w:r>
      </w:hyperlink>
    </w:p>
    <w:p>
      <w:pPr>
        <w:pStyle w:val="TOC2"/>
        <w:tabs>
          <w:tab w:val="right" w:leader="dot" w:pos="8306"/>
        </w:tabs>
      </w:pPr>
      <w:hyperlink w:anchor="_Toc1107" w:history="1">
        <w:r>
          <w:rPr>
            <w:rFonts w:ascii="仿宋" w:eastAsia="仿宋" w:hAnsi="仿宋" w:cs="仿宋" w:hint="eastAsia"/>
            <w:lang w:eastAsia="zh-CN"/>
          </w:rPr>
          <w:t>(三)、团队建设与管理</w:t>
        </w:r>
        <w:r>
          <w:tab/>
        </w:r>
        <w:r>
          <w:fldChar w:fldCharType="begin"/>
        </w:r>
        <w:r>
          <w:instrText xml:space="preserve"> PAGEREF _Toc1107 \h </w:instrText>
        </w:r>
        <w:r>
          <w:fldChar w:fldCharType="separate"/>
        </w:r>
        <w:r>
          <w:t>11</w:t>
        </w:r>
        <w:r>
          <w:fldChar w:fldCharType="end"/>
        </w:r>
      </w:hyperlink>
    </w:p>
    <w:p>
      <w:pPr>
        <w:pStyle w:val="TOC1"/>
        <w:tabs>
          <w:tab w:val="right" w:leader="dot" w:pos="8306"/>
        </w:tabs>
      </w:pPr>
      <w:hyperlink w:anchor="_Toc9305" w:history="1">
        <w:r>
          <w:rPr>
            <w:rFonts w:ascii="仿宋" w:eastAsia="仿宋" w:hAnsi="仿宋" w:cs="仿宋" w:hint="eastAsia"/>
            <w:lang w:eastAsia="zh-CN"/>
          </w:rPr>
          <w:t>三、滑动轴承&amp;轴瓦企业概貌</w:t>
        </w:r>
        <w:r>
          <w:tab/>
        </w:r>
        <w:r>
          <w:fldChar w:fldCharType="begin"/>
        </w:r>
        <w:r>
          <w:instrText xml:space="preserve"> PAGEREF _Toc9305 \h </w:instrText>
        </w:r>
        <w:r>
          <w:fldChar w:fldCharType="separate"/>
        </w:r>
        <w:r>
          <w:t>12</w:t>
        </w:r>
        <w:r>
          <w:fldChar w:fldCharType="end"/>
        </w:r>
      </w:hyperlink>
    </w:p>
    <w:p>
      <w:pPr>
        <w:pStyle w:val="TOC2"/>
        <w:tabs>
          <w:tab w:val="right" w:leader="dot" w:pos="8306"/>
        </w:tabs>
      </w:pPr>
      <w:hyperlink w:anchor="_Toc1944" w:history="1">
        <w:r>
          <w:rPr>
            <w:rFonts w:ascii="仿宋" w:eastAsia="仿宋" w:hAnsi="仿宋" w:cs="仿宋" w:hint="eastAsia"/>
            <w:lang w:eastAsia="zh-CN"/>
          </w:rPr>
          <w:t>(一)、滑动轴承&amp;轴瓦企业基础信息</w:t>
        </w:r>
        <w:r>
          <w:tab/>
        </w:r>
        <w:r>
          <w:fldChar w:fldCharType="begin"/>
        </w:r>
        <w:r>
          <w:instrText xml:space="preserve"> PAGEREF _Toc1944 \h </w:instrText>
        </w:r>
        <w:r>
          <w:fldChar w:fldCharType="separate"/>
        </w:r>
        <w:r>
          <w:t>12</w:t>
        </w:r>
        <w:r>
          <w:fldChar w:fldCharType="end"/>
        </w:r>
      </w:hyperlink>
    </w:p>
    <w:p>
      <w:pPr>
        <w:pStyle w:val="TOC2"/>
        <w:tabs>
          <w:tab w:val="right" w:leader="dot" w:pos="8306"/>
        </w:tabs>
      </w:pPr>
      <w:hyperlink w:anchor="_Toc6106" w:history="1">
        <w:r>
          <w:rPr>
            <w:rFonts w:ascii="仿宋" w:eastAsia="仿宋" w:hAnsi="仿宋" w:cs="仿宋" w:hint="eastAsia"/>
            <w:lang w:eastAsia="zh-CN"/>
          </w:rPr>
          <w:t>(二)、滑动轴承&amp;轴瓦企业简要介绍</w:t>
        </w:r>
        <w:r>
          <w:tab/>
        </w:r>
        <w:r>
          <w:fldChar w:fldCharType="begin"/>
        </w:r>
        <w:r>
          <w:instrText xml:space="preserve"> PAGEREF _Toc6106 \h </w:instrText>
        </w:r>
        <w:r>
          <w:fldChar w:fldCharType="separate"/>
        </w:r>
        <w:r>
          <w:t>12</w:t>
        </w:r>
        <w:r>
          <w:fldChar w:fldCharType="end"/>
        </w:r>
      </w:hyperlink>
    </w:p>
    <w:p>
      <w:pPr>
        <w:pStyle w:val="TOC2"/>
        <w:tabs>
          <w:tab w:val="right" w:leader="dot" w:pos="8306"/>
        </w:tabs>
      </w:pPr>
      <w:hyperlink w:anchor="_Toc27973" w:history="1">
        <w:r>
          <w:rPr>
            <w:rFonts w:ascii="仿宋" w:eastAsia="仿宋" w:hAnsi="仿宋" w:cs="仿宋" w:hint="eastAsia"/>
            <w:lang w:eastAsia="zh-CN"/>
          </w:rPr>
          <w:t>(三)、企业竞争优势概览</w:t>
        </w:r>
        <w:r>
          <w:tab/>
        </w:r>
        <w:r>
          <w:fldChar w:fldCharType="begin"/>
        </w:r>
        <w:r>
          <w:instrText xml:space="preserve"> PAGEREF _Toc27973 \h </w:instrText>
        </w:r>
        <w:r>
          <w:fldChar w:fldCharType="separate"/>
        </w:r>
        <w:r>
          <w:t>13</w:t>
        </w:r>
        <w:r>
          <w:fldChar w:fldCharType="end"/>
        </w:r>
      </w:hyperlink>
    </w:p>
    <w:p>
      <w:pPr>
        <w:pStyle w:val="TOC2"/>
        <w:tabs>
          <w:tab w:val="right" w:leader="dot" w:pos="8306"/>
        </w:tabs>
      </w:pPr>
      <w:hyperlink w:anchor="_Toc32221" w:history="1">
        <w:r>
          <w:rPr>
            <w:rFonts w:ascii="仿宋" w:eastAsia="仿宋" w:hAnsi="仿宋" w:cs="仿宋" w:hint="eastAsia"/>
            <w:lang w:eastAsia="zh-CN"/>
          </w:rPr>
          <w:t>(四)、滑动轴承&amp;轴瓦企业财务数据要略</w:t>
        </w:r>
        <w:r>
          <w:tab/>
        </w:r>
        <w:r>
          <w:fldChar w:fldCharType="begin"/>
        </w:r>
        <w:r>
          <w:instrText xml:space="preserve"> PAGEREF _Toc32221 \h </w:instrText>
        </w:r>
        <w:r>
          <w:fldChar w:fldCharType="separate"/>
        </w:r>
        <w:r>
          <w:t>14</w:t>
        </w:r>
        <w:r>
          <w:fldChar w:fldCharType="end"/>
        </w:r>
      </w:hyperlink>
    </w:p>
    <w:p>
      <w:pPr>
        <w:pStyle w:val="TOC2"/>
        <w:tabs>
          <w:tab w:val="right" w:leader="dot" w:pos="8306"/>
        </w:tabs>
      </w:pPr>
      <w:hyperlink w:anchor="_Toc28472" w:history="1">
        <w:r>
          <w:rPr>
            <w:rFonts w:ascii="仿宋" w:eastAsia="仿宋" w:hAnsi="仿宋" w:cs="仿宋" w:hint="eastAsia"/>
            <w:lang w:eastAsia="zh-CN"/>
          </w:rPr>
          <w:t>(五)、核心团队成员简述</w:t>
        </w:r>
        <w:r>
          <w:tab/>
        </w:r>
        <w:r>
          <w:fldChar w:fldCharType="begin"/>
        </w:r>
        <w:r>
          <w:instrText xml:space="preserve"> PAGEREF _Toc28472 \h </w:instrText>
        </w:r>
        <w:r>
          <w:fldChar w:fldCharType="separate"/>
        </w:r>
        <w:r>
          <w:t>15</w:t>
        </w:r>
        <w:r>
          <w:fldChar w:fldCharType="end"/>
        </w:r>
      </w:hyperlink>
    </w:p>
    <w:p>
      <w:pPr>
        <w:pStyle w:val="TOC2"/>
        <w:tabs>
          <w:tab w:val="right" w:leader="dot" w:pos="8306"/>
        </w:tabs>
      </w:pPr>
      <w:hyperlink w:anchor="_Toc28847" w:history="1">
        <w:r>
          <w:rPr>
            <w:rFonts w:ascii="仿宋" w:eastAsia="仿宋" w:hAnsi="仿宋" w:cs="仿宋" w:hint="eastAsia"/>
            <w:lang w:eastAsia="zh-CN"/>
          </w:rPr>
          <w:t>(六)、滑动轴承&amp;轴瓦企业经营宗旨阐述</w:t>
        </w:r>
        <w:r>
          <w:tab/>
        </w:r>
        <w:r>
          <w:fldChar w:fldCharType="begin"/>
        </w:r>
        <w:r>
          <w:instrText xml:space="preserve"> PAGEREF _Toc28847 \h </w:instrText>
        </w:r>
        <w:r>
          <w:fldChar w:fldCharType="separate"/>
        </w:r>
        <w:r>
          <w:t>16</w:t>
        </w:r>
        <w:r>
          <w:fldChar w:fldCharType="end"/>
        </w:r>
      </w:hyperlink>
    </w:p>
    <w:p>
      <w:pPr>
        <w:pStyle w:val="TOC2"/>
        <w:tabs>
          <w:tab w:val="right" w:leader="dot" w:pos="8306"/>
        </w:tabs>
      </w:pPr>
      <w:hyperlink w:anchor="_Toc28389" w:history="1">
        <w:r>
          <w:rPr>
            <w:rFonts w:ascii="仿宋" w:eastAsia="仿宋" w:hAnsi="仿宋" w:cs="仿宋" w:hint="eastAsia"/>
            <w:lang w:eastAsia="zh-CN"/>
          </w:rPr>
          <w:t>(七)、滑动轴承&amp;轴瓦企业未来发展规划</w:t>
        </w:r>
        <w:r>
          <w:tab/>
        </w:r>
        <w:r>
          <w:fldChar w:fldCharType="begin"/>
        </w:r>
        <w:r>
          <w:instrText xml:space="preserve"> PAGEREF _Toc28389 \h </w:instrText>
        </w:r>
        <w:r>
          <w:fldChar w:fldCharType="separate"/>
        </w:r>
        <w:r>
          <w:t>16</w:t>
        </w:r>
        <w:r>
          <w:fldChar w:fldCharType="end"/>
        </w:r>
      </w:hyperlink>
    </w:p>
    <w:p>
      <w:pPr>
        <w:pStyle w:val="TOC1"/>
        <w:tabs>
          <w:tab w:val="right" w:leader="dot" w:pos="8306"/>
        </w:tabs>
      </w:pPr>
      <w:hyperlink w:anchor="_Toc8929" w:history="1">
        <w:r>
          <w:rPr>
            <w:rFonts w:ascii="仿宋" w:eastAsia="仿宋" w:hAnsi="仿宋" w:cs="仿宋" w:hint="eastAsia"/>
            <w:lang w:eastAsia="zh-CN"/>
          </w:rPr>
          <w:t>四、项目后期运营与拓展</w:t>
        </w:r>
        <w:r>
          <w:tab/>
        </w:r>
        <w:r>
          <w:fldChar w:fldCharType="begin"/>
        </w:r>
        <w:r>
          <w:instrText xml:space="preserve"> PAGEREF _Toc8929 \h </w:instrText>
        </w:r>
        <w:r>
          <w:fldChar w:fldCharType="separate"/>
        </w:r>
        <w:r>
          <w:t>18</w:t>
        </w:r>
        <w:r>
          <w:fldChar w:fldCharType="end"/>
        </w:r>
      </w:hyperlink>
    </w:p>
    <w:p>
      <w:pPr>
        <w:pStyle w:val="TOC2"/>
        <w:tabs>
          <w:tab w:val="right" w:leader="dot" w:pos="8306"/>
        </w:tabs>
      </w:pPr>
      <w:hyperlink w:anchor="_Toc6079" w:history="1">
        <w:r>
          <w:rPr>
            <w:rFonts w:ascii="仿宋" w:eastAsia="仿宋" w:hAnsi="仿宋" w:cs="仿宋" w:hint="eastAsia"/>
            <w:lang w:eastAsia="zh-CN"/>
          </w:rPr>
          <w:t>(一)、后期运营计划</w:t>
        </w:r>
        <w:r>
          <w:tab/>
        </w:r>
        <w:r>
          <w:fldChar w:fldCharType="begin"/>
        </w:r>
        <w:r>
          <w:instrText xml:space="preserve"> PAGEREF _Toc6079 \h </w:instrText>
        </w:r>
        <w:r>
          <w:fldChar w:fldCharType="separate"/>
        </w:r>
        <w:r>
          <w:t>18</w:t>
        </w:r>
        <w:r>
          <w:fldChar w:fldCharType="end"/>
        </w:r>
      </w:hyperlink>
    </w:p>
    <w:p>
      <w:pPr>
        <w:pStyle w:val="TOC2"/>
        <w:tabs>
          <w:tab w:val="right" w:leader="dot" w:pos="8306"/>
        </w:tabs>
      </w:pPr>
      <w:hyperlink w:anchor="_Toc28834" w:history="1">
        <w:r>
          <w:rPr>
            <w:rFonts w:ascii="仿宋" w:eastAsia="仿宋" w:hAnsi="仿宋" w:cs="仿宋" w:hint="eastAsia"/>
            <w:lang w:eastAsia="zh-CN"/>
          </w:rPr>
          <w:t>(二)、市场拓展与多元化发展</w:t>
        </w:r>
        <w:r>
          <w:tab/>
        </w:r>
        <w:r>
          <w:fldChar w:fldCharType="begin"/>
        </w:r>
        <w:r>
          <w:instrText xml:space="preserve"> PAGEREF _Toc28834 \h </w:instrText>
        </w:r>
        <w:r>
          <w:fldChar w:fldCharType="separate"/>
        </w:r>
        <w:r>
          <w:t>19</w:t>
        </w:r>
        <w:r>
          <w:fldChar w:fldCharType="end"/>
        </w:r>
      </w:hyperlink>
    </w:p>
    <w:p>
      <w:pPr>
        <w:pStyle w:val="TOC2"/>
        <w:tabs>
          <w:tab w:val="right" w:leader="dot" w:pos="8306"/>
        </w:tabs>
      </w:pPr>
      <w:hyperlink w:anchor="_Toc16824" w:history="1">
        <w:r>
          <w:rPr>
            <w:rFonts w:ascii="仿宋" w:eastAsia="仿宋" w:hAnsi="仿宋" w:cs="仿宋" w:hint="eastAsia"/>
            <w:lang w:eastAsia="zh-CN"/>
          </w:rPr>
          <w:t>(三)、技术创新与升级计划</w:t>
        </w:r>
        <w:r>
          <w:tab/>
        </w:r>
        <w:r>
          <w:fldChar w:fldCharType="begin"/>
        </w:r>
        <w:r>
          <w:instrText xml:space="preserve"> PAGEREF _Toc16824 \h </w:instrText>
        </w:r>
        <w:r>
          <w:fldChar w:fldCharType="separate"/>
        </w:r>
        <w:r>
          <w:t>20</w:t>
        </w:r>
        <w:r>
          <w:fldChar w:fldCharType="end"/>
        </w:r>
      </w:hyperlink>
    </w:p>
    <w:p>
      <w:pPr>
        <w:pStyle w:val="TOC1"/>
        <w:tabs>
          <w:tab w:val="right" w:leader="dot" w:pos="8306"/>
        </w:tabs>
      </w:pPr>
      <w:hyperlink w:anchor="_Toc29864" w:history="1">
        <w:r>
          <w:rPr>
            <w:rFonts w:ascii="仿宋" w:eastAsia="仿宋" w:hAnsi="仿宋" w:cs="仿宋" w:hint="eastAsia"/>
            <w:lang w:eastAsia="zh-CN"/>
          </w:rPr>
          <w:t>五、法人治理</w:t>
        </w:r>
        <w:r>
          <w:tab/>
        </w:r>
        <w:r>
          <w:fldChar w:fldCharType="begin"/>
        </w:r>
        <w:r>
          <w:instrText xml:space="preserve"> PAGEREF _Toc29864 \h </w:instrText>
        </w:r>
        <w:r>
          <w:fldChar w:fldCharType="separate"/>
        </w:r>
        <w:r>
          <w:t>22</w:t>
        </w:r>
        <w:r>
          <w:fldChar w:fldCharType="end"/>
        </w:r>
      </w:hyperlink>
    </w:p>
    <w:p>
      <w:pPr>
        <w:pStyle w:val="TOC2"/>
        <w:tabs>
          <w:tab w:val="right" w:leader="dot" w:pos="8306"/>
        </w:tabs>
      </w:pPr>
      <w:hyperlink w:anchor="_Toc31988" w:history="1">
        <w:r>
          <w:rPr>
            <w:rFonts w:ascii="仿宋" w:eastAsia="仿宋" w:hAnsi="仿宋" w:cs="仿宋" w:hint="eastAsia"/>
            <w:lang w:eastAsia="zh-CN"/>
          </w:rPr>
          <w:t>(一)、股东权利及义务</w:t>
        </w:r>
        <w:r>
          <w:tab/>
        </w:r>
        <w:r>
          <w:fldChar w:fldCharType="begin"/>
        </w:r>
        <w:r>
          <w:instrText xml:space="preserve"> PAGEREF _Toc31988 \h </w:instrText>
        </w:r>
        <w:r>
          <w:fldChar w:fldCharType="separate"/>
        </w:r>
        <w:r>
          <w:t>22</w:t>
        </w:r>
        <w:r>
          <w:fldChar w:fldCharType="end"/>
        </w:r>
      </w:hyperlink>
    </w:p>
    <w:p>
      <w:pPr>
        <w:pStyle w:val="TOC2"/>
        <w:tabs>
          <w:tab w:val="right" w:leader="dot" w:pos="8306"/>
        </w:tabs>
      </w:pPr>
      <w:hyperlink w:anchor="_Toc1451" w:history="1">
        <w:r>
          <w:rPr>
            <w:rFonts w:ascii="仿宋" w:eastAsia="仿宋" w:hAnsi="仿宋" w:cs="仿宋" w:hint="eastAsia"/>
            <w:lang w:eastAsia="zh-CN"/>
          </w:rPr>
          <w:t>(二)、董事</w:t>
        </w:r>
        <w:r>
          <w:tab/>
        </w:r>
        <w:r>
          <w:fldChar w:fldCharType="begin"/>
        </w:r>
        <w:r>
          <w:instrText xml:space="preserve"> PAGEREF _Toc1451 \h </w:instrText>
        </w:r>
        <w:r>
          <w:fldChar w:fldCharType="separate"/>
        </w:r>
        <w:r>
          <w:t>24</w:t>
        </w:r>
        <w:r>
          <w:fldChar w:fldCharType="end"/>
        </w:r>
      </w:hyperlink>
    </w:p>
    <w:p>
      <w:pPr>
        <w:pStyle w:val="TOC2"/>
        <w:tabs>
          <w:tab w:val="right" w:leader="dot" w:pos="8306"/>
        </w:tabs>
      </w:pPr>
      <w:hyperlink w:anchor="_Toc14309" w:history="1">
        <w:r>
          <w:rPr>
            <w:rFonts w:ascii="仿宋" w:eastAsia="仿宋" w:hAnsi="仿宋" w:cs="仿宋" w:hint="eastAsia"/>
            <w:lang w:eastAsia="zh-CN"/>
          </w:rPr>
          <w:t>(三)、高级管理人员</w:t>
        </w:r>
        <w:r>
          <w:tab/>
        </w:r>
        <w:r>
          <w:fldChar w:fldCharType="begin"/>
        </w:r>
        <w:r>
          <w:instrText xml:space="preserve"> PAGEREF _Toc14309 \h </w:instrText>
        </w:r>
        <w:r>
          <w:fldChar w:fldCharType="separate"/>
        </w:r>
        <w:r>
          <w:t>27</w:t>
        </w:r>
        <w:r>
          <w:fldChar w:fldCharType="end"/>
        </w:r>
      </w:hyperlink>
    </w:p>
    <w:p>
      <w:pPr>
        <w:pStyle w:val="TOC2"/>
        <w:tabs>
          <w:tab w:val="right" w:leader="dot" w:pos="8306"/>
        </w:tabs>
      </w:pPr>
      <w:hyperlink w:anchor="_Toc26758" w:history="1">
        <w:r>
          <w:rPr>
            <w:rFonts w:ascii="仿宋" w:eastAsia="仿宋" w:hAnsi="仿宋" w:cs="仿宋" w:hint="eastAsia"/>
            <w:lang w:eastAsia="zh-CN"/>
          </w:rPr>
          <w:t>(四)、监事</w:t>
        </w:r>
        <w:r>
          <w:tab/>
        </w:r>
        <w:r>
          <w:fldChar w:fldCharType="begin"/>
        </w:r>
        <w:r>
          <w:instrText xml:space="preserve"> PAGEREF _Toc26758 \h </w:instrText>
        </w:r>
        <w:r>
          <w:fldChar w:fldCharType="separate"/>
        </w:r>
        <w:r>
          <w:t>29</w:t>
        </w:r>
        <w:r>
          <w:fldChar w:fldCharType="end"/>
        </w:r>
      </w:hyperlink>
    </w:p>
    <w:p>
      <w:pPr>
        <w:pStyle w:val="TOC1"/>
        <w:tabs>
          <w:tab w:val="right" w:leader="dot" w:pos="8306"/>
        </w:tabs>
      </w:pPr>
      <w:hyperlink w:anchor="_Toc15205" w:history="1">
        <w:r>
          <w:rPr>
            <w:rFonts w:ascii="仿宋" w:eastAsia="仿宋" w:hAnsi="仿宋" w:cs="仿宋" w:hint="eastAsia"/>
            <w:lang w:eastAsia="zh-CN"/>
          </w:rPr>
          <w:t>六、风险评估</w:t>
        </w:r>
        <w:r>
          <w:tab/>
        </w:r>
        <w:r>
          <w:fldChar w:fldCharType="begin"/>
        </w:r>
        <w:r>
          <w:instrText xml:space="preserve"> PAGEREF _Toc15205 \h </w:instrText>
        </w:r>
        <w:r>
          <w:fldChar w:fldCharType="separate"/>
        </w:r>
        <w:r>
          <w:t>30</w:t>
        </w:r>
        <w:r>
          <w:fldChar w:fldCharType="end"/>
        </w:r>
      </w:hyperlink>
    </w:p>
    <w:p>
      <w:pPr>
        <w:pStyle w:val="TOC2"/>
        <w:tabs>
          <w:tab w:val="right" w:leader="dot" w:pos="8306"/>
        </w:tabs>
      </w:pPr>
      <w:hyperlink w:anchor="_Toc9327" w:history="1">
        <w:r>
          <w:rPr>
            <w:rFonts w:ascii="仿宋" w:eastAsia="仿宋" w:hAnsi="仿宋" w:cs="仿宋" w:hint="eastAsia"/>
            <w:lang w:eastAsia="zh-CN"/>
          </w:rPr>
          <w:t>(一)、项目风险分析</w:t>
        </w:r>
        <w:r>
          <w:tab/>
        </w:r>
        <w:r>
          <w:fldChar w:fldCharType="begin"/>
        </w:r>
        <w:r>
          <w:instrText xml:space="preserve"> PAGEREF _Toc9327 \h </w:instrText>
        </w:r>
        <w:r>
          <w:fldChar w:fldCharType="separate"/>
        </w:r>
        <w:r>
          <w:t>30</w:t>
        </w:r>
        <w:r>
          <w:fldChar w:fldCharType="end"/>
        </w:r>
      </w:hyperlink>
    </w:p>
    <w:p>
      <w:pPr>
        <w:pStyle w:val="TOC2"/>
        <w:tabs>
          <w:tab w:val="right" w:leader="dot" w:pos="8306"/>
        </w:tabs>
      </w:pPr>
      <w:hyperlink w:anchor="_Toc21646" w:history="1">
        <w:r>
          <w:rPr>
            <w:rFonts w:ascii="仿宋" w:eastAsia="仿宋" w:hAnsi="仿宋" w:cs="仿宋" w:hint="eastAsia"/>
            <w:lang w:eastAsia="zh-CN"/>
          </w:rPr>
          <w:t>(二)、项目风险对策</w:t>
        </w:r>
        <w:r>
          <w:tab/>
        </w:r>
        <w:r>
          <w:fldChar w:fldCharType="begin"/>
        </w:r>
        <w:r>
          <w:instrText xml:space="preserve"> PAGEREF _Toc21646 \h </w:instrText>
        </w:r>
        <w:r>
          <w:fldChar w:fldCharType="separate"/>
        </w:r>
        <w:r>
          <w:t>32</w:t>
        </w:r>
        <w:r>
          <w:fldChar w:fldCharType="end"/>
        </w:r>
      </w:hyperlink>
    </w:p>
    <w:p>
      <w:pPr>
        <w:pStyle w:val="TOC1"/>
        <w:tabs>
          <w:tab w:val="right" w:leader="dot" w:pos="8306"/>
        </w:tabs>
      </w:pPr>
      <w:hyperlink w:anchor="_Toc4586" w:history="1">
        <w:r>
          <w:rPr>
            <w:rFonts w:ascii="仿宋" w:eastAsia="仿宋" w:hAnsi="仿宋" w:cs="仿宋" w:hint="eastAsia"/>
            <w:lang w:eastAsia="zh-CN"/>
          </w:rPr>
          <w:t>七、项目进度计划</w:t>
        </w:r>
        <w:r>
          <w:tab/>
        </w:r>
        <w:r>
          <w:fldChar w:fldCharType="begin"/>
        </w:r>
        <w:r>
          <w:instrText xml:space="preserve"> PAGEREF _Toc4586 \h </w:instrText>
        </w:r>
        <w:r>
          <w:fldChar w:fldCharType="separate"/>
        </w:r>
        <w:r>
          <w:t>34</w:t>
        </w:r>
        <w:r>
          <w:fldChar w:fldCharType="end"/>
        </w:r>
      </w:hyperlink>
    </w:p>
    <w:p>
      <w:pPr>
        <w:pStyle w:val="TOC2"/>
        <w:tabs>
          <w:tab w:val="right" w:leader="dot" w:pos="8306"/>
        </w:tabs>
      </w:pPr>
      <w:hyperlink w:anchor="_Toc604" w:history="1">
        <w:r>
          <w:rPr>
            <w:rFonts w:ascii="仿宋" w:eastAsia="仿宋" w:hAnsi="仿宋" w:cs="仿宋" w:hint="eastAsia"/>
            <w:lang w:eastAsia="zh-CN"/>
          </w:rPr>
          <w:t>(一)、项目进度安排</w:t>
        </w:r>
        <w:r>
          <w:tab/>
        </w:r>
        <w:r>
          <w:fldChar w:fldCharType="begin"/>
        </w:r>
        <w:r>
          <w:instrText xml:space="preserve"> PAGEREF _Toc604 \h </w:instrText>
        </w:r>
        <w:r>
          <w:fldChar w:fldCharType="separate"/>
        </w:r>
        <w:r>
          <w:t>34</w:t>
        </w:r>
        <w:r>
          <w:fldChar w:fldCharType="end"/>
        </w:r>
      </w:hyperlink>
    </w:p>
    <w:p>
      <w:pPr>
        <w:pStyle w:val="TOC2"/>
        <w:tabs>
          <w:tab w:val="right" w:leader="dot" w:pos="8306"/>
        </w:tabs>
      </w:pPr>
      <w:hyperlink w:anchor="_Toc16997" w:history="1">
        <w:r>
          <w:rPr>
            <w:rFonts w:ascii="仿宋" w:eastAsia="仿宋" w:hAnsi="仿宋" w:cs="仿宋" w:hint="eastAsia"/>
            <w:lang w:eastAsia="zh-CN"/>
          </w:rPr>
          <w:t>(二)、项目实施保障措施</w:t>
        </w:r>
        <w:r>
          <w:tab/>
        </w:r>
        <w:r>
          <w:fldChar w:fldCharType="begin"/>
        </w:r>
        <w:r>
          <w:instrText xml:space="preserve"> PAGEREF _Toc16997 \h </w:instrText>
        </w:r>
        <w:r>
          <w:fldChar w:fldCharType="separate"/>
        </w:r>
        <w:r>
          <w:t>35</w:t>
        </w:r>
        <w:r>
          <w:fldChar w:fldCharType="end"/>
        </w:r>
      </w:hyperlink>
    </w:p>
    <w:p>
      <w:pPr>
        <w:pStyle w:val="TOC1"/>
        <w:tabs>
          <w:tab w:val="right" w:leader="dot" w:pos="8306"/>
        </w:tabs>
      </w:pPr>
      <w:hyperlink w:anchor="_Toc28000" w:history="1">
        <w:r>
          <w:rPr>
            <w:rFonts w:ascii="仿宋" w:eastAsia="仿宋" w:hAnsi="仿宋" w:cs="仿宋" w:hint="eastAsia"/>
            <w:lang w:eastAsia="zh-CN"/>
          </w:rPr>
          <w:t>八、项目风险分析及防范措施</w:t>
        </w:r>
        <w:r>
          <w:tab/>
        </w:r>
        <w:r>
          <w:fldChar w:fldCharType="begin"/>
        </w:r>
        <w:r>
          <w:instrText xml:space="preserve"> PAGEREF _Toc28000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4" w:history="1">
        <w:r>
          <w:rPr>
            <w:rFonts w:ascii="仿宋" w:eastAsia="仿宋" w:hAnsi="仿宋" w:cs="仿宋" w:hint="eastAsia"/>
            <w:lang w:eastAsia="zh-CN"/>
          </w:rPr>
          <w:t>(一)、项目的要紧风险因素识别</w:t>
        </w:r>
        <w:r>
          <w:tab/>
        </w:r>
        <w:r>
          <w:fldChar w:fldCharType="begin"/>
        </w:r>
        <w:r>
          <w:instrText xml:space="preserve"> PAGEREF _Toc3484 \h </w:instrText>
        </w:r>
        <w:r>
          <w:fldChar w:fldCharType="separate"/>
        </w:r>
        <w:r>
          <w:t>37</w:t>
        </w:r>
        <w:r>
          <w:fldChar w:fldCharType="end"/>
        </w:r>
      </w:hyperlink>
    </w:p>
    <w:p>
      <w:pPr>
        <w:pStyle w:val="TOC2"/>
        <w:tabs>
          <w:tab w:val="right" w:leader="dot" w:pos="8306"/>
        </w:tabs>
      </w:pPr>
      <w:hyperlink w:anchor="_Toc25103" w:history="1">
        <w:r>
          <w:rPr>
            <w:rFonts w:ascii="仿宋" w:eastAsia="仿宋" w:hAnsi="仿宋" w:cs="仿宋" w:hint="eastAsia"/>
            <w:lang w:eastAsia="zh-CN"/>
          </w:rPr>
          <w:t>(二)、风险程度分析</w:t>
        </w:r>
        <w:r>
          <w:tab/>
        </w:r>
        <w:r>
          <w:fldChar w:fldCharType="begin"/>
        </w:r>
        <w:r>
          <w:instrText xml:space="preserve"> PAGEREF _Toc25103 \h </w:instrText>
        </w:r>
        <w:r>
          <w:fldChar w:fldCharType="separate"/>
        </w:r>
        <w:r>
          <w:t>38</w:t>
        </w:r>
        <w:r>
          <w:fldChar w:fldCharType="end"/>
        </w:r>
      </w:hyperlink>
    </w:p>
    <w:p>
      <w:pPr>
        <w:pStyle w:val="TOC2"/>
        <w:tabs>
          <w:tab w:val="right" w:leader="dot" w:pos="8306"/>
        </w:tabs>
      </w:pPr>
      <w:hyperlink w:anchor="_Toc15159" w:history="1">
        <w:r>
          <w:rPr>
            <w:rFonts w:ascii="仿宋" w:eastAsia="仿宋" w:hAnsi="仿宋" w:cs="仿宋" w:hint="eastAsia"/>
            <w:lang w:eastAsia="zh-CN"/>
          </w:rPr>
          <w:t>(三)、防范与降低风险的计策</w:t>
        </w:r>
        <w:r>
          <w:tab/>
        </w:r>
        <w:r>
          <w:fldChar w:fldCharType="begin"/>
        </w:r>
        <w:r>
          <w:instrText xml:space="preserve"> PAGEREF _Toc15159 \h </w:instrText>
        </w:r>
        <w:r>
          <w:fldChar w:fldCharType="separate"/>
        </w:r>
        <w:r>
          <w:t>39</w:t>
        </w:r>
        <w:r>
          <w:fldChar w:fldCharType="end"/>
        </w:r>
      </w:hyperlink>
    </w:p>
    <w:p>
      <w:pPr>
        <w:pStyle w:val="TOC1"/>
        <w:tabs>
          <w:tab w:val="right" w:leader="dot" w:pos="8306"/>
        </w:tabs>
      </w:pPr>
      <w:hyperlink w:anchor="_Toc2665" w:history="1">
        <w:r>
          <w:rPr>
            <w:rFonts w:ascii="仿宋" w:eastAsia="仿宋" w:hAnsi="仿宋" w:cs="仿宋" w:hint="eastAsia"/>
            <w:lang w:eastAsia="zh-CN"/>
          </w:rPr>
          <w:t>九、项目招标方案及组织管理</w:t>
        </w:r>
        <w:r>
          <w:tab/>
        </w:r>
        <w:r>
          <w:fldChar w:fldCharType="begin"/>
        </w:r>
        <w:r>
          <w:instrText xml:space="preserve"> PAGEREF _Toc2665 \h </w:instrText>
        </w:r>
        <w:r>
          <w:fldChar w:fldCharType="separate"/>
        </w:r>
        <w:r>
          <w:t>41</w:t>
        </w:r>
        <w:r>
          <w:fldChar w:fldCharType="end"/>
        </w:r>
      </w:hyperlink>
    </w:p>
    <w:p>
      <w:pPr>
        <w:pStyle w:val="TOC2"/>
        <w:tabs>
          <w:tab w:val="right" w:leader="dot" w:pos="8306"/>
        </w:tabs>
      </w:pPr>
      <w:hyperlink w:anchor="_Toc12866" w:history="1">
        <w:r>
          <w:rPr>
            <w:rFonts w:ascii="仿宋" w:eastAsia="仿宋" w:hAnsi="仿宋" w:cs="仿宋" w:hint="eastAsia"/>
            <w:lang w:eastAsia="zh-CN"/>
          </w:rPr>
          <w:t>(一)、项目建设管理</w:t>
        </w:r>
        <w:r>
          <w:tab/>
        </w:r>
        <w:r>
          <w:fldChar w:fldCharType="begin"/>
        </w:r>
        <w:r>
          <w:instrText xml:space="preserve"> PAGEREF _Toc12866 \h </w:instrText>
        </w:r>
        <w:r>
          <w:fldChar w:fldCharType="separate"/>
        </w:r>
        <w:r>
          <w:t>41</w:t>
        </w:r>
        <w:r>
          <w:fldChar w:fldCharType="end"/>
        </w:r>
      </w:hyperlink>
    </w:p>
    <w:p>
      <w:pPr>
        <w:pStyle w:val="TOC2"/>
        <w:tabs>
          <w:tab w:val="right" w:leader="dot" w:pos="8306"/>
        </w:tabs>
      </w:pPr>
      <w:hyperlink w:anchor="_Toc18967" w:history="1">
        <w:r>
          <w:rPr>
            <w:rFonts w:ascii="仿宋" w:eastAsia="仿宋" w:hAnsi="仿宋" w:cs="仿宋" w:hint="eastAsia"/>
            <w:lang w:eastAsia="zh-CN"/>
          </w:rPr>
          <w:t>(二)、招投标初步方案</w:t>
        </w:r>
        <w:r>
          <w:tab/>
        </w:r>
        <w:r>
          <w:fldChar w:fldCharType="begin"/>
        </w:r>
        <w:r>
          <w:instrText xml:space="preserve"> PAGEREF _Toc18967 \h </w:instrText>
        </w:r>
        <w:r>
          <w:fldChar w:fldCharType="separate"/>
        </w:r>
        <w:r>
          <w:t>42</w:t>
        </w:r>
        <w:r>
          <w:fldChar w:fldCharType="end"/>
        </w:r>
      </w:hyperlink>
    </w:p>
    <w:p>
      <w:pPr>
        <w:pStyle w:val="TOC2"/>
        <w:tabs>
          <w:tab w:val="right" w:leader="dot" w:pos="8306"/>
        </w:tabs>
      </w:pPr>
      <w:hyperlink w:anchor="_Toc9579" w:history="1">
        <w:r>
          <w:rPr>
            <w:rFonts w:ascii="仿宋" w:eastAsia="仿宋" w:hAnsi="仿宋" w:cs="仿宋" w:hint="eastAsia"/>
            <w:lang w:eastAsia="zh-CN"/>
          </w:rPr>
          <w:t>(三)、工程评标</w:t>
        </w:r>
        <w:r>
          <w:tab/>
        </w:r>
        <w:r>
          <w:fldChar w:fldCharType="begin"/>
        </w:r>
        <w:r>
          <w:instrText xml:space="preserve"> PAGEREF _Toc9579 \h </w:instrText>
        </w:r>
        <w:r>
          <w:fldChar w:fldCharType="separate"/>
        </w:r>
        <w:r>
          <w:t>44</w:t>
        </w:r>
        <w:r>
          <w:fldChar w:fldCharType="end"/>
        </w:r>
      </w:hyperlink>
    </w:p>
    <w:p>
      <w:pPr>
        <w:pStyle w:val="TOC2"/>
        <w:tabs>
          <w:tab w:val="right" w:leader="dot" w:pos="8306"/>
        </w:tabs>
      </w:pPr>
      <w:hyperlink w:anchor="_Toc30762" w:history="1">
        <w:r>
          <w:rPr>
            <w:rFonts w:ascii="仿宋" w:eastAsia="仿宋" w:hAnsi="仿宋" w:cs="仿宋" w:hint="eastAsia"/>
            <w:lang w:eastAsia="zh-CN"/>
          </w:rPr>
          <w:t>(四)、项目组织机构与人力资源配置</w:t>
        </w:r>
        <w:r>
          <w:tab/>
        </w:r>
        <w:r>
          <w:fldChar w:fldCharType="begin"/>
        </w:r>
        <w:r>
          <w:instrText xml:space="preserve"> PAGEREF _Toc30762 \h </w:instrText>
        </w:r>
        <w:r>
          <w:fldChar w:fldCharType="separate"/>
        </w:r>
        <w:r>
          <w:t>45</w:t>
        </w:r>
        <w:r>
          <w:fldChar w:fldCharType="end"/>
        </w:r>
      </w:hyperlink>
    </w:p>
    <w:p>
      <w:pPr>
        <w:pStyle w:val="TOC1"/>
        <w:tabs>
          <w:tab w:val="right" w:leader="dot" w:pos="8306"/>
        </w:tabs>
      </w:pPr>
      <w:hyperlink w:anchor="_Toc10793" w:history="1">
        <w:r>
          <w:rPr>
            <w:rFonts w:ascii="仿宋" w:eastAsia="仿宋" w:hAnsi="仿宋" w:cs="仿宋" w:hint="eastAsia"/>
            <w:lang w:eastAsia="zh-CN"/>
          </w:rPr>
          <w:t>十、投资估算</w:t>
        </w:r>
        <w:r>
          <w:tab/>
        </w:r>
        <w:r>
          <w:fldChar w:fldCharType="begin"/>
        </w:r>
        <w:r>
          <w:instrText xml:space="preserve"> PAGEREF _Toc10793 \h </w:instrText>
        </w:r>
        <w:r>
          <w:fldChar w:fldCharType="separate"/>
        </w:r>
        <w:r>
          <w:t>47</w:t>
        </w:r>
        <w:r>
          <w:fldChar w:fldCharType="end"/>
        </w:r>
      </w:hyperlink>
    </w:p>
    <w:p>
      <w:pPr>
        <w:pStyle w:val="TOC2"/>
        <w:tabs>
          <w:tab w:val="right" w:leader="dot" w:pos="8306"/>
        </w:tabs>
      </w:pPr>
      <w:hyperlink w:anchor="_Toc19491" w:history="1">
        <w:r>
          <w:rPr>
            <w:rFonts w:ascii="仿宋" w:eastAsia="仿宋" w:hAnsi="仿宋" w:cs="仿宋" w:hint="eastAsia"/>
            <w:lang w:eastAsia="zh-CN"/>
          </w:rPr>
          <w:t>(一)、投资估算的依据和说明</w:t>
        </w:r>
        <w:r>
          <w:tab/>
        </w:r>
        <w:r>
          <w:fldChar w:fldCharType="begin"/>
        </w:r>
        <w:r>
          <w:instrText xml:space="preserve"> PAGEREF _Toc19491 \h </w:instrText>
        </w:r>
        <w:r>
          <w:fldChar w:fldCharType="separate"/>
        </w:r>
        <w:r>
          <w:t>47</w:t>
        </w:r>
        <w:r>
          <w:fldChar w:fldCharType="end"/>
        </w:r>
      </w:hyperlink>
    </w:p>
    <w:p>
      <w:pPr>
        <w:pStyle w:val="TOC2"/>
        <w:tabs>
          <w:tab w:val="right" w:leader="dot" w:pos="8306"/>
        </w:tabs>
      </w:pPr>
      <w:hyperlink w:anchor="_Toc23106" w:history="1">
        <w:r>
          <w:rPr>
            <w:rFonts w:ascii="仿宋" w:eastAsia="仿宋" w:hAnsi="仿宋" w:cs="仿宋" w:hint="eastAsia"/>
            <w:lang w:eastAsia="zh-CN"/>
          </w:rPr>
          <w:t>(二)、建设投资估算</w:t>
        </w:r>
        <w:r>
          <w:tab/>
        </w:r>
        <w:r>
          <w:fldChar w:fldCharType="begin"/>
        </w:r>
        <w:r>
          <w:instrText xml:space="preserve"> PAGEREF _Toc23106 \h </w:instrText>
        </w:r>
        <w:r>
          <w:fldChar w:fldCharType="separate"/>
        </w:r>
        <w:r>
          <w:t>48</w:t>
        </w:r>
        <w:r>
          <w:fldChar w:fldCharType="end"/>
        </w:r>
      </w:hyperlink>
    </w:p>
    <w:p>
      <w:pPr>
        <w:pStyle w:val="TOC2"/>
        <w:tabs>
          <w:tab w:val="right" w:leader="dot" w:pos="8306"/>
        </w:tabs>
      </w:pPr>
      <w:hyperlink w:anchor="_Toc16366" w:history="1">
        <w:r>
          <w:rPr>
            <w:rFonts w:ascii="仿宋" w:eastAsia="仿宋" w:hAnsi="仿宋" w:cs="仿宋" w:hint="eastAsia"/>
            <w:lang w:eastAsia="zh-CN"/>
          </w:rPr>
          <w:t>(三)、建设期利息</w:t>
        </w:r>
        <w:r>
          <w:tab/>
        </w:r>
        <w:r>
          <w:fldChar w:fldCharType="begin"/>
        </w:r>
        <w:r>
          <w:instrText xml:space="preserve"> PAGEREF _Toc16366 \h </w:instrText>
        </w:r>
        <w:r>
          <w:fldChar w:fldCharType="separate"/>
        </w:r>
        <w:r>
          <w:t>51</w:t>
        </w:r>
        <w:r>
          <w:fldChar w:fldCharType="end"/>
        </w:r>
      </w:hyperlink>
    </w:p>
    <w:p>
      <w:pPr>
        <w:pStyle w:val="TOC2"/>
        <w:tabs>
          <w:tab w:val="right" w:leader="dot" w:pos="8306"/>
        </w:tabs>
      </w:pPr>
      <w:hyperlink w:anchor="_Toc30446" w:history="1">
        <w:r>
          <w:rPr>
            <w:rFonts w:ascii="仿宋" w:eastAsia="仿宋" w:hAnsi="仿宋" w:cs="仿宋" w:hint="eastAsia"/>
            <w:lang w:eastAsia="zh-CN"/>
          </w:rPr>
          <w:t>(四)、流动资金</w:t>
        </w:r>
        <w:r>
          <w:tab/>
        </w:r>
        <w:r>
          <w:fldChar w:fldCharType="begin"/>
        </w:r>
        <w:r>
          <w:instrText xml:space="preserve"> PAGEREF _Toc30446 \h </w:instrText>
        </w:r>
        <w:r>
          <w:fldChar w:fldCharType="separate"/>
        </w:r>
        <w:r>
          <w:t>51</w:t>
        </w:r>
        <w:r>
          <w:fldChar w:fldCharType="end"/>
        </w:r>
      </w:hyperlink>
    </w:p>
    <w:p>
      <w:pPr>
        <w:pStyle w:val="TOC2"/>
        <w:tabs>
          <w:tab w:val="right" w:leader="dot" w:pos="8306"/>
        </w:tabs>
      </w:pPr>
      <w:hyperlink w:anchor="_Toc13536" w:history="1">
        <w:r>
          <w:rPr>
            <w:rFonts w:ascii="仿宋" w:eastAsia="仿宋" w:hAnsi="仿宋" w:cs="仿宋" w:hint="eastAsia"/>
            <w:lang w:eastAsia="zh-CN"/>
          </w:rPr>
          <w:t>(五)、总投资</w:t>
        </w:r>
        <w:r>
          <w:tab/>
        </w:r>
        <w:r>
          <w:fldChar w:fldCharType="begin"/>
        </w:r>
        <w:r>
          <w:instrText xml:space="preserve"> PAGEREF _Toc13536 \h </w:instrText>
        </w:r>
        <w:r>
          <w:fldChar w:fldCharType="separate"/>
        </w:r>
        <w:r>
          <w:t>52</w:t>
        </w:r>
        <w:r>
          <w:fldChar w:fldCharType="end"/>
        </w:r>
      </w:hyperlink>
    </w:p>
    <w:p>
      <w:pPr>
        <w:pStyle w:val="TOC2"/>
        <w:tabs>
          <w:tab w:val="right" w:leader="dot" w:pos="8306"/>
        </w:tabs>
      </w:pPr>
      <w:hyperlink w:anchor="_Toc31322" w:history="1">
        <w:r>
          <w:rPr>
            <w:rFonts w:ascii="仿宋" w:eastAsia="仿宋" w:hAnsi="仿宋" w:cs="仿宋" w:hint="eastAsia"/>
            <w:lang w:eastAsia="zh-CN"/>
          </w:rPr>
          <w:t>(六)、资金筹措与投资计划</w:t>
        </w:r>
        <w:r>
          <w:tab/>
        </w:r>
        <w:r>
          <w:fldChar w:fldCharType="begin"/>
        </w:r>
        <w:r>
          <w:instrText xml:space="preserve"> PAGEREF _Toc31322 \h </w:instrText>
        </w:r>
        <w:r>
          <w:fldChar w:fldCharType="separate"/>
        </w:r>
        <w:r>
          <w:t>52</w:t>
        </w:r>
        <w:r>
          <w:fldChar w:fldCharType="end"/>
        </w:r>
      </w:hyperlink>
    </w:p>
    <w:p>
      <w:pPr>
        <w:pStyle w:val="TOC1"/>
        <w:tabs>
          <w:tab w:val="right" w:leader="dot" w:pos="8306"/>
        </w:tabs>
      </w:pPr>
      <w:hyperlink w:anchor="_Toc14955" w:history="1">
        <w:r>
          <w:rPr>
            <w:rFonts w:ascii="仿宋" w:eastAsia="仿宋" w:hAnsi="仿宋" w:cs="仿宋" w:hint="eastAsia"/>
            <w:lang w:eastAsia="zh-CN"/>
          </w:rPr>
          <w:t>十一、应急管理与安全防护</w:t>
        </w:r>
        <w:r>
          <w:tab/>
        </w:r>
        <w:r>
          <w:fldChar w:fldCharType="begin"/>
        </w:r>
        <w:r>
          <w:instrText xml:space="preserve"> PAGEREF _Toc14955 \h </w:instrText>
        </w:r>
        <w:r>
          <w:fldChar w:fldCharType="separate"/>
        </w:r>
        <w:r>
          <w:t>52</w:t>
        </w:r>
        <w:r>
          <w:fldChar w:fldCharType="end"/>
        </w:r>
      </w:hyperlink>
    </w:p>
    <w:p>
      <w:pPr>
        <w:pStyle w:val="TOC2"/>
        <w:tabs>
          <w:tab w:val="right" w:leader="dot" w:pos="8306"/>
        </w:tabs>
      </w:pPr>
      <w:hyperlink w:anchor="_Toc23918" w:history="1">
        <w:r>
          <w:rPr>
            <w:rFonts w:ascii="仿宋" w:eastAsia="仿宋" w:hAnsi="仿宋" w:cs="仿宋" w:hint="eastAsia"/>
            <w:lang w:eastAsia="zh-CN"/>
          </w:rPr>
          <w:t>(一)、应急管理计划</w:t>
        </w:r>
        <w:r>
          <w:tab/>
        </w:r>
        <w:r>
          <w:fldChar w:fldCharType="begin"/>
        </w:r>
        <w:r>
          <w:instrText xml:space="preserve"> PAGEREF _Toc23918 \h </w:instrText>
        </w:r>
        <w:r>
          <w:fldChar w:fldCharType="separate"/>
        </w:r>
        <w:r>
          <w:t>52</w:t>
        </w:r>
        <w:r>
          <w:fldChar w:fldCharType="end"/>
        </w:r>
      </w:hyperlink>
    </w:p>
    <w:p>
      <w:pPr>
        <w:pStyle w:val="TOC2"/>
        <w:tabs>
          <w:tab w:val="right" w:leader="dot" w:pos="8306"/>
        </w:tabs>
      </w:pPr>
      <w:hyperlink w:anchor="_Toc19630" w:history="1">
        <w:r>
          <w:rPr>
            <w:rFonts w:ascii="仿宋" w:eastAsia="仿宋" w:hAnsi="仿宋" w:cs="仿宋" w:hint="eastAsia"/>
            <w:lang w:eastAsia="zh-CN"/>
          </w:rPr>
          <w:t>(二)、安全防护措施</w:t>
        </w:r>
        <w:r>
          <w:tab/>
        </w:r>
        <w:r>
          <w:fldChar w:fldCharType="begin"/>
        </w:r>
        <w:r>
          <w:instrText xml:space="preserve"> PAGEREF _Toc19630 \h </w:instrText>
        </w:r>
        <w:r>
          <w:fldChar w:fldCharType="separate"/>
        </w:r>
        <w:r>
          <w:t>54</w:t>
        </w:r>
        <w:r>
          <w:fldChar w:fldCharType="end"/>
        </w:r>
      </w:hyperlink>
    </w:p>
    <w:p>
      <w:pPr>
        <w:pStyle w:val="TOC2"/>
        <w:tabs>
          <w:tab w:val="right" w:leader="dot" w:pos="8306"/>
        </w:tabs>
      </w:pPr>
      <w:hyperlink w:anchor="_Toc12356" w:history="1">
        <w:r>
          <w:rPr>
            <w:rFonts w:ascii="仿宋" w:eastAsia="仿宋" w:hAnsi="仿宋" w:cs="仿宋" w:hint="eastAsia"/>
            <w:lang w:eastAsia="zh-CN"/>
          </w:rPr>
          <w:t>(三)、危险化学品管理</w:t>
        </w:r>
        <w:r>
          <w:tab/>
        </w:r>
        <w:r>
          <w:fldChar w:fldCharType="begin"/>
        </w:r>
        <w:r>
          <w:instrText xml:space="preserve"> PAGEREF _Toc12356 \h </w:instrText>
        </w:r>
        <w:r>
          <w:fldChar w:fldCharType="separate"/>
        </w:r>
        <w:r>
          <w:t>55</w:t>
        </w:r>
        <w:r>
          <w:fldChar w:fldCharType="end"/>
        </w:r>
      </w:hyperlink>
    </w:p>
    <w:p>
      <w:pPr>
        <w:pStyle w:val="TOC1"/>
        <w:tabs>
          <w:tab w:val="right" w:leader="dot" w:pos="8306"/>
        </w:tabs>
      </w:pPr>
      <w:hyperlink w:anchor="_Toc752" w:history="1">
        <w:r>
          <w:rPr>
            <w:rFonts w:ascii="仿宋" w:eastAsia="仿宋" w:hAnsi="仿宋" w:cs="仿宋" w:hint="eastAsia"/>
            <w:lang w:eastAsia="zh-CN"/>
          </w:rPr>
          <w:t>十二、项目验收与收尾工作</w:t>
        </w:r>
        <w:r>
          <w:tab/>
        </w:r>
        <w:r>
          <w:fldChar w:fldCharType="begin"/>
        </w:r>
        <w:r>
          <w:instrText xml:space="preserve"> PAGEREF _Toc752 \h </w:instrText>
        </w:r>
        <w:r>
          <w:fldChar w:fldCharType="separate"/>
        </w:r>
        <w:r>
          <w:t>56</w:t>
        </w:r>
        <w:r>
          <w:fldChar w:fldCharType="end"/>
        </w:r>
      </w:hyperlink>
    </w:p>
    <w:p>
      <w:pPr>
        <w:pStyle w:val="TOC2"/>
        <w:tabs>
          <w:tab w:val="right" w:leader="dot" w:pos="8306"/>
        </w:tabs>
      </w:pPr>
      <w:hyperlink w:anchor="_Toc7759" w:history="1">
        <w:r>
          <w:rPr>
            <w:rFonts w:ascii="仿宋" w:eastAsia="仿宋" w:hAnsi="仿宋" w:cs="仿宋" w:hint="eastAsia"/>
            <w:lang w:eastAsia="zh-CN"/>
          </w:rPr>
          <w:t>(一)、项目竣工验收</w:t>
        </w:r>
        <w:r>
          <w:tab/>
        </w:r>
        <w:r>
          <w:fldChar w:fldCharType="begin"/>
        </w:r>
        <w:r>
          <w:instrText xml:space="preserve"> PAGEREF _Toc7759 \h </w:instrText>
        </w:r>
        <w:r>
          <w:fldChar w:fldCharType="separate"/>
        </w:r>
        <w:r>
          <w:t>56</w:t>
        </w:r>
        <w:r>
          <w:fldChar w:fldCharType="end"/>
        </w:r>
      </w:hyperlink>
    </w:p>
    <w:p>
      <w:pPr>
        <w:pStyle w:val="TOC2"/>
        <w:tabs>
          <w:tab w:val="right" w:leader="dot" w:pos="8306"/>
        </w:tabs>
      </w:pPr>
      <w:hyperlink w:anchor="_Toc12029" w:history="1">
        <w:r>
          <w:rPr>
            <w:rFonts w:ascii="仿宋" w:eastAsia="仿宋" w:hAnsi="仿宋" w:cs="仿宋" w:hint="eastAsia"/>
            <w:lang w:eastAsia="zh-CN"/>
          </w:rPr>
          <w:t>(二)、收尾工作计划</w:t>
        </w:r>
        <w:r>
          <w:tab/>
        </w:r>
        <w:r>
          <w:fldChar w:fldCharType="begin"/>
        </w:r>
        <w:r>
          <w:instrText xml:space="preserve"> PAGEREF _Toc12029 \h </w:instrText>
        </w:r>
        <w:r>
          <w:fldChar w:fldCharType="separate"/>
        </w:r>
        <w:r>
          <w:t>58</w:t>
        </w:r>
        <w:r>
          <w:fldChar w:fldCharType="end"/>
        </w:r>
      </w:hyperlink>
    </w:p>
    <w:p>
      <w:pPr>
        <w:pStyle w:val="TOC2"/>
        <w:tabs>
          <w:tab w:val="right" w:leader="dot" w:pos="8306"/>
        </w:tabs>
      </w:pPr>
      <w:hyperlink w:anchor="_Toc15817" w:history="1">
        <w:r>
          <w:rPr>
            <w:rFonts w:ascii="仿宋" w:eastAsia="仿宋" w:hAnsi="仿宋" w:cs="仿宋" w:hint="eastAsia"/>
            <w:lang w:eastAsia="zh-CN"/>
          </w:rPr>
          <w:t>(三)、移交与运营</w:t>
        </w:r>
        <w:r>
          <w:tab/>
        </w:r>
        <w:r>
          <w:fldChar w:fldCharType="begin"/>
        </w:r>
        <w:r>
          <w:instrText xml:space="preserve"> PAGEREF _Toc15817 \h </w:instrText>
        </w:r>
        <w:r>
          <w:fldChar w:fldCharType="separate"/>
        </w:r>
        <w:r>
          <w:t>59</w:t>
        </w:r>
        <w:r>
          <w:fldChar w:fldCharType="end"/>
        </w:r>
      </w:hyperlink>
    </w:p>
    <w:p>
      <w:pPr>
        <w:pStyle w:val="TOC1"/>
        <w:tabs>
          <w:tab w:val="right" w:leader="dot" w:pos="8306"/>
        </w:tabs>
      </w:pPr>
      <w:hyperlink w:anchor="_Toc21330" w:history="1">
        <w:r>
          <w:rPr>
            <w:rFonts w:ascii="仿宋" w:eastAsia="仿宋" w:hAnsi="仿宋" w:cs="仿宋" w:hint="eastAsia"/>
            <w:lang w:eastAsia="zh-CN"/>
          </w:rPr>
          <w:t>十三、法律法规及环境影响评价</w:t>
        </w:r>
        <w:r>
          <w:tab/>
        </w:r>
        <w:r>
          <w:fldChar w:fldCharType="begin"/>
        </w:r>
        <w:r>
          <w:instrText xml:space="preserve"> PAGEREF _Toc21330 \h </w:instrText>
        </w:r>
        <w:r>
          <w:fldChar w:fldCharType="separate"/>
        </w:r>
        <w:r>
          <w:t>61</w:t>
        </w:r>
        <w:r>
          <w:fldChar w:fldCharType="end"/>
        </w:r>
      </w:hyperlink>
    </w:p>
    <w:p>
      <w:pPr>
        <w:pStyle w:val="TOC2"/>
        <w:tabs>
          <w:tab w:val="right" w:leader="dot" w:pos="8306"/>
        </w:tabs>
      </w:pPr>
      <w:hyperlink w:anchor="_Toc32671" w:history="1">
        <w:r>
          <w:rPr>
            <w:rFonts w:ascii="仿宋" w:eastAsia="仿宋" w:hAnsi="仿宋" w:cs="仿宋" w:hint="eastAsia"/>
            <w:lang w:eastAsia="zh-CN"/>
          </w:rPr>
          <w:t>(一)、法律法规的遵守</w:t>
        </w:r>
        <w:r>
          <w:tab/>
        </w:r>
        <w:r>
          <w:fldChar w:fldCharType="begin"/>
        </w:r>
        <w:r>
          <w:instrText xml:space="preserve"> PAGEREF _Toc32671 \h </w:instrText>
        </w:r>
        <w:r>
          <w:fldChar w:fldCharType="separate"/>
        </w:r>
        <w:r>
          <w:t>61</w:t>
        </w:r>
        <w:r>
          <w:fldChar w:fldCharType="end"/>
        </w:r>
      </w:hyperlink>
    </w:p>
    <w:p>
      <w:pPr>
        <w:pStyle w:val="TOC2"/>
        <w:tabs>
          <w:tab w:val="right" w:leader="dot" w:pos="8306"/>
        </w:tabs>
      </w:pPr>
      <w:hyperlink w:anchor="_Toc23532" w:history="1">
        <w:r>
          <w:rPr>
            <w:rFonts w:ascii="仿宋" w:eastAsia="仿宋" w:hAnsi="仿宋" w:cs="仿宋" w:hint="eastAsia"/>
            <w:lang w:eastAsia="zh-CN"/>
          </w:rPr>
          <w:t>(二)、环境影响评价</w:t>
        </w:r>
        <w:r>
          <w:tab/>
        </w:r>
        <w:r>
          <w:fldChar w:fldCharType="begin"/>
        </w:r>
        <w:r>
          <w:instrText xml:space="preserve"> PAGEREF _Toc23532 \h </w:instrText>
        </w:r>
        <w:r>
          <w:fldChar w:fldCharType="separate"/>
        </w:r>
        <w:r>
          <w:t>62</w:t>
        </w:r>
        <w:r>
          <w:fldChar w:fldCharType="end"/>
        </w:r>
      </w:hyperlink>
    </w:p>
    <w:p>
      <w:pPr>
        <w:pStyle w:val="TOC2"/>
        <w:tabs>
          <w:tab w:val="right" w:leader="dot" w:pos="8306"/>
        </w:tabs>
      </w:pPr>
      <w:hyperlink w:anchor="_Toc27545" w:history="1">
        <w:r>
          <w:rPr>
            <w:rFonts w:ascii="仿宋" w:eastAsia="仿宋" w:hAnsi="仿宋" w:cs="仿宋" w:hint="eastAsia"/>
            <w:lang w:eastAsia="zh-CN"/>
          </w:rPr>
          <w:t>(三)、环保手续办理</w:t>
        </w:r>
        <w:r>
          <w:tab/>
        </w:r>
        <w:r>
          <w:fldChar w:fldCharType="begin"/>
        </w:r>
        <w:r>
          <w:instrText xml:space="preserve"> PAGEREF _Toc27545 \h </w:instrText>
        </w:r>
        <w:r>
          <w:fldChar w:fldCharType="separate"/>
        </w:r>
        <w:r>
          <w:t>63</w:t>
        </w:r>
        <w:r>
          <w:fldChar w:fldCharType="end"/>
        </w:r>
      </w:hyperlink>
    </w:p>
    <w:p>
      <w:pPr>
        <w:pStyle w:val="TOC1"/>
        <w:tabs>
          <w:tab w:val="right" w:leader="dot" w:pos="8306"/>
        </w:tabs>
      </w:pPr>
      <w:hyperlink w:anchor="_Toc13895" w:history="1">
        <w:r>
          <w:rPr>
            <w:rFonts w:ascii="仿宋" w:eastAsia="仿宋" w:hAnsi="仿宋" w:cs="仿宋" w:hint="eastAsia"/>
            <w:lang w:eastAsia="zh-CN"/>
          </w:rPr>
          <w:t>十四、合同与法务管理</w:t>
        </w:r>
        <w:r>
          <w:tab/>
        </w:r>
        <w:r>
          <w:fldChar w:fldCharType="begin"/>
        </w:r>
        <w:r>
          <w:instrText xml:space="preserve"> PAGEREF _Toc13895 \h </w:instrText>
        </w:r>
        <w:r>
          <w:fldChar w:fldCharType="separate"/>
        </w:r>
        <w:r>
          <w:t>64</w:t>
        </w:r>
        <w:r>
          <w:fldChar w:fldCharType="end"/>
        </w:r>
      </w:hyperlink>
    </w:p>
    <w:p>
      <w:pPr>
        <w:pStyle w:val="TOC2"/>
        <w:tabs>
          <w:tab w:val="right" w:leader="dot" w:pos="8306"/>
        </w:tabs>
      </w:pPr>
      <w:hyperlink w:anchor="_Toc29387" w:history="1">
        <w:r>
          <w:rPr>
            <w:rFonts w:ascii="仿宋" w:eastAsia="仿宋" w:hAnsi="仿宋" w:cs="仿宋" w:hint="eastAsia"/>
            <w:lang w:eastAsia="zh-CN"/>
          </w:rPr>
          <w:t>(一)、合同管理</w:t>
        </w:r>
        <w:r>
          <w:tab/>
        </w:r>
        <w:r>
          <w:fldChar w:fldCharType="begin"/>
        </w:r>
        <w:r>
          <w:instrText xml:space="preserve"> PAGEREF _Toc29387 \h </w:instrText>
        </w:r>
        <w:r>
          <w:fldChar w:fldCharType="separate"/>
        </w:r>
        <w:r>
          <w:t>64</w:t>
        </w:r>
        <w:r>
          <w:fldChar w:fldCharType="end"/>
        </w:r>
      </w:hyperlink>
    </w:p>
    <w:p>
      <w:pPr>
        <w:pStyle w:val="TOC2"/>
        <w:tabs>
          <w:tab w:val="right" w:leader="dot" w:pos="8306"/>
        </w:tabs>
      </w:pPr>
      <w:hyperlink w:anchor="_Toc2699" w:history="1">
        <w:r>
          <w:rPr>
            <w:rFonts w:ascii="仿宋" w:eastAsia="仿宋" w:hAnsi="仿宋" w:cs="仿宋" w:hint="eastAsia"/>
            <w:lang w:eastAsia="zh-CN"/>
          </w:rPr>
          <w:t>(二)、法务风险分析</w:t>
        </w:r>
        <w:r>
          <w:tab/>
        </w:r>
        <w:r>
          <w:fldChar w:fldCharType="begin"/>
        </w:r>
        <w:r>
          <w:instrText xml:space="preserve"> PAGEREF _Toc2699 \h </w:instrText>
        </w:r>
        <w:r>
          <w:fldChar w:fldCharType="separate"/>
        </w:r>
        <w:r>
          <w:t>65</w:t>
        </w:r>
        <w:r>
          <w:fldChar w:fldCharType="end"/>
        </w:r>
      </w:hyperlink>
    </w:p>
    <w:p>
      <w:pPr>
        <w:pStyle w:val="TOC2"/>
        <w:tabs>
          <w:tab w:val="right" w:leader="dot" w:pos="8306"/>
        </w:tabs>
      </w:pPr>
      <w:hyperlink w:anchor="_Toc12950" w:history="1">
        <w:r>
          <w:rPr>
            <w:rFonts w:ascii="仿宋" w:eastAsia="仿宋" w:hAnsi="仿宋" w:cs="仿宋" w:hint="eastAsia"/>
            <w:lang w:eastAsia="zh-CN"/>
          </w:rPr>
          <w:t>(三)、合同纠纷解决机制</w:t>
        </w:r>
        <w:r>
          <w:tab/>
        </w:r>
        <w:r>
          <w:fldChar w:fldCharType="begin"/>
        </w:r>
        <w:r>
          <w:instrText xml:space="preserve"> PAGEREF _Toc12950 \h </w:instrText>
        </w:r>
        <w:r>
          <w:fldChar w:fldCharType="separate"/>
        </w:r>
        <w:r>
          <w:t>65</w:t>
        </w:r>
        <w:r>
          <w:fldChar w:fldCharType="end"/>
        </w:r>
      </w:hyperlink>
    </w:p>
    <w:p>
      <w:pPr>
        <w:pStyle w:val="TOC1"/>
        <w:tabs>
          <w:tab w:val="right" w:leader="dot" w:pos="8306"/>
        </w:tabs>
      </w:pPr>
      <w:hyperlink w:anchor="_Toc9985" w:history="1">
        <w:r>
          <w:rPr>
            <w:rFonts w:ascii="仿宋" w:eastAsia="仿宋" w:hAnsi="仿宋" w:cs="仿宋" w:hint="eastAsia"/>
            <w:lang w:eastAsia="zh-CN"/>
          </w:rPr>
          <w:t>十五、项目运营管理</w:t>
        </w:r>
        <w:r>
          <w:tab/>
        </w:r>
        <w:r>
          <w:fldChar w:fldCharType="begin"/>
        </w:r>
        <w:r>
          <w:instrText xml:space="preserve"> PAGEREF _Toc9985 \h </w:instrText>
        </w:r>
        <w:r>
          <w:fldChar w:fldCharType="separate"/>
        </w:r>
        <w:r>
          <w:t>66</w:t>
        </w:r>
        <w:r>
          <w:fldChar w:fldCharType="end"/>
        </w:r>
      </w:hyperlink>
    </w:p>
    <w:p>
      <w:pPr>
        <w:pStyle w:val="TOC2"/>
        <w:tabs>
          <w:tab w:val="right" w:leader="dot" w:pos="8306"/>
        </w:tabs>
      </w:pPr>
      <w:hyperlink w:anchor="_Toc5322" w:history="1">
        <w:r>
          <w:rPr>
            <w:rFonts w:ascii="仿宋" w:eastAsia="仿宋" w:hAnsi="仿宋" w:cs="仿宋" w:hint="eastAsia"/>
            <w:lang w:eastAsia="zh-CN"/>
          </w:rPr>
          <w:t>(一)、项目管理体系建设</w:t>
        </w:r>
        <w:r>
          <w:tab/>
        </w:r>
        <w:r>
          <w:fldChar w:fldCharType="begin"/>
        </w:r>
        <w:r>
          <w:instrText xml:space="preserve"> PAGEREF _Toc5322 \h </w:instrText>
        </w:r>
        <w:r>
          <w:fldChar w:fldCharType="separate"/>
        </w:r>
        <w:r>
          <w:t>66</w:t>
        </w:r>
        <w:r>
          <w:fldChar w:fldCharType="end"/>
        </w:r>
      </w:hyperlink>
    </w:p>
    <w:p>
      <w:pPr>
        <w:pStyle w:val="TOC2"/>
        <w:tabs>
          <w:tab w:val="right" w:leader="dot" w:pos="8306"/>
        </w:tabs>
      </w:pPr>
      <w:hyperlink w:anchor="_Toc30784" w:history="1">
        <w:r>
          <w:rPr>
            <w:rFonts w:ascii="仿宋" w:eastAsia="仿宋" w:hAnsi="仿宋" w:cs="仿宋" w:hint="eastAsia"/>
            <w:lang w:eastAsia="zh-CN"/>
          </w:rPr>
          <w:t>(二)、运营计划</w:t>
        </w:r>
        <w:r>
          <w:tab/>
        </w:r>
        <w:r>
          <w:fldChar w:fldCharType="begin"/>
        </w:r>
        <w:r>
          <w:instrText xml:space="preserve"> PAGEREF _Toc30784 \h </w:instrText>
        </w:r>
        <w:r>
          <w:fldChar w:fldCharType="separate"/>
        </w:r>
        <w:r>
          <w:t>67</w:t>
        </w:r>
        <w:r>
          <w:fldChar w:fldCharType="end"/>
        </w:r>
      </w:hyperlink>
    </w:p>
    <w:p>
      <w:pPr>
        <w:pStyle w:val="TOC2"/>
        <w:tabs>
          <w:tab w:val="right" w:leader="dot" w:pos="8306"/>
        </w:tabs>
      </w:pPr>
      <w:hyperlink w:anchor="_Toc23966" w:history="1">
        <w:r>
          <w:rPr>
            <w:rFonts w:ascii="仿宋" w:eastAsia="仿宋" w:hAnsi="仿宋" w:cs="仿宋" w:hint="eastAsia"/>
            <w:lang w:eastAsia="zh-CN"/>
          </w:rPr>
          <w:t>(三)、运营管理措施</w:t>
        </w:r>
        <w:r>
          <w:tab/>
        </w:r>
        <w:r>
          <w:fldChar w:fldCharType="begin"/>
        </w:r>
        <w:r>
          <w:instrText xml:space="preserve"> PAGEREF _Toc23966 \h </w:instrText>
        </w:r>
        <w:r>
          <w:fldChar w:fldCharType="separate"/>
        </w:r>
        <w:r>
          <w:t>68</w:t>
        </w:r>
        <w:r>
          <w:fldChar w:fldCharType="end"/>
        </w:r>
      </w:hyperlink>
    </w:p>
    <w:p>
      <w:pPr>
        <w:pStyle w:val="TOC2"/>
        <w:tabs>
          <w:tab w:val="right" w:leader="dot" w:pos="8306"/>
        </w:tabs>
      </w:pPr>
      <w:hyperlink w:anchor="_Toc31667" w:history="1">
        <w:r>
          <w:rPr>
            <w:rFonts w:ascii="仿宋" w:eastAsia="仿宋" w:hAnsi="仿宋" w:cs="仿宋" w:hint="eastAsia"/>
            <w:lang w:eastAsia="zh-CN"/>
          </w:rPr>
          <w:t>(四)、项目监测与改进</w:t>
        </w:r>
        <w:r>
          <w:tab/>
        </w:r>
        <w:r>
          <w:fldChar w:fldCharType="begin"/>
        </w:r>
        <w:r>
          <w:instrText xml:space="preserve"> PAGEREF _Toc31667 \h </w:instrText>
        </w:r>
        <w:r>
          <w:fldChar w:fldCharType="separate"/>
        </w:r>
        <w:r>
          <w:t>69</w:t>
        </w:r>
        <w:r>
          <w:fldChar w:fldCharType="end"/>
        </w:r>
      </w:hyperlink>
    </w:p>
    <w:p>
      <w:pPr>
        <w:pStyle w:val="TOC1"/>
        <w:tabs>
          <w:tab w:val="right" w:leader="dot" w:pos="8306"/>
        </w:tabs>
      </w:pPr>
      <w:hyperlink w:anchor="_Toc32408" w:history="1">
        <w:r>
          <w:rPr>
            <w:rFonts w:ascii="仿宋" w:eastAsia="仿宋" w:hAnsi="仿宋" w:cs="仿宋" w:hint="eastAsia"/>
            <w:lang w:eastAsia="zh-CN"/>
          </w:rPr>
          <w:t>十六、市场营销策略</w:t>
        </w:r>
        <w:r>
          <w:tab/>
        </w:r>
        <w:r>
          <w:fldChar w:fldCharType="begin"/>
        </w:r>
        <w:r>
          <w:instrText xml:space="preserve"> PAGEREF _Toc32408 \h </w:instrText>
        </w:r>
        <w:r>
          <w:fldChar w:fldCharType="separate"/>
        </w:r>
        <w:r>
          <w:t>71</w:t>
        </w:r>
        <w:r>
          <w:fldChar w:fldCharType="end"/>
        </w:r>
      </w:hyperlink>
    </w:p>
    <w:p>
      <w:pPr>
        <w:pStyle w:val="TOC2"/>
        <w:tabs>
          <w:tab w:val="right" w:leader="dot" w:pos="8306"/>
        </w:tabs>
      </w:pPr>
      <w:hyperlink w:anchor="_Toc18282" w:history="1">
        <w:r>
          <w:rPr>
            <w:rFonts w:ascii="仿宋" w:eastAsia="仿宋" w:hAnsi="仿宋" w:cs="仿宋" w:hint="eastAsia"/>
            <w:lang w:eastAsia="zh-CN"/>
          </w:rPr>
          <w:t>(一)、市场定位与目标客户</w:t>
        </w:r>
        <w:r>
          <w:tab/>
        </w:r>
        <w:r>
          <w:fldChar w:fldCharType="begin"/>
        </w:r>
        <w:r>
          <w:instrText xml:space="preserve"> PAGEREF _Toc18282 \h </w:instrText>
        </w:r>
        <w:r>
          <w:fldChar w:fldCharType="separate"/>
        </w:r>
        <w:r>
          <w:t>71</w:t>
        </w:r>
        <w:r>
          <w:fldChar w:fldCharType="end"/>
        </w:r>
      </w:hyperlink>
    </w:p>
    <w:p>
      <w:pPr>
        <w:pStyle w:val="TOC2"/>
        <w:tabs>
          <w:tab w:val="right" w:leader="dot" w:pos="8306"/>
        </w:tabs>
      </w:pPr>
      <w:hyperlink w:anchor="_Toc32164" w:history="1">
        <w:r>
          <w:rPr>
            <w:rFonts w:ascii="仿宋" w:eastAsia="仿宋" w:hAnsi="仿宋" w:cs="仿宋" w:hint="eastAsia"/>
            <w:lang w:eastAsia="zh-CN"/>
          </w:rPr>
          <w:t>(二)、产品定位及差异化策略</w:t>
        </w:r>
        <w:r>
          <w:tab/>
        </w:r>
        <w:r>
          <w:fldChar w:fldCharType="begin"/>
        </w:r>
        <w:r>
          <w:instrText xml:space="preserve"> PAGEREF _Toc32164 \h </w:instrText>
        </w:r>
        <w:r>
          <w:fldChar w:fldCharType="separate"/>
        </w:r>
        <w:r>
          <w:t>72</w:t>
        </w:r>
        <w:r>
          <w:fldChar w:fldCharType="end"/>
        </w:r>
      </w:hyperlink>
    </w:p>
    <w:p>
      <w:pPr>
        <w:pStyle w:val="TOC2"/>
        <w:tabs>
          <w:tab w:val="right" w:leader="dot" w:pos="8306"/>
        </w:tabs>
      </w:pPr>
      <w:hyperlink w:anchor="_Toc22866" w:history="1">
        <w:r>
          <w:rPr>
            <w:rFonts w:ascii="仿宋" w:eastAsia="仿宋" w:hAnsi="仿宋" w:cs="仿宋" w:hint="eastAsia"/>
            <w:lang w:eastAsia="zh-CN"/>
          </w:rPr>
          <w:t>(三)、价格策略</w:t>
        </w:r>
        <w:r>
          <w:tab/>
        </w:r>
        <w:r>
          <w:fldChar w:fldCharType="begin"/>
        </w:r>
        <w:r>
          <w:instrText xml:space="preserve"> PAGEREF _Toc22866 \h </w:instrText>
        </w:r>
        <w:r>
          <w:fldChar w:fldCharType="separate"/>
        </w:r>
        <w:r>
          <w:t>73</w:t>
        </w:r>
        <w:r>
          <w:fldChar w:fldCharType="end"/>
        </w:r>
      </w:hyperlink>
    </w:p>
    <w:p>
      <w:pPr>
        <w:pStyle w:val="TOC2"/>
        <w:tabs>
          <w:tab w:val="right" w:leader="dot" w:pos="8306"/>
        </w:tabs>
      </w:pPr>
      <w:hyperlink w:anchor="_Toc31206" w:history="1">
        <w:r>
          <w:rPr>
            <w:rFonts w:ascii="仿宋" w:eastAsia="仿宋" w:hAnsi="仿宋" w:cs="仿宋" w:hint="eastAsia"/>
            <w:lang w:eastAsia="zh-CN"/>
          </w:rPr>
          <w:t>(四)、销售渠道与推广</w:t>
        </w:r>
        <w:r>
          <w:tab/>
        </w:r>
        <w:r>
          <w:fldChar w:fldCharType="begin"/>
        </w:r>
        <w:r>
          <w:instrText xml:space="preserve"> PAGEREF _Toc31206 \h </w:instrText>
        </w:r>
        <w:r>
          <w:fldChar w:fldCharType="separate"/>
        </w:r>
        <w:r>
          <w:t>74</w:t>
        </w:r>
        <w:r>
          <w:fldChar w:fldCharType="end"/>
        </w:r>
      </w:hyperlink>
    </w:p>
    <w:p>
      <w:pPr>
        <w:pStyle w:val="TOC2"/>
        <w:tabs>
          <w:tab w:val="right" w:leader="dot" w:pos="8306"/>
        </w:tabs>
      </w:pPr>
      <w:hyperlink w:anchor="_Toc12613" w:history="1">
        <w:r>
          <w:rPr>
            <w:rFonts w:ascii="仿宋" w:eastAsia="仿宋" w:hAnsi="仿宋" w:cs="仿宋" w:hint="eastAsia"/>
            <w:lang w:eastAsia="zh-CN"/>
          </w:rPr>
          <w:t>(五)、市场营销风险与对策</w:t>
        </w:r>
        <w:r>
          <w:tab/>
        </w:r>
        <w:r>
          <w:fldChar w:fldCharType="begin"/>
        </w:r>
        <w:r>
          <w:instrText xml:space="preserve"> PAGEREF _Toc12613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滑动轴承&amp;轴瓦市场需求，保持技术和管理上的创新。我们明确表示申请的资金将专注于支持和实现组织的核心目标与战略，进而实现长期发展。滑动轴承&amp;轴瓦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8367"/>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31022"/>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滑动轴承&amp;轴瓦项目为扩建项目</w:t>
      </w:r>
    </w:p>
    <w:p>
      <w:pPr>
        <w:pStyle w:val="Heading2"/>
        <w:ind w:firstLine="560" w:firstLineChars="200"/>
        <w:rPr>
          <w:rFonts w:ascii="仿宋" w:eastAsia="仿宋" w:hAnsi="仿宋" w:cs="仿宋" w:hint="eastAsia"/>
          <w:sz w:val="28"/>
          <w:lang w:eastAsia="zh-CN"/>
        </w:rPr>
      </w:pPr>
      <w:bookmarkStart w:id="4" w:name="_Toc2641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9998"/>
      <w:r>
        <w:rPr>
          <w:rFonts w:ascii="仿宋" w:eastAsia="仿宋" w:hAnsi="仿宋" w:cs="仿宋" w:hint="eastAsia"/>
          <w:sz w:val="28"/>
          <w:lang w:eastAsia="zh-CN"/>
        </w:rPr>
        <w:t>(三)、滑动轴承&amp;轴瓦项目定位及建设原因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一、滑动轴承&amp;轴瓦项目定位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滑动轴承&amp;轴瓦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滑动轴承&amp;轴瓦项目将以技术研发为驱动，推动公司产品线的技术创新和升级，确保公司在激烈的市场竞争中始终保持技术优势。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通过滑动轴承&amp;轴瓦项目的实施，公司将在当前市场的基础上拓展更多的业务领域，增加新的市场份额，促使公司业务全面发展。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顺应滑动轴承&amp;轴瓦行业趋势： 扩建滑动轴承&amp;轴瓦项目将有助于公司更好地适应滑动轴承&amp;轴瓦行业的发展趋势，提前布局未来市场，确保公司在市场动荡中稳健发展。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5867"/>
      <w:r>
        <w:rPr>
          <w:rFonts w:ascii="仿宋" w:eastAsia="仿宋" w:hAnsi="仿宋" w:cs="仿宋" w:hint="eastAsia"/>
          <w:sz w:val="28"/>
          <w:lang w:eastAsia="zh-CN"/>
        </w:rPr>
        <w:t>(四)、滑动轴承&amp;轴瓦项目选址及背景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选址于XX（具体选址以最终确定方案为准），占地面积约XXX亩。项目规划建设区域地理位置得天独厚，交通便利，电力、供排水、通讯等公用设施条件齐全，非常适宜滑动轴承&amp;轴瓦项目的建设。</w:t>
      </w:r>
    </w:p>
    <w:p>
      <w:pPr>
        <w:pStyle w:val="Heading2"/>
        <w:ind w:firstLine="560" w:firstLineChars="200"/>
        <w:rPr>
          <w:rFonts w:ascii="仿宋" w:eastAsia="仿宋" w:hAnsi="仿宋" w:cs="仿宋" w:hint="eastAsia"/>
          <w:sz w:val="28"/>
          <w:lang w:eastAsia="zh-CN"/>
        </w:rPr>
      </w:pPr>
      <w:bookmarkStart w:id="7" w:name="_Toc6629"/>
      <w:r>
        <w:rPr>
          <w:rFonts w:ascii="仿宋" w:eastAsia="仿宋" w:hAnsi="仿宋" w:cs="仿宋" w:hint="eastAsia"/>
          <w:sz w:val="28"/>
          <w:lang w:eastAsia="zh-CN"/>
        </w:rPr>
        <w:t>(五)、滑动轴承&amp;轴瓦项目生产规模概述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旨在实现规模化生产，以满足市场需求并提高竞争力。根据初步规划，滑动轴承&amp;轴瓦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3035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滑动轴承&amp;轴瓦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030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调查滑动轴承&amp;轴瓦项目可能对大气质量产生的影响，包括废气排放、空气颗粒物扬尘等，采取措施确保空气环境质量符合相关标准。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分析滑动轴承&amp;轴瓦项目对地表水和地下水的潜在影响，考虑废水排放、水资源利用情况，制定水环境保护措施，确保水体质量不受明显影响。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研究滑动轴承&amp;轴瓦项目可能对土壤的影响，尤其是对于可能产生的污染物，采取土壤保护和修复措施，确保土壤资源可持续利用。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评估滑动轴承&amp;轴瓦项目对生态系统的潜在冲击，包括对植被、动物、微生物等的影响，制定生态保护方案，最大限度地减小对生态环境的不良影响。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研究滑动轴承&amp;轴瓦项目对当地社区和居民的潜在经济和社会影响，确保项目的实施不会对当地居民的正常生活和社会秩序产生负面影响。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6332"/>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(一)滑动轴承&amp;轴瓦项目总投资构成详解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0705"/>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0454"/>
      <w:r>
        <w:rPr>
          <w:rFonts w:ascii="仿宋" w:eastAsia="仿宋" w:hAnsi="仿宋" w:cs="仿宋" w:hint="eastAsia"/>
          <w:sz w:val="28"/>
          <w:lang w:eastAsia="zh-CN"/>
        </w:rPr>
        <w:t>(十)、滑动轴承&amp;轴瓦项目经济效益预期规划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滑动轴承&amp;轴瓦项目总投资构成分析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5146"/>
      <w:r>
        <w:rPr>
          <w:rFonts w:ascii="仿宋" w:eastAsia="仿宋" w:hAnsi="仿宋" w:cs="仿宋" w:hint="eastAsia"/>
          <w:sz w:val="28"/>
          <w:lang w:eastAsia="zh-CN"/>
        </w:rPr>
        <w:t>(十一)、滑动轴承&amp;轴瓦项目建设进度计划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滑动轴承&amp;轴瓦项目将按照国家基本建设程序的相关法规和执行指南进行建设，建设期计划为XXX个月。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31840"/>
      <w:r>
        <w:rPr>
          <w:rFonts w:ascii="仿宋" w:eastAsia="仿宋" w:hAnsi="仿宋" w:cs="仿宋" w:hint="eastAsia"/>
          <w:sz w:val="28"/>
          <w:lang w:eastAsia="zh-CN"/>
        </w:rPr>
        <w:t>二、人才队伍建设</w:t>
      </w:r>
      <w:bookmarkEnd w:id="14"/>
    </w:p>
    <w:p>
      <w:pPr>
        <w:pStyle w:val="Heading2"/>
        <w:rPr>
          <w:rFonts w:ascii="仿宋" w:eastAsia="仿宋" w:hAnsi="仿宋" w:cs="仿宋" w:hint="eastAsia"/>
          <w:lang w:eastAsia="zh-CN"/>
        </w:rPr>
      </w:pPr>
      <w:bookmarkStart w:id="15" w:name="_Toc23592"/>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滑动轴承&amp;轴瓦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11253"/>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1107"/>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9305"/>
      <w:r>
        <w:rPr>
          <w:rFonts w:ascii="仿宋" w:eastAsia="仿宋" w:hAnsi="仿宋" w:cs="仿宋" w:hint="eastAsia"/>
          <w:sz w:val="28"/>
          <w:lang w:eastAsia="zh-CN"/>
        </w:rPr>
        <w:t>三、滑动轴承&amp;轴瓦企业概貌</w:t>
      </w:r>
      <w:bookmarkEnd w:id="18"/>
    </w:p>
    <w:p>
      <w:pPr>
        <w:pStyle w:val="Heading2"/>
        <w:rPr>
          <w:rFonts w:ascii="仿宋" w:eastAsia="仿宋" w:hAnsi="仿宋" w:cs="仿宋" w:hint="eastAsia"/>
          <w:lang w:eastAsia="zh-CN"/>
        </w:rPr>
      </w:pPr>
      <w:bookmarkStart w:id="19" w:name="_Toc1944"/>
      <w:r>
        <w:rPr>
          <w:rFonts w:ascii="仿宋" w:eastAsia="仿宋" w:hAnsi="仿宋" w:cs="仿宋" w:hint="eastAsia"/>
          <w:lang w:eastAsia="zh-CN"/>
        </w:rPr>
        <w:t>(一)、滑动轴承&amp;轴瓦企业基础信息</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滑动轴承&amp;轴瓦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0" w:name="_Toc6106"/>
      <w:r>
        <w:rPr>
          <w:rFonts w:ascii="仿宋" w:eastAsia="仿宋" w:hAnsi="仿宋" w:cs="仿宋" w:hint="eastAsia"/>
          <w:sz w:val="28"/>
          <w:lang w:eastAsia="zh-CN"/>
        </w:rPr>
        <w:t>(二)、滑动轴承&amp;轴瓦企业简要介绍</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1" w:name="_Toc27973"/>
      <w:r>
        <w:rPr>
          <w:rFonts w:ascii="仿宋" w:eastAsia="仿宋" w:hAnsi="仿宋" w:cs="仿宋" w:hint="eastAsia"/>
          <w:sz w:val="28"/>
          <w:lang w:eastAsia="zh-CN"/>
        </w:rPr>
        <w:t>(三)、企业竞争优势概览</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滑动轴承&amp;轴瓦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滑动轴承&amp;轴瓦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滑动轴承&amp;轴瓦行业头部客户群体。凭借卓越的技术创新、产品质量和服务水平，公司树立了良好的品牌形象，赢得了高度的客户认可。通过与这些优质客户保持稳定的合作关系，公司更深刻地了解了滑动轴承&amp;轴瓦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滑动轴承&amp;轴瓦行业中占据着有利的竞争地位。通过多年的深耕，公司在技术、品牌和运营效率等方面积累了竞争优势。随着滑动轴承&amp;轴瓦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2" w:name="_Toc32221"/>
      <w:r>
        <w:rPr>
          <w:rFonts w:ascii="仿宋" w:eastAsia="仿宋" w:hAnsi="仿宋" w:cs="仿宋" w:hint="eastAsia"/>
          <w:sz w:val="28"/>
          <w:lang w:eastAsia="zh-CN"/>
        </w:rPr>
        <w:t>(四)、滑动轴承&amp;轴瓦企业财务数据要略</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滑动轴承&amp;轴瓦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净利润：滑动轴承&amp;轴瓦公司实现了可观的净利润，表明其在成本控制、运营效率和财务管理方面取得了显著的成就。净利润的稳步增长显示了公司良好的盈利能力和财务稳健性，达到了XX万元。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现金流：滑动轴承&amp;轴瓦公司现金流状况良好，充足的现金储备为公司提供了灵活性和抵御风险的能力。稳定的现金流是公司可持续经营的重要保障，达到了XX万元。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https://d.book118.com/026141135203010052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12ADA"/>
    <w:rsid w:val="282E6701"/>
    <w:rsid w:val="3E675B86"/>
    <w:rsid w:val="44335160"/>
    <w:rsid w:val="497C50C6"/>
    <w:rsid w:val="59204A0B"/>
    <w:rsid w:val="5B612ADA"/>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614113520301005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2024-02-04T17:14:00Z</dcterms:created>
  <dcterms:modified xsi:type="dcterms:W3CDTF">2024-02-04T17:14:19Z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25A8EB2D6AE84B2ABAAB374A870AFD5D_11</vt:lpwstr>
  </property>
  <property fmtid="{D5CDD505-2E9C-101B-9397-08002B2CF9AE}" pid="3" name="KSOProductBuildVer">
    <vt:lpwstr>2052-12.1.0.16250</vt:lpwstr>
  </property>
</Properties>
</file>