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坦克用石英玻璃项目融资计划书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10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_Toc13010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val="en-US"/>
          </w:rPr>
          <w:t>一、坦克用石英玻璃行业行业产业链分析</w:t>
        </w:r>
        <w:r>
          <w:tab/>
        </w:r>
        <w:r>
          <w:fldChar w:fldCharType="begin"/>
        </w:r>
        <w:r>
          <w:instrText xml:space="preserve"> PAGEREF _Toc18600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6" w:history="1">
        <w:r>
          <w:rPr>
            <w:rFonts w:ascii="仿宋" w:eastAsia="仿宋" w:hAnsi="仿宋" w:cs="仿宋" w:hint="eastAsia"/>
            <w:lang w:val="en-US"/>
          </w:rPr>
          <w:t>(一)、原材料供应</w:t>
        </w:r>
        <w:r>
          <w:tab/>
        </w:r>
        <w:r>
          <w:fldChar w:fldCharType="begin"/>
        </w:r>
        <w:r>
          <w:instrText xml:space="preserve"> PAGEREF _Toc9816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" w:history="1">
        <w:r>
          <w:rPr>
            <w:rFonts w:ascii="仿宋" w:eastAsia="仿宋" w:hAnsi="仿宋" w:cs="仿宋" w:hint="eastAsia"/>
            <w:lang w:val="en-US"/>
          </w:rPr>
          <w:t>(二)、制造加工</w:t>
        </w:r>
        <w:r>
          <w:tab/>
        </w:r>
        <w:r>
          <w:fldChar w:fldCharType="begin"/>
        </w:r>
        <w:r>
          <w:instrText xml:space="preserve"> PAGEREF _Toc1889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1" w:history="1">
        <w:r>
          <w:rPr>
            <w:rFonts w:ascii="仿宋" w:eastAsia="仿宋" w:hAnsi="仿宋" w:cs="仿宋" w:hint="eastAsia"/>
            <w:lang w:val="en-US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_Toc12011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9" w:history="1">
        <w:r>
          <w:rPr>
            <w:rFonts w:ascii="仿宋" w:eastAsia="仿宋" w:hAnsi="仿宋" w:cs="仿宋" w:hint="eastAsia"/>
            <w:lang w:val="en-US"/>
          </w:rPr>
          <w:t>(四)、销售与分销</w:t>
        </w:r>
        <w:r>
          <w:tab/>
        </w:r>
        <w:r>
          <w:fldChar w:fldCharType="begin"/>
        </w:r>
        <w:r>
          <w:instrText xml:space="preserve"> PAGEREF _Toc28049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1" w:history="1">
        <w:r>
          <w:rPr>
            <w:rFonts w:ascii="仿宋" w:eastAsia="仿宋" w:hAnsi="仿宋" w:cs="仿宋" w:hint="eastAsia"/>
            <w:lang w:val="en-US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_Toc4671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5" w:history="1">
        <w:r>
          <w:rPr>
            <w:rFonts w:ascii="仿宋" w:eastAsia="仿宋" w:hAnsi="仿宋" w:cs="仿宋" w:hint="eastAsia"/>
            <w:lang w:val="en-US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_Toc16645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val="en-US"/>
          </w:rPr>
          <w:t>二、背景及必要性</w:t>
        </w:r>
        <w:r>
          <w:tab/>
        </w:r>
        <w:r>
          <w:fldChar w:fldCharType="begin"/>
        </w:r>
        <w:r>
          <w:instrText xml:space="preserve"> PAGEREF _Toc25139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4" w:history="1">
        <w:r>
          <w:rPr>
            <w:rFonts w:ascii="仿宋" w:eastAsia="仿宋" w:hAnsi="仿宋" w:cs="仿宋" w:hint="eastAsia"/>
            <w:lang w:val="en-US"/>
          </w:rPr>
          <w:t>(一)、坦克用石英玻璃项目背景分析</w:t>
        </w:r>
        <w:r>
          <w:tab/>
        </w:r>
        <w:r>
          <w:fldChar w:fldCharType="begin"/>
        </w:r>
        <w:r>
          <w:instrText xml:space="preserve"> PAGEREF _Toc10844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2" w:history="1">
        <w:r>
          <w:rPr>
            <w:rFonts w:ascii="仿宋" w:eastAsia="仿宋" w:hAnsi="仿宋" w:cs="仿宋" w:hint="eastAsia"/>
            <w:lang w:val="en-US"/>
          </w:rPr>
          <w:t>(二)、实施坦克用石英玻璃项目的必要性</w:t>
        </w:r>
        <w:r>
          <w:tab/>
        </w:r>
        <w:r>
          <w:fldChar w:fldCharType="begin"/>
        </w:r>
        <w:r>
          <w:instrText xml:space="preserve"> PAGEREF _Toc29242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6" w:history="1">
        <w:r>
          <w:rPr>
            <w:rFonts w:ascii="仿宋" w:eastAsia="仿宋" w:hAnsi="仿宋" w:cs="仿宋" w:hint="eastAsia"/>
            <w:lang w:val="en-US"/>
          </w:rPr>
          <w:t>三、坦克用石英玻璃行业发展现状</w:t>
        </w:r>
        <w:r>
          <w:tab/>
        </w:r>
        <w:r>
          <w:fldChar w:fldCharType="begin"/>
        </w:r>
        <w:r>
          <w:instrText xml:space="preserve"> PAGEREF _Toc3906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0" w:history="1">
        <w:r>
          <w:rPr>
            <w:rFonts w:ascii="仿宋" w:eastAsia="仿宋" w:hAnsi="仿宋" w:cs="仿宋" w:hint="eastAsia"/>
            <w:lang w:val="en-US"/>
          </w:rPr>
          <w:t>(一)、坦克用石英玻璃行业整体概况</w:t>
        </w:r>
        <w:r>
          <w:tab/>
        </w:r>
        <w:r>
          <w:fldChar w:fldCharType="begin"/>
        </w:r>
        <w:r>
          <w:instrText xml:space="preserve"> PAGEREF _Toc6450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0" w:history="1">
        <w:r>
          <w:rPr>
            <w:rFonts w:ascii="仿宋" w:eastAsia="仿宋" w:hAnsi="仿宋" w:cs="仿宋" w:hint="eastAsia"/>
            <w:lang w:val="en-US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_Toc23420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1" w:history="1">
        <w:r>
          <w:rPr>
            <w:rFonts w:ascii="仿宋" w:eastAsia="仿宋" w:hAnsi="仿宋" w:cs="仿宋" w:hint="eastAsia"/>
            <w:lang w:val="en-US"/>
          </w:rPr>
          <w:t>(三)、政策与法规</w:t>
        </w:r>
        <w:r>
          <w:tab/>
        </w:r>
        <w:r>
          <w:fldChar w:fldCharType="begin"/>
        </w:r>
        <w:r>
          <w:instrText xml:space="preserve"> PAGEREF _Toc10941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5" w:history="1">
        <w:r>
          <w:rPr>
            <w:rFonts w:ascii="仿宋" w:eastAsia="仿宋" w:hAnsi="仿宋" w:cs="仿宋" w:hint="eastAsia"/>
            <w:lang w:val="en-US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_Toc5965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val="en-US"/>
          </w:rPr>
          <w:t>四、土建工程方案</w:t>
        </w:r>
        <w:r>
          <w:tab/>
        </w:r>
        <w:r>
          <w:fldChar w:fldCharType="begin"/>
        </w:r>
        <w:r>
          <w:instrText xml:space="preserve"> PAGEREF _Toc11416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_Toc24055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val="en-US"/>
          </w:rPr>
          <w:t>(二)、坦克用石英玻璃项目总平面设计要求</w:t>
        </w:r>
        <w:r>
          <w:tab/>
        </w:r>
        <w:r>
          <w:fldChar w:fldCharType="begin"/>
        </w:r>
        <w:r>
          <w:instrText xml:space="preserve"> PAGEREF _Toc12170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4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_Toc7534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7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_Toc12507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3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_Toc4213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99" w:history="1">
        <w:r>
          <w:rPr>
            <w:rFonts w:ascii="仿宋" w:eastAsia="仿宋" w:hAnsi="仿宋" w:cs="仿宋" w:hint="eastAsia"/>
            <w:lang w:val="en-US"/>
          </w:rPr>
          <w:t>五、坦克用石英玻璃项目建设内容</w:t>
        </w:r>
        <w:r>
          <w:tab/>
        </w:r>
        <w:r>
          <w:fldChar w:fldCharType="begin"/>
        </w:r>
        <w:r>
          <w:instrText xml:space="preserve"> PAGEREF _Toc20599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6" w:history="1">
        <w:r>
          <w:rPr>
            <w:rFonts w:ascii="仿宋" w:eastAsia="仿宋" w:hAnsi="仿宋" w:cs="仿宋" w:hint="eastAsia"/>
            <w:lang w:val="en-US"/>
          </w:rPr>
          <w:t>(一)、建筑工程</w:t>
        </w:r>
        <w:r>
          <w:tab/>
        </w:r>
        <w:r>
          <w:fldChar w:fldCharType="begin"/>
        </w:r>
        <w:r>
          <w:instrText xml:space="preserve"> PAGEREF _Toc11956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2" w:history="1">
        <w:r>
          <w:rPr>
            <w:rFonts w:ascii="仿宋" w:eastAsia="仿宋" w:hAnsi="仿宋" w:cs="仿宋" w:hint="eastAsia"/>
            <w:lang w:val="en-US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_Toc18722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286" w:history="1">
        <w:r>
          <w:rPr>
            <w:rFonts w:ascii="仿宋" w:eastAsia="仿宋" w:hAnsi="仿宋" w:cs="仿宋" w:hint="eastAsia"/>
            <w:lang w:val="en-US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_Toc27286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5" w:history="1">
        <w:r>
          <w:rPr>
            <w:rFonts w:ascii="仿宋" w:eastAsia="仿宋" w:hAnsi="仿宋" w:cs="仿宋" w:hint="eastAsia"/>
            <w:lang w:val="en-US"/>
          </w:rPr>
          <w:t>(四)、公共工程</w:t>
        </w:r>
        <w:r>
          <w:tab/>
        </w:r>
        <w:r>
          <w:fldChar w:fldCharType="begin"/>
        </w:r>
        <w:r>
          <w:instrText xml:space="preserve"> PAGEREF _Toc17265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0" w:history="1">
        <w:r>
          <w:rPr>
            <w:rFonts w:ascii="仿宋" w:eastAsia="仿宋" w:hAnsi="仿宋" w:cs="仿宋" w:hint="eastAsia"/>
            <w:lang w:val="en-US"/>
          </w:rPr>
          <w:t>六、坦克用石英玻璃质量管理方案</w:t>
        </w:r>
        <w:r>
          <w:tab/>
        </w:r>
        <w:r>
          <w:fldChar w:fldCharType="begin"/>
        </w:r>
        <w:r>
          <w:instrText xml:space="preserve"> PAGEREF _Toc4840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6" w:history="1">
        <w:r>
          <w:rPr>
            <w:rFonts w:ascii="仿宋" w:eastAsia="仿宋" w:hAnsi="仿宋" w:cs="仿宋" w:hint="eastAsia"/>
            <w:lang w:val="en-US"/>
          </w:rPr>
          <w:t>(一)、坦克用石英玻璃质量管理要求</w:t>
        </w:r>
        <w:r>
          <w:tab/>
        </w:r>
        <w:r>
          <w:fldChar w:fldCharType="begin"/>
        </w:r>
        <w:r>
          <w:instrText xml:space="preserve"> PAGEREF _Toc8546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7" w:history="1">
        <w:r>
          <w:rPr>
            <w:rFonts w:ascii="仿宋" w:eastAsia="仿宋" w:hAnsi="仿宋" w:cs="仿宋" w:hint="eastAsia"/>
            <w:lang w:val="en-US"/>
          </w:rPr>
          <w:t>(二)、坦克用石英玻璃服务质量管理方案</w:t>
        </w:r>
        <w:r>
          <w:tab/>
        </w:r>
        <w:r>
          <w:fldChar w:fldCharType="begin"/>
        </w:r>
        <w:r>
          <w:instrText xml:space="preserve"> PAGEREF _Toc7817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val="en-US"/>
          </w:rPr>
          <w:t>(三)、坦克用石英玻璃质量成本管理方案</w:t>
        </w:r>
        <w:r>
          <w:tab/>
        </w:r>
        <w:r>
          <w:fldChar w:fldCharType="begin"/>
        </w:r>
        <w:r>
          <w:instrText xml:space="preserve"> PAGEREF _Toc4033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7" w:history="1">
        <w:r>
          <w:rPr>
            <w:rFonts w:ascii="仿宋" w:eastAsia="仿宋" w:hAnsi="仿宋" w:cs="仿宋" w:hint="eastAsia"/>
            <w:lang w:val="en-US"/>
          </w:rPr>
          <w:t>七、坦克用石英玻璃项目建设单位说明</w:t>
        </w:r>
        <w:r>
          <w:tab/>
        </w:r>
        <w:r>
          <w:fldChar w:fldCharType="begin"/>
        </w:r>
        <w:r>
          <w:instrText xml:space="preserve"> PAGEREF _Toc6847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6" w:history="1">
        <w:r>
          <w:rPr>
            <w:rFonts w:ascii="仿宋" w:eastAsia="仿宋" w:hAnsi="仿宋" w:cs="仿宋" w:hint="eastAsia"/>
            <w:lang w:val="en-US"/>
          </w:rPr>
          <w:t>(一)、坦克用石英玻璃项目承办单位基本情况</w:t>
        </w:r>
        <w:r>
          <w:tab/>
        </w:r>
        <w:r>
          <w:fldChar w:fldCharType="begin"/>
        </w:r>
        <w:r>
          <w:instrText xml:space="preserve"> PAGEREF _Toc21446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9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_Toc30939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val="en-US"/>
          </w:rPr>
          <w:t>八、生产控制的基本程序</w:t>
        </w:r>
        <w:r>
          <w:tab/>
        </w:r>
        <w:r>
          <w:fldChar w:fldCharType="begin"/>
        </w:r>
        <w:r>
          <w:instrText xml:space="preserve"> PAGEREF _Toc16014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3" w:history="1">
        <w:r>
          <w:rPr>
            <w:rFonts w:ascii="仿宋" w:eastAsia="仿宋" w:hAnsi="仿宋" w:cs="仿宋" w:hint="eastAsia"/>
            <w:lang w:val="en-US"/>
          </w:rPr>
          <w:t>(一)、制定控制标准</w:t>
        </w:r>
        <w:r>
          <w:tab/>
        </w:r>
        <w:r>
          <w:fldChar w:fldCharType="begin"/>
        </w:r>
        <w:r>
          <w:instrText xml:space="preserve"> PAGEREF _Toc7763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1" w:history="1">
        <w:r>
          <w:rPr>
            <w:rFonts w:ascii="仿宋" w:eastAsia="仿宋" w:hAnsi="仿宋" w:cs="仿宋" w:hint="eastAsia"/>
            <w:lang w:val="en-US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_Toc15701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4" w:history="1">
        <w:r>
          <w:rPr>
            <w:rFonts w:ascii="仿宋" w:eastAsia="仿宋" w:hAnsi="仿宋" w:cs="仿宋" w:hint="eastAsia"/>
            <w:lang w:val="en-US"/>
          </w:rPr>
          <w:t>(三)、控制决策</w:t>
        </w:r>
        <w:r>
          <w:tab/>
        </w:r>
        <w:r>
          <w:fldChar w:fldCharType="begin"/>
        </w:r>
        <w:r>
          <w:instrText xml:space="preserve"> PAGEREF _Toc29324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val="en-US"/>
          </w:rPr>
          <w:t>(四)、实施执行</w:t>
        </w:r>
        <w:r>
          <w:tab/>
        </w:r>
        <w:r>
          <w:fldChar w:fldCharType="begin"/>
        </w:r>
        <w:r>
          <w:instrText xml:space="preserve"> PAGEREF _Toc29859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0" w:history="1">
        <w:r>
          <w:rPr>
            <w:rFonts w:ascii="仿宋" w:eastAsia="仿宋" w:hAnsi="仿宋" w:cs="仿宋" w:hint="eastAsia"/>
            <w:lang w:val="en-US"/>
          </w:rPr>
          <w:t>九、营销策略和销售计划</w:t>
        </w:r>
        <w:r>
          <w:tab/>
        </w:r>
        <w:r>
          <w:fldChar w:fldCharType="begin"/>
        </w:r>
        <w:r>
          <w:instrText xml:space="preserve"> PAGEREF _Toc16340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val="en-US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_Toc1487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0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_Toc10600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9" w:history="1">
        <w:r>
          <w:rPr>
            <w:rFonts w:ascii="仿宋" w:eastAsia="仿宋" w:hAnsi="仿宋" w:cs="仿宋" w:hint="eastAsia"/>
            <w:lang w:val="en-US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_Toc22899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3" w:history="1">
        <w:r>
          <w:rPr>
            <w:rFonts w:ascii="仿宋" w:eastAsia="仿宋" w:hAnsi="仿宋" w:cs="仿宋" w:hint="eastAsia"/>
            <w:lang w:val="en-US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_Toc18043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9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_Toc24279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val="en-US"/>
          </w:rPr>
          <w:t>十、知识管理与技术创新</w:t>
        </w:r>
        <w:r>
          <w:tab/>
        </w:r>
        <w:r>
          <w:fldChar w:fldCharType="begin"/>
        </w:r>
        <w:r>
          <w:instrText xml:space="preserve"> PAGEREF _Toc12948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6" w:history="1">
        <w:r>
          <w:rPr>
            <w:rFonts w:ascii="仿宋" w:eastAsia="仿宋" w:hAnsi="仿宋" w:cs="仿宋" w:hint="eastAsia"/>
            <w:lang w:val="en-US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_Toc28506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_Toc9664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9" w:history="1">
        <w:r>
          <w:rPr>
            <w:rFonts w:ascii="仿宋" w:eastAsia="仿宋" w:hAnsi="仿宋" w:cs="仿宋" w:hint="eastAsia"/>
            <w:lang w:val="en-US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_Toc15959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2" w:history="1">
        <w:r>
          <w:rPr>
            <w:rFonts w:ascii="仿宋" w:eastAsia="仿宋" w:hAnsi="仿宋" w:cs="仿宋" w:hint="eastAsia"/>
            <w:lang w:val="en-US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_Toc31592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val="en-US"/>
          </w:rPr>
          <w:t>十一、合作伙伴关系管理</w:t>
        </w:r>
        <w:r>
          <w:tab/>
        </w:r>
        <w:r>
          <w:fldChar w:fldCharType="begin"/>
        </w:r>
        <w:r>
          <w:instrText xml:space="preserve"> PAGEREF _Toc16678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" w:history="1">
        <w:r>
          <w:rPr>
            <w:rFonts w:ascii="仿宋" w:eastAsia="仿宋" w:hAnsi="仿宋" w:cs="仿宋" w:hint="eastAsia"/>
            <w:lang w:val="en-US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_Toc1229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7" w:history="1">
        <w:r>
          <w:rPr>
            <w:rFonts w:ascii="仿宋" w:eastAsia="仿宋" w:hAnsi="仿宋" w:cs="仿宋" w:hint="eastAsia"/>
            <w:lang w:val="en-US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_Toc6177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388" w:history="1">
        <w:r>
          <w:rPr>
            <w:rFonts w:ascii="仿宋" w:eastAsia="仿宋" w:hAnsi="仿宋" w:cs="仿宋" w:hint="eastAsia"/>
            <w:lang w:val="en-US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_Toc11388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val="en-US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_Toc2262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0" w:history="1">
        <w:r>
          <w:rPr>
            <w:rFonts w:ascii="仿宋" w:eastAsia="仿宋" w:hAnsi="仿宋" w:cs="仿宋" w:hint="eastAsia"/>
            <w:lang w:val="en-US"/>
          </w:rPr>
          <w:t>十二、坦克用石英玻璃项目技术管理</w:t>
        </w:r>
        <w:r>
          <w:tab/>
        </w:r>
        <w:r>
          <w:fldChar w:fldCharType="begin"/>
        </w:r>
        <w:r>
          <w:instrText xml:space="preserve"> PAGEREF _Toc23090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0" w:history="1">
        <w:r>
          <w:rPr>
            <w:rFonts w:ascii="仿宋" w:eastAsia="仿宋" w:hAnsi="仿宋" w:cs="仿宋" w:hint="eastAsia"/>
            <w:lang w:val="en-US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_Toc23250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val="en-US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_Toc17158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8" w:history="1">
        <w:r>
          <w:rPr>
            <w:rFonts w:ascii="仿宋" w:eastAsia="仿宋" w:hAnsi="仿宋" w:cs="仿宋" w:hint="eastAsia"/>
            <w:lang w:val="en-US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_Toc13218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4" w:history="1">
        <w:r>
          <w:rPr>
            <w:rFonts w:ascii="仿宋" w:eastAsia="仿宋" w:hAnsi="仿宋" w:cs="仿宋" w:hint="eastAsia"/>
            <w:lang w:val="en-US"/>
          </w:rPr>
          <w:t>十三、沟通与利益相关者关系</w:t>
        </w:r>
        <w:r>
          <w:tab/>
        </w:r>
        <w:r>
          <w:fldChar w:fldCharType="begin"/>
        </w:r>
        <w:r>
          <w:instrText xml:space="preserve"> PAGEREF _Toc28634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8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_Toc13308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3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_Toc21603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_Toc26427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_Toc25406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2" w:history="1">
        <w:r>
          <w:rPr>
            <w:rFonts w:ascii="仿宋" w:eastAsia="仿宋" w:hAnsi="仿宋" w:cs="仿宋" w:hint="eastAsia"/>
            <w:lang w:val="en-US"/>
          </w:rPr>
          <w:t>十四、坦克用石英玻璃行业促销策略</w:t>
        </w:r>
        <w:r>
          <w:tab/>
        </w:r>
        <w:r>
          <w:fldChar w:fldCharType="begin"/>
        </w:r>
        <w:r>
          <w:instrText xml:space="preserve"> PAGEREF _Toc24452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5" w:history="1">
        <w:r>
          <w:rPr>
            <w:rFonts w:ascii="仿宋" w:eastAsia="仿宋" w:hAnsi="仿宋" w:cs="仿宋" w:hint="eastAsia"/>
            <w:lang w:val="en-US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_Toc12275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1" w:history="1">
        <w:r>
          <w:rPr>
            <w:rFonts w:ascii="仿宋" w:eastAsia="仿宋" w:hAnsi="仿宋" w:cs="仿宋" w:hint="eastAsia"/>
            <w:lang w:val="en-US"/>
          </w:rPr>
          <w:t>(二)、价格优惠活动</w:t>
        </w:r>
        <w:r>
          <w:tab/>
        </w:r>
        <w:r>
          <w:fldChar w:fldCharType="begin"/>
        </w:r>
        <w:r>
          <w:instrText xml:space="preserve"> PAGEREF _Toc27731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8" w:history="1">
        <w:r>
          <w:rPr>
            <w:rFonts w:ascii="仿宋" w:eastAsia="仿宋" w:hAnsi="仿宋" w:cs="仿宋" w:hint="eastAsia"/>
            <w:lang w:val="en-US"/>
          </w:rPr>
          <w:t>(三)、增值服务</w:t>
        </w:r>
        <w:r>
          <w:tab/>
        </w:r>
        <w:r>
          <w:fldChar w:fldCharType="begin"/>
        </w:r>
        <w:r>
          <w:instrText xml:space="preserve"> PAGEREF _Toc30168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" w:history="1">
        <w:r>
          <w:rPr>
            <w:rFonts w:ascii="仿宋" w:eastAsia="仿宋" w:hAnsi="仿宋" w:cs="仿宋" w:hint="eastAsia"/>
            <w:lang w:val="en-US"/>
          </w:rPr>
          <w:t>(四)、线上线下结合</w:t>
        </w:r>
        <w:r>
          <w:tab/>
        </w:r>
        <w:r>
          <w:fldChar w:fldCharType="begin"/>
        </w:r>
        <w:r>
          <w:instrText xml:space="preserve"> PAGEREF _Toc1608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val="en-US"/>
          </w:rPr>
          <w:t>(五)、售后服务</w:t>
        </w:r>
        <w:r>
          <w:tab/>
        </w:r>
        <w:r>
          <w:fldChar w:fldCharType="begin"/>
        </w:r>
        <w:r>
          <w:instrText xml:space="preserve"> PAGEREF _Toc21290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val="en-US"/>
          </w:rPr>
          <w:t>十五、法律与合规性</w:t>
        </w:r>
        <w:r>
          <w:tab/>
        </w:r>
        <w:r>
          <w:fldChar w:fldCharType="begin"/>
        </w:r>
        <w:r>
          <w:instrText xml:space="preserve"> PAGEREF _Toc8800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9" w:history="1">
        <w:r>
          <w:rPr>
            <w:rFonts w:ascii="仿宋" w:eastAsia="仿宋" w:hAnsi="仿宋" w:cs="仿宋" w:hint="eastAsia"/>
            <w:lang w:val="en-US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_Toc16859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7" w:history="1">
        <w:r>
          <w:rPr>
            <w:rFonts w:ascii="仿宋" w:eastAsia="仿宋" w:hAnsi="仿宋" w:cs="仿宋" w:hint="eastAsia"/>
            <w:lang w:val="en-US"/>
          </w:rPr>
          <w:t>(二)、坦克用石英玻璃项目合同管理</w:t>
        </w:r>
        <w:r>
          <w:tab/>
        </w:r>
        <w:r>
          <w:fldChar w:fldCharType="begin"/>
        </w:r>
        <w:r>
          <w:instrText xml:space="preserve"> PAGEREF _Toc28677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2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_Toc25572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3" w:history="1">
        <w:r>
          <w:rPr>
            <w:rFonts w:ascii="仿宋" w:eastAsia="仿宋" w:hAnsi="仿宋" w:cs="仿宋" w:hint="eastAsia"/>
            <w:lang w:val="en-US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_Toc24733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val="en-US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_Toc10017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" w:history="1">
        <w:r>
          <w:rPr>
            <w:rFonts w:ascii="仿宋" w:eastAsia="仿宋" w:hAnsi="仿宋" w:cs="仿宋" w:hint="eastAsia"/>
            <w:lang w:val="en-US"/>
          </w:rPr>
          <w:t>十六、安全与环境投资</w:t>
        </w:r>
        <w:r>
          <w:tab/>
        </w:r>
        <w:r>
          <w:fldChar w:fldCharType="begin"/>
        </w:r>
        <w:r>
          <w:instrText xml:space="preserve"> PAGEREF _Toc3193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val="en-US"/>
          </w:rPr>
          <w:t>(一)、投资计划</w:t>
        </w:r>
        <w:r>
          <w:tab/>
        </w:r>
        <w:r>
          <w:fldChar w:fldCharType="begin"/>
        </w:r>
        <w:r>
          <w:instrText xml:space="preserve"> PAGEREF _Toc9465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_Toc26706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" w:history="1">
        <w:r>
          <w:rPr>
            <w:rFonts w:ascii="仿宋" w:eastAsia="仿宋" w:hAnsi="仿宋" w:cs="仿宋" w:hint="eastAsia"/>
            <w:lang w:val="en-US"/>
          </w:rPr>
          <w:t>(三)、投资效益评估</w:t>
        </w:r>
        <w:r>
          <w:tab/>
        </w:r>
        <w:r>
          <w:fldChar w:fldCharType="begin"/>
        </w:r>
        <w:r>
          <w:instrText xml:space="preserve"> PAGEREF _Toc1125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val="en-US"/>
          </w:rPr>
          <w:t>十七、生产调度</w:t>
        </w:r>
        <w:r>
          <w:tab/>
        </w:r>
        <w:r>
          <w:fldChar w:fldCharType="begin"/>
        </w:r>
        <w:r>
          <w:instrText xml:space="preserve"> PAGEREF _Toc6084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6418" w:history="1">
        <w:r>
          <w:rPr>
            <w:rFonts w:ascii="仿宋" w:eastAsia="仿宋" w:hAnsi="仿宋" w:cs="仿宋" w:hint="eastAsia"/>
            <w:lang w:val="en-US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_Toc6418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2" w:history="1">
        <w:r>
          <w:rPr>
            <w:rFonts w:ascii="仿宋" w:eastAsia="仿宋" w:hAnsi="仿宋" w:cs="仿宋" w:hint="eastAsia"/>
            <w:lang w:val="en-US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_Toc19542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val="en-US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_Toc4274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4" w:history="1">
        <w:r>
          <w:rPr>
            <w:rFonts w:ascii="仿宋" w:eastAsia="仿宋" w:hAnsi="仿宋" w:cs="仿宋" w:hint="eastAsia"/>
            <w:lang w:val="en-US"/>
          </w:rPr>
          <w:t>(四)、调度工作制度</w:t>
        </w:r>
        <w:r>
          <w:tab/>
        </w:r>
        <w:r>
          <w:fldChar w:fldCharType="begin"/>
        </w:r>
        <w:r>
          <w:instrText xml:space="preserve"> PAGEREF _Toc24084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3" w:history="1">
        <w:r>
          <w:rPr>
            <w:rFonts w:ascii="仿宋" w:eastAsia="仿宋" w:hAnsi="仿宋" w:cs="仿宋" w:hint="eastAsia"/>
            <w:lang w:val="en-US"/>
          </w:rPr>
          <w:t>十八、可持续发展战略</w:t>
        </w:r>
        <w:r>
          <w:tab/>
        </w:r>
        <w:r>
          <w:fldChar w:fldCharType="begin"/>
        </w:r>
        <w:r>
          <w:instrText xml:space="preserve"> PAGEREF _Toc18363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8" w:history="1">
        <w:r>
          <w:rPr>
            <w:rFonts w:ascii="仿宋" w:eastAsia="仿宋" w:hAnsi="仿宋" w:cs="仿宋" w:hint="eastAsia"/>
            <w:lang w:val="en-US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_Toc29138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val="en-US"/>
          </w:rPr>
          <w:t>(二)、环境友好措施</w:t>
        </w:r>
        <w:r>
          <w:tab/>
        </w:r>
        <w:r>
          <w:fldChar w:fldCharType="begin"/>
        </w:r>
        <w:r>
          <w:instrText xml:space="preserve"> PAGEREF _Toc26907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7" w:history="1">
        <w:r>
          <w:rPr>
            <w:rFonts w:ascii="仿宋" w:eastAsia="仿宋" w:hAnsi="仿宋" w:cs="仿宋" w:hint="eastAsia"/>
            <w:lang w:val="en-US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_Toc25217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val="en-US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_Toc22713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5" w:history="1">
        <w:r>
          <w:rPr>
            <w:rFonts w:ascii="仿宋" w:eastAsia="仿宋" w:hAnsi="仿宋" w:cs="仿宋" w:hint="eastAsia"/>
            <w:lang w:val="en-US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_Toc3655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1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_Toc9901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8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_Toc27958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3" w:history="1">
        <w:r>
          <w:rPr>
            <w:rFonts w:ascii="仿宋" w:eastAsia="仿宋" w:hAnsi="仿宋" w:cs="仿宋" w:hint="eastAsia"/>
            <w:lang w:val="en-US"/>
          </w:rPr>
          <w:t>二十、坦克用石英玻璃项目节能说明</w:t>
        </w:r>
        <w:r>
          <w:tab/>
        </w:r>
        <w:r>
          <w:fldChar w:fldCharType="begin"/>
        </w:r>
        <w:r>
          <w:instrText xml:space="preserve"> PAGEREF _Toc31133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1" w:history="1">
        <w:r>
          <w:rPr>
            <w:rFonts w:ascii="仿宋" w:eastAsia="仿宋" w:hAnsi="仿宋" w:cs="仿宋" w:hint="eastAsia"/>
            <w:lang w:val="en-US"/>
          </w:rPr>
          <w:t>(一)、坦克用石英玻璃项目节能概述</w:t>
        </w:r>
        <w:r>
          <w:tab/>
        </w:r>
        <w:r>
          <w:fldChar w:fldCharType="begin"/>
        </w:r>
        <w:r>
          <w:instrText xml:space="preserve"> PAGEREF _Toc18131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8" w:history="1">
        <w:r>
          <w:rPr>
            <w:rFonts w:ascii="仿宋" w:eastAsia="仿宋" w:hAnsi="仿宋" w:cs="仿宋" w:hint="eastAsia"/>
            <w:lang w:val="en-US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_Toc4258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val="en-US"/>
          </w:rPr>
          <w:t>(三)、坦克用石英玻璃项目节能措施</w:t>
        </w:r>
        <w:r>
          <w:tab/>
        </w:r>
        <w:r>
          <w:fldChar w:fldCharType="begin"/>
        </w:r>
        <w:r>
          <w:instrText xml:space="preserve"> PAGEREF _Toc17618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3" w:history="1">
        <w:r>
          <w:rPr>
            <w:rFonts w:ascii="仿宋" w:eastAsia="仿宋" w:hAnsi="仿宋" w:cs="仿宋" w:hint="eastAsia"/>
            <w:lang w:val="en-US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_Toc16793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https://d.book118.com/026153233133010055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坦克用石英玻璃项目融资计划书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坦克用石英玻璃项目融资计划书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坦克用石英玻璃项目融资计划书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坦克用石英玻璃项目融资计划书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坦克用石英玻璃项目融资计划书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EF4CFC"/>
    <w:rsid w:val="4EEF4C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2615323313301005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2024-02-27T12:01:00Z</dcterms:created>
  <dcterms:modified xsi:type="dcterms:W3CDTF">2024-02-27T12:01:31Z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