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89" w:history="1">
        <w:r>
          <w:rPr>
            <w:rFonts w:ascii="仿宋" w:eastAsia="仿宋" w:hAnsi="仿宋" w:cs="仿宋" w:hint="eastAsia"/>
            <w:lang w:eastAsia="zh-CN"/>
          </w:rPr>
          <w:t>序言</w:t>
        </w:r>
        <w:r>
          <w:tab/>
        </w:r>
        <w:r>
          <w:fldChar w:fldCharType="begin"/>
        </w:r>
        <w:r>
          <w:instrText xml:space="preserve"> PAGEREF _Toc30789 \h </w:instrText>
        </w:r>
        <w:r>
          <w:fldChar w:fldCharType="separate"/>
        </w:r>
        <w:r>
          <w:t>3</w:t>
        </w:r>
        <w:r>
          <w:fldChar w:fldCharType="end"/>
        </w:r>
      </w:hyperlink>
    </w:p>
    <w:p>
      <w:pPr>
        <w:pStyle w:val="TOC1"/>
        <w:tabs>
          <w:tab w:val="right" w:leader="dot" w:pos="8306"/>
        </w:tabs>
      </w:pPr>
      <w:hyperlink w:anchor="_Toc24617" w:history="1">
        <w:r>
          <w:rPr>
            <w:rFonts w:ascii="仿宋" w:eastAsia="仿宋" w:hAnsi="仿宋" w:cs="仿宋" w:hint="eastAsia"/>
            <w:lang w:eastAsia="zh-CN"/>
          </w:rPr>
          <w:t>一、化妆品项目文档管理</w:t>
        </w:r>
        <w:r>
          <w:tab/>
        </w:r>
        <w:r>
          <w:fldChar w:fldCharType="begin"/>
        </w:r>
        <w:r>
          <w:instrText xml:space="preserve"> PAGEREF _Toc24617 \h </w:instrText>
        </w:r>
        <w:r>
          <w:fldChar w:fldCharType="separate"/>
        </w:r>
        <w:r>
          <w:t>3</w:t>
        </w:r>
        <w:r>
          <w:fldChar w:fldCharType="end"/>
        </w:r>
      </w:hyperlink>
    </w:p>
    <w:p>
      <w:pPr>
        <w:pStyle w:val="TOC2"/>
        <w:tabs>
          <w:tab w:val="right" w:leader="dot" w:pos="8306"/>
        </w:tabs>
      </w:pPr>
      <w:hyperlink w:anchor="_Toc23558" w:history="1">
        <w:r>
          <w:rPr>
            <w:rFonts w:ascii="仿宋" w:eastAsia="仿宋" w:hAnsi="仿宋" w:cs="仿宋" w:hint="eastAsia"/>
            <w:lang w:eastAsia="zh-CN"/>
          </w:rPr>
          <w:t>(一)、文档编制与审查</w:t>
        </w:r>
        <w:r>
          <w:tab/>
        </w:r>
        <w:r>
          <w:fldChar w:fldCharType="begin"/>
        </w:r>
        <w:r>
          <w:instrText xml:space="preserve"> PAGEREF _Toc23558 \h </w:instrText>
        </w:r>
        <w:r>
          <w:fldChar w:fldCharType="separate"/>
        </w:r>
        <w:r>
          <w:t>3</w:t>
        </w:r>
        <w:r>
          <w:fldChar w:fldCharType="end"/>
        </w:r>
      </w:hyperlink>
    </w:p>
    <w:p>
      <w:pPr>
        <w:pStyle w:val="TOC2"/>
        <w:tabs>
          <w:tab w:val="right" w:leader="dot" w:pos="8306"/>
        </w:tabs>
      </w:pPr>
      <w:hyperlink w:anchor="_Toc22145" w:history="1">
        <w:r>
          <w:rPr>
            <w:rFonts w:ascii="仿宋" w:eastAsia="仿宋" w:hAnsi="仿宋" w:cs="仿宋" w:hint="eastAsia"/>
            <w:lang w:eastAsia="zh-CN"/>
          </w:rPr>
          <w:t>(二)、文档发布与分发</w:t>
        </w:r>
        <w:r>
          <w:tab/>
        </w:r>
        <w:r>
          <w:fldChar w:fldCharType="begin"/>
        </w:r>
        <w:r>
          <w:instrText xml:space="preserve"> PAGEREF _Toc22145 \h </w:instrText>
        </w:r>
        <w:r>
          <w:fldChar w:fldCharType="separate"/>
        </w:r>
        <w:r>
          <w:t>4</w:t>
        </w:r>
        <w:r>
          <w:fldChar w:fldCharType="end"/>
        </w:r>
      </w:hyperlink>
    </w:p>
    <w:p>
      <w:pPr>
        <w:pStyle w:val="TOC2"/>
        <w:tabs>
          <w:tab w:val="right" w:leader="dot" w:pos="8306"/>
        </w:tabs>
      </w:pPr>
      <w:hyperlink w:anchor="_Toc17101" w:history="1">
        <w:r>
          <w:rPr>
            <w:rFonts w:ascii="仿宋" w:eastAsia="仿宋" w:hAnsi="仿宋" w:cs="仿宋" w:hint="eastAsia"/>
            <w:lang w:eastAsia="zh-CN"/>
          </w:rPr>
          <w:t>(三)、文档存档与归档</w:t>
        </w:r>
        <w:r>
          <w:tab/>
        </w:r>
        <w:r>
          <w:fldChar w:fldCharType="begin"/>
        </w:r>
        <w:r>
          <w:instrText xml:space="preserve"> PAGEREF _Toc17101 \h </w:instrText>
        </w:r>
        <w:r>
          <w:fldChar w:fldCharType="separate"/>
        </w:r>
        <w:r>
          <w:t>5</w:t>
        </w:r>
        <w:r>
          <w:fldChar w:fldCharType="end"/>
        </w:r>
      </w:hyperlink>
    </w:p>
    <w:p>
      <w:pPr>
        <w:pStyle w:val="TOC1"/>
        <w:tabs>
          <w:tab w:val="right" w:leader="dot" w:pos="8306"/>
        </w:tabs>
      </w:pPr>
      <w:hyperlink w:anchor="_Toc14560" w:history="1">
        <w:r>
          <w:rPr>
            <w:rFonts w:ascii="仿宋" w:eastAsia="仿宋" w:hAnsi="仿宋" w:cs="仿宋" w:hint="eastAsia"/>
            <w:lang w:eastAsia="zh-CN"/>
          </w:rPr>
          <w:t>二、工艺说明</w:t>
        </w:r>
        <w:r>
          <w:tab/>
        </w:r>
        <w:r>
          <w:fldChar w:fldCharType="begin"/>
        </w:r>
        <w:r>
          <w:instrText xml:space="preserve"> PAGEREF _Toc14560 \h </w:instrText>
        </w:r>
        <w:r>
          <w:fldChar w:fldCharType="separate"/>
        </w:r>
        <w:r>
          <w:t>6</w:t>
        </w:r>
        <w:r>
          <w:fldChar w:fldCharType="end"/>
        </w:r>
      </w:hyperlink>
    </w:p>
    <w:p>
      <w:pPr>
        <w:pStyle w:val="TOC2"/>
        <w:tabs>
          <w:tab w:val="right" w:leader="dot" w:pos="8306"/>
        </w:tabs>
      </w:pPr>
      <w:hyperlink w:anchor="_Toc31538" w:history="1">
        <w:r>
          <w:rPr>
            <w:rFonts w:ascii="仿宋" w:eastAsia="仿宋" w:hAnsi="仿宋" w:cs="仿宋" w:hint="eastAsia"/>
            <w:lang w:eastAsia="zh-CN"/>
          </w:rPr>
          <w:t>(一)、技术管理特点</w:t>
        </w:r>
        <w:r>
          <w:tab/>
        </w:r>
        <w:r>
          <w:fldChar w:fldCharType="begin"/>
        </w:r>
        <w:r>
          <w:instrText xml:space="preserve"> PAGEREF _Toc31538 \h </w:instrText>
        </w:r>
        <w:r>
          <w:fldChar w:fldCharType="separate"/>
        </w:r>
        <w:r>
          <w:t>6</w:t>
        </w:r>
        <w:r>
          <w:fldChar w:fldCharType="end"/>
        </w:r>
      </w:hyperlink>
    </w:p>
    <w:p>
      <w:pPr>
        <w:pStyle w:val="TOC2"/>
        <w:tabs>
          <w:tab w:val="right" w:leader="dot" w:pos="8306"/>
        </w:tabs>
      </w:pPr>
      <w:hyperlink w:anchor="_Toc1608" w:history="1">
        <w:r>
          <w:rPr>
            <w:rFonts w:ascii="仿宋" w:eastAsia="仿宋" w:hAnsi="仿宋" w:cs="仿宋" w:hint="eastAsia"/>
            <w:lang w:eastAsia="zh-CN"/>
          </w:rPr>
          <w:t>(二)、化妆品项目工艺技术设计方案</w:t>
        </w:r>
        <w:r>
          <w:tab/>
        </w:r>
        <w:r>
          <w:fldChar w:fldCharType="begin"/>
        </w:r>
        <w:r>
          <w:instrText xml:space="preserve"> PAGEREF _Toc1608 \h </w:instrText>
        </w:r>
        <w:r>
          <w:fldChar w:fldCharType="separate"/>
        </w:r>
        <w:r>
          <w:t>7</w:t>
        </w:r>
        <w:r>
          <w:fldChar w:fldCharType="end"/>
        </w:r>
      </w:hyperlink>
    </w:p>
    <w:p>
      <w:pPr>
        <w:pStyle w:val="TOC2"/>
        <w:tabs>
          <w:tab w:val="right" w:leader="dot" w:pos="8306"/>
        </w:tabs>
      </w:pPr>
      <w:hyperlink w:anchor="_Toc28627" w:history="1">
        <w:r>
          <w:rPr>
            <w:rFonts w:ascii="仿宋" w:eastAsia="仿宋" w:hAnsi="仿宋" w:cs="仿宋" w:hint="eastAsia"/>
            <w:lang w:eastAsia="zh-CN"/>
          </w:rPr>
          <w:t>(三)、设备选型方案</w:t>
        </w:r>
        <w:r>
          <w:tab/>
        </w:r>
        <w:r>
          <w:fldChar w:fldCharType="begin"/>
        </w:r>
        <w:r>
          <w:instrText xml:space="preserve"> PAGEREF _Toc28627 \h </w:instrText>
        </w:r>
        <w:r>
          <w:fldChar w:fldCharType="separate"/>
        </w:r>
        <w:r>
          <w:t>9</w:t>
        </w:r>
        <w:r>
          <w:fldChar w:fldCharType="end"/>
        </w:r>
      </w:hyperlink>
    </w:p>
    <w:p>
      <w:pPr>
        <w:pStyle w:val="TOC1"/>
        <w:tabs>
          <w:tab w:val="right" w:leader="dot" w:pos="8306"/>
        </w:tabs>
      </w:pPr>
      <w:hyperlink w:anchor="_Toc20475" w:history="1">
        <w:r>
          <w:rPr>
            <w:rFonts w:ascii="仿宋" w:eastAsia="仿宋" w:hAnsi="仿宋" w:cs="仿宋" w:hint="eastAsia"/>
            <w:lang w:eastAsia="zh-CN"/>
          </w:rPr>
          <w:t>三、化妆品项目建设单位说明</w:t>
        </w:r>
        <w:r>
          <w:tab/>
        </w:r>
        <w:r>
          <w:fldChar w:fldCharType="begin"/>
        </w:r>
        <w:r>
          <w:instrText xml:space="preserve"> PAGEREF _Toc20475 \h </w:instrText>
        </w:r>
        <w:r>
          <w:fldChar w:fldCharType="separate"/>
        </w:r>
        <w:r>
          <w:t>10</w:t>
        </w:r>
        <w:r>
          <w:fldChar w:fldCharType="end"/>
        </w:r>
      </w:hyperlink>
    </w:p>
    <w:p>
      <w:pPr>
        <w:pStyle w:val="TOC2"/>
        <w:tabs>
          <w:tab w:val="right" w:leader="dot" w:pos="8306"/>
        </w:tabs>
      </w:pPr>
      <w:hyperlink w:anchor="_Toc24989" w:history="1">
        <w:r>
          <w:rPr>
            <w:rFonts w:ascii="仿宋" w:eastAsia="仿宋" w:hAnsi="仿宋" w:cs="仿宋" w:hint="eastAsia"/>
            <w:lang w:eastAsia="zh-CN"/>
          </w:rPr>
          <w:t>(一)、化妆品项目承办单位基本情况</w:t>
        </w:r>
        <w:r>
          <w:tab/>
        </w:r>
        <w:r>
          <w:fldChar w:fldCharType="begin"/>
        </w:r>
        <w:r>
          <w:instrText xml:space="preserve"> PAGEREF _Toc24989 \h </w:instrText>
        </w:r>
        <w:r>
          <w:fldChar w:fldCharType="separate"/>
        </w:r>
        <w:r>
          <w:t>10</w:t>
        </w:r>
        <w:r>
          <w:fldChar w:fldCharType="end"/>
        </w:r>
      </w:hyperlink>
    </w:p>
    <w:p>
      <w:pPr>
        <w:pStyle w:val="TOC2"/>
        <w:tabs>
          <w:tab w:val="right" w:leader="dot" w:pos="8306"/>
        </w:tabs>
      </w:pPr>
      <w:hyperlink w:anchor="_Toc15641" w:history="1">
        <w:r>
          <w:rPr>
            <w:rFonts w:ascii="仿宋" w:eastAsia="仿宋" w:hAnsi="仿宋" w:cs="仿宋" w:hint="eastAsia"/>
            <w:lang w:eastAsia="zh-CN"/>
          </w:rPr>
          <w:t>(二)、公司经济效益分析</w:t>
        </w:r>
        <w:r>
          <w:tab/>
        </w:r>
        <w:r>
          <w:fldChar w:fldCharType="begin"/>
        </w:r>
        <w:r>
          <w:instrText xml:space="preserve"> PAGEREF _Toc15641 \h </w:instrText>
        </w:r>
        <w:r>
          <w:fldChar w:fldCharType="separate"/>
        </w:r>
        <w:r>
          <w:t>10</w:t>
        </w:r>
        <w:r>
          <w:fldChar w:fldCharType="end"/>
        </w:r>
      </w:hyperlink>
    </w:p>
    <w:p>
      <w:pPr>
        <w:pStyle w:val="TOC1"/>
        <w:tabs>
          <w:tab w:val="right" w:leader="dot" w:pos="8306"/>
        </w:tabs>
      </w:pPr>
      <w:hyperlink w:anchor="_Toc17773" w:history="1">
        <w:r>
          <w:rPr>
            <w:rFonts w:ascii="仿宋" w:eastAsia="仿宋" w:hAnsi="仿宋" w:cs="仿宋" w:hint="eastAsia"/>
            <w:lang w:eastAsia="zh-CN"/>
          </w:rPr>
          <w:t>四、化妆品项目土建工程</w:t>
        </w:r>
        <w:r>
          <w:tab/>
        </w:r>
        <w:r>
          <w:fldChar w:fldCharType="begin"/>
        </w:r>
        <w:r>
          <w:instrText xml:space="preserve"> PAGEREF _Toc17773 \h </w:instrText>
        </w:r>
        <w:r>
          <w:fldChar w:fldCharType="separate"/>
        </w:r>
        <w:r>
          <w:t>11</w:t>
        </w:r>
        <w:r>
          <w:fldChar w:fldCharType="end"/>
        </w:r>
      </w:hyperlink>
    </w:p>
    <w:p>
      <w:pPr>
        <w:pStyle w:val="TOC2"/>
        <w:tabs>
          <w:tab w:val="right" w:leader="dot" w:pos="8306"/>
        </w:tabs>
      </w:pPr>
      <w:hyperlink w:anchor="_Toc14407" w:history="1">
        <w:r>
          <w:rPr>
            <w:rFonts w:ascii="仿宋" w:eastAsia="仿宋" w:hAnsi="仿宋" w:cs="仿宋" w:hint="eastAsia"/>
            <w:lang w:eastAsia="zh-CN"/>
          </w:rPr>
          <w:t>(一)、建筑工程设计原则</w:t>
        </w:r>
        <w:r>
          <w:tab/>
        </w:r>
        <w:r>
          <w:fldChar w:fldCharType="begin"/>
        </w:r>
        <w:r>
          <w:instrText xml:space="preserve"> PAGEREF _Toc14407 \h </w:instrText>
        </w:r>
        <w:r>
          <w:fldChar w:fldCharType="separate"/>
        </w:r>
        <w:r>
          <w:t>11</w:t>
        </w:r>
        <w:r>
          <w:fldChar w:fldCharType="end"/>
        </w:r>
      </w:hyperlink>
    </w:p>
    <w:p>
      <w:pPr>
        <w:pStyle w:val="TOC2"/>
        <w:tabs>
          <w:tab w:val="right" w:leader="dot" w:pos="8306"/>
        </w:tabs>
      </w:pPr>
      <w:hyperlink w:anchor="_Toc26540" w:history="1">
        <w:r>
          <w:rPr>
            <w:rFonts w:ascii="仿宋" w:eastAsia="仿宋" w:hAnsi="仿宋" w:cs="仿宋" w:hint="eastAsia"/>
            <w:lang w:eastAsia="zh-CN"/>
          </w:rPr>
          <w:t>(二)、土建工程设计年限及安全等级</w:t>
        </w:r>
        <w:r>
          <w:tab/>
        </w:r>
        <w:r>
          <w:fldChar w:fldCharType="begin"/>
        </w:r>
        <w:r>
          <w:instrText xml:space="preserve"> PAGEREF _Toc26540 \h </w:instrText>
        </w:r>
        <w:r>
          <w:fldChar w:fldCharType="separate"/>
        </w:r>
        <w:r>
          <w:t>13</w:t>
        </w:r>
        <w:r>
          <w:fldChar w:fldCharType="end"/>
        </w:r>
      </w:hyperlink>
    </w:p>
    <w:p>
      <w:pPr>
        <w:pStyle w:val="TOC2"/>
        <w:tabs>
          <w:tab w:val="right" w:leader="dot" w:pos="8306"/>
        </w:tabs>
      </w:pPr>
      <w:hyperlink w:anchor="_Toc32594" w:history="1">
        <w:r>
          <w:rPr>
            <w:rFonts w:ascii="仿宋" w:eastAsia="仿宋" w:hAnsi="仿宋" w:cs="仿宋" w:hint="eastAsia"/>
            <w:lang w:eastAsia="zh-CN"/>
          </w:rPr>
          <w:t>(三)、建筑工程设计总体要求</w:t>
        </w:r>
        <w:r>
          <w:tab/>
        </w:r>
        <w:r>
          <w:fldChar w:fldCharType="begin"/>
        </w:r>
        <w:r>
          <w:instrText xml:space="preserve"> PAGEREF _Toc32594 \h </w:instrText>
        </w:r>
        <w:r>
          <w:fldChar w:fldCharType="separate"/>
        </w:r>
        <w:r>
          <w:t>14</w:t>
        </w:r>
        <w:r>
          <w:fldChar w:fldCharType="end"/>
        </w:r>
      </w:hyperlink>
    </w:p>
    <w:p>
      <w:pPr>
        <w:pStyle w:val="TOC2"/>
        <w:tabs>
          <w:tab w:val="right" w:leader="dot" w:pos="8306"/>
        </w:tabs>
      </w:pPr>
      <w:hyperlink w:anchor="_Toc19922" w:history="1">
        <w:r>
          <w:rPr>
            <w:rFonts w:ascii="仿宋" w:eastAsia="仿宋" w:hAnsi="仿宋" w:cs="仿宋" w:hint="eastAsia"/>
            <w:lang w:eastAsia="zh-CN"/>
          </w:rPr>
          <w:t>(四)、土建工程建设指标</w:t>
        </w:r>
        <w:r>
          <w:tab/>
        </w:r>
        <w:r>
          <w:fldChar w:fldCharType="begin"/>
        </w:r>
        <w:r>
          <w:instrText xml:space="preserve"> PAGEREF _Toc19922 \h </w:instrText>
        </w:r>
        <w:r>
          <w:fldChar w:fldCharType="separate"/>
        </w:r>
        <w:r>
          <w:t>14</w:t>
        </w:r>
        <w:r>
          <w:fldChar w:fldCharType="end"/>
        </w:r>
      </w:hyperlink>
    </w:p>
    <w:p>
      <w:pPr>
        <w:pStyle w:val="TOC1"/>
        <w:tabs>
          <w:tab w:val="right" w:leader="dot" w:pos="8306"/>
        </w:tabs>
      </w:pPr>
      <w:hyperlink w:anchor="_Toc19759" w:history="1">
        <w:r>
          <w:rPr>
            <w:rFonts w:ascii="仿宋" w:eastAsia="仿宋" w:hAnsi="仿宋" w:cs="仿宋" w:hint="eastAsia"/>
            <w:lang w:eastAsia="zh-CN"/>
          </w:rPr>
          <w:t>五、化妆品项目绩效评估</w:t>
        </w:r>
        <w:r>
          <w:tab/>
        </w:r>
        <w:r>
          <w:fldChar w:fldCharType="begin"/>
        </w:r>
        <w:r>
          <w:instrText xml:space="preserve"> PAGEREF _Toc19759 \h </w:instrText>
        </w:r>
        <w:r>
          <w:fldChar w:fldCharType="separate"/>
        </w:r>
        <w:r>
          <w:t>15</w:t>
        </w:r>
        <w:r>
          <w:fldChar w:fldCharType="end"/>
        </w:r>
      </w:hyperlink>
    </w:p>
    <w:p>
      <w:pPr>
        <w:pStyle w:val="TOC2"/>
        <w:tabs>
          <w:tab w:val="right" w:leader="dot" w:pos="8306"/>
        </w:tabs>
      </w:pPr>
      <w:hyperlink w:anchor="_Toc19697" w:history="1">
        <w:r>
          <w:rPr>
            <w:rFonts w:ascii="仿宋" w:eastAsia="仿宋" w:hAnsi="仿宋" w:cs="仿宋" w:hint="eastAsia"/>
            <w:lang w:eastAsia="zh-CN"/>
          </w:rPr>
          <w:t>(一)、绩效评估指标</w:t>
        </w:r>
        <w:r>
          <w:tab/>
        </w:r>
        <w:r>
          <w:fldChar w:fldCharType="begin"/>
        </w:r>
        <w:r>
          <w:instrText xml:space="preserve"> PAGEREF _Toc19697 \h </w:instrText>
        </w:r>
        <w:r>
          <w:fldChar w:fldCharType="separate"/>
        </w:r>
        <w:r>
          <w:t>15</w:t>
        </w:r>
        <w:r>
          <w:fldChar w:fldCharType="end"/>
        </w:r>
      </w:hyperlink>
    </w:p>
    <w:p>
      <w:pPr>
        <w:pStyle w:val="TOC2"/>
        <w:tabs>
          <w:tab w:val="right" w:leader="dot" w:pos="8306"/>
        </w:tabs>
      </w:pPr>
      <w:hyperlink w:anchor="_Toc22733" w:history="1">
        <w:r>
          <w:rPr>
            <w:rFonts w:ascii="仿宋" w:eastAsia="仿宋" w:hAnsi="仿宋" w:cs="仿宋" w:hint="eastAsia"/>
            <w:lang w:eastAsia="zh-CN"/>
          </w:rPr>
          <w:t>(二)、绩效评估方法</w:t>
        </w:r>
        <w:r>
          <w:tab/>
        </w:r>
        <w:r>
          <w:fldChar w:fldCharType="begin"/>
        </w:r>
        <w:r>
          <w:instrText xml:space="preserve"> PAGEREF _Toc22733 \h </w:instrText>
        </w:r>
        <w:r>
          <w:fldChar w:fldCharType="separate"/>
        </w:r>
        <w:r>
          <w:t>16</w:t>
        </w:r>
        <w:r>
          <w:fldChar w:fldCharType="end"/>
        </w:r>
      </w:hyperlink>
    </w:p>
    <w:p>
      <w:pPr>
        <w:pStyle w:val="TOC2"/>
        <w:tabs>
          <w:tab w:val="right" w:leader="dot" w:pos="8306"/>
        </w:tabs>
      </w:pPr>
      <w:hyperlink w:anchor="_Toc17854" w:history="1">
        <w:r>
          <w:rPr>
            <w:rFonts w:ascii="仿宋" w:eastAsia="仿宋" w:hAnsi="仿宋" w:cs="仿宋" w:hint="eastAsia"/>
            <w:lang w:eastAsia="zh-CN"/>
          </w:rPr>
          <w:t>(三)、绩效评估周期</w:t>
        </w:r>
        <w:r>
          <w:tab/>
        </w:r>
        <w:r>
          <w:fldChar w:fldCharType="begin"/>
        </w:r>
        <w:r>
          <w:instrText xml:space="preserve"> PAGEREF _Toc17854 \h </w:instrText>
        </w:r>
        <w:r>
          <w:fldChar w:fldCharType="separate"/>
        </w:r>
        <w:r>
          <w:t>17</w:t>
        </w:r>
        <w:r>
          <w:fldChar w:fldCharType="end"/>
        </w:r>
      </w:hyperlink>
    </w:p>
    <w:p>
      <w:pPr>
        <w:pStyle w:val="TOC1"/>
        <w:tabs>
          <w:tab w:val="right" w:leader="dot" w:pos="8306"/>
        </w:tabs>
      </w:pPr>
      <w:hyperlink w:anchor="_Toc30604" w:history="1">
        <w:r>
          <w:rPr>
            <w:rFonts w:ascii="仿宋" w:eastAsia="仿宋" w:hAnsi="仿宋" w:cs="仿宋" w:hint="eastAsia"/>
            <w:lang w:eastAsia="zh-CN"/>
          </w:rPr>
          <w:t>六、化妆品项目选址可行性分析</w:t>
        </w:r>
        <w:r>
          <w:tab/>
        </w:r>
        <w:r>
          <w:fldChar w:fldCharType="begin"/>
        </w:r>
        <w:r>
          <w:instrText xml:space="preserve"> PAGEREF _Toc30604 \h </w:instrText>
        </w:r>
        <w:r>
          <w:fldChar w:fldCharType="separate"/>
        </w:r>
        <w:r>
          <w:t>18</w:t>
        </w:r>
        <w:r>
          <w:fldChar w:fldCharType="end"/>
        </w:r>
      </w:hyperlink>
    </w:p>
    <w:p>
      <w:pPr>
        <w:pStyle w:val="TOC2"/>
        <w:tabs>
          <w:tab w:val="right" w:leader="dot" w:pos="8306"/>
        </w:tabs>
      </w:pPr>
      <w:hyperlink w:anchor="_Toc14765" w:history="1">
        <w:r>
          <w:rPr>
            <w:rFonts w:ascii="仿宋" w:eastAsia="仿宋" w:hAnsi="仿宋" w:cs="仿宋" w:hint="eastAsia"/>
            <w:lang w:eastAsia="zh-CN"/>
          </w:rPr>
          <w:t>(一)、化妆品项目选址</w:t>
        </w:r>
        <w:r>
          <w:tab/>
        </w:r>
        <w:r>
          <w:fldChar w:fldCharType="begin"/>
        </w:r>
        <w:r>
          <w:instrText xml:space="preserve"> PAGEREF _Toc14765 \h </w:instrText>
        </w:r>
        <w:r>
          <w:fldChar w:fldCharType="separate"/>
        </w:r>
        <w:r>
          <w:t>18</w:t>
        </w:r>
        <w:r>
          <w:fldChar w:fldCharType="end"/>
        </w:r>
      </w:hyperlink>
    </w:p>
    <w:p>
      <w:pPr>
        <w:pStyle w:val="TOC2"/>
        <w:tabs>
          <w:tab w:val="right" w:leader="dot" w:pos="8306"/>
        </w:tabs>
      </w:pPr>
      <w:hyperlink w:anchor="_Toc26714" w:history="1">
        <w:r>
          <w:rPr>
            <w:rFonts w:ascii="仿宋" w:eastAsia="仿宋" w:hAnsi="仿宋" w:cs="仿宋" w:hint="eastAsia"/>
            <w:lang w:eastAsia="zh-CN"/>
          </w:rPr>
          <w:t>(二)、用地控制指标</w:t>
        </w:r>
        <w:r>
          <w:tab/>
        </w:r>
        <w:r>
          <w:fldChar w:fldCharType="begin"/>
        </w:r>
        <w:r>
          <w:instrText xml:space="preserve"> PAGEREF _Toc26714 \h </w:instrText>
        </w:r>
        <w:r>
          <w:fldChar w:fldCharType="separate"/>
        </w:r>
        <w:r>
          <w:t>18</w:t>
        </w:r>
        <w:r>
          <w:fldChar w:fldCharType="end"/>
        </w:r>
      </w:hyperlink>
    </w:p>
    <w:p>
      <w:pPr>
        <w:pStyle w:val="TOC2"/>
        <w:tabs>
          <w:tab w:val="right" w:leader="dot" w:pos="8306"/>
        </w:tabs>
      </w:pPr>
      <w:hyperlink w:anchor="_Toc18968" w:history="1">
        <w:r>
          <w:rPr>
            <w:rFonts w:ascii="仿宋" w:eastAsia="仿宋" w:hAnsi="仿宋" w:cs="仿宋" w:hint="eastAsia"/>
            <w:lang w:eastAsia="zh-CN"/>
          </w:rPr>
          <w:t>(三)、节约用地措施</w:t>
        </w:r>
        <w:r>
          <w:tab/>
        </w:r>
        <w:r>
          <w:fldChar w:fldCharType="begin"/>
        </w:r>
        <w:r>
          <w:instrText xml:space="preserve"> PAGEREF _Toc18968 \h </w:instrText>
        </w:r>
        <w:r>
          <w:fldChar w:fldCharType="separate"/>
        </w:r>
        <w:r>
          <w:t>20</w:t>
        </w:r>
        <w:r>
          <w:fldChar w:fldCharType="end"/>
        </w:r>
      </w:hyperlink>
    </w:p>
    <w:p>
      <w:pPr>
        <w:pStyle w:val="TOC2"/>
        <w:tabs>
          <w:tab w:val="right" w:leader="dot" w:pos="8306"/>
        </w:tabs>
      </w:pPr>
      <w:hyperlink w:anchor="_Toc13503" w:history="1">
        <w:r>
          <w:rPr>
            <w:rFonts w:ascii="仿宋" w:eastAsia="仿宋" w:hAnsi="仿宋" w:cs="仿宋" w:hint="eastAsia"/>
            <w:lang w:eastAsia="zh-CN"/>
          </w:rPr>
          <w:t>(四)、总图布置方案</w:t>
        </w:r>
        <w:r>
          <w:tab/>
        </w:r>
        <w:r>
          <w:fldChar w:fldCharType="begin"/>
        </w:r>
        <w:r>
          <w:instrText xml:space="preserve"> PAGEREF _Toc13503 \h </w:instrText>
        </w:r>
        <w:r>
          <w:fldChar w:fldCharType="separate"/>
        </w:r>
        <w:r>
          <w:t>21</w:t>
        </w:r>
        <w:r>
          <w:fldChar w:fldCharType="end"/>
        </w:r>
      </w:hyperlink>
    </w:p>
    <w:p>
      <w:pPr>
        <w:pStyle w:val="TOC2"/>
        <w:tabs>
          <w:tab w:val="right" w:leader="dot" w:pos="8306"/>
        </w:tabs>
      </w:pPr>
      <w:hyperlink w:anchor="_Toc31123" w:history="1">
        <w:r>
          <w:rPr>
            <w:rFonts w:ascii="仿宋" w:eastAsia="仿宋" w:hAnsi="仿宋" w:cs="仿宋" w:hint="eastAsia"/>
            <w:lang w:eastAsia="zh-CN"/>
          </w:rPr>
          <w:t>(五)、选址综合评价</w:t>
        </w:r>
        <w:r>
          <w:tab/>
        </w:r>
        <w:r>
          <w:fldChar w:fldCharType="begin"/>
        </w:r>
        <w:r>
          <w:instrText xml:space="preserve"> PAGEREF _Toc31123 \h </w:instrText>
        </w:r>
        <w:r>
          <w:fldChar w:fldCharType="separate"/>
        </w:r>
        <w:r>
          <w:t>22</w:t>
        </w:r>
        <w:r>
          <w:fldChar w:fldCharType="end"/>
        </w:r>
      </w:hyperlink>
    </w:p>
    <w:p>
      <w:pPr>
        <w:pStyle w:val="TOC1"/>
        <w:tabs>
          <w:tab w:val="right" w:leader="dot" w:pos="8306"/>
        </w:tabs>
      </w:pPr>
      <w:hyperlink w:anchor="_Toc16236" w:history="1">
        <w:r>
          <w:rPr>
            <w:rFonts w:ascii="仿宋" w:eastAsia="仿宋" w:hAnsi="仿宋" w:cs="仿宋" w:hint="eastAsia"/>
            <w:lang w:eastAsia="zh-CN"/>
          </w:rPr>
          <w:t>七、化妆品项目风险管理</w:t>
        </w:r>
        <w:r>
          <w:tab/>
        </w:r>
        <w:r>
          <w:fldChar w:fldCharType="begin"/>
        </w:r>
        <w:r>
          <w:instrText xml:space="preserve"> PAGEREF _Toc16236 \h </w:instrText>
        </w:r>
        <w:r>
          <w:fldChar w:fldCharType="separate"/>
        </w:r>
        <w:r>
          <w:t>23</w:t>
        </w:r>
        <w:r>
          <w:fldChar w:fldCharType="end"/>
        </w:r>
      </w:hyperlink>
    </w:p>
    <w:p>
      <w:pPr>
        <w:pStyle w:val="TOC2"/>
        <w:tabs>
          <w:tab w:val="right" w:leader="dot" w:pos="8306"/>
        </w:tabs>
      </w:pPr>
      <w:hyperlink w:anchor="_Toc2259" w:history="1">
        <w:r>
          <w:rPr>
            <w:rFonts w:ascii="仿宋" w:eastAsia="仿宋" w:hAnsi="仿宋" w:cs="仿宋" w:hint="eastAsia"/>
            <w:lang w:eastAsia="zh-CN"/>
          </w:rPr>
          <w:t>(一)、风险识别与评估</w:t>
        </w:r>
        <w:r>
          <w:tab/>
        </w:r>
        <w:r>
          <w:fldChar w:fldCharType="begin"/>
        </w:r>
        <w:r>
          <w:instrText xml:space="preserve"> PAGEREF _Toc2259 \h </w:instrText>
        </w:r>
        <w:r>
          <w:fldChar w:fldCharType="separate"/>
        </w:r>
        <w:r>
          <w:t>23</w:t>
        </w:r>
        <w:r>
          <w:fldChar w:fldCharType="end"/>
        </w:r>
      </w:hyperlink>
    </w:p>
    <w:p>
      <w:pPr>
        <w:pStyle w:val="TOC2"/>
        <w:tabs>
          <w:tab w:val="right" w:leader="dot" w:pos="8306"/>
        </w:tabs>
      </w:pPr>
      <w:hyperlink w:anchor="_Toc5118" w:history="1">
        <w:r>
          <w:rPr>
            <w:rFonts w:ascii="仿宋" w:eastAsia="仿宋" w:hAnsi="仿宋" w:cs="仿宋" w:hint="eastAsia"/>
            <w:lang w:eastAsia="zh-CN"/>
          </w:rPr>
          <w:t>(二)、风险应对策略</w:t>
        </w:r>
        <w:r>
          <w:tab/>
        </w:r>
        <w:r>
          <w:fldChar w:fldCharType="begin"/>
        </w:r>
        <w:r>
          <w:instrText xml:space="preserve"> PAGEREF _Toc5118 \h </w:instrText>
        </w:r>
        <w:r>
          <w:fldChar w:fldCharType="separate"/>
        </w:r>
        <w:r>
          <w:t>24</w:t>
        </w:r>
        <w:r>
          <w:fldChar w:fldCharType="end"/>
        </w:r>
      </w:hyperlink>
    </w:p>
    <w:p>
      <w:pPr>
        <w:pStyle w:val="TOC2"/>
        <w:tabs>
          <w:tab w:val="right" w:leader="dot" w:pos="8306"/>
        </w:tabs>
      </w:pPr>
      <w:hyperlink w:anchor="_Toc21455" w:history="1">
        <w:r>
          <w:rPr>
            <w:rFonts w:ascii="仿宋" w:eastAsia="仿宋" w:hAnsi="仿宋" w:cs="仿宋" w:hint="eastAsia"/>
            <w:lang w:eastAsia="zh-CN"/>
          </w:rPr>
          <w:t>(三)、风险监控与控制</w:t>
        </w:r>
        <w:r>
          <w:tab/>
        </w:r>
        <w:r>
          <w:fldChar w:fldCharType="begin"/>
        </w:r>
        <w:r>
          <w:instrText xml:space="preserve"> PAGEREF _Toc21455 \h </w:instrText>
        </w:r>
        <w:r>
          <w:fldChar w:fldCharType="separate"/>
        </w:r>
        <w:r>
          <w:t>26</w:t>
        </w:r>
        <w:r>
          <w:fldChar w:fldCharType="end"/>
        </w:r>
      </w:hyperlink>
    </w:p>
    <w:p>
      <w:pPr>
        <w:pStyle w:val="TOC1"/>
        <w:tabs>
          <w:tab w:val="right" w:leader="dot" w:pos="8306"/>
        </w:tabs>
      </w:pPr>
      <w:hyperlink w:anchor="_Toc27154" w:history="1">
        <w:r>
          <w:rPr>
            <w:rFonts w:ascii="仿宋" w:eastAsia="仿宋" w:hAnsi="仿宋" w:cs="仿宋" w:hint="eastAsia"/>
            <w:lang w:eastAsia="zh-CN"/>
          </w:rPr>
          <w:t>八、化妆品项目环境影响分析</w:t>
        </w:r>
        <w:r>
          <w:tab/>
        </w:r>
        <w:r>
          <w:fldChar w:fldCharType="begin"/>
        </w:r>
        <w:r>
          <w:instrText xml:space="preserve"> PAGEREF _Toc27154 \h </w:instrText>
        </w:r>
        <w:r>
          <w:fldChar w:fldCharType="separate"/>
        </w:r>
        <w:r>
          <w:t>27</w:t>
        </w:r>
        <w:r>
          <w:fldChar w:fldCharType="end"/>
        </w:r>
      </w:hyperlink>
    </w:p>
    <w:p>
      <w:pPr>
        <w:pStyle w:val="TOC2"/>
        <w:tabs>
          <w:tab w:val="right" w:leader="dot" w:pos="8306"/>
        </w:tabs>
      </w:pPr>
      <w:hyperlink w:anchor="_Toc30994" w:history="1">
        <w:r>
          <w:rPr>
            <w:rFonts w:ascii="仿宋" w:eastAsia="仿宋" w:hAnsi="仿宋" w:cs="仿宋" w:hint="eastAsia"/>
            <w:lang w:eastAsia="zh-CN"/>
          </w:rPr>
          <w:t>(一)、建设区域环境质量现状</w:t>
        </w:r>
        <w:r>
          <w:tab/>
        </w:r>
        <w:r>
          <w:fldChar w:fldCharType="begin"/>
        </w:r>
        <w:r>
          <w:instrText xml:space="preserve"> PAGEREF _Toc30994 \h </w:instrText>
        </w:r>
        <w:r>
          <w:fldChar w:fldCharType="separate"/>
        </w:r>
        <w:r>
          <w:t>27</w:t>
        </w:r>
        <w:r>
          <w:fldChar w:fldCharType="end"/>
        </w:r>
      </w:hyperlink>
    </w:p>
    <w:p>
      <w:pPr>
        <w:pStyle w:val="TOC2"/>
        <w:tabs>
          <w:tab w:val="right" w:leader="dot" w:pos="8306"/>
        </w:tabs>
      </w:pPr>
      <w:hyperlink w:anchor="_Toc7659" w:history="1">
        <w:r>
          <w:rPr>
            <w:rFonts w:ascii="仿宋" w:eastAsia="仿宋" w:hAnsi="仿宋" w:cs="仿宋" w:hint="eastAsia"/>
            <w:lang w:eastAsia="zh-CN"/>
          </w:rPr>
          <w:t>(二)、建设期环境保护</w:t>
        </w:r>
        <w:r>
          <w:tab/>
        </w:r>
        <w:r>
          <w:fldChar w:fldCharType="begin"/>
        </w:r>
        <w:r>
          <w:instrText xml:space="preserve"> PAGEREF _Toc7659 \h </w:instrText>
        </w:r>
        <w:r>
          <w:fldChar w:fldCharType="separate"/>
        </w:r>
        <w:r>
          <w:t>28</w:t>
        </w:r>
        <w:r>
          <w:fldChar w:fldCharType="end"/>
        </w:r>
      </w:hyperlink>
    </w:p>
    <w:p>
      <w:pPr>
        <w:pStyle w:val="TOC2"/>
        <w:tabs>
          <w:tab w:val="right" w:leader="dot" w:pos="8306"/>
        </w:tabs>
      </w:pPr>
      <w:hyperlink w:anchor="_Toc9287" w:history="1">
        <w:r>
          <w:rPr>
            <w:rFonts w:ascii="仿宋" w:eastAsia="仿宋" w:hAnsi="仿宋" w:cs="仿宋" w:hint="eastAsia"/>
            <w:lang w:eastAsia="zh-CN"/>
          </w:rPr>
          <w:t>(三)、运营期环境保护</w:t>
        </w:r>
        <w:r>
          <w:tab/>
        </w:r>
        <w:r>
          <w:fldChar w:fldCharType="begin"/>
        </w:r>
        <w:r>
          <w:instrText xml:space="preserve"> PAGEREF _Toc9287 \h </w:instrText>
        </w:r>
        <w:r>
          <w:fldChar w:fldCharType="separate"/>
        </w:r>
        <w:r>
          <w:t>30</w:t>
        </w:r>
        <w:r>
          <w:fldChar w:fldCharType="end"/>
        </w:r>
      </w:hyperlink>
    </w:p>
    <w:p>
      <w:pPr>
        <w:pStyle w:val="TOC2"/>
        <w:tabs>
          <w:tab w:val="right" w:leader="dot" w:pos="8306"/>
        </w:tabs>
      </w:pPr>
      <w:hyperlink w:anchor="_Toc13097" w:history="1">
        <w:r>
          <w:rPr>
            <w:rFonts w:ascii="仿宋" w:eastAsia="仿宋" w:hAnsi="仿宋" w:cs="仿宋" w:hint="eastAsia"/>
            <w:lang w:eastAsia="zh-CN"/>
          </w:rPr>
          <w:t>(四)、化妆品项目建设对区域经济的影响</w:t>
        </w:r>
        <w:r>
          <w:tab/>
        </w:r>
        <w:r>
          <w:fldChar w:fldCharType="begin"/>
        </w:r>
        <w:r>
          <w:instrText xml:space="preserve"> PAGEREF _Toc13097 \h </w:instrText>
        </w:r>
        <w:r>
          <w:fldChar w:fldCharType="separate"/>
        </w:r>
        <w:r>
          <w:t>31</w:t>
        </w:r>
        <w:r>
          <w:fldChar w:fldCharType="end"/>
        </w:r>
      </w:hyperlink>
    </w:p>
    <w:p>
      <w:pPr>
        <w:pStyle w:val="TOC2"/>
        <w:tabs>
          <w:tab w:val="right" w:leader="dot" w:pos="8306"/>
        </w:tabs>
      </w:pPr>
      <w:hyperlink w:anchor="_Toc24207" w:history="1">
        <w:r>
          <w:rPr>
            <w:rFonts w:ascii="仿宋" w:eastAsia="仿宋" w:hAnsi="仿宋" w:cs="仿宋" w:hint="eastAsia"/>
            <w:lang w:eastAsia="zh-CN"/>
          </w:rPr>
          <w:t>(五)、废弃物处理</w:t>
        </w:r>
        <w:r>
          <w:tab/>
        </w:r>
        <w:r>
          <w:fldChar w:fldCharType="begin"/>
        </w:r>
        <w:r>
          <w:instrText xml:space="preserve"> PAGEREF _Toc24207 \h </w:instrText>
        </w:r>
        <w:r>
          <w:fldChar w:fldCharType="separate"/>
        </w:r>
        <w:r>
          <w:t>33</w:t>
        </w:r>
        <w:r>
          <w:fldChar w:fldCharType="end"/>
        </w:r>
      </w:hyperlink>
    </w:p>
    <w:p>
      <w:pPr>
        <w:pStyle w:val="TOC2"/>
        <w:tabs>
          <w:tab w:val="right" w:leader="dot" w:pos="8306"/>
        </w:tabs>
      </w:pPr>
      <w:hyperlink w:anchor="_Toc23147" w:history="1">
        <w:r>
          <w:rPr>
            <w:rFonts w:ascii="仿宋" w:eastAsia="仿宋" w:hAnsi="仿宋" w:cs="仿宋" w:hint="eastAsia"/>
            <w:lang w:eastAsia="zh-CN"/>
          </w:rPr>
          <w:t>(六)、特殊环境影响分析</w:t>
        </w:r>
        <w:r>
          <w:tab/>
        </w:r>
        <w:r>
          <w:fldChar w:fldCharType="begin"/>
        </w:r>
        <w:r>
          <w:instrText xml:space="preserve"> PAGEREF _Toc23147 \h </w:instrText>
        </w:r>
        <w:r>
          <w:fldChar w:fldCharType="separate"/>
        </w:r>
        <w:r>
          <w:t>34</w:t>
        </w:r>
        <w:r>
          <w:fldChar w:fldCharType="end"/>
        </w:r>
      </w:hyperlink>
    </w:p>
    <w:p>
      <w:pPr>
        <w:pStyle w:val="TOC2"/>
        <w:tabs>
          <w:tab w:val="right" w:leader="dot" w:pos="8306"/>
        </w:tabs>
      </w:pPr>
      <w:hyperlink w:anchor="_Toc6689" w:history="1">
        <w:r>
          <w:rPr>
            <w:rFonts w:ascii="仿宋" w:eastAsia="仿宋" w:hAnsi="仿宋" w:cs="仿宋" w:hint="eastAsia"/>
            <w:lang w:eastAsia="zh-CN"/>
          </w:rPr>
          <w:t>(七)、清洁生产</w:t>
        </w:r>
        <w:r>
          <w:tab/>
        </w:r>
        <w:r>
          <w:fldChar w:fldCharType="begin"/>
        </w:r>
        <w:r>
          <w:instrText xml:space="preserve"> PAGEREF _Toc6689 \h </w:instrText>
        </w:r>
        <w:r>
          <w:fldChar w:fldCharType="separate"/>
        </w:r>
        <w:r>
          <w:t>35</w:t>
        </w:r>
        <w:r>
          <w:fldChar w:fldCharType="end"/>
        </w:r>
      </w:hyperlink>
    </w:p>
    <w:p>
      <w:pPr>
        <w:pStyle w:val="TOC2"/>
        <w:tabs>
          <w:tab w:val="right" w:leader="dot" w:pos="8306"/>
        </w:tabs>
      </w:pPr>
      <w:hyperlink w:anchor="_Toc30929" w:history="1">
        <w:r>
          <w:rPr>
            <w:rFonts w:ascii="仿宋" w:eastAsia="仿宋" w:hAnsi="仿宋" w:cs="仿宋" w:hint="eastAsia"/>
            <w:lang w:eastAsia="zh-CN"/>
          </w:rPr>
          <w:t>(八)、环境保护综合评价</w:t>
        </w:r>
        <w:r>
          <w:tab/>
        </w:r>
        <w:r>
          <w:fldChar w:fldCharType="begin"/>
        </w:r>
        <w:r>
          <w:instrText xml:space="preserve"> PAGEREF _Toc30929 \h </w:instrText>
        </w:r>
        <w:r>
          <w:fldChar w:fldCharType="separate"/>
        </w:r>
        <w:r>
          <w:t>36</w:t>
        </w:r>
        <w:r>
          <w:fldChar w:fldCharType="end"/>
        </w:r>
      </w:hyperlink>
    </w:p>
    <w:p>
      <w:pPr>
        <w:pStyle w:val="TOC1"/>
        <w:tabs>
          <w:tab w:val="right" w:leader="dot" w:pos="8306"/>
        </w:tabs>
      </w:pPr>
      <w:hyperlink w:anchor="_Toc7229" w:history="1">
        <w:r>
          <w:rPr>
            <w:rFonts w:ascii="仿宋" w:eastAsia="仿宋" w:hAnsi="仿宋" w:cs="仿宋" w:hint="eastAsia"/>
            <w:lang w:eastAsia="zh-CN"/>
          </w:rPr>
          <w:t>九、化妆品项目创新与研发</w:t>
        </w:r>
        <w:r>
          <w:tab/>
        </w:r>
        <w:r>
          <w:fldChar w:fldCharType="begin"/>
        </w:r>
        <w:r>
          <w:instrText xml:space="preserve"> PAGEREF _Toc7229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05" w:history="1">
        <w:r>
          <w:rPr>
            <w:rFonts w:ascii="仿宋" w:eastAsia="仿宋" w:hAnsi="仿宋" w:cs="仿宋" w:hint="eastAsia"/>
            <w:lang w:eastAsia="zh-CN"/>
          </w:rPr>
          <w:t>(一)、创新策略与方向</w:t>
        </w:r>
        <w:r>
          <w:tab/>
        </w:r>
        <w:r>
          <w:fldChar w:fldCharType="begin"/>
        </w:r>
        <w:r>
          <w:instrText xml:space="preserve"> PAGEREF _Toc26805 \h </w:instrText>
        </w:r>
        <w:r>
          <w:fldChar w:fldCharType="separate"/>
        </w:r>
        <w:r>
          <w:t>37</w:t>
        </w:r>
        <w:r>
          <w:fldChar w:fldCharType="end"/>
        </w:r>
      </w:hyperlink>
    </w:p>
    <w:p>
      <w:pPr>
        <w:pStyle w:val="TOC2"/>
        <w:tabs>
          <w:tab w:val="right" w:leader="dot" w:pos="8306"/>
        </w:tabs>
      </w:pPr>
      <w:hyperlink w:anchor="_Toc16261" w:history="1">
        <w:r>
          <w:rPr>
            <w:rFonts w:ascii="仿宋" w:eastAsia="仿宋" w:hAnsi="仿宋" w:cs="仿宋" w:hint="eastAsia"/>
            <w:lang w:eastAsia="zh-CN"/>
          </w:rPr>
          <w:t>(二)、研发规划与投入</w:t>
        </w:r>
        <w:r>
          <w:tab/>
        </w:r>
        <w:r>
          <w:fldChar w:fldCharType="begin"/>
        </w:r>
        <w:r>
          <w:instrText xml:space="preserve"> PAGEREF _Toc16261 \h </w:instrText>
        </w:r>
        <w:r>
          <w:fldChar w:fldCharType="separate"/>
        </w:r>
        <w:r>
          <w:t>39</w:t>
        </w:r>
        <w:r>
          <w:fldChar w:fldCharType="end"/>
        </w:r>
      </w:hyperlink>
    </w:p>
    <w:p>
      <w:pPr>
        <w:pStyle w:val="TOC1"/>
        <w:tabs>
          <w:tab w:val="right" w:leader="dot" w:pos="8306"/>
        </w:tabs>
      </w:pPr>
      <w:hyperlink w:anchor="_Toc9501" w:history="1">
        <w:r>
          <w:rPr>
            <w:rFonts w:ascii="仿宋" w:eastAsia="仿宋" w:hAnsi="仿宋" w:cs="仿宋" w:hint="eastAsia"/>
            <w:lang w:eastAsia="zh-CN"/>
          </w:rPr>
          <w:t>十、化妆品项目经营效益</w:t>
        </w:r>
        <w:r>
          <w:tab/>
        </w:r>
        <w:r>
          <w:fldChar w:fldCharType="begin"/>
        </w:r>
        <w:r>
          <w:instrText xml:space="preserve"> PAGEREF _Toc9501 \h </w:instrText>
        </w:r>
        <w:r>
          <w:fldChar w:fldCharType="separate"/>
        </w:r>
        <w:r>
          <w:t>40</w:t>
        </w:r>
        <w:r>
          <w:fldChar w:fldCharType="end"/>
        </w:r>
      </w:hyperlink>
    </w:p>
    <w:p>
      <w:pPr>
        <w:pStyle w:val="TOC2"/>
        <w:tabs>
          <w:tab w:val="right" w:leader="dot" w:pos="8306"/>
        </w:tabs>
      </w:pPr>
      <w:hyperlink w:anchor="_Toc6700" w:history="1">
        <w:r>
          <w:rPr>
            <w:rFonts w:ascii="仿宋" w:eastAsia="仿宋" w:hAnsi="仿宋" w:cs="仿宋" w:hint="eastAsia"/>
            <w:lang w:eastAsia="zh-CN"/>
          </w:rPr>
          <w:t>(一)、经济评价财务测算</w:t>
        </w:r>
        <w:r>
          <w:tab/>
        </w:r>
        <w:r>
          <w:fldChar w:fldCharType="begin"/>
        </w:r>
        <w:r>
          <w:instrText xml:space="preserve"> PAGEREF _Toc6700 \h </w:instrText>
        </w:r>
        <w:r>
          <w:fldChar w:fldCharType="separate"/>
        </w:r>
        <w:r>
          <w:t>40</w:t>
        </w:r>
        <w:r>
          <w:fldChar w:fldCharType="end"/>
        </w:r>
      </w:hyperlink>
    </w:p>
    <w:p>
      <w:pPr>
        <w:pStyle w:val="TOC2"/>
        <w:tabs>
          <w:tab w:val="right" w:leader="dot" w:pos="8306"/>
        </w:tabs>
      </w:pPr>
      <w:hyperlink w:anchor="_Toc23977" w:history="1">
        <w:r>
          <w:rPr>
            <w:rFonts w:ascii="仿宋" w:eastAsia="仿宋" w:hAnsi="仿宋" w:cs="仿宋" w:hint="eastAsia"/>
            <w:lang w:eastAsia="zh-CN"/>
          </w:rPr>
          <w:t>(二)、化妆品项目盈利能力分析</w:t>
        </w:r>
        <w:r>
          <w:tab/>
        </w:r>
        <w:r>
          <w:fldChar w:fldCharType="begin"/>
        </w:r>
        <w:r>
          <w:instrText xml:space="preserve"> PAGEREF _Toc23977 \h </w:instrText>
        </w:r>
        <w:r>
          <w:fldChar w:fldCharType="separate"/>
        </w:r>
        <w:r>
          <w:t>42</w:t>
        </w:r>
        <w:r>
          <w:fldChar w:fldCharType="end"/>
        </w:r>
      </w:hyperlink>
    </w:p>
    <w:p>
      <w:pPr>
        <w:pStyle w:val="TOC1"/>
        <w:tabs>
          <w:tab w:val="right" w:leader="dot" w:pos="8306"/>
        </w:tabs>
      </w:pPr>
      <w:hyperlink w:anchor="_Toc11940" w:history="1">
        <w:r>
          <w:rPr>
            <w:rFonts w:ascii="仿宋" w:eastAsia="仿宋" w:hAnsi="仿宋" w:cs="仿宋" w:hint="eastAsia"/>
            <w:lang w:eastAsia="zh-CN"/>
          </w:rPr>
          <w:t>十一、化妆品项目技术管理</w:t>
        </w:r>
        <w:r>
          <w:tab/>
        </w:r>
        <w:r>
          <w:fldChar w:fldCharType="begin"/>
        </w:r>
        <w:r>
          <w:instrText xml:space="preserve"> PAGEREF _Toc11940 \h </w:instrText>
        </w:r>
        <w:r>
          <w:fldChar w:fldCharType="separate"/>
        </w:r>
        <w:r>
          <w:t>42</w:t>
        </w:r>
        <w:r>
          <w:fldChar w:fldCharType="end"/>
        </w:r>
      </w:hyperlink>
    </w:p>
    <w:p>
      <w:pPr>
        <w:pStyle w:val="TOC2"/>
        <w:tabs>
          <w:tab w:val="right" w:leader="dot" w:pos="8306"/>
        </w:tabs>
      </w:pPr>
      <w:hyperlink w:anchor="_Toc7951" w:history="1">
        <w:r>
          <w:rPr>
            <w:rFonts w:ascii="仿宋" w:eastAsia="仿宋" w:hAnsi="仿宋" w:cs="仿宋" w:hint="eastAsia"/>
            <w:lang w:eastAsia="zh-CN"/>
          </w:rPr>
          <w:t>(一)、技术方案选用方向</w:t>
        </w:r>
        <w:r>
          <w:tab/>
        </w:r>
        <w:r>
          <w:fldChar w:fldCharType="begin"/>
        </w:r>
        <w:r>
          <w:instrText xml:space="preserve"> PAGEREF _Toc7951 \h </w:instrText>
        </w:r>
        <w:r>
          <w:fldChar w:fldCharType="separate"/>
        </w:r>
        <w:r>
          <w:t>42</w:t>
        </w:r>
        <w:r>
          <w:fldChar w:fldCharType="end"/>
        </w:r>
      </w:hyperlink>
    </w:p>
    <w:p>
      <w:pPr>
        <w:pStyle w:val="TOC2"/>
        <w:tabs>
          <w:tab w:val="right" w:leader="dot" w:pos="8306"/>
        </w:tabs>
      </w:pPr>
      <w:hyperlink w:anchor="_Toc17069" w:history="1">
        <w:r>
          <w:rPr>
            <w:rFonts w:ascii="仿宋" w:eastAsia="仿宋" w:hAnsi="仿宋" w:cs="仿宋" w:hint="eastAsia"/>
            <w:lang w:eastAsia="zh-CN"/>
          </w:rPr>
          <w:t>(二)、工艺技术方案选用原则</w:t>
        </w:r>
        <w:r>
          <w:tab/>
        </w:r>
        <w:r>
          <w:fldChar w:fldCharType="begin"/>
        </w:r>
        <w:r>
          <w:instrText xml:space="preserve"> PAGEREF _Toc17069 \h </w:instrText>
        </w:r>
        <w:r>
          <w:fldChar w:fldCharType="separate"/>
        </w:r>
        <w:r>
          <w:t>44</w:t>
        </w:r>
        <w:r>
          <w:fldChar w:fldCharType="end"/>
        </w:r>
      </w:hyperlink>
    </w:p>
    <w:p>
      <w:pPr>
        <w:pStyle w:val="TOC2"/>
        <w:tabs>
          <w:tab w:val="right" w:leader="dot" w:pos="8306"/>
        </w:tabs>
      </w:pPr>
      <w:hyperlink w:anchor="_Toc23652" w:history="1">
        <w:r>
          <w:rPr>
            <w:rFonts w:ascii="仿宋" w:eastAsia="仿宋" w:hAnsi="仿宋" w:cs="仿宋" w:hint="eastAsia"/>
            <w:lang w:eastAsia="zh-CN"/>
          </w:rPr>
          <w:t>(三)、工艺技术方案要求</w:t>
        </w:r>
        <w:r>
          <w:tab/>
        </w:r>
        <w:r>
          <w:fldChar w:fldCharType="begin"/>
        </w:r>
        <w:r>
          <w:instrText xml:space="preserve"> PAGEREF _Toc23652 \h </w:instrText>
        </w:r>
        <w:r>
          <w:fldChar w:fldCharType="separate"/>
        </w:r>
        <w:r>
          <w:t>46</w:t>
        </w:r>
        <w:r>
          <w:fldChar w:fldCharType="end"/>
        </w:r>
      </w:hyperlink>
    </w:p>
    <w:p>
      <w:pPr>
        <w:pStyle w:val="TOC1"/>
        <w:tabs>
          <w:tab w:val="right" w:leader="dot" w:pos="8306"/>
        </w:tabs>
      </w:pPr>
      <w:hyperlink w:anchor="_Toc6137" w:history="1">
        <w:r>
          <w:rPr>
            <w:rFonts w:ascii="仿宋" w:eastAsia="仿宋" w:hAnsi="仿宋" w:cs="仿宋" w:hint="eastAsia"/>
            <w:lang w:eastAsia="zh-CN"/>
          </w:rPr>
          <w:t>十二、化妆品项目财务管理</w:t>
        </w:r>
        <w:r>
          <w:tab/>
        </w:r>
        <w:r>
          <w:fldChar w:fldCharType="begin"/>
        </w:r>
        <w:r>
          <w:instrText xml:space="preserve"> PAGEREF _Toc6137 \h </w:instrText>
        </w:r>
        <w:r>
          <w:fldChar w:fldCharType="separate"/>
        </w:r>
        <w:r>
          <w:t>48</w:t>
        </w:r>
        <w:r>
          <w:fldChar w:fldCharType="end"/>
        </w:r>
      </w:hyperlink>
    </w:p>
    <w:p>
      <w:pPr>
        <w:pStyle w:val="TOC2"/>
        <w:tabs>
          <w:tab w:val="right" w:leader="dot" w:pos="8306"/>
        </w:tabs>
      </w:pPr>
      <w:hyperlink w:anchor="_Toc18371" w:history="1">
        <w:r>
          <w:rPr>
            <w:rFonts w:ascii="仿宋" w:eastAsia="仿宋" w:hAnsi="仿宋" w:cs="仿宋" w:hint="eastAsia"/>
            <w:lang w:eastAsia="zh-CN"/>
          </w:rPr>
          <w:t>(一)、资金需求大</w:t>
        </w:r>
        <w:r>
          <w:tab/>
        </w:r>
        <w:r>
          <w:fldChar w:fldCharType="begin"/>
        </w:r>
        <w:r>
          <w:instrText xml:space="preserve"> PAGEREF _Toc18371 \h </w:instrText>
        </w:r>
        <w:r>
          <w:fldChar w:fldCharType="separate"/>
        </w:r>
        <w:r>
          <w:t>48</w:t>
        </w:r>
        <w:r>
          <w:fldChar w:fldCharType="end"/>
        </w:r>
      </w:hyperlink>
    </w:p>
    <w:p>
      <w:pPr>
        <w:pStyle w:val="TOC2"/>
        <w:tabs>
          <w:tab w:val="right" w:leader="dot" w:pos="8306"/>
        </w:tabs>
      </w:pPr>
      <w:hyperlink w:anchor="_Toc23224" w:history="1">
        <w:r>
          <w:rPr>
            <w:rFonts w:ascii="仿宋" w:eastAsia="仿宋" w:hAnsi="仿宋" w:cs="仿宋" w:hint="eastAsia"/>
            <w:lang w:eastAsia="zh-CN"/>
          </w:rPr>
          <w:t>(二)、研发周期长</w:t>
        </w:r>
        <w:r>
          <w:tab/>
        </w:r>
        <w:r>
          <w:fldChar w:fldCharType="begin"/>
        </w:r>
        <w:r>
          <w:instrText xml:space="preserve"> PAGEREF _Toc23224 \h </w:instrText>
        </w:r>
        <w:r>
          <w:fldChar w:fldCharType="separate"/>
        </w:r>
        <w:r>
          <w:t>50</w:t>
        </w:r>
        <w:r>
          <w:fldChar w:fldCharType="end"/>
        </w:r>
      </w:hyperlink>
    </w:p>
    <w:p>
      <w:pPr>
        <w:pStyle w:val="TOC2"/>
        <w:tabs>
          <w:tab w:val="right" w:leader="dot" w:pos="8306"/>
        </w:tabs>
      </w:pPr>
      <w:hyperlink w:anchor="_Toc7441" w:history="1">
        <w:r>
          <w:rPr>
            <w:rFonts w:ascii="仿宋" w:eastAsia="仿宋" w:hAnsi="仿宋" w:cs="仿宋" w:hint="eastAsia"/>
            <w:lang w:eastAsia="zh-CN"/>
          </w:rPr>
          <w:t>(三)、市场风险大</w:t>
        </w:r>
        <w:r>
          <w:tab/>
        </w:r>
        <w:r>
          <w:fldChar w:fldCharType="begin"/>
        </w:r>
        <w:r>
          <w:instrText xml:space="preserve"> PAGEREF _Toc7441 \h </w:instrText>
        </w:r>
        <w:r>
          <w:fldChar w:fldCharType="separate"/>
        </w:r>
        <w:r>
          <w:t>51</w:t>
        </w:r>
        <w:r>
          <w:fldChar w:fldCharType="end"/>
        </w:r>
      </w:hyperlink>
    </w:p>
    <w:p>
      <w:pPr>
        <w:pStyle w:val="TOC2"/>
        <w:tabs>
          <w:tab w:val="right" w:leader="dot" w:pos="8306"/>
        </w:tabs>
      </w:pPr>
      <w:hyperlink w:anchor="_Toc32206" w:history="1">
        <w:r>
          <w:rPr>
            <w:rFonts w:ascii="仿宋" w:eastAsia="仿宋" w:hAnsi="仿宋" w:cs="仿宋" w:hint="eastAsia"/>
            <w:lang w:eastAsia="zh-CN"/>
          </w:rPr>
          <w:t>(四)、利润率高</w:t>
        </w:r>
        <w:r>
          <w:tab/>
        </w:r>
        <w:r>
          <w:fldChar w:fldCharType="begin"/>
        </w:r>
        <w:r>
          <w:instrText xml:space="preserve"> PAGEREF _Toc32206 \h </w:instrText>
        </w:r>
        <w:r>
          <w:fldChar w:fldCharType="separate"/>
        </w:r>
        <w:r>
          <w:t>53</w:t>
        </w:r>
        <w:r>
          <w:fldChar w:fldCharType="end"/>
        </w:r>
      </w:hyperlink>
    </w:p>
    <w:p>
      <w:pPr>
        <w:pStyle w:val="TOC1"/>
        <w:tabs>
          <w:tab w:val="right" w:leader="dot" w:pos="8306"/>
        </w:tabs>
      </w:pPr>
      <w:hyperlink w:anchor="_Toc22506" w:history="1">
        <w:r>
          <w:rPr>
            <w:rFonts w:ascii="仿宋" w:eastAsia="仿宋" w:hAnsi="仿宋" w:cs="仿宋" w:hint="eastAsia"/>
            <w:lang w:eastAsia="zh-CN"/>
          </w:rPr>
          <w:t>十三、化妆品项目实施保障措施</w:t>
        </w:r>
        <w:r>
          <w:tab/>
        </w:r>
        <w:r>
          <w:fldChar w:fldCharType="begin"/>
        </w:r>
        <w:r>
          <w:instrText xml:space="preserve"> PAGEREF _Toc22506 \h </w:instrText>
        </w:r>
        <w:r>
          <w:fldChar w:fldCharType="separate"/>
        </w:r>
        <w:r>
          <w:t>55</w:t>
        </w:r>
        <w:r>
          <w:fldChar w:fldCharType="end"/>
        </w:r>
      </w:hyperlink>
    </w:p>
    <w:p>
      <w:pPr>
        <w:pStyle w:val="TOC2"/>
        <w:tabs>
          <w:tab w:val="right" w:leader="dot" w:pos="8306"/>
        </w:tabs>
      </w:pPr>
      <w:hyperlink w:anchor="_Toc14730" w:history="1">
        <w:r>
          <w:rPr>
            <w:rFonts w:ascii="仿宋" w:eastAsia="仿宋" w:hAnsi="仿宋" w:cs="仿宋" w:hint="eastAsia"/>
            <w:lang w:eastAsia="zh-CN"/>
          </w:rPr>
          <w:t>(一)、化妆品项目实施保障机制</w:t>
        </w:r>
        <w:r>
          <w:tab/>
        </w:r>
        <w:r>
          <w:fldChar w:fldCharType="begin"/>
        </w:r>
        <w:r>
          <w:instrText xml:space="preserve"> PAGEREF _Toc14730 \h </w:instrText>
        </w:r>
        <w:r>
          <w:fldChar w:fldCharType="separate"/>
        </w:r>
        <w:r>
          <w:t>55</w:t>
        </w:r>
        <w:r>
          <w:fldChar w:fldCharType="end"/>
        </w:r>
      </w:hyperlink>
    </w:p>
    <w:p>
      <w:pPr>
        <w:pStyle w:val="TOC2"/>
        <w:tabs>
          <w:tab w:val="right" w:leader="dot" w:pos="8306"/>
        </w:tabs>
      </w:pPr>
      <w:hyperlink w:anchor="_Toc22017" w:history="1">
        <w:r>
          <w:rPr>
            <w:rFonts w:ascii="仿宋" w:eastAsia="仿宋" w:hAnsi="仿宋" w:cs="仿宋" w:hint="eastAsia"/>
            <w:lang w:eastAsia="zh-CN"/>
          </w:rPr>
          <w:t>(二)、化妆品项目法律合规要求</w:t>
        </w:r>
        <w:r>
          <w:tab/>
        </w:r>
        <w:r>
          <w:fldChar w:fldCharType="begin"/>
        </w:r>
        <w:r>
          <w:instrText xml:space="preserve"> PAGEREF _Toc22017 \h </w:instrText>
        </w:r>
        <w:r>
          <w:fldChar w:fldCharType="separate"/>
        </w:r>
        <w:r>
          <w:t>59</w:t>
        </w:r>
        <w:r>
          <w:fldChar w:fldCharType="end"/>
        </w:r>
      </w:hyperlink>
    </w:p>
    <w:p>
      <w:pPr>
        <w:pStyle w:val="TOC2"/>
        <w:tabs>
          <w:tab w:val="right" w:leader="dot" w:pos="8306"/>
        </w:tabs>
      </w:pPr>
      <w:hyperlink w:anchor="_Toc18691" w:history="1">
        <w:r>
          <w:rPr>
            <w:rFonts w:ascii="仿宋" w:eastAsia="仿宋" w:hAnsi="仿宋" w:cs="仿宋" w:hint="eastAsia"/>
            <w:lang w:eastAsia="zh-CN"/>
          </w:rPr>
          <w:t>(三)、化妆品项目合同管理与法律事务</w:t>
        </w:r>
        <w:r>
          <w:tab/>
        </w:r>
        <w:r>
          <w:fldChar w:fldCharType="begin"/>
        </w:r>
        <w:r>
          <w:instrText xml:space="preserve"> PAGEREF _Toc18691 \h </w:instrText>
        </w:r>
        <w:r>
          <w:fldChar w:fldCharType="separate"/>
        </w:r>
        <w:r>
          <w:t>63</w:t>
        </w:r>
        <w:r>
          <w:fldChar w:fldCharType="end"/>
        </w:r>
      </w:hyperlink>
    </w:p>
    <w:p>
      <w:pPr>
        <w:pStyle w:val="TOC2"/>
        <w:tabs>
          <w:tab w:val="right" w:leader="dot" w:pos="8306"/>
        </w:tabs>
      </w:pPr>
      <w:hyperlink w:anchor="_Toc12666" w:history="1">
        <w:r>
          <w:rPr>
            <w:rFonts w:ascii="仿宋" w:eastAsia="仿宋" w:hAnsi="仿宋" w:cs="仿宋" w:hint="eastAsia"/>
            <w:lang w:eastAsia="zh-CN"/>
          </w:rPr>
          <w:t>(四)、化妆品项目知识产权保护策略</w:t>
        </w:r>
        <w:r>
          <w:tab/>
        </w:r>
        <w:r>
          <w:fldChar w:fldCharType="begin"/>
        </w:r>
        <w:r>
          <w:instrText xml:space="preserve"> PAGEREF _Toc12666 \h </w:instrText>
        </w:r>
        <w:r>
          <w:fldChar w:fldCharType="separate"/>
        </w:r>
        <w:r>
          <w:t>69</w:t>
        </w:r>
        <w:r>
          <w:fldChar w:fldCharType="end"/>
        </w:r>
      </w:hyperlink>
    </w:p>
    <w:p>
      <w:pPr>
        <w:pStyle w:val="TOC1"/>
        <w:tabs>
          <w:tab w:val="right" w:leader="dot" w:pos="8306"/>
        </w:tabs>
      </w:pPr>
      <w:hyperlink w:anchor="_Toc9106" w:history="1">
        <w:r>
          <w:rPr>
            <w:rFonts w:ascii="仿宋" w:eastAsia="仿宋" w:hAnsi="仿宋" w:cs="仿宋" w:hint="eastAsia"/>
            <w:lang w:eastAsia="zh-CN"/>
          </w:rPr>
          <w:t>十四、营销与推广策略</w:t>
        </w:r>
        <w:r>
          <w:tab/>
        </w:r>
        <w:r>
          <w:fldChar w:fldCharType="begin"/>
        </w:r>
        <w:r>
          <w:instrText xml:space="preserve"> PAGEREF _Toc9106 \h </w:instrText>
        </w:r>
        <w:r>
          <w:fldChar w:fldCharType="separate"/>
        </w:r>
        <w:r>
          <w:t>71</w:t>
        </w:r>
        <w:r>
          <w:fldChar w:fldCharType="end"/>
        </w:r>
      </w:hyperlink>
    </w:p>
    <w:p>
      <w:pPr>
        <w:pStyle w:val="TOC2"/>
        <w:tabs>
          <w:tab w:val="right" w:leader="dot" w:pos="8306"/>
        </w:tabs>
      </w:pPr>
      <w:hyperlink w:anchor="_Toc15103" w:history="1">
        <w:r>
          <w:rPr>
            <w:rFonts w:ascii="仿宋" w:eastAsia="仿宋" w:hAnsi="仿宋" w:cs="仿宋" w:hint="eastAsia"/>
            <w:lang w:eastAsia="zh-CN"/>
          </w:rPr>
          <w:t>(一)、产品/服务定位与特点</w:t>
        </w:r>
        <w:r>
          <w:tab/>
        </w:r>
        <w:r>
          <w:fldChar w:fldCharType="begin"/>
        </w:r>
        <w:r>
          <w:instrText xml:space="preserve"> PAGEREF _Toc15103 \h </w:instrText>
        </w:r>
        <w:r>
          <w:fldChar w:fldCharType="separate"/>
        </w:r>
        <w:r>
          <w:t>71</w:t>
        </w:r>
        <w:r>
          <w:fldChar w:fldCharType="end"/>
        </w:r>
      </w:hyperlink>
    </w:p>
    <w:p>
      <w:pPr>
        <w:pStyle w:val="TOC2"/>
        <w:tabs>
          <w:tab w:val="right" w:leader="dot" w:pos="8306"/>
        </w:tabs>
      </w:pPr>
      <w:hyperlink w:anchor="_Toc6923" w:history="1">
        <w:r>
          <w:rPr>
            <w:rFonts w:ascii="仿宋" w:eastAsia="仿宋" w:hAnsi="仿宋" w:cs="仿宋" w:hint="eastAsia"/>
            <w:lang w:eastAsia="zh-CN"/>
          </w:rPr>
          <w:t>(二)、市场定位与竞争分析</w:t>
        </w:r>
        <w:r>
          <w:tab/>
        </w:r>
        <w:r>
          <w:fldChar w:fldCharType="begin"/>
        </w:r>
        <w:r>
          <w:instrText xml:space="preserve"> PAGEREF _Toc6923 \h </w:instrText>
        </w:r>
        <w:r>
          <w:fldChar w:fldCharType="separate"/>
        </w:r>
        <w:r>
          <w:t>73</w:t>
        </w:r>
        <w:r>
          <w:fldChar w:fldCharType="end"/>
        </w:r>
      </w:hyperlink>
    </w:p>
    <w:p>
      <w:pPr>
        <w:pStyle w:val="TOC2"/>
        <w:tabs>
          <w:tab w:val="right" w:leader="dot" w:pos="8306"/>
        </w:tabs>
      </w:pPr>
      <w:hyperlink w:anchor="_Toc31140" w:history="1">
        <w:r>
          <w:rPr>
            <w:rFonts w:ascii="仿宋" w:eastAsia="仿宋" w:hAnsi="仿宋" w:cs="仿宋" w:hint="eastAsia"/>
            <w:lang w:eastAsia="zh-CN"/>
          </w:rPr>
          <w:t>(三)、营销渠道与策略</w:t>
        </w:r>
        <w:r>
          <w:tab/>
        </w:r>
        <w:r>
          <w:fldChar w:fldCharType="begin"/>
        </w:r>
        <w:r>
          <w:instrText xml:space="preserve"> PAGEREF _Toc31140 \h </w:instrText>
        </w:r>
        <w:r>
          <w:fldChar w:fldCharType="separate"/>
        </w:r>
        <w:r>
          <w:t>74</w:t>
        </w:r>
        <w:r>
          <w:fldChar w:fldCharType="end"/>
        </w:r>
      </w:hyperlink>
    </w:p>
    <w:p>
      <w:pPr>
        <w:pStyle w:val="TOC2"/>
        <w:tabs>
          <w:tab w:val="right" w:leader="dot" w:pos="8306"/>
        </w:tabs>
      </w:pPr>
      <w:hyperlink w:anchor="_Toc19598" w:history="1">
        <w:r>
          <w:rPr>
            <w:rFonts w:ascii="仿宋" w:eastAsia="仿宋" w:hAnsi="仿宋" w:cs="仿宋" w:hint="eastAsia"/>
            <w:lang w:eastAsia="zh-CN"/>
          </w:rPr>
          <w:t>(四)、推广与宣传活动</w:t>
        </w:r>
        <w:r>
          <w:tab/>
        </w:r>
        <w:r>
          <w:fldChar w:fldCharType="begin"/>
        </w:r>
        <w:r>
          <w:instrText xml:space="preserve"> PAGEREF _Toc19598 \h </w:instrText>
        </w:r>
        <w:r>
          <w:fldChar w:fldCharType="separate"/>
        </w:r>
        <w:r>
          <w:t>75</w:t>
        </w:r>
        <w:r>
          <w:fldChar w:fldCharType="end"/>
        </w:r>
      </w:hyperlink>
    </w:p>
    <w:p>
      <w:pPr>
        <w:pStyle w:val="TOC1"/>
        <w:tabs>
          <w:tab w:val="right" w:leader="dot" w:pos="8306"/>
        </w:tabs>
      </w:pPr>
      <w:hyperlink w:anchor="_Toc1757" w:history="1">
        <w:r>
          <w:rPr>
            <w:rFonts w:ascii="仿宋" w:eastAsia="仿宋" w:hAnsi="仿宋" w:cs="仿宋" w:hint="eastAsia"/>
            <w:lang w:eastAsia="zh-CN"/>
          </w:rPr>
          <w:t>十五、化妆品项目实施时间节点</w:t>
        </w:r>
        <w:r>
          <w:tab/>
        </w:r>
        <w:r>
          <w:fldChar w:fldCharType="begin"/>
        </w:r>
        <w:r>
          <w:instrText xml:space="preserve"> PAGEREF _Toc1757 \h </w:instrText>
        </w:r>
        <w:r>
          <w:fldChar w:fldCharType="separate"/>
        </w:r>
        <w:r>
          <w:t>80</w:t>
        </w:r>
        <w:r>
          <w:fldChar w:fldCharType="end"/>
        </w:r>
      </w:hyperlink>
    </w:p>
    <w:p>
      <w:pPr>
        <w:pStyle w:val="TOC2"/>
        <w:tabs>
          <w:tab w:val="right" w:leader="dot" w:pos="8306"/>
        </w:tabs>
      </w:pPr>
      <w:hyperlink w:anchor="_Toc311" w:history="1">
        <w:r>
          <w:rPr>
            <w:rFonts w:ascii="仿宋" w:eastAsia="仿宋" w:hAnsi="仿宋" w:cs="仿宋" w:hint="eastAsia"/>
            <w:lang w:eastAsia="zh-CN"/>
          </w:rPr>
          <w:t>(一)、化妆品项目启动阶段时间节点</w:t>
        </w:r>
        <w:r>
          <w:tab/>
        </w:r>
        <w:r>
          <w:fldChar w:fldCharType="begin"/>
        </w:r>
        <w:r>
          <w:instrText xml:space="preserve"> PAGEREF _Toc311 \h </w:instrText>
        </w:r>
        <w:r>
          <w:fldChar w:fldCharType="separate"/>
        </w:r>
        <w:r>
          <w:t>80</w:t>
        </w:r>
        <w:r>
          <w:fldChar w:fldCharType="end"/>
        </w:r>
      </w:hyperlink>
    </w:p>
    <w:p>
      <w:pPr>
        <w:pStyle w:val="TOC2"/>
        <w:tabs>
          <w:tab w:val="right" w:leader="dot" w:pos="8306"/>
        </w:tabs>
      </w:pPr>
      <w:hyperlink w:anchor="_Toc3847" w:history="1">
        <w:r>
          <w:rPr>
            <w:rFonts w:ascii="仿宋" w:eastAsia="仿宋" w:hAnsi="仿宋" w:cs="仿宋" w:hint="eastAsia"/>
            <w:lang w:eastAsia="zh-CN"/>
          </w:rPr>
          <w:t>(二)、化妆品项目执行阶段时间节点</w:t>
        </w:r>
        <w:r>
          <w:tab/>
        </w:r>
        <w:r>
          <w:fldChar w:fldCharType="begin"/>
        </w:r>
        <w:r>
          <w:instrText xml:space="preserve"> PAGEREF _Toc3847 \h </w:instrText>
        </w:r>
        <w:r>
          <w:fldChar w:fldCharType="separate"/>
        </w:r>
        <w:r>
          <w:t>82</w:t>
        </w:r>
        <w:r>
          <w:fldChar w:fldCharType="end"/>
        </w:r>
      </w:hyperlink>
    </w:p>
    <w:p>
      <w:pPr>
        <w:pStyle w:val="TOC2"/>
        <w:tabs>
          <w:tab w:val="right" w:leader="dot" w:pos="8306"/>
        </w:tabs>
      </w:pPr>
      <w:hyperlink w:anchor="_Toc17650" w:history="1">
        <w:r>
          <w:rPr>
            <w:rFonts w:ascii="仿宋" w:eastAsia="仿宋" w:hAnsi="仿宋" w:cs="仿宋" w:hint="eastAsia"/>
            <w:lang w:eastAsia="zh-CN"/>
          </w:rPr>
          <w:t>(三)、化妆品项目完成阶段时间节点</w:t>
        </w:r>
        <w:r>
          <w:tab/>
        </w:r>
        <w:r>
          <w:fldChar w:fldCharType="begin"/>
        </w:r>
        <w:r>
          <w:instrText xml:space="preserve"> PAGEREF _Toc17650 \h </w:instrText>
        </w:r>
        <w:r>
          <w:fldChar w:fldCharType="separate"/>
        </w:r>
        <w:r>
          <w:t>83</w:t>
        </w:r>
        <w:r>
          <w:fldChar w:fldCharType="end"/>
        </w:r>
      </w:hyperlink>
    </w:p>
    <w:p>
      <w:pPr>
        <w:pStyle w:val="TOC1"/>
        <w:tabs>
          <w:tab w:val="right" w:leader="dot" w:pos="8306"/>
        </w:tabs>
      </w:pPr>
      <w:hyperlink w:anchor="_Toc17235" w:history="1">
        <w:r>
          <w:rPr>
            <w:rFonts w:ascii="仿宋" w:eastAsia="仿宋" w:hAnsi="仿宋" w:cs="仿宋" w:hint="eastAsia"/>
            <w:lang w:eastAsia="zh-CN"/>
          </w:rPr>
          <w:t>十六、利益相关者分析与沟通计划</w:t>
        </w:r>
        <w:r>
          <w:tab/>
        </w:r>
        <w:r>
          <w:fldChar w:fldCharType="begin"/>
        </w:r>
        <w:r>
          <w:instrText xml:space="preserve"> PAGEREF _Toc17235 \h </w:instrText>
        </w:r>
        <w:r>
          <w:fldChar w:fldCharType="separate"/>
        </w:r>
        <w:r>
          <w:t>84</w:t>
        </w:r>
        <w:r>
          <w:fldChar w:fldCharType="end"/>
        </w:r>
      </w:hyperlink>
    </w:p>
    <w:p>
      <w:pPr>
        <w:pStyle w:val="TOC2"/>
        <w:tabs>
          <w:tab w:val="right" w:leader="dot" w:pos="8306"/>
        </w:tabs>
      </w:pPr>
      <w:hyperlink w:anchor="_Toc27959" w:history="1">
        <w:r>
          <w:rPr>
            <w:rFonts w:ascii="仿宋" w:eastAsia="仿宋" w:hAnsi="仿宋" w:cs="仿宋" w:hint="eastAsia"/>
            <w:lang w:eastAsia="zh-CN"/>
          </w:rPr>
          <w:t>(一)、利益相关者分析</w:t>
        </w:r>
        <w:r>
          <w:tab/>
        </w:r>
        <w:r>
          <w:fldChar w:fldCharType="begin"/>
        </w:r>
        <w:r>
          <w:instrText xml:space="preserve"> PAGEREF _Toc27959 \h </w:instrText>
        </w:r>
        <w:r>
          <w:fldChar w:fldCharType="separate"/>
        </w:r>
        <w:r>
          <w:t>84</w:t>
        </w:r>
        <w:r>
          <w:fldChar w:fldCharType="end"/>
        </w:r>
      </w:hyperlink>
    </w:p>
    <w:p>
      <w:pPr>
        <w:pStyle w:val="TOC2"/>
        <w:tabs>
          <w:tab w:val="right" w:leader="dot" w:pos="8306"/>
        </w:tabs>
      </w:pPr>
      <w:hyperlink w:anchor="_Toc12323" w:history="1">
        <w:r>
          <w:rPr>
            <w:rFonts w:ascii="仿宋" w:eastAsia="仿宋" w:hAnsi="仿宋" w:cs="仿宋" w:hint="eastAsia"/>
            <w:lang w:eastAsia="zh-CN"/>
          </w:rPr>
          <w:t>(二)、沟通计划</w:t>
        </w:r>
        <w:r>
          <w:tab/>
        </w:r>
        <w:r>
          <w:fldChar w:fldCharType="begin"/>
        </w:r>
        <w:r>
          <w:instrText xml:space="preserve"> PAGEREF _Toc12323 \h </w:instrText>
        </w:r>
        <w:r>
          <w:fldChar w:fldCharType="separate"/>
        </w:r>
        <w:r>
          <w:t>85</w:t>
        </w:r>
        <w:r>
          <w:fldChar w:fldCharType="end"/>
        </w:r>
      </w:hyperlink>
    </w:p>
    <w:p>
      <w:pPr>
        <w:pStyle w:val="TOC1"/>
        <w:tabs>
          <w:tab w:val="right" w:leader="dot" w:pos="8306"/>
        </w:tabs>
      </w:pPr>
      <w:hyperlink w:anchor="_Toc22153" w:history="1">
        <w:r>
          <w:rPr>
            <w:rFonts w:ascii="仿宋" w:eastAsia="仿宋" w:hAnsi="仿宋" w:cs="仿宋" w:hint="eastAsia"/>
            <w:lang w:eastAsia="zh-CN"/>
          </w:rPr>
          <w:t>十七、供应链管理</w:t>
        </w:r>
        <w:r>
          <w:tab/>
        </w:r>
        <w:r>
          <w:fldChar w:fldCharType="begin"/>
        </w:r>
        <w:r>
          <w:instrText xml:space="preserve"> PAGEREF _Toc22153 \h </w:instrText>
        </w:r>
        <w:r>
          <w:fldChar w:fldCharType="separate"/>
        </w:r>
        <w:r>
          <w:t>86</w:t>
        </w:r>
        <w:r>
          <w:fldChar w:fldCharType="end"/>
        </w:r>
      </w:hyperlink>
    </w:p>
    <w:p>
      <w:pPr>
        <w:pStyle w:val="TOC2"/>
        <w:tabs>
          <w:tab w:val="right" w:leader="dot" w:pos="8306"/>
        </w:tabs>
      </w:pPr>
      <w:hyperlink w:anchor="_Toc17162" w:history="1">
        <w:r>
          <w:rPr>
            <w:rFonts w:ascii="仿宋" w:eastAsia="仿宋" w:hAnsi="仿宋" w:cs="仿宋" w:hint="eastAsia"/>
            <w:lang w:eastAsia="zh-CN"/>
          </w:rPr>
          <w:t>(一)、供应链战略规划</w:t>
        </w:r>
        <w:r>
          <w:tab/>
        </w:r>
        <w:r>
          <w:fldChar w:fldCharType="begin"/>
        </w:r>
        <w:r>
          <w:instrText xml:space="preserve"> PAGEREF _Toc17162 \h </w:instrText>
        </w:r>
        <w:r>
          <w:fldChar w:fldCharType="separate"/>
        </w:r>
        <w:r>
          <w:t>86</w:t>
        </w:r>
        <w:r>
          <w:fldChar w:fldCharType="end"/>
        </w:r>
      </w:hyperlink>
    </w:p>
    <w:p>
      <w:pPr>
        <w:pStyle w:val="TOC2"/>
        <w:tabs>
          <w:tab w:val="right" w:leader="dot" w:pos="8306"/>
        </w:tabs>
      </w:pPr>
      <w:hyperlink w:anchor="_Toc5854" w:history="1">
        <w:r>
          <w:rPr>
            <w:rFonts w:ascii="仿宋" w:eastAsia="仿宋" w:hAnsi="仿宋" w:cs="仿宋" w:hint="eastAsia"/>
            <w:lang w:eastAsia="zh-CN"/>
          </w:rPr>
          <w:t>(二)、供应商选择与合作</w:t>
        </w:r>
        <w:r>
          <w:tab/>
        </w:r>
        <w:r>
          <w:fldChar w:fldCharType="begin"/>
        </w:r>
        <w:r>
          <w:instrText xml:space="preserve"> PAGEREF _Toc5854 \h </w:instrText>
        </w:r>
        <w:r>
          <w:fldChar w:fldCharType="separate"/>
        </w:r>
        <w:r>
          <w:t>87</w:t>
        </w:r>
        <w:r>
          <w:fldChar w:fldCharType="end"/>
        </w:r>
      </w:hyperlink>
    </w:p>
    <w:p>
      <w:pPr>
        <w:pStyle w:val="TOC2"/>
        <w:tabs>
          <w:tab w:val="right" w:leader="dot" w:pos="8306"/>
        </w:tabs>
      </w:pPr>
      <w:hyperlink w:anchor="_Toc26128" w:history="1">
        <w:r>
          <w:rPr>
            <w:rFonts w:ascii="仿宋" w:eastAsia="仿宋" w:hAnsi="仿宋" w:cs="仿宋" w:hint="eastAsia"/>
            <w:lang w:eastAsia="zh-CN"/>
          </w:rPr>
          <w:t>(三)、物流与库存管理</w:t>
        </w:r>
        <w:r>
          <w:tab/>
        </w:r>
        <w:r>
          <w:fldChar w:fldCharType="begin"/>
        </w:r>
        <w:r>
          <w:instrText xml:space="preserve"> PAGEREF _Toc26128 \h </w:instrText>
        </w:r>
        <w:r>
          <w:fldChar w:fldCharType="separate"/>
        </w:r>
        <w:r>
          <w:t>89</w:t>
        </w:r>
        <w:r>
          <w:fldChar w:fldCharType="end"/>
        </w:r>
      </w:hyperlink>
    </w:p>
    <w:p>
      <w:pPr>
        <w:pStyle w:val="TOC1"/>
        <w:tabs>
          <w:tab w:val="right" w:leader="dot" w:pos="8306"/>
        </w:tabs>
      </w:pPr>
      <w:hyperlink w:anchor="_Toc5214" w:history="1">
        <w:r>
          <w:rPr>
            <w:rFonts w:ascii="仿宋" w:eastAsia="仿宋" w:hAnsi="仿宋" w:cs="仿宋" w:hint="eastAsia"/>
            <w:lang w:eastAsia="zh-CN"/>
          </w:rPr>
          <w:t>十八、质量管理体系</w:t>
        </w:r>
        <w:r>
          <w:tab/>
        </w:r>
        <w:r>
          <w:fldChar w:fldCharType="begin"/>
        </w:r>
        <w:r>
          <w:instrText xml:space="preserve"> PAGEREF _Toc5214 \h </w:instrText>
        </w:r>
        <w:r>
          <w:fldChar w:fldCharType="separate"/>
        </w:r>
        <w:r>
          <w:t>90</w:t>
        </w:r>
        <w:r>
          <w:fldChar w:fldCharType="end"/>
        </w:r>
      </w:hyperlink>
    </w:p>
    <w:p>
      <w:pPr>
        <w:pStyle w:val="TOC2"/>
        <w:tabs>
          <w:tab w:val="right" w:leader="dot" w:pos="8306"/>
        </w:tabs>
      </w:pPr>
      <w:hyperlink w:anchor="_Toc499" w:history="1">
        <w:r>
          <w:rPr>
            <w:rFonts w:ascii="仿宋" w:eastAsia="仿宋" w:hAnsi="仿宋" w:cs="仿宋" w:hint="eastAsia"/>
            <w:lang w:eastAsia="zh-CN"/>
          </w:rPr>
          <w:t>(一)、质量目标与方针</w:t>
        </w:r>
        <w:r>
          <w:tab/>
        </w:r>
        <w:r>
          <w:fldChar w:fldCharType="begin"/>
        </w:r>
        <w:r>
          <w:instrText xml:space="preserve"> PAGEREF _Toc499 \h </w:instrText>
        </w:r>
        <w:r>
          <w:fldChar w:fldCharType="separate"/>
        </w:r>
        <w:r>
          <w:t>90</w:t>
        </w:r>
        <w:r>
          <w:fldChar w:fldCharType="end"/>
        </w:r>
      </w:hyperlink>
    </w:p>
    <w:p>
      <w:pPr>
        <w:pStyle w:val="TOC2"/>
        <w:tabs>
          <w:tab w:val="right" w:leader="dot" w:pos="8306"/>
        </w:tabs>
      </w:pPr>
      <w:hyperlink w:anchor="_Toc11045" w:history="1">
        <w:r>
          <w:rPr>
            <w:rFonts w:ascii="仿宋" w:eastAsia="仿宋" w:hAnsi="仿宋" w:cs="仿宋" w:hint="eastAsia"/>
            <w:lang w:eastAsia="zh-CN"/>
          </w:rPr>
          <w:t>(二)、质量管理责任</w:t>
        </w:r>
        <w:r>
          <w:tab/>
        </w:r>
        <w:r>
          <w:fldChar w:fldCharType="begin"/>
        </w:r>
        <w:r>
          <w:instrText xml:space="preserve"> PAGEREF _Toc11045 \h </w:instrText>
        </w:r>
        <w:r>
          <w:fldChar w:fldCharType="separate"/>
        </w:r>
        <w:r>
          <w:t>91</w:t>
        </w:r>
        <w:r>
          <w:fldChar w:fldCharType="end"/>
        </w:r>
      </w:hyperlink>
    </w:p>
    <w:p>
      <w:pPr>
        <w:pStyle w:val="TOC2"/>
        <w:tabs>
          <w:tab w:val="right" w:leader="dot" w:pos="8306"/>
        </w:tabs>
      </w:pPr>
      <w:hyperlink w:anchor="_Toc1903" w:history="1">
        <w:r>
          <w:rPr>
            <w:rFonts w:ascii="仿宋" w:eastAsia="仿宋" w:hAnsi="仿宋" w:cs="仿宋" w:hint="eastAsia"/>
            <w:lang w:eastAsia="zh-CN"/>
          </w:rPr>
          <w:t>(三)、质量管理体系文件</w:t>
        </w:r>
        <w:r>
          <w:tab/>
        </w:r>
        <w:r>
          <w:fldChar w:fldCharType="begin"/>
        </w:r>
        <w:r>
          <w:instrText xml:space="preserve"> PAGEREF _Toc1903 \h </w:instrText>
        </w:r>
        <w:r>
          <w:fldChar w:fldCharType="separate"/>
        </w:r>
        <w:r>
          <w:t>92</w:t>
        </w:r>
        <w:r>
          <w:fldChar w:fldCharType="end"/>
        </w:r>
      </w:hyperlink>
    </w:p>
    <w:p>
      <w:pPr>
        <w:pStyle w:val="TOC2"/>
        <w:tabs>
          <w:tab w:val="right" w:leader="dot" w:pos="8306"/>
        </w:tabs>
      </w:pPr>
      <w:hyperlink w:anchor="_Toc8669" w:history="1">
        <w:r>
          <w:rPr>
            <w:rFonts w:ascii="仿宋" w:eastAsia="仿宋" w:hAnsi="仿宋" w:cs="仿宋" w:hint="eastAsia"/>
            <w:lang w:eastAsia="zh-CN"/>
          </w:rPr>
          <w:t>(四)、质量培训与教育</w:t>
        </w:r>
        <w:r>
          <w:tab/>
        </w:r>
        <w:r>
          <w:fldChar w:fldCharType="begin"/>
        </w:r>
        <w:r>
          <w:instrText xml:space="preserve"> PAGEREF _Toc8669 \h </w:instrText>
        </w:r>
        <w:r>
          <w:fldChar w:fldCharType="separate"/>
        </w:r>
        <w:r>
          <w:t>94</w:t>
        </w:r>
        <w:r>
          <w:fldChar w:fldCharType="end"/>
        </w:r>
      </w:hyperlink>
    </w:p>
    <w:p>
      <w:pPr>
        <w:pStyle w:val="TOC2"/>
        <w:tabs>
          <w:tab w:val="right" w:leader="dot" w:pos="8306"/>
        </w:tabs>
      </w:pPr>
      <w:hyperlink w:anchor="_Toc24541" w:history="1">
        <w:r>
          <w:rPr>
            <w:rFonts w:ascii="仿宋" w:eastAsia="仿宋" w:hAnsi="仿宋" w:cs="仿宋" w:hint="eastAsia"/>
            <w:lang w:eastAsia="zh-CN"/>
          </w:rPr>
          <w:t>(五)、质量审核与评价</w:t>
        </w:r>
        <w:r>
          <w:tab/>
        </w:r>
        <w:r>
          <w:fldChar w:fldCharType="begin"/>
        </w:r>
        <w:r>
          <w:instrText xml:space="preserve"> PAGEREF _Toc24541 \h </w:instrText>
        </w:r>
        <w:r>
          <w:fldChar w:fldCharType="separate"/>
        </w:r>
        <w:r>
          <w:t>96</w:t>
        </w:r>
        <w:r>
          <w:fldChar w:fldCharType="end"/>
        </w:r>
      </w:hyperlink>
    </w:p>
    <w:p>
      <w:pPr>
        <w:pStyle w:val="TOC2"/>
        <w:tabs>
          <w:tab w:val="right" w:leader="dot" w:pos="8306"/>
        </w:tabs>
      </w:pPr>
      <w:hyperlink w:anchor="_Toc27763" w:history="1">
        <w:r>
          <w:rPr>
            <w:rFonts w:ascii="仿宋" w:eastAsia="仿宋" w:hAnsi="仿宋" w:cs="仿宋" w:hint="eastAsia"/>
            <w:lang w:eastAsia="zh-CN"/>
          </w:rPr>
          <w:t>(六)、不符合与纠正措施</w:t>
        </w:r>
        <w:r>
          <w:tab/>
        </w:r>
        <w:r>
          <w:fldChar w:fldCharType="begin"/>
        </w:r>
        <w:r>
          <w:instrText xml:space="preserve"> PAGEREF _Toc27763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17"/>
      <w:r>
        <w:rPr>
          <w:rFonts w:ascii="仿宋" w:eastAsia="仿宋" w:hAnsi="仿宋" w:cs="仿宋" w:hint="eastAsia"/>
          <w:sz w:val="28"/>
          <w:lang w:eastAsia="zh-CN"/>
        </w:rPr>
        <w:t>一、化妆品项目文档管理</w:t>
      </w:r>
      <w:bookmarkEnd w:id="2"/>
    </w:p>
    <w:p>
      <w:pPr>
        <w:pStyle w:val="Heading2"/>
        <w:rPr>
          <w:rFonts w:ascii="仿宋" w:eastAsia="仿宋" w:hAnsi="仿宋" w:cs="仿宋" w:hint="eastAsia"/>
          <w:lang w:eastAsia="zh-CN"/>
        </w:rPr>
      </w:pPr>
      <w:bookmarkStart w:id="3" w:name="_Toc235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化妆品项目高度重视文档的质量和准确性，以支持化妆品项目的各项活动和决策。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文档的编制始于化妆品项目计划的初期，我们制定了详细的文档编制计划，明确了每个文档的内容、格式和编写责任人。在化妆品项目启动阶段，我们首先编制了化妆品项目章程，明确定义了化妆品项目的目标、范围、风险等关键要素。随后，化妆品项目团队根据计划陆续编制了需求文档、设计文档、测试文档等各类文档，确保化妆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妆品项目管理中的重要环节，旨在确保化妆品项目文档符合质量标准和化妆品项目需求。在化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除了内部审查，我们还进行了外部审查，邀请化妆品项目相关利益方和专业领域的专家对文档进行独立审查。这有助于获取更全面、客观的反馈，确保化妆品项目文档不仅符合内部标准，也满足外部需求。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化妆品项目在文档编制与审查方面建立了严格的管理机制，通过规范的流程和多维度的审查，确保化妆品项目文档的质量、准确性和可靠性，为化妆品项目的顺利推进提供了有力支持。</w:t>
      </w:r>
    </w:p>
    <w:p>
      <w:pPr>
        <w:pStyle w:val="Heading2"/>
        <w:ind w:firstLine="560" w:firstLineChars="200"/>
        <w:rPr>
          <w:rFonts w:ascii="仿宋" w:eastAsia="仿宋" w:hAnsi="仿宋" w:cs="仿宋" w:hint="eastAsia"/>
          <w:sz w:val="28"/>
          <w:lang w:eastAsia="zh-CN"/>
        </w:rPr>
      </w:pPr>
      <w:bookmarkStart w:id="4" w:name="_Toc221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我们通过多渠道发布文档，包括电子邮件、化妆品项目管理平台、内部网站等，以满足不同团队成员的偏好和需求。多渠道发布确保了信息的全面覆盖。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1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文档存档与归档是化妆品项目生命周期中一个至关重要的环节，直接关系到化妆品项目信息的长期保存和历史记录的完整性。在化妆品项目中，我们实施了一系列有效的文档存档与归档管理策略：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56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153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的技术管理特点体现在其创新导向。通过引入最先进的技术趋势和解决方案，化妆品项目致力于提升科技含量、提高质量和效率水平。这意味着我们将采用最新的工具和方法，确保化妆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妆品项目技术管理的显著特征。通过整合不同领域的技术资源，我们实现了跨学科的协同工作。这有助于优化技术架构，提高整体效能。此外，整合性策略还促进了不同技术团队之间的紧密沟通和高效合作，确保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妆品项目所采用的技术。通过不断优化技术方案，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妆品项目团队将在化妆品项目初期识别可能的技术风险，并采取相应的预防和应对措施。通过建立健全的风险评估机制，化妆品项目能够在实施过程中及时发现并解决潜在的技术问题，保障化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通过这些独特的技术管理特点，我们确信在化妆品项目中，技术将成为化妆品项目成功的有力支持。这一深度剖析揭示了技术管理在化妆品项目实施中的关键作用，为化妆品项目的技术基础奠定了坚实的基础。</w:t>
      </w:r>
    </w:p>
    <w:p>
      <w:pPr>
        <w:pStyle w:val="Heading2"/>
        <w:ind w:firstLine="560" w:firstLineChars="200"/>
        <w:rPr>
          <w:rFonts w:ascii="仿宋" w:eastAsia="仿宋" w:hAnsi="仿宋" w:cs="仿宋" w:hint="eastAsia"/>
          <w:sz w:val="28"/>
          <w:lang w:eastAsia="zh-CN"/>
        </w:rPr>
      </w:pPr>
      <w:bookmarkStart w:id="8" w:name="_Toc1608"/>
      <w:r>
        <w:rPr>
          <w:rFonts w:ascii="仿宋" w:eastAsia="仿宋" w:hAnsi="仿宋" w:cs="仿宋" w:hint="eastAsia"/>
          <w:sz w:val="28"/>
          <w:lang w:eastAsia="zh-CN"/>
        </w:rPr>
        <w:t>(二)、化妆品项目工艺技术设计方案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妆品项目将严格按照相关行业规范要求进行组织。通过有效控制产品质量，化妆品项目将致力于为顾客提供优质的化妆品项目产品和良好的服务。这体现了化妆品项目对于生产活动合规性和质量标准的高度重视，为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妆品项目注重生态效益和清洁生产原则。化妆品项目建设将紧密结合地方特色经济发展，与社会经济发展规划和区域环境保护规划方案相协调一致。通过与当地区域自然生态系统的结合，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妆品项目产品具有多样化的客户需求和个性化的特点。因此，化妆品项目产品规格品种多样，且单批生产数量较小。为满足这一特点，化妆品项目承办单位将建设先进的柔性制造生产线。通过广泛应用柔性制造技术，化妆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化妆品项目采用的技术具有较高的技术含量和自动化水平，处于国内先进水平。这一技术选用不仅体现了对生产效率、质量和环境友好性的高标准要求，同时为化妆品项目的可持续发展奠定了坚实的基础。</w:t>
      </w:r>
    </w:p>
    <w:p>
      <w:pPr>
        <w:pStyle w:val="Heading2"/>
        <w:ind w:firstLine="560" w:firstLineChars="200"/>
        <w:rPr>
          <w:rFonts w:ascii="仿宋" w:eastAsia="仿宋" w:hAnsi="仿宋" w:cs="仿宋" w:hint="eastAsia"/>
          <w:sz w:val="28"/>
          <w:lang w:eastAsia="zh-CN"/>
        </w:rPr>
      </w:pPr>
      <w:bookmarkStart w:id="9" w:name="_Toc2862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为确保化妆品项目的高效生产和技术实施，我们制定了一套精心设计的设备选型方案，以满足化妆品项目生产、质量和环保的要求。该方案的主要特点如下：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0475"/>
      <w:r>
        <w:rPr>
          <w:rFonts w:ascii="仿宋" w:eastAsia="仿宋" w:hAnsi="仿宋" w:cs="仿宋" w:hint="eastAsia"/>
          <w:sz w:val="28"/>
          <w:lang w:eastAsia="zh-CN"/>
        </w:rPr>
        <w:t>三、化妆品项目建设单位说明</w:t>
      </w:r>
      <w:bookmarkEnd w:id="10"/>
    </w:p>
    <w:p>
      <w:pPr>
        <w:pStyle w:val="Heading2"/>
        <w:rPr>
          <w:rFonts w:ascii="仿宋" w:eastAsia="仿宋" w:hAnsi="仿宋" w:cs="仿宋" w:hint="eastAsia"/>
          <w:lang w:eastAsia="zh-CN"/>
        </w:rPr>
      </w:pPr>
      <w:bookmarkStart w:id="11" w:name="_Toc24989"/>
      <w:r>
        <w:rPr>
          <w:rFonts w:ascii="仿宋" w:eastAsia="仿宋" w:hAnsi="仿宋" w:cs="仿宋" w:hint="eastAsia"/>
          <w:lang w:eastAsia="zh-CN"/>
        </w:rPr>
        <w:t>(一)、化妆品项目承办单位基本情况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64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妆品项目承办单位的XXXX，我们着眼于实现可持续的经济效益。通过技术创新和解决方案的提供，公司预计在化妆品项目执行期间将获得可观的收入增长。这一收入来源主要包括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同时，我们注重成本控制和效率提升，以确保化妆品项目的可持续盈利。透过精细的管理和资源优化，公司期望实现化妆品项目利润最大化。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妆品项目实施进行全面的投资评估，包括化妆品项目启动阶段的资金投入和后续运营成本。通过对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妆品项目实施过程中具备足够的资金流动性，公司将进行详尽的现金流分析。这包括资金需求的合理预测、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773"/>
      <w:r>
        <w:rPr>
          <w:rFonts w:ascii="仿宋" w:eastAsia="仿宋" w:hAnsi="仿宋" w:cs="仿宋" w:hint="eastAsia"/>
          <w:sz w:val="28"/>
          <w:lang w:eastAsia="zh-CN"/>
        </w:rPr>
        <w:t>四、化妆品项目土建工程</w:t>
      </w:r>
      <w:bookmarkEnd w:id="13"/>
    </w:p>
    <w:p>
      <w:pPr>
        <w:pStyle w:val="Heading2"/>
        <w:rPr>
          <w:rFonts w:ascii="仿宋" w:eastAsia="仿宋" w:hAnsi="仿宋" w:cs="仿宋" w:hint="eastAsia"/>
          <w:lang w:eastAsia="zh-CN"/>
        </w:rPr>
      </w:pPr>
      <w:bookmarkStart w:id="14" w:name="_Toc1440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在化妆品项目的建筑工程设计中，我们将秉承一系列重要的设计原则，以确保化妆品项目建筑在功能、美观、可持续性等方面达到最佳效果。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在建筑设计中，我们将综合考虑建设和运营成本。通过精细的经济效益分析，确保设计方案在高效利用资源的同时，对化妆品项目的长期盈利能力有积极的贡献。</w:t>
      </w:r>
    </w:p>
    <w:p>
      <w:pPr>
        <w:pStyle w:val="Heading2"/>
        <w:ind w:firstLine="560" w:firstLineChars="200"/>
        <w:rPr>
          <w:rFonts w:ascii="仿宋" w:eastAsia="仿宋" w:hAnsi="仿宋" w:cs="仿宋" w:hint="eastAsia"/>
          <w:sz w:val="28"/>
          <w:lang w:eastAsia="zh-CN"/>
        </w:rPr>
      </w:pPr>
      <w:bookmarkStart w:id="15" w:name="_Toc2654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项目的土建工程设计中，我们将精准设定设计年限，结合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259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992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本期工程化妆品项目预计总建筑面积XXX平方米，其中：计容建筑面积XXX平方米，计划建筑工程投资XX万元，占化妆品项目总投资的XX%。</w:t>
      </w:r>
    </w:p>
    <w:p>
      <w:pPr>
        <w:pStyle w:val="Heading1"/>
        <w:ind w:firstLine="560" w:firstLineChars="200"/>
        <w:rPr>
          <w:rFonts w:ascii="仿宋" w:eastAsia="仿宋" w:hAnsi="仿宋" w:cs="仿宋" w:hint="eastAsia"/>
          <w:sz w:val="28"/>
          <w:lang w:eastAsia="zh-CN"/>
        </w:rPr>
      </w:pPr>
      <w:bookmarkStart w:id="18" w:name="_Toc19759"/>
      <w:r>
        <w:rPr>
          <w:rFonts w:ascii="仿宋" w:eastAsia="仿宋" w:hAnsi="仿宋" w:cs="仿宋" w:hint="eastAsia"/>
          <w:sz w:val="28"/>
          <w:lang w:eastAsia="zh-CN"/>
        </w:rPr>
        <w:t>五、化妆品项目绩效评估</w:t>
      </w:r>
      <w:bookmarkEnd w:id="18"/>
    </w:p>
    <w:p>
      <w:pPr>
        <w:pStyle w:val="Heading2"/>
        <w:rPr>
          <w:rFonts w:ascii="仿宋" w:eastAsia="仿宋" w:hAnsi="仿宋" w:cs="仿宋" w:hint="eastAsia"/>
          <w:lang w:eastAsia="zh-CN"/>
        </w:rPr>
      </w:pPr>
      <w:bookmarkStart w:id="19" w:name="_Toc1969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在化妆品项目中，我们设计了一套全面的绩效评估指标，以确保化妆品项目的可控和成功交付。这些指标跨足化妆品项目目标、成本、进度和质量等多个维度，为我们提供了全面洞察化妆品项目的健康状况。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目标达成率是我们关注的首要指标。我们设定了明确的目标，并通过定期监测和评估，迅速发现并应对潜在的目标偏差。这为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进度作为关键的绩效指标之一，得到了精心的关注。我们制定了详细的化妆品项目进度计划，并设立了进度符合度指标，确保实际进度与计划进度保持一致。这使我们能够快速发现和解决潜在的进度问题，保持化妆品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妆品项目绩效的不可或缺的一环。我们引入了一系列的质量标准和客户满意度指标，以确保化妆品项目交付的成果在质量上达到或超越预期水平。通过持续监测这些指标，我们努力提升化妆品项目整体质量水平，为化妆品项目的成功交付提供有力保障。通过这些科学且全面的绩效评估，我们能够更好地引导化妆品项目的持续改进，确保化妆品项目目标的顺利达成。</w:t>
      </w:r>
    </w:p>
    <w:p>
      <w:pPr>
        <w:pStyle w:val="Heading2"/>
        <w:ind w:firstLine="560" w:firstLineChars="200"/>
        <w:rPr>
          <w:rFonts w:ascii="仿宋" w:eastAsia="仿宋" w:hAnsi="仿宋" w:cs="仿宋" w:hint="eastAsia"/>
          <w:sz w:val="28"/>
          <w:lang w:eastAsia="zh-CN"/>
        </w:rPr>
      </w:pPr>
      <w:bookmarkStart w:id="20" w:name="_Toc22733"/>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绩效评估是化妆品项目中的关键环节，为确保化妆品项目达到预期目标，我们采用了多层次、多维度的绩效评估方法。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妆品项目的战略目标对齐，确保每个决策和行动都与化妆品项目整体目标保持一致。团队会定期召开战略对齐会议，审视当前工作与化妆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妆品项目进度、质量、成本和风险等方面。这些指标通过数据收集和分析，为化妆品项目管理团队提供了客观的评估依据。例如，我们通过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绩效评估不仅仅停留在化妆品项目内部，还考虑了化妆品项目对外部环境的影响。我们定期进行干系人满意度调查，以了解各利益相关方对化妆品项目的期望和满意度，并及时做出调整。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https://d.book118.com/026204033110010041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85BBB"/>
    <w:rsid w:val="44085B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04033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2024-01-24T07:32:00Z</dcterms:created>
  <dcterms:modified xsi:type="dcterms:W3CDTF">2024-01-24T07:32:37Z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D3F335D5AEDC4DA3A0B1388471F87E15_11</vt:lpwstr>
  </property>
  <property fmtid="{D5CDD505-2E9C-101B-9397-08002B2CF9AE}" pid="3" name="KSOProductBuildVer">
    <vt:lpwstr>2052-12.1.0.16120</vt:lpwstr>
  </property>
</Properties>
</file>