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煤及矿产品批发服务项目构思建设方案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21" w:history="1">
        <w:r>
          <w:rPr>
            <w:rFonts w:ascii="仿宋" w:eastAsia="仿宋" w:hAnsi="仿宋" w:cs="仿宋" w:hint="eastAsia"/>
            <w:lang w:eastAsia="zh-CN"/>
          </w:rPr>
          <w:t>序言</w:t>
        </w:r>
        <w:r>
          <w:tab/>
        </w:r>
        <w:r>
          <w:fldChar w:fldCharType="begin"/>
        </w:r>
        <w:r>
          <w:instrText xml:space="preserve"> PAGEREF _Toc18421 \h </w:instrText>
        </w:r>
        <w:r>
          <w:fldChar w:fldCharType="separate"/>
        </w:r>
        <w:r>
          <w:t>3</w:t>
        </w:r>
        <w:r>
          <w:fldChar w:fldCharType="end"/>
        </w:r>
      </w:hyperlink>
    </w:p>
    <w:p>
      <w:pPr>
        <w:pStyle w:val="TOC1"/>
        <w:tabs>
          <w:tab w:val="right" w:leader="dot" w:pos="8306"/>
        </w:tabs>
      </w:pPr>
      <w:hyperlink w:anchor="_Toc12189" w:history="1">
        <w:r>
          <w:rPr>
            <w:rFonts w:ascii="仿宋" w:eastAsia="仿宋" w:hAnsi="仿宋" w:cs="仿宋" w:hint="eastAsia"/>
            <w:lang w:eastAsia="zh-CN"/>
          </w:rPr>
          <w:t>一、环境和生态影响分析</w:t>
        </w:r>
        <w:r>
          <w:tab/>
        </w:r>
        <w:r>
          <w:fldChar w:fldCharType="begin"/>
        </w:r>
        <w:r>
          <w:instrText xml:space="preserve"> PAGEREF _Toc12189 \h </w:instrText>
        </w:r>
        <w:r>
          <w:fldChar w:fldCharType="separate"/>
        </w:r>
        <w:r>
          <w:t>3</w:t>
        </w:r>
        <w:r>
          <w:fldChar w:fldCharType="end"/>
        </w:r>
      </w:hyperlink>
    </w:p>
    <w:p>
      <w:pPr>
        <w:pStyle w:val="TOC2"/>
        <w:tabs>
          <w:tab w:val="right" w:leader="dot" w:pos="8306"/>
        </w:tabs>
      </w:pPr>
      <w:hyperlink w:anchor="_Toc26986" w:history="1">
        <w:r>
          <w:rPr>
            <w:rFonts w:ascii="仿宋" w:eastAsia="仿宋" w:hAnsi="仿宋" w:cs="仿宋" w:hint="eastAsia"/>
            <w:lang w:eastAsia="zh-CN"/>
          </w:rPr>
          <w:t>(一)、环境和生态现状</w:t>
        </w:r>
        <w:r>
          <w:tab/>
        </w:r>
        <w:r>
          <w:fldChar w:fldCharType="begin"/>
        </w:r>
        <w:r>
          <w:instrText xml:space="preserve"> PAGEREF _Toc26986 \h </w:instrText>
        </w:r>
        <w:r>
          <w:fldChar w:fldCharType="separate"/>
        </w:r>
        <w:r>
          <w:t>3</w:t>
        </w:r>
        <w:r>
          <w:fldChar w:fldCharType="end"/>
        </w:r>
      </w:hyperlink>
    </w:p>
    <w:p>
      <w:pPr>
        <w:pStyle w:val="TOC2"/>
        <w:tabs>
          <w:tab w:val="right" w:leader="dot" w:pos="8306"/>
        </w:tabs>
      </w:pPr>
      <w:hyperlink w:anchor="_Toc21799" w:history="1">
        <w:r>
          <w:rPr>
            <w:rFonts w:ascii="仿宋" w:eastAsia="仿宋" w:hAnsi="仿宋" w:cs="仿宋" w:hint="eastAsia"/>
            <w:lang w:eastAsia="zh-CN"/>
          </w:rPr>
          <w:t>(二)、生态环境影响分析</w:t>
        </w:r>
        <w:r>
          <w:tab/>
        </w:r>
        <w:r>
          <w:fldChar w:fldCharType="begin"/>
        </w:r>
        <w:r>
          <w:instrText xml:space="preserve"> PAGEREF _Toc21799 \h </w:instrText>
        </w:r>
        <w:r>
          <w:fldChar w:fldCharType="separate"/>
        </w:r>
        <w:r>
          <w:t>5</w:t>
        </w:r>
        <w:r>
          <w:fldChar w:fldCharType="end"/>
        </w:r>
      </w:hyperlink>
    </w:p>
    <w:p>
      <w:pPr>
        <w:pStyle w:val="TOC2"/>
        <w:tabs>
          <w:tab w:val="right" w:leader="dot" w:pos="8306"/>
        </w:tabs>
      </w:pPr>
      <w:hyperlink w:anchor="_Toc17460" w:history="1">
        <w:r>
          <w:rPr>
            <w:rFonts w:ascii="仿宋" w:eastAsia="仿宋" w:hAnsi="仿宋" w:cs="仿宋" w:hint="eastAsia"/>
            <w:lang w:eastAsia="zh-CN"/>
          </w:rPr>
          <w:t>(三)、生态环境保护措施</w:t>
        </w:r>
        <w:r>
          <w:tab/>
        </w:r>
        <w:r>
          <w:fldChar w:fldCharType="begin"/>
        </w:r>
        <w:r>
          <w:instrText xml:space="preserve"> PAGEREF _Toc17460 \h </w:instrText>
        </w:r>
        <w:r>
          <w:fldChar w:fldCharType="separate"/>
        </w:r>
        <w:r>
          <w:t>6</w:t>
        </w:r>
        <w:r>
          <w:fldChar w:fldCharType="end"/>
        </w:r>
      </w:hyperlink>
    </w:p>
    <w:p>
      <w:pPr>
        <w:pStyle w:val="TOC2"/>
        <w:tabs>
          <w:tab w:val="right" w:leader="dot" w:pos="8306"/>
        </w:tabs>
      </w:pPr>
      <w:hyperlink w:anchor="_Toc10031" w:history="1">
        <w:r>
          <w:rPr>
            <w:rFonts w:ascii="仿宋" w:eastAsia="仿宋" w:hAnsi="仿宋" w:cs="仿宋" w:hint="eastAsia"/>
            <w:lang w:eastAsia="zh-CN"/>
          </w:rPr>
          <w:t>(四)、地质灾害影响分析</w:t>
        </w:r>
        <w:r>
          <w:tab/>
        </w:r>
        <w:r>
          <w:fldChar w:fldCharType="begin"/>
        </w:r>
        <w:r>
          <w:instrText xml:space="preserve"> PAGEREF _Toc10031 \h </w:instrText>
        </w:r>
        <w:r>
          <w:fldChar w:fldCharType="separate"/>
        </w:r>
        <w:r>
          <w:t>8</w:t>
        </w:r>
        <w:r>
          <w:fldChar w:fldCharType="end"/>
        </w:r>
      </w:hyperlink>
    </w:p>
    <w:p>
      <w:pPr>
        <w:pStyle w:val="TOC2"/>
        <w:tabs>
          <w:tab w:val="right" w:leader="dot" w:pos="8306"/>
        </w:tabs>
      </w:pPr>
      <w:hyperlink w:anchor="_Toc22794" w:history="1">
        <w:r>
          <w:rPr>
            <w:rFonts w:ascii="仿宋" w:eastAsia="仿宋" w:hAnsi="仿宋" w:cs="仿宋" w:hint="eastAsia"/>
            <w:lang w:eastAsia="zh-CN"/>
          </w:rPr>
          <w:t>(五)、特殊环境影响</w:t>
        </w:r>
        <w:r>
          <w:tab/>
        </w:r>
        <w:r>
          <w:fldChar w:fldCharType="begin"/>
        </w:r>
        <w:r>
          <w:instrText xml:space="preserve"> PAGEREF _Toc22794 \h </w:instrText>
        </w:r>
        <w:r>
          <w:fldChar w:fldCharType="separate"/>
        </w:r>
        <w:r>
          <w:t>9</w:t>
        </w:r>
        <w:r>
          <w:fldChar w:fldCharType="end"/>
        </w:r>
      </w:hyperlink>
    </w:p>
    <w:p>
      <w:pPr>
        <w:pStyle w:val="TOC1"/>
        <w:tabs>
          <w:tab w:val="right" w:leader="dot" w:pos="8306"/>
        </w:tabs>
      </w:pPr>
      <w:hyperlink w:anchor="_Toc12674" w:history="1">
        <w:r>
          <w:rPr>
            <w:rFonts w:ascii="仿宋" w:eastAsia="仿宋" w:hAnsi="仿宋" w:cs="仿宋" w:hint="eastAsia"/>
            <w:lang w:eastAsia="zh-CN"/>
          </w:rPr>
          <w:t>二、资源开发及综合利用分析</w:t>
        </w:r>
        <w:r>
          <w:tab/>
        </w:r>
        <w:r>
          <w:fldChar w:fldCharType="begin"/>
        </w:r>
        <w:r>
          <w:instrText xml:space="preserve"> PAGEREF _Toc12674 \h </w:instrText>
        </w:r>
        <w:r>
          <w:fldChar w:fldCharType="separate"/>
        </w:r>
        <w:r>
          <w:t>10</w:t>
        </w:r>
        <w:r>
          <w:fldChar w:fldCharType="end"/>
        </w:r>
      </w:hyperlink>
    </w:p>
    <w:p>
      <w:pPr>
        <w:pStyle w:val="TOC2"/>
        <w:tabs>
          <w:tab w:val="right" w:leader="dot" w:pos="8306"/>
        </w:tabs>
      </w:pPr>
      <w:hyperlink w:anchor="_Toc8879" w:history="1">
        <w:r>
          <w:rPr>
            <w:rFonts w:ascii="仿宋" w:eastAsia="仿宋" w:hAnsi="仿宋" w:cs="仿宋" w:hint="eastAsia"/>
            <w:lang w:eastAsia="zh-CN"/>
          </w:rPr>
          <w:t>(一)、资源开发方案</w:t>
        </w:r>
        <w:r>
          <w:tab/>
        </w:r>
        <w:r>
          <w:fldChar w:fldCharType="begin"/>
        </w:r>
        <w:r>
          <w:instrText xml:space="preserve"> PAGEREF _Toc8879 \h </w:instrText>
        </w:r>
        <w:r>
          <w:fldChar w:fldCharType="separate"/>
        </w:r>
        <w:r>
          <w:t>10</w:t>
        </w:r>
        <w:r>
          <w:fldChar w:fldCharType="end"/>
        </w:r>
      </w:hyperlink>
    </w:p>
    <w:p>
      <w:pPr>
        <w:pStyle w:val="TOC2"/>
        <w:tabs>
          <w:tab w:val="right" w:leader="dot" w:pos="8306"/>
        </w:tabs>
      </w:pPr>
      <w:hyperlink w:anchor="_Toc20830" w:history="1">
        <w:r>
          <w:rPr>
            <w:rFonts w:ascii="仿宋" w:eastAsia="仿宋" w:hAnsi="仿宋" w:cs="仿宋" w:hint="eastAsia"/>
            <w:lang w:eastAsia="zh-CN"/>
          </w:rPr>
          <w:t>(二)、资源利用方案</w:t>
        </w:r>
        <w:r>
          <w:tab/>
        </w:r>
        <w:r>
          <w:fldChar w:fldCharType="begin"/>
        </w:r>
        <w:r>
          <w:instrText xml:space="preserve"> PAGEREF _Toc20830 \h </w:instrText>
        </w:r>
        <w:r>
          <w:fldChar w:fldCharType="separate"/>
        </w:r>
        <w:r>
          <w:t>11</w:t>
        </w:r>
        <w:r>
          <w:fldChar w:fldCharType="end"/>
        </w:r>
      </w:hyperlink>
    </w:p>
    <w:p>
      <w:pPr>
        <w:pStyle w:val="TOC2"/>
        <w:tabs>
          <w:tab w:val="right" w:leader="dot" w:pos="8306"/>
        </w:tabs>
      </w:pPr>
      <w:hyperlink w:anchor="_Toc10466" w:history="1">
        <w:r>
          <w:rPr>
            <w:rFonts w:ascii="仿宋" w:eastAsia="仿宋" w:hAnsi="仿宋" w:cs="仿宋" w:hint="eastAsia"/>
            <w:lang w:eastAsia="zh-CN"/>
          </w:rPr>
          <w:t>(三)、资源节约措施</w:t>
        </w:r>
        <w:r>
          <w:tab/>
        </w:r>
        <w:r>
          <w:fldChar w:fldCharType="begin"/>
        </w:r>
        <w:r>
          <w:instrText xml:space="preserve"> PAGEREF _Toc10466 \h </w:instrText>
        </w:r>
        <w:r>
          <w:fldChar w:fldCharType="separate"/>
        </w:r>
        <w:r>
          <w:t>12</w:t>
        </w:r>
        <w:r>
          <w:fldChar w:fldCharType="end"/>
        </w:r>
      </w:hyperlink>
    </w:p>
    <w:p>
      <w:pPr>
        <w:pStyle w:val="TOC1"/>
        <w:tabs>
          <w:tab w:val="right" w:leader="dot" w:pos="8306"/>
        </w:tabs>
      </w:pPr>
      <w:hyperlink w:anchor="_Toc30992" w:history="1">
        <w:r>
          <w:rPr>
            <w:rFonts w:ascii="仿宋" w:eastAsia="仿宋" w:hAnsi="仿宋" w:cs="仿宋" w:hint="eastAsia"/>
            <w:lang w:eastAsia="zh-CN"/>
          </w:rPr>
          <w:t>三、经济影响分析</w:t>
        </w:r>
        <w:r>
          <w:tab/>
        </w:r>
        <w:r>
          <w:fldChar w:fldCharType="begin"/>
        </w:r>
        <w:r>
          <w:instrText xml:space="preserve"> PAGEREF _Toc30992 \h </w:instrText>
        </w:r>
        <w:r>
          <w:fldChar w:fldCharType="separate"/>
        </w:r>
        <w:r>
          <w:t>14</w:t>
        </w:r>
        <w:r>
          <w:fldChar w:fldCharType="end"/>
        </w:r>
      </w:hyperlink>
    </w:p>
    <w:p>
      <w:pPr>
        <w:pStyle w:val="TOC2"/>
        <w:tabs>
          <w:tab w:val="right" w:leader="dot" w:pos="8306"/>
        </w:tabs>
      </w:pPr>
      <w:hyperlink w:anchor="_Toc16388" w:history="1">
        <w:r>
          <w:rPr>
            <w:rFonts w:ascii="仿宋" w:eastAsia="仿宋" w:hAnsi="仿宋" w:cs="仿宋" w:hint="eastAsia"/>
            <w:lang w:eastAsia="zh-CN"/>
          </w:rPr>
          <w:t>(一)、经济费用效益或费用效果分析</w:t>
        </w:r>
        <w:r>
          <w:tab/>
        </w:r>
        <w:r>
          <w:fldChar w:fldCharType="begin"/>
        </w:r>
        <w:r>
          <w:instrText xml:space="preserve"> PAGEREF _Toc16388 \h </w:instrText>
        </w:r>
        <w:r>
          <w:fldChar w:fldCharType="separate"/>
        </w:r>
        <w:r>
          <w:t>14</w:t>
        </w:r>
        <w:r>
          <w:fldChar w:fldCharType="end"/>
        </w:r>
      </w:hyperlink>
    </w:p>
    <w:p>
      <w:pPr>
        <w:pStyle w:val="TOC2"/>
        <w:tabs>
          <w:tab w:val="right" w:leader="dot" w:pos="8306"/>
        </w:tabs>
      </w:pPr>
      <w:hyperlink w:anchor="_Toc20895" w:history="1">
        <w:r>
          <w:rPr>
            <w:rFonts w:ascii="仿宋" w:eastAsia="仿宋" w:hAnsi="仿宋" w:cs="仿宋" w:hint="eastAsia"/>
            <w:lang w:eastAsia="zh-CN"/>
          </w:rPr>
          <w:t>(二)、行业影响分析</w:t>
        </w:r>
        <w:r>
          <w:tab/>
        </w:r>
        <w:r>
          <w:fldChar w:fldCharType="begin"/>
        </w:r>
        <w:r>
          <w:instrText xml:space="preserve"> PAGEREF _Toc20895 \h </w:instrText>
        </w:r>
        <w:r>
          <w:fldChar w:fldCharType="separate"/>
        </w:r>
        <w:r>
          <w:t>16</w:t>
        </w:r>
        <w:r>
          <w:fldChar w:fldCharType="end"/>
        </w:r>
      </w:hyperlink>
    </w:p>
    <w:p>
      <w:pPr>
        <w:pStyle w:val="TOC2"/>
        <w:tabs>
          <w:tab w:val="right" w:leader="dot" w:pos="8306"/>
        </w:tabs>
      </w:pPr>
      <w:hyperlink w:anchor="_Toc671" w:history="1">
        <w:r>
          <w:rPr>
            <w:rFonts w:ascii="仿宋" w:eastAsia="仿宋" w:hAnsi="仿宋" w:cs="仿宋" w:hint="eastAsia"/>
            <w:lang w:eastAsia="zh-CN"/>
          </w:rPr>
          <w:t>(三)、区域经济影响分析</w:t>
        </w:r>
        <w:r>
          <w:tab/>
        </w:r>
        <w:r>
          <w:fldChar w:fldCharType="begin"/>
        </w:r>
        <w:r>
          <w:instrText xml:space="preserve"> PAGEREF _Toc671 \h </w:instrText>
        </w:r>
        <w:r>
          <w:fldChar w:fldCharType="separate"/>
        </w:r>
        <w:r>
          <w:t>18</w:t>
        </w:r>
        <w:r>
          <w:fldChar w:fldCharType="end"/>
        </w:r>
      </w:hyperlink>
    </w:p>
    <w:p>
      <w:pPr>
        <w:pStyle w:val="TOC2"/>
        <w:tabs>
          <w:tab w:val="right" w:leader="dot" w:pos="8306"/>
        </w:tabs>
      </w:pPr>
      <w:hyperlink w:anchor="_Toc12950" w:history="1">
        <w:r>
          <w:rPr>
            <w:rFonts w:ascii="仿宋" w:eastAsia="仿宋" w:hAnsi="仿宋" w:cs="仿宋" w:hint="eastAsia"/>
            <w:lang w:eastAsia="zh-CN"/>
          </w:rPr>
          <w:t>(四)、宏观经济影响分析</w:t>
        </w:r>
        <w:r>
          <w:tab/>
        </w:r>
        <w:r>
          <w:fldChar w:fldCharType="begin"/>
        </w:r>
        <w:r>
          <w:instrText xml:space="preserve"> PAGEREF _Toc12950 \h </w:instrText>
        </w:r>
        <w:r>
          <w:fldChar w:fldCharType="separate"/>
        </w:r>
        <w:r>
          <w:t>19</w:t>
        </w:r>
        <w:r>
          <w:fldChar w:fldCharType="end"/>
        </w:r>
      </w:hyperlink>
    </w:p>
    <w:p>
      <w:pPr>
        <w:pStyle w:val="TOC1"/>
        <w:tabs>
          <w:tab w:val="right" w:leader="dot" w:pos="8306"/>
        </w:tabs>
      </w:pPr>
      <w:hyperlink w:anchor="_Toc15479" w:history="1">
        <w:r>
          <w:rPr>
            <w:rFonts w:ascii="仿宋" w:eastAsia="仿宋" w:hAnsi="仿宋" w:cs="仿宋" w:hint="eastAsia"/>
            <w:lang w:eastAsia="zh-CN"/>
          </w:rPr>
          <w:t>四、项目监理与质量保证</w:t>
        </w:r>
        <w:r>
          <w:tab/>
        </w:r>
        <w:r>
          <w:fldChar w:fldCharType="begin"/>
        </w:r>
        <w:r>
          <w:instrText xml:space="preserve"> PAGEREF _Toc15479 \h </w:instrText>
        </w:r>
        <w:r>
          <w:fldChar w:fldCharType="separate"/>
        </w:r>
        <w:r>
          <w:t>20</w:t>
        </w:r>
        <w:r>
          <w:fldChar w:fldCharType="end"/>
        </w:r>
      </w:hyperlink>
    </w:p>
    <w:p>
      <w:pPr>
        <w:pStyle w:val="TOC2"/>
        <w:tabs>
          <w:tab w:val="right" w:leader="dot" w:pos="8306"/>
        </w:tabs>
      </w:pPr>
      <w:hyperlink w:anchor="_Toc26997" w:history="1">
        <w:r>
          <w:rPr>
            <w:rFonts w:ascii="仿宋" w:eastAsia="仿宋" w:hAnsi="仿宋" w:cs="仿宋" w:hint="eastAsia"/>
            <w:lang w:eastAsia="zh-CN"/>
          </w:rPr>
          <w:t>(一)、监理体系构建</w:t>
        </w:r>
        <w:r>
          <w:tab/>
        </w:r>
        <w:r>
          <w:fldChar w:fldCharType="begin"/>
        </w:r>
        <w:r>
          <w:instrText xml:space="preserve"> PAGEREF _Toc26997 \h </w:instrText>
        </w:r>
        <w:r>
          <w:fldChar w:fldCharType="separate"/>
        </w:r>
        <w:r>
          <w:t>20</w:t>
        </w:r>
        <w:r>
          <w:fldChar w:fldCharType="end"/>
        </w:r>
      </w:hyperlink>
    </w:p>
    <w:p>
      <w:pPr>
        <w:pStyle w:val="TOC2"/>
        <w:tabs>
          <w:tab w:val="right" w:leader="dot" w:pos="8306"/>
        </w:tabs>
      </w:pPr>
      <w:hyperlink w:anchor="_Toc31434" w:history="1">
        <w:r>
          <w:rPr>
            <w:rFonts w:ascii="仿宋" w:eastAsia="仿宋" w:hAnsi="仿宋" w:cs="仿宋" w:hint="eastAsia"/>
            <w:lang w:eastAsia="zh-CN"/>
          </w:rPr>
          <w:t>(二)、质量保证体系实施</w:t>
        </w:r>
        <w:r>
          <w:tab/>
        </w:r>
        <w:r>
          <w:fldChar w:fldCharType="begin"/>
        </w:r>
        <w:r>
          <w:instrText xml:space="preserve"> PAGEREF _Toc31434 \h </w:instrText>
        </w:r>
        <w:r>
          <w:fldChar w:fldCharType="separate"/>
        </w:r>
        <w:r>
          <w:t>21</w:t>
        </w:r>
        <w:r>
          <w:fldChar w:fldCharType="end"/>
        </w:r>
      </w:hyperlink>
    </w:p>
    <w:p>
      <w:pPr>
        <w:pStyle w:val="TOC2"/>
        <w:tabs>
          <w:tab w:val="right" w:leader="dot" w:pos="8306"/>
        </w:tabs>
      </w:pPr>
      <w:hyperlink w:anchor="_Toc21839" w:history="1">
        <w:r>
          <w:rPr>
            <w:rFonts w:ascii="仿宋" w:eastAsia="仿宋" w:hAnsi="仿宋" w:cs="仿宋" w:hint="eastAsia"/>
            <w:lang w:eastAsia="zh-CN"/>
          </w:rPr>
          <w:t>(三)、监理与质量控制流程</w:t>
        </w:r>
        <w:r>
          <w:tab/>
        </w:r>
        <w:r>
          <w:fldChar w:fldCharType="begin"/>
        </w:r>
        <w:r>
          <w:instrText xml:space="preserve"> PAGEREF _Toc21839 \h </w:instrText>
        </w:r>
        <w:r>
          <w:fldChar w:fldCharType="separate"/>
        </w:r>
        <w:r>
          <w:t>22</w:t>
        </w:r>
        <w:r>
          <w:fldChar w:fldCharType="end"/>
        </w:r>
      </w:hyperlink>
    </w:p>
    <w:p>
      <w:pPr>
        <w:pStyle w:val="TOC1"/>
        <w:tabs>
          <w:tab w:val="right" w:leader="dot" w:pos="8306"/>
        </w:tabs>
      </w:pPr>
      <w:hyperlink w:anchor="_Toc21480" w:history="1">
        <w:r>
          <w:rPr>
            <w:rFonts w:ascii="仿宋" w:eastAsia="仿宋" w:hAnsi="仿宋" w:cs="仿宋" w:hint="eastAsia"/>
            <w:lang w:eastAsia="zh-CN"/>
          </w:rPr>
          <w:t>五、煤及矿产品批发服务项目概论</w:t>
        </w:r>
        <w:r>
          <w:tab/>
        </w:r>
        <w:r>
          <w:fldChar w:fldCharType="begin"/>
        </w:r>
        <w:r>
          <w:instrText xml:space="preserve"> PAGEREF _Toc21480 \h </w:instrText>
        </w:r>
        <w:r>
          <w:fldChar w:fldCharType="separate"/>
        </w:r>
        <w:r>
          <w:t>22</w:t>
        </w:r>
        <w:r>
          <w:fldChar w:fldCharType="end"/>
        </w:r>
      </w:hyperlink>
    </w:p>
    <w:p>
      <w:pPr>
        <w:pStyle w:val="TOC2"/>
        <w:tabs>
          <w:tab w:val="right" w:leader="dot" w:pos="8306"/>
        </w:tabs>
      </w:pPr>
      <w:hyperlink w:anchor="_Toc16533" w:history="1">
        <w:r>
          <w:rPr>
            <w:rFonts w:ascii="仿宋" w:eastAsia="仿宋" w:hAnsi="仿宋" w:cs="仿宋" w:hint="eastAsia"/>
            <w:lang w:eastAsia="zh-CN"/>
          </w:rPr>
          <w:t>(一)、项目申报单位概况</w:t>
        </w:r>
        <w:r>
          <w:tab/>
        </w:r>
        <w:r>
          <w:fldChar w:fldCharType="begin"/>
        </w:r>
        <w:r>
          <w:instrText xml:space="preserve"> PAGEREF _Toc16533 \h </w:instrText>
        </w:r>
        <w:r>
          <w:fldChar w:fldCharType="separate"/>
        </w:r>
        <w:r>
          <w:t>22</w:t>
        </w:r>
        <w:r>
          <w:fldChar w:fldCharType="end"/>
        </w:r>
      </w:hyperlink>
    </w:p>
    <w:p>
      <w:pPr>
        <w:pStyle w:val="TOC2"/>
        <w:tabs>
          <w:tab w:val="right" w:leader="dot" w:pos="8306"/>
        </w:tabs>
      </w:pPr>
      <w:hyperlink w:anchor="_Toc18516" w:history="1">
        <w:r>
          <w:rPr>
            <w:rFonts w:ascii="仿宋" w:eastAsia="仿宋" w:hAnsi="仿宋" w:cs="仿宋" w:hint="eastAsia"/>
            <w:lang w:eastAsia="zh-CN"/>
          </w:rPr>
          <w:t>(二)、项目概况</w:t>
        </w:r>
        <w:r>
          <w:tab/>
        </w:r>
        <w:r>
          <w:fldChar w:fldCharType="begin"/>
        </w:r>
        <w:r>
          <w:instrText xml:space="preserve"> PAGEREF _Toc18516 \h </w:instrText>
        </w:r>
        <w:r>
          <w:fldChar w:fldCharType="separate"/>
        </w:r>
        <w:r>
          <w:t>23</w:t>
        </w:r>
        <w:r>
          <w:fldChar w:fldCharType="end"/>
        </w:r>
      </w:hyperlink>
    </w:p>
    <w:p>
      <w:pPr>
        <w:pStyle w:val="TOC1"/>
        <w:tabs>
          <w:tab w:val="right" w:leader="dot" w:pos="8306"/>
        </w:tabs>
      </w:pPr>
      <w:hyperlink w:anchor="_Toc29232" w:history="1">
        <w:r>
          <w:rPr>
            <w:rFonts w:ascii="仿宋" w:eastAsia="仿宋" w:hAnsi="仿宋" w:cs="仿宋" w:hint="eastAsia"/>
            <w:lang w:eastAsia="zh-CN"/>
          </w:rPr>
          <w:t>六、建设风险评估分析</w:t>
        </w:r>
        <w:r>
          <w:tab/>
        </w:r>
        <w:r>
          <w:fldChar w:fldCharType="begin"/>
        </w:r>
        <w:r>
          <w:instrText xml:space="preserve"> PAGEREF _Toc29232 \h </w:instrText>
        </w:r>
        <w:r>
          <w:fldChar w:fldCharType="separate"/>
        </w:r>
        <w:r>
          <w:t>26</w:t>
        </w:r>
        <w:r>
          <w:fldChar w:fldCharType="end"/>
        </w:r>
      </w:hyperlink>
    </w:p>
    <w:p>
      <w:pPr>
        <w:pStyle w:val="TOC2"/>
        <w:tabs>
          <w:tab w:val="right" w:leader="dot" w:pos="8306"/>
        </w:tabs>
      </w:pPr>
      <w:hyperlink w:anchor="_Toc29186" w:history="1">
        <w:r>
          <w:rPr>
            <w:rFonts w:ascii="仿宋" w:eastAsia="仿宋" w:hAnsi="仿宋" w:cs="仿宋" w:hint="eastAsia"/>
            <w:lang w:eastAsia="zh-CN"/>
          </w:rPr>
          <w:t>(一)、政策风险分析</w:t>
        </w:r>
        <w:r>
          <w:tab/>
        </w:r>
        <w:r>
          <w:fldChar w:fldCharType="begin"/>
        </w:r>
        <w:r>
          <w:instrText xml:space="preserve"> PAGEREF _Toc29186 \h </w:instrText>
        </w:r>
        <w:r>
          <w:fldChar w:fldCharType="separate"/>
        </w:r>
        <w:r>
          <w:t>26</w:t>
        </w:r>
        <w:r>
          <w:fldChar w:fldCharType="end"/>
        </w:r>
      </w:hyperlink>
    </w:p>
    <w:p>
      <w:pPr>
        <w:pStyle w:val="TOC2"/>
        <w:tabs>
          <w:tab w:val="right" w:leader="dot" w:pos="8306"/>
        </w:tabs>
      </w:pPr>
      <w:hyperlink w:anchor="_Toc30793" w:history="1">
        <w:r>
          <w:rPr>
            <w:rFonts w:ascii="仿宋" w:eastAsia="仿宋" w:hAnsi="仿宋" w:cs="仿宋" w:hint="eastAsia"/>
            <w:lang w:eastAsia="zh-CN"/>
          </w:rPr>
          <w:t>(二)、社会风险分析</w:t>
        </w:r>
        <w:r>
          <w:tab/>
        </w:r>
        <w:r>
          <w:fldChar w:fldCharType="begin"/>
        </w:r>
        <w:r>
          <w:instrText xml:space="preserve"> PAGEREF _Toc30793 \h </w:instrText>
        </w:r>
        <w:r>
          <w:fldChar w:fldCharType="separate"/>
        </w:r>
        <w:r>
          <w:t>27</w:t>
        </w:r>
        <w:r>
          <w:fldChar w:fldCharType="end"/>
        </w:r>
      </w:hyperlink>
    </w:p>
    <w:p>
      <w:pPr>
        <w:pStyle w:val="TOC2"/>
        <w:tabs>
          <w:tab w:val="right" w:leader="dot" w:pos="8306"/>
        </w:tabs>
      </w:pPr>
      <w:hyperlink w:anchor="_Toc6770" w:history="1">
        <w:r>
          <w:rPr>
            <w:rFonts w:ascii="仿宋" w:eastAsia="仿宋" w:hAnsi="仿宋" w:cs="仿宋" w:hint="eastAsia"/>
            <w:lang w:eastAsia="zh-CN"/>
          </w:rPr>
          <w:t>(三)、市场风险分析</w:t>
        </w:r>
        <w:r>
          <w:tab/>
        </w:r>
        <w:r>
          <w:fldChar w:fldCharType="begin"/>
        </w:r>
        <w:r>
          <w:instrText xml:space="preserve"> PAGEREF _Toc6770 \h </w:instrText>
        </w:r>
        <w:r>
          <w:fldChar w:fldCharType="separate"/>
        </w:r>
        <w:r>
          <w:t>29</w:t>
        </w:r>
        <w:r>
          <w:fldChar w:fldCharType="end"/>
        </w:r>
      </w:hyperlink>
    </w:p>
    <w:p>
      <w:pPr>
        <w:pStyle w:val="TOC2"/>
        <w:tabs>
          <w:tab w:val="right" w:leader="dot" w:pos="8306"/>
        </w:tabs>
      </w:pPr>
      <w:hyperlink w:anchor="_Toc624" w:history="1">
        <w:r>
          <w:rPr>
            <w:rFonts w:ascii="仿宋" w:eastAsia="仿宋" w:hAnsi="仿宋" w:cs="仿宋" w:hint="eastAsia"/>
            <w:lang w:eastAsia="zh-CN"/>
          </w:rPr>
          <w:t>(四)、资金风险分析</w:t>
        </w:r>
        <w:r>
          <w:tab/>
        </w:r>
        <w:r>
          <w:fldChar w:fldCharType="begin"/>
        </w:r>
        <w:r>
          <w:instrText xml:space="preserve"> PAGEREF _Toc624 \h </w:instrText>
        </w:r>
        <w:r>
          <w:fldChar w:fldCharType="separate"/>
        </w:r>
        <w:r>
          <w:t>30</w:t>
        </w:r>
        <w:r>
          <w:fldChar w:fldCharType="end"/>
        </w:r>
      </w:hyperlink>
    </w:p>
    <w:p>
      <w:pPr>
        <w:pStyle w:val="TOC2"/>
        <w:tabs>
          <w:tab w:val="right" w:leader="dot" w:pos="8306"/>
        </w:tabs>
      </w:pPr>
      <w:hyperlink w:anchor="_Toc22198" w:history="1">
        <w:r>
          <w:rPr>
            <w:rFonts w:ascii="仿宋" w:eastAsia="仿宋" w:hAnsi="仿宋" w:cs="仿宋" w:hint="eastAsia"/>
            <w:lang w:eastAsia="zh-CN"/>
          </w:rPr>
          <w:t>(五)、技术风险分析</w:t>
        </w:r>
        <w:r>
          <w:tab/>
        </w:r>
        <w:r>
          <w:fldChar w:fldCharType="begin"/>
        </w:r>
        <w:r>
          <w:instrText xml:space="preserve"> PAGEREF _Toc22198 \h </w:instrText>
        </w:r>
        <w:r>
          <w:fldChar w:fldCharType="separate"/>
        </w:r>
        <w:r>
          <w:t>31</w:t>
        </w:r>
        <w:r>
          <w:fldChar w:fldCharType="end"/>
        </w:r>
      </w:hyperlink>
    </w:p>
    <w:p>
      <w:pPr>
        <w:pStyle w:val="TOC2"/>
        <w:tabs>
          <w:tab w:val="right" w:leader="dot" w:pos="8306"/>
        </w:tabs>
      </w:pPr>
      <w:hyperlink w:anchor="_Toc3602" w:history="1">
        <w:r>
          <w:rPr>
            <w:rFonts w:ascii="仿宋" w:eastAsia="仿宋" w:hAnsi="仿宋" w:cs="仿宋" w:hint="eastAsia"/>
            <w:lang w:eastAsia="zh-CN"/>
          </w:rPr>
          <w:t>(六)、财务风险分析</w:t>
        </w:r>
        <w:r>
          <w:tab/>
        </w:r>
        <w:r>
          <w:fldChar w:fldCharType="begin"/>
        </w:r>
        <w:r>
          <w:instrText xml:space="preserve"> PAGEREF _Toc3602 \h </w:instrText>
        </w:r>
        <w:r>
          <w:fldChar w:fldCharType="separate"/>
        </w:r>
        <w:r>
          <w:t>32</w:t>
        </w:r>
        <w:r>
          <w:fldChar w:fldCharType="end"/>
        </w:r>
      </w:hyperlink>
    </w:p>
    <w:p>
      <w:pPr>
        <w:pStyle w:val="TOC2"/>
        <w:tabs>
          <w:tab w:val="right" w:leader="dot" w:pos="8306"/>
        </w:tabs>
      </w:pPr>
      <w:hyperlink w:anchor="_Toc171" w:history="1">
        <w:r>
          <w:rPr>
            <w:rFonts w:ascii="仿宋" w:eastAsia="仿宋" w:hAnsi="仿宋" w:cs="仿宋" w:hint="eastAsia"/>
            <w:lang w:eastAsia="zh-CN"/>
          </w:rPr>
          <w:t>(七)、管理风险分析</w:t>
        </w:r>
        <w:r>
          <w:tab/>
        </w:r>
        <w:r>
          <w:fldChar w:fldCharType="begin"/>
        </w:r>
        <w:r>
          <w:instrText xml:space="preserve"> PAGEREF _Toc171 \h </w:instrText>
        </w:r>
        <w:r>
          <w:fldChar w:fldCharType="separate"/>
        </w:r>
        <w:r>
          <w:t>34</w:t>
        </w:r>
        <w:r>
          <w:fldChar w:fldCharType="end"/>
        </w:r>
      </w:hyperlink>
    </w:p>
    <w:p>
      <w:pPr>
        <w:pStyle w:val="TOC2"/>
        <w:tabs>
          <w:tab w:val="right" w:leader="dot" w:pos="8306"/>
        </w:tabs>
      </w:pPr>
      <w:hyperlink w:anchor="_Toc32584" w:history="1">
        <w:r>
          <w:rPr>
            <w:rFonts w:ascii="仿宋" w:eastAsia="仿宋" w:hAnsi="仿宋" w:cs="仿宋" w:hint="eastAsia"/>
            <w:lang w:eastAsia="zh-CN"/>
          </w:rPr>
          <w:t>(八)、其它风险分析</w:t>
        </w:r>
        <w:r>
          <w:tab/>
        </w:r>
        <w:r>
          <w:fldChar w:fldCharType="begin"/>
        </w:r>
        <w:r>
          <w:instrText xml:space="preserve"> PAGEREF _Toc32584 \h </w:instrText>
        </w:r>
        <w:r>
          <w:fldChar w:fldCharType="separate"/>
        </w:r>
        <w:r>
          <w:t>35</w:t>
        </w:r>
        <w:r>
          <w:fldChar w:fldCharType="end"/>
        </w:r>
      </w:hyperlink>
    </w:p>
    <w:p>
      <w:pPr>
        <w:pStyle w:val="TOC2"/>
        <w:tabs>
          <w:tab w:val="right" w:leader="dot" w:pos="8306"/>
        </w:tabs>
      </w:pPr>
      <w:hyperlink w:anchor="_Toc24295" w:history="1">
        <w:r>
          <w:rPr>
            <w:rFonts w:ascii="仿宋" w:eastAsia="仿宋" w:hAnsi="仿宋" w:cs="仿宋" w:hint="eastAsia"/>
            <w:lang w:eastAsia="zh-CN"/>
          </w:rPr>
          <w:t>(九)、社会影响评估</w:t>
        </w:r>
        <w:r>
          <w:tab/>
        </w:r>
        <w:r>
          <w:fldChar w:fldCharType="begin"/>
        </w:r>
        <w:r>
          <w:instrText xml:space="preserve"> PAGEREF _Toc24295 \h </w:instrText>
        </w:r>
        <w:r>
          <w:fldChar w:fldCharType="separate"/>
        </w:r>
        <w:r>
          <w:t>37</w:t>
        </w:r>
        <w:r>
          <w:fldChar w:fldCharType="end"/>
        </w:r>
      </w:hyperlink>
    </w:p>
    <w:p>
      <w:pPr>
        <w:pStyle w:val="TOC1"/>
        <w:tabs>
          <w:tab w:val="right" w:leader="dot" w:pos="8306"/>
        </w:tabs>
      </w:pPr>
      <w:hyperlink w:anchor="_Toc20881" w:history="1">
        <w:r>
          <w:rPr>
            <w:rFonts w:ascii="仿宋" w:eastAsia="仿宋" w:hAnsi="仿宋" w:cs="仿宋" w:hint="eastAsia"/>
            <w:lang w:eastAsia="zh-CN"/>
          </w:rPr>
          <w:t>七、项目进度计划</w:t>
        </w:r>
        <w:r>
          <w:tab/>
        </w:r>
        <w:r>
          <w:fldChar w:fldCharType="begin"/>
        </w:r>
        <w:r>
          <w:instrText xml:space="preserve"> PAGEREF _Toc20881 \h </w:instrText>
        </w:r>
        <w:r>
          <w:fldChar w:fldCharType="separate"/>
        </w:r>
        <w:r>
          <w:t>39</w:t>
        </w:r>
        <w:r>
          <w:fldChar w:fldCharType="end"/>
        </w:r>
      </w:hyperlink>
    </w:p>
    <w:p>
      <w:pPr>
        <w:pStyle w:val="TOC2"/>
        <w:tabs>
          <w:tab w:val="right" w:leader="dot" w:pos="8306"/>
        </w:tabs>
      </w:pPr>
      <w:hyperlink w:anchor="_Toc6446" w:history="1">
        <w:r>
          <w:rPr>
            <w:rFonts w:ascii="仿宋" w:eastAsia="仿宋" w:hAnsi="仿宋" w:cs="仿宋" w:hint="eastAsia"/>
            <w:lang w:eastAsia="zh-CN"/>
          </w:rPr>
          <w:t>(一)、建设周期</w:t>
        </w:r>
        <w:r>
          <w:tab/>
        </w:r>
        <w:r>
          <w:fldChar w:fldCharType="begin"/>
        </w:r>
        <w:r>
          <w:instrText xml:space="preserve"> PAGEREF _Toc6446 \h </w:instrText>
        </w:r>
        <w:r>
          <w:fldChar w:fldCharType="separate"/>
        </w:r>
        <w:r>
          <w:t>39</w:t>
        </w:r>
        <w:r>
          <w:fldChar w:fldCharType="end"/>
        </w:r>
      </w:hyperlink>
    </w:p>
    <w:p>
      <w:pPr>
        <w:pStyle w:val="TOC2"/>
        <w:tabs>
          <w:tab w:val="right" w:leader="dot" w:pos="8306"/>
        </w:tabs>
      </w:pPr>
      <w:hyperlink w:anchor="_Toc9976" w:history="1">
        <w:r>
          <w:rPr>
            <w:rFonts w:ascii="仿宋" w:eastAsia="仿宋" w:hAnsi="仿宋" w:cs="仿宋" w:hint="eastAsia"/>
            <w:lang w:eastAsia="zh-CN"/>
          </w:rPr>
          <w:t>(二)、建设进度</w:t>
        </w:r>
        <w:r>
          <w:tab/>
        </w:r>
        <w:r>
          <w:fldChar w:fldCharType="begin"/>
        </w:r>
        <w:r>
          <w:instrText xml:space="preserve"> PAGEREF _Toc9976 \h </w:instrText>
        </w:r>
        <w:r>
          <w:fldChar w:fldCharType="separate"/>
        </w:r>
        <w:r>
          <w:t>39</w:t>
        </w:r>
        <w:r>
          <w:fldChar w:fldCharType="end"/>
        </w:r>
      </w:hyperlink>
    </w:p>
    <w:p>
      <w:pPr>
        <w:pStyle w:val="TOC2"/>
        <w:tabs>
          <w:tab w:val="right" w:leader="dot" w:pos="8306"/>
        </w:tabs>
      </w:pPr>
      <w:hyperlink w:anchor="_Toc17767" w:history="1">
        <w:r>
          <w:rPr>
            <w:rFonts w:ascii="仿宋" w:eastAsia="仿宋" w:hAnsi="仿宋" w:cs="仿宋" w:hint="eastAsia"/>
            <w:lang w:eastAsia="zh-CN"/>
          </w:rPr>
          <w:t>(三)、进度安排注意事项</w:t>
        </w:r>
        <w:r>
          <w:tab/>
        </w:r>
        <w:r>
          <w:fldChar w:fldCharType="begin"/>
        </w:r>
        <w:r>
          <w:instrText xml:space="preserve"> PAGEREF _Toc17767 \h </w:instrText>
        </w:r>
        <w:r>
          <w:fldChar w:fldCharType="separate"/>
        </w:r>
        <w:r>
          <w:t>40</w:t>
        </w:r>
        <w:r>
          <w:fldChar w:fldCharType="end"/>
        </w:r>
      </w:hyperlink>
    </w:p>
    <w:p>
      <w:pPr>
        <w:pStyle w:val="TOC2"/>
        <w:tabs>
          <w:tab w:val="right" w:leader="dot" w:pos="8306"/>
        </w:tabs>
      </w:pPr>
      <w:hyperlink w:anchor="_Toc29095" w:history="1">
        <w:r>
          <w:rPr>
            <w:rFonts w:ascii="仿宋" w:eastAsia="仿宋" w:hAnsi="仿宋" w:cs="仿宋" w:hint="eastAsia"/>
            <w:lang w:eastAsia="zh-CN"/>
          </w:rPr>
          <w:t>(四)、人力资源配置</w:t>
        </w:r>
        <w:r>
          <w:tab/>
        </w:r>
        <w:r>
          <w:fldChar w:fldCharType="begin"/>
        </w:r>
        <w:r>
          <w:instrText xml:space="preserve"> PAGEREF _Toc29095 \h </w:instrText>
        </w:r>
        <w:r>
          <w:fldChar w:fldCharType="separate"/>
        </w:r>
        <w:r>
          <w:t>41</w:t>
        </w:r>
        <w:r>
          <w:fldChar w:fldCharType="end"/>
        </w:r>
      </w:hyperlink>
    </w:p>
    <w:p>
      <w:pPr>
        <w:pStyle w:val="TOC2"/>
        <w:tabs>
          <w:tab w:val="right" w:leader="dot" w:pos="8306"/>
        </w:tabs>
      </w:pPr>
      <w:hyperlink w:anchor="_Toc31082" w:history="1">
        <w:r>
          <w:rPr>
            <w:rFonts w:ascii="仿宋" w:eastAsia="仿宋" w:hAnsi="仿宋" w:cs="仿宋" w:hint="eastAsia"/>
            <w:lang w:eastAsia="zh-CN"/>
          </w:rPr>
          <w:t>(五)、员工培训</w:t>
        </w:r>
        <w:r>
          <w:tab/>
        </w:r>
        <w:r>
          <w:fldChar w:fldCharType="begin"/>
        </w:r>
        <w:r>
          <w:instrText xml:space="preserve"> PAGEREF _Toc31082 \h </w:instrText>
        </w:r>
        <w:r>
          <w:fldChar w:fldCharType="separate"/>
        </w:r>
        <w:r>
          <w:t>43</w:t>
        </w:r>
        <w:r>
          <w:fldChar w:fldCharType="end"/>
        </w:r>
      </w:hyperlink>
    </w:p>
    <w:p>
      <w:pPr>
        <w:pStyle w:val="TOC2"/>
        <w:tabs>
          <w:tab w:val="right" w:leader="dot" w:pos="8306"/>
        </w:tabs>
      </w:pPr>
      <w:hyperlink w:anchor="_Toc4874" w:history="1">
        <w:r>
          <w:rPr>
            <w:rFonts w:ascii="仿宋" w:eastAsia="仿宋" w:hAnsi="仿宋" w:cs="仿宋" w:hint="eastAsia"/>
            <w:lang w:eastAsia="zh-CN"/>
          </w:rPr>
          <w:t>(六)、项目实施保障</w:t>
        </w:r>
        <w:r>
          <w:tab/>
        </w:r>
        <w:r>
          <w:fldChar w:fldCharType="begin"/>
        </w:r>
        <w:r>
          <w:instrText xml:space="preserve"> PAGEREF _Toc4874 \h </w:instrText>
        </w:r>
        <w:r>
          <w:fldChar w:fldCharType="separate"/>
        </w:r>
        <w:r>
          <w:t>44</w:t>
        </w:r>
        <w:r>
          <w:fldChar w:fldCharType="end"/>
        </w:r>
      </w:hyperlink>
    </w:p>
    <w:p>
      <w:pPr>
        <w:pStyle w:val="TOC2"/>
        <w:tabs>
          <w:tab w:val="right" w:leader="dot" w:pos="8306"/>
        </w:tabs>
      </w:pPr>
      <w:hyperlink w:anchor="_Toc28707" w:history="1">
        <w:r>
          <w:rPr>
            <w:rFonts w:ascii="仿宋" w:eastAsia="仿宋" w:hAnsi="仿宋" w:cs="仿宋" w:hint="eastAsia"/>
            <w:lang w:eastAsia="zh-CN"/>
          </w:rPr>
          <w:t>(七)、安全规范管理</w:t>
        </w:r>
        <w:r>
          <w:tab/>
        </w:r>
        <w:r>
          <w:fldChar w:fldCharType="begin"/>
        </w:r>
        <w:r>
          <w:instrText xml:space="preserve"> PAGEREF _Toc28707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20" w:history="1">
        <w:r>
          <w:rPr>
            <w:rFonts w:ascii="仿宋" w:eastAsia="仿宋" w:hAnsi="仿宋" w:cs="仿宋" w:hint="eastAsia"/>
            <w:lang w:eastAsia="zh-CN"/>
          </w:rPr>
          <w:t>八、项目质量与标准</w:t>
        </w:r>
        <w:r>
          <w:tab/>
        </w:r>
        <w:r>
          <w:fldChar w:fldCharType="begin"/>
        </w:r>
        <w:r>
          <w:instrText xml:space="preserve"> PAGEREF _Toc25820 \h </w:instrText>
        </w:r>
        <w:r>
          <w:fldChar w:fldCharType="separate"/>
        </w:r>
        <w:r>
          <w:t>46</w:t>
        </w:r>
        <w:r>
          <w:fldChar w:fldCharType="end"/>
        </w:r>
      </w:hyperlink>
    </w:p>
    <w:p>
      <w:pPr>
        <w:pStyle w:val="TOC2"/>
        <w:tabs>
          <w:tab w:val="right" w:leader="dot" w:pos="8306"/>
        </w:tabs>
      </w:pPr>
      <w:hyperlink w:anchor="_Toc1241" w:history="1">
        <w:r>
          <w:rPr>
            <w:rFonts w:ascii="仿宋" w:eastAsia="仿宋" w:hAnsi="仿宋" w:cs="仿宋" w:hint="eastAsia"/>
            <w:lang w:eastAsia="zh-CN"/>
          </w:rPr>
          <w:t>(一)、质量保障体系</w:t>
        </w:r>
        <w:r>
          <w:tab/>
        </w:r>
        <w:r>
          <w:fldChar w:fldCharType="begin"/>
        </w:r>
        <w:r>
          <w:instrText xml:space="preserve"> PAGEREF _Toc1241 \h </w:instrText>
        </w:r>
        <w:r>
          <w:fldChar w:fldCharType="separate"/>
        </w:r>
        <w:r>
          <w:t>46</w:t>
        </w:r>
        <w:r>
          <w:fldChar w:fldCharType="end"/>
        </w:r>
      </w:hyperlink>
    </w:p>
    <w:p>
      <w:pPr>
        <w:pStyle w:val="TOC2"/>
        <w:tabs>
          <w:tab w:val="right" w:leader="dot" w:pos="8306"/>
        </w:tabs>
      </w:pPr>
      <w:hyperlink w:anchor="_Toc986" w:history="1">
        <w:r>
          <w:rPr>
            <w:rFonts w:ascii="仿宋" w:eastAsia="仿宋" w:hAnsi="仿宋" w:cs="仿宋" w:hint="eastAsia"/>
            <w:lang w:eastAsia="zh-CN"/>
          </w:rPr>
          <w:t>(二)、标准化作业流程</w:t>
        </w:r>
        <w:r>
          <w:tab/>
        </w:r>
        <w:r>
          <w:fldChar w:fldCharType="begin"/>
        </w:r>
        <w:r>
          <w:instrText xml:space="preserve"> PAGEREF _Toc986 \h </w:instrText>
        </w:r>
        <w:r>
          <w:fldChar w:fldCharType="separate"/>
        </w:r>
        <w:r>
          <w:t>48</w:t>
        </w:r>
        <w:r>
          <w:fldChar w:fldCharType="end"/>
        </w:r>
      </w:hyperlink>
    </w:p>
    <w:p>
      <w:pPr>
        <w:pStyle w:val="TOC2"/>
        <w:tabs>
          <w:tab w:val="right" w:leader="dot" w:pos="8306"/>
        </w:tabs>
      </w:pPr>
      <w:hyperlink w:anchor="_Toc7578" w:history="1">
        <w:r>
          <w:rPr>
            <w:rFonts w:ascii="仿宋" w:eastAsia="仿宋" w:hAnsi="仿宋" w:cs="仿宋" w:hint="eastAsia"/>
            <w:lang w:eastAsia="zh-CN"/>
          </w:rPr>
          <w:t>(三)、质量监控与评估</w:t>
        </w:r>
        <w:r>
          <w:tab/>
        </w:r>
        <w:r>
          <w:fldChar w:fldCharType="begin"/>
        </w:r>
        <w:r>
          <w:instrText xml:space="preserve"> PAGEREF _Toc7578 \h </w:instrText>
        </w:r>
        <w:r>
          <w:fldChar w:fldCharType="separate"/>
        </w:r>
        <w:r>
          <w:t>49</w:t>
        </w:r>
        <w:r>
          <w:fldChar w:fldCharType="end"/>
        </w:r>
      </w:hyperlink>
    </w:p>
    <w:p>
      <w:pPr>
        <w:pStyle w:val="TOC2"/>
        <w:tabs>
          <w:tab w:val="right" w:leader="dot" w:pos="8306"/>
        </w:tabs>
      </w:pPr>
      <w:hyperlink w:anchor="_Toc12541" w:history="1">
        <w:r>
          <w:rPr>
            <w:rFonts w:ascii="仿宋" w:eastAsia="仿宋" w:hAnsi="仿宋" w:cs="仿宋" w:hint="eastAsia"/>
            <w:lang w:eastAsia="zh-CN"/>
          </w:rPr>
          <w:t>(四)、质量改进计划</w:t>
        </w:r>
        <w:r>
          <w:tab/>
        </w:r>
        <w:r>
          <w:fldChar w:fldCharType="begin"/>
        </w:r>
        <w:r>
          <w:instrText xml:space="preserve"> PAGEREF _Toc12541 \h </w:instrText>
        </w:r>
        <w:r>
          <w:fldChar w:fldCharType="separate"/>
        </w:r>
        <w:r>
          <w:t>50</w:t>
        </w:r>
        <w:r>
          <w:fldChar w:fldCharType="end"/>
        </w:r>
      </w:hyperlink>
    </w:p>
    <w:p>
      <w:pPr>
        <w:pStyle w:val="TOC1"/>
        <w:tabs>
          <w:tab w:val="right" w:leader="dot" w:pos="8306"/>
        </w:tabs>
      </w:pPr>
      <w:hyperlink w:anchor="_Toc9756" w:history="1">
        <w:r>
          <w:rPr>
            <w:rFonts w:ascii="仿宋" w:eastAsia="仿宋" w:hAnsi="仿宋" w:cs="仿宋" w:hint="eastAsia"/>
            <w:lang w:eastAsia="zh-CN"/>
          </w:rPr>
          <w:t>九、安全与应急管理</w:t>
        </w:r>
        <w:r>
          <w:tab/>
        </w:r>
        <w:r>
          <w:fldChar w:fldCharType="begin"/>
        </w:r>
        <w:r>
          <w:instrText xml:space="preserve"> PAGEREF _Toc9756 \h </w:instrText>
        </w:r>
        <w:r>
          <w:fldChar w:fldCharType="separate"/>
        </w:r>
        <w:r>
          <w:t>52</w:t>
        </w:r>
        <w:r>
          <w:fldChar w:fldCharType="end"/>
        </w:r>
      </w:hyperlink>
    </w:p>
    <w:p>
      <w:pPr>
        <w:pStyle w:val="TOC2"/>
        <w:tabs>
          <w:tab w:val="right" w:leader="dot" w:pos="8306"/>
        </w:tabs>
      </w:pPr>
      <w:hyperlink w:anchor="_Toc1366" w:history="1">
        <w:r>
          <w:rPr>
            <w:rFonts w:ascii="仿宋" w:eastAsia="仿宋" w:hAnsi="仿宋" w:cs="仿宋" w:hint="eastAsia"/>
            <w:lang w:eastAsia="zh-CN"/>
          </w:rPr>
          <w:t>(一)、安全生产管理</w:t>
        </w:r>
        <w:r>
          <w:tab/>
        </w:r>
        <w:r>
          <w:fldChar w:fldCharType="begin"/>
        </w:r>
        <w:r>
          <w:instrText xml:space="preserve"> PAGEREF _Toc1366 \h </w:instrText>
        </w:r>
        <w:r>
          <w:fldChar w:fldCharType="separate"/>
        </w:r>
        <w:r>
          <w:t>52</w:t>
        </w:r>
        <w:r>
          <w:fldChar w:fldCharType="end"/>
        </w:r>
      </w:hyperlink>
    </w:p>
    <w:p>
      <w:pPr>
        <w:pStyle w:val="TOC2"/>
        <w:tabs>
          <w:tab w:val="right" w:leader="dot" w:pos="8306"/>
        </w:tabs>
      </w:pPr>
      <w:hyperlink w:anchor="_Toc1684" w:history="1">
        <w:r>
          <w:rPr>
            <w:rFonts w:ascii="仿宋" w:eastAsia="仿宋" w:hAnsi="仿宋" w:cs="仿宋" w:hint="eastAsia"/>
            <w:lang w:eastAsia="zh-CN"/>
          </w:rPr>
          <w:t>(二)、应急预案与响应</w:t>
        </w:r>
        <w:r>
          <w:tab/>
        </w:r>
        <w:r>
          <w:fldChar w:fldCharType="begin"/>
        </w:r>
        <w:r>
          <w:instrText xml:space="preserve"> PAGEREF _Toc1684 \h </w:instrText>
        </w:r>
        <w:r>
          <w:fldChar w:fldCharType="separate"/>
        </w:r>
        <w:r>
          <w:t>53</w:t>
        </w:r>
        <w:r>
          <w:fldChar w:fldCharType="end"/>
        </w:r>
      </w:hyperlink>
    </w:p>
    <w:p>
      <w:pPr>
        <w:pStyle w:val="TOC1"/>
        <w:tabs>
          <w:tab w:val="right" w:leader="dot" w:pos="8306"/>
        </w:tabs>
      </w:pPr>
      <w:hyperlink w:anchor="_Toc22025" w:history="1">
        <w:r>
          <w:rPr>
            <w:rFonts w:ascii="仿宋" w:eastAsia="仿宋" w:hAnsi="仿宋" w:cs="仿宋" w:hint="eastAsia"/>
            <w:lang w:eastAsia="zh-CN"/>
          </w:rPr>
          <w:t>十、项目变更管理</w:t>
        </w:r>
        <w:r>
          <w:tab/>
        </w:r>
        <w:r>
          <w:fldChar w:fldCharType="begin"/>
        </w:r>
        <w:r>
          <w:instrText xml:space="preserve"> PAGEREF _Toc22025 \h </w:instrText>
        </w:r>
        <w:r>
          <w:fldChar w:fldCharType="separate"/>
        </w:r>
        <w:r>
          <w:t>55</w:t>
        </w:r>
        <w:r>
          <w:fldChar w:fldCharType="end"/>
        </w:r>
      </w:hyperlink>
    </w:p>
    <w:p>
      <w:pPr>
        <w:pStyle w:val="TOC2"/>
        <w:tabs>
          <w:tab w:val="right" w:leader="dot" w:pos="8306"/>
        </w:tabs>
      </w:pPr>
      <w:hyperlink w:anchor="_Toc7757" w:history="1">
        <w:r>
          <w:rPr>
            <w:rFonts w:ascii="仿宋" w:eastAsia="仿宋" w:hAnsi="仿宋" w:cs="仿宋" w:hint="eastAsia"/>
            <w:lang w:eastAsia="zh-CN"/>
          </w:rPr>
          <w:t>(一)、变更控制流程</w:t>
        </w:r>
        <w:r>
          <w:tab/>
        </w:r>
        <w:r>
          <w:fldChar w:fldCharType="begin"/>
        </w:r>
        <w:r>
          <w:instrText xml:space="preserve"> PAGEREF _Toc7757 \h </w:instrText>
        </w:r>
        <w:r>
          <w:fldChar w:fldCharType="separate"/>
        </w:r>
        <w:r>
          <w:t>55</w:t>
        </w:r>
        <w:r>
          <w:fldChar w:fldCharType="end"/>
        </w:r>
      </w:hyperlink>
    </w:p>
    <w:p>
      <w:pPr>
        <w:pStyle w:val="TOC2"/>
        <w:tabs>
          <w:tab w:val="right" w:leader="dot" w:pos="8306"/>
        </w:tabs>
      </w:pPr>
      <w:hyperlink w:anchor="_Toc20739" w:history="1">
        <w:r>
          <w:rPr>
            <w:rFonts w:ascii="仿宋" w:eastAsia="仿宋" w:hAnsi="仿宋" w:cs="仿宋" w:hint="eastAsia"/>
            <w:lang w:eastAsia="zh-CN"/>
          </w:rPr>
          <w:t>(二)、影响评估与处理</w:t>
        </w:r>
        <w:r>
          <w:tab/>
        </w:r>
        <w:r>
          <w:fldChar w:fldCharType="begin"/>
        </w:r>
        <w:r>
          <w:instrText xml:space="preserve"> PAGEREF _Toc20739 \h </w:instrText>
        </w:r>
        <w:r>
          <w:fldChar w:fldCharType="separate"/>
        </w:r>
        <w:r>
          <w:t>56</w:t>
        </w:r>
        <w:r>
          <w:fldChar w:fldCharType="end"/>
        </w:r>
      </w:hyperlink>
    </w:p>
    <w:p>
      <w:pPr>
        <w:pStyle w:val="TOC2"/>
        <w:tabs>
          <w:tab w:val="right" w:leader="dot" w:pos="8306"/>
        </w:tabs>
      </w:pPr>
      <w:hyperlink w:anchor="_Toc18448" w:history="1">
        <w:r>
          <w:rPr>
            <w:rFonts w:ascii="仿宋" w:eastAsia="仿宋" w:hAnsi="仿宋" w:cs="仿宋" w:hint="eastAsia"/>
            <w:lang w:eastAsia="zh-CN"/>
          </w:rPr>
          <w:t>(三)、变更记录与追踪</w:t>
        </w:r>
        <w:r>
          <w:tab/>
        </w:r>
        <w:r>
          <w:fldChar w:fldCharType="begin"/>
        </w:r>
        <w:r>
          <w:instrText xml:space="preserve"> PAGEREF _Toc18448 \h </w:instrText>
        </w:r>
        <w:r>
          <w:fldChar w:fldCharType="separate"/>
        </w:r>
        <w:r>
          <w:t>57</w:t>
        </w:r>
        <w:r>
          <w:fldChar w:fldCharType="end"/>
        </w:r>
      </w:hyperlink>
    </w:p>
    <w:p>
      <w:pPr>
        <w:pStyle w:val="TOC2"/>
        <w:tabs>
          <w:tab w:val="right" w:leader="dot" w:pos="8306"/>
        </w:tabs>
      </w:pPr>
      <w:hyperlink w:anchor="_Toc24655" w:history="1">
        <w:r>
          <w:rPr>
            <w:rFonts w:ascii="仿宋" w:eastAsia="仿宋" w:hAnsi="仿宋" w:cs="仿宋" w:hint="eastAsia"/>
            <w:lang w:eastAsia="zh-CN"/>
          </w:rPr>
          <w:t>(四)、变更管理策略</w:t>
        </w:r>
        <w:r>
          <w:tab/>
        </w:r>
        <w:r>
          <w:fldChar w:fldCharType="begin"/>
        </w:r>
        <w:r>
          <w:instrText xml:space="preserve"> PAGEREF _Toc24655 \h </w:instrText>
        </w:r>
        <w:r>
          <w:fldChar w:fldCharType="separate"/>
        </w:r>
        <w:r>
          <w:t>59</w:t>
        </w:r>
        <w:r>
          <w:fldChar w:fldCharType="end"/>
        </w:r>
      </w:hyperlink>
    </w:p>
    <w:p>
      <w:pPr>
        <w:pStyle w:val="TOC1"/>
        <w:tabs>
          <w:tab w:val="right" w:leader="dot" w:pos="8306"/>
        </w:tabs>
      </w:pPr>
      <w:hyperlink w:anchor="_Toc24209" w:history="1">
        <w:r>
          <w:rPr>
            <w:rFonts w:ascii="仿宋" w:eastAsia="仿宋" w:hAnsi="仿宋" w:cs="仿宋" w:hint="eastAsia"/>
            <w:lang w:eastAsia="zh-CN"/>
          </w:rPr>
          <w:t>十一、土地利用与规划方案</w:t>
        </w:r>
        <w:r>
          <w:tab/>
        </w:r>
        <w:r>
          <w:fldChar w:fldCharType="begin"/>
        </w:r>
        <w:r>
          <w:instrText xml:space="preserve"> PAGEREF _Toc24209 \h </w:instrText>
        </w:r>
        <w:r>
          <w:fldChar w:fldCharType="separate"/>
        </w:r>
        <w:r>
          <w:t>61</w:t>
        </w:r>
        <w:r>
          <w:fldChar w:fldCharType="end"/>
        </w:r>
      </w:hyperlink>
    </w:p>
    <w:p>
      <w:pPr>
        <w:pStyle w:val="TOC2"/>
        <w:tabs>
          <w:tab w:val="right" w:leader="dot" w:pos="8306"/>
        </w:tabs>
      </w:pPr>
      <w:hyperlink w:anchor="_Toc4417" w:history="1">
        <w:r>
          <w:rPr>
            <w:rFonts w:ascii="仿宋" w:eastAsia="仿宋" w:hAnsi="仿宋" w:cs="仿宋" w:hint="eastAsia"/>
            <w:lang w:eastAsia="zh-CN"/>
          </w:rPr>
          <w:t>(一)、项目用地情况分析</w:t>
        </w:r>
        <w:r>
          <w:tab/>
        </w:r>
        <w:r>
          <w:fldChar w:fldCharType="begin"/>
        </w:r>
        <w:r>
          <w:instrText xml:space="preserve"> PAGEREF _Toc4417 \h </w:instrText>
        </w:r>
        <w:r>
          <w:fldChar w:fldCharType="separate"/>
        </w:r>
        <w:r>
          <w:t>61</w:t>
        </w:r>
        <w:r>
          <w:fldChar w:fldCharType="end"/>
        </w:r>
      </w:hyperlink>
    </w:p>
    <w:p>
      <w:pPr>
        <w:pStyle w:val="TOC2"/>
        <w:tabs>
          <w:tab w:val="right" w:leader="dot" w:pos="8306"/>
        </w:tabs>
      </w:pPr>
      <w:hyperlink w:anchor="_Toc10622" w:history="1">
        <w:r>
          <w:rPr>
            <w:rFonts w:ascii="仿宋" w:eastAsia="仿宋" w:hAnsi="仿宋" w:cs="仿宋" w:hint="eastAsia"/>
            <w:lang w:eastAsia="zh-CN"/>
          </w:rPr>
          <w:t>(二)、土地利用规划方案</w:t>
        </w:r>
        <w:r>
          <w:tab/>
        </w:r>
        <w:r>
          <w:fldChar w:fldCharType="begin"/>
        </w:r>
        <w:r>
          <w:instrText xml:space="preserve"> PAGEREF _Toc10622 \h </w:instrText>
        </w:r>
        <w:r>
          <w:fldChar w:fldCharType="separate"/>
        </w:r>
        <w:r>
          <w:t>62</w:t>
        </w:r>
        <w:r>
          <w:fldChar w:fldCharType="end"/>
        </w:r>
      </w:hyperlink>
    </w:p>
    <w:p>
      <w:pPr>
        <w:pStyle w:val="TOC1"/>
        <w:tabs>
          <w:tab w:val="right" w:leader="dot" w:pos="8306"/>
        </w:tabs>
      </w:pPr>
      <w:hyperlink w:anchor="_Toc26064" w:history="1">
        <w:r>
          <w:rPr>
            <w:rFonts w:ascii="仿宋" w:eastAsia="仿宋" w:hAnsi="仿宋" w:cs="仿宋" w:hint="eastAsia"/>
            <w:lang w:eastAsia="zh-CN"/>
          </w:rPr>
          <w:t>十二、环境保护与治理方案</w:t>
        </w:r>
        <w:r>
          <w:tab/>
        </w:r>
        <w:r>
          <w:fldChar w:fldCharType="begin"/>
        </w:r>
        <w:r>
          <w:instrText xml:space="preserve"> PAGEREF _Toc26064 \h </w:instrText>
        </w:r>
        <w:r>
          <w:fldChar w:fldCharType="separate"/>
        </w:r>
        <w:r>
          <w:t>63</w:t>
        </w:r>
        <w:r>
          <w:fldChar w:fldCharType="end"/>
        </w:r>
      </w:hyperlink>
    </w:p>
    <w:p>
      <w:pPr>
        <w:pStyle w:val="TOC2"/>
        <w:tabs>
          <w:tab w:val="right" w:leader="dot" w:pos="8306"/>
        </w:tabs>
      </w:pPr>
      <w:hyperlink w:anchor="_Toc8172" w:history="1">
        <w:r>
          <w:rPr>
            <w:rFonts w:ascii="仿宋" w:eastAsia="仿宋" w:hAnsi="仿宋" w:cs="仿宋" w:hint="eastAsia"/>
            <w:lang w:eastAsia="zh-CN"/>
          </w:rPr>
          <w:t>(一)、项目环境影响评估</w:t>
        </w:r>
        <w:r>
          <w:tab/>
        </w:r>
        <w:r>
          <w:fldChar w:fldCharType="begin"/>
        </w:r>
        <w:r>
          <w:instrText xml:space="preserve"> PAGEREF _Toc8172 \h </w:instrText>
        </w:r>
        <w:r>
          <w:fldChar w:fldCharType="separate"/>
        </w:r>
        <w:r>
          <w:t>63</w:t>
        </w:r>
        <w:r>
          <w:fldChar w:fldCharType="end"/>
        </w:r>
      </w:hyperlink>
    </w:p>
    <w:p>
      <w:pPr>
        <w:pStyle w:val="TOC2"/>
        <w:tabs>
          <w:tab w:val="right" w:leader="dot" w:pos="8306"/>
        </w:tabs>
      </w:pPr>
      <w:hyperlink w:anchor="_Toc27087" w:history="1">
        <w:r>
          <w:rPr>
            <w:rFonts w:ascii="仿宋" w:eastAsia="仿宋" w:hAnsi="仿宋" w:cs="仿宋" w:hint="eastAsia"/>
            <w:lang w:eastAsia="zh-CN"/>
          </w:rPr>
          <w:t>(二)、环境保护措施与治理方案</w:t>
        </w:r>
        <w:r>
          <w:tab/>
        </w:r>
        <w:r>
          <w:fldChar w:fldCharType="begin"/>
        </w:r>
        <w:r>
          <w:instrText xml:space="preserve"> PAGEREF _Toc27087 \h </w:instrText>
        </w:r>
        <w:r>
          <w:fldChar w:fldCharType="separate"/>
        </w:r>
        <w:r>
          <w:t>63</w:t>
        </w:r>
        <w:r>
          <w:fldChar w:fldCharType="end"/>
        </w:r>
      </w:hyperlink>
    </w:p>
    <w:p>
      <w:pPr>
        <w:pStyle w:val="TOC1"/>
        <w:tabs>
          <w:tab w:val="right" w:leader="dot" w:pos="8306"/>
        </w:tabs>
      </w:pPr>
      <w:hyperlink w:anchor="_Toc4910" w:history="1">
        <w:r>
          <w:rPr>
            <w:rFonts w:ascii="仿宋" w:eastAsia="仿宋" w:hAnsi="仿宋" w:cs="仿宋" w:hint="eastAsia"/>
            <w:lang w:eastAsia="zh-CN"/>
          </w:rPr>
          <w:t>十三、质量管理与控制</w:t>
        </w:r>
        <w:r>
          <w:tab/>
        </w:r>
        <w:r>
          <w:fldChar w:fldCharType="begin"/>
        </w:r>
        <w:r>
          <w:instrText xml:space="preserve"> PAGEREF _Toc4910 \h </w:instrText>
        </w:r>
        <w:r>
          <w:fldChar w:fldCharType="separate"/>
        </w:r>
        <w:r>
          <w:t>64</w:t>
        </w:r>
        <w:r>
          <w:fldChar w:fldCharType="end"/>
        </w:r>
      </w:hyperlink>
    </w:p>
    <w:p>
      <w:pPr>
        <w:pStyle w:val="TOC2"/>
        <w:tabs>
          <w:tab w:val="right" w:leader="dot" w:pos="8306"/>
        </w:tabs>
      </w:pPr>
      <w:hyperlink w:anchor="_Toc29418" w:history="1">
        <w:r>
          <w:rPr>
            <w:rFonts w:ascii="仿宋" w:eastAsia="仿宋" w:hAnsi="仿宋" w:cs="仿宋" w:hint="eastAsia"/>
            <w:lang w:eastAsia="zh-CN"/>
          </w:rPr>
          <w:t>(一)、质量管理体系建设</w:t>
        </w:r>
        <w:r>
          <w:tab/>
        </w:r>
        <w:r>
          <w:fldChar w:fldCharType="begin"/>
        </w:r>
        <w:r>
          <w:instrText xml:space="preserve"> PAGEREF _Toc29418 \h </w:instrText>
        </w:r>
        <w:r>
          <w:fldChar w:fldCharType="separate"/>
        </w:r>
        <w:r>
          <w:t>64</w:t>
        </w:r>
        <w:r>
          <w:fldChar w:fldCharType="end"/>
        </w:r>
      </w:hyperlink>
    </w:p>
    <w:p>
      <w:pPr>
        <w:pStyle w:val="TOC2"/>
        <w:tabs>
          <w:tab w:val="right" w:leader="dot" w:pos="8306"/>
        </w:tabs>
      </w:pPr>
      <w:hyperlink w:anchor="_Toc11610" w:history="1">
        <w:r>
          <w:rPr>
            <w:rFonts w:ascii="仿宋" w:eastAsia="仿宋" w:hAnsi="仿宋" w:cs="仿宋" w:hint="eastAsia"/>
            <w:lang w:eastAsia="zh-CN"/>
          </w:rPr>
          <w:t>(二)、质量控制措施</w:t>
        </w:r>
        <w:r>
          <w:tab/>
        </w:r>
        <w:r>
          <w:fldChar w:fldCharType="begin"/>
        </w:r>
        <w:r>
          <w:instrText xml:space="preserve"> PAGEREF _Toc11610 \h </w:instrText>
        </w:r>
        <w:r>
          <w:fldChar w:fldCharType="separate"/>
        </w:r>
        <w:r>
          <w:t>65</w:t>
        </w:r>
        <w:r>
          <w:fldChar w:fldCharType="end"/>
        </w:r>
      </w:hyperlink>
    </w:p>
    <w:p>
      <w:pPr>
        <w:pStyle w:val="TOC1"/>
        <w:tabs>
          <w:tab w:val="right" w:leader="dot" w:pos="8306"/>
        </w:tabs>
      </w:pPr>
      <w:hyperlink w:anchor="_Toc27025" w:history="1">
        <w:r>
          <w:rPr>
            <w:rFonts w:ascii="仿宋" w:eastAsia="仿宋" w:hAnsi="仿宋" w:cs="仿宋" w:hint="eastAsia"/>
            <w:lang w:eastAsia="zh-CN"/>
          </w:rPr>
          <w:t>十四、法律法规与政策遵循</w:t>
        </w:r>
        <w:r>
          <w:tab/>
        </w:r>
        <w:r>
          <w:fldChar w:fldCharType="begin"/>
        </w:r>
        <w:r>
          <w:instrText xml:space="preserve"> PAGEREF _Toc27025 \h </w:instrText>
        </w:r>
        <w:r>
          <w:fldChar w:fldCharType="separate"/>
        </w:r>
        <w:r>
          <w:t>66</w:t>
        </w:r>
        <w:r>
          <w:fldChar w:fldCharType="end"/>
        </w:r>
      </w:hyperlink>
    </w:p>
    <w:p>
      <w:pPr>
        <w:pStyle w:val="TOC2"/>
        <w:tabs>
          <w:tab w:val="right" w:leader="dot" w:pos="8306"/>
        </w:tabs>
      </w:pPr>
      <w:hyperlink w:anchor="_Toc18697" w:history="1">
        <w:r>
          <w:rPr>
            <w:rFonts w:ascii="仿宋" w:eastAsia="仿宋" w:hAnsi="仿宋" w:cs="仿宋" w:hint="eastAsia"/>
            <w:lang w:eastAsia="zh-CN"/>
          </w:rPr>
          <w:t>(一)、法律法规遵守</w:t>
        </w:r>
        <w:r>
          <w:tab/>
        </w:r>
        <w:r>
          <w:fldChar w:fldCharType="begin"/>
        </w:r>
        <w:r>
          <w:instrText xml:space="preserve"> PAGEREF _Toc18697 \h </w:instrText>
        </w:r>
        <w:r>
          <w:fldChar w:fldCharType="separate"/>
        </w:r>
        <w:r>
          <w:t>66</w:t>
        </w:r>
        <w:r>
          <w:fldChar w:fldCharType="end"/>
        </w:r>
      </w:hyperlink>
    </w:p>
    <w:p>
      <w:pPr>
        <w:pStyle w:val="TOC2"/>
        <w:tabs>
          <w:tab w:val="right" w:leader="dot" w:pos="8306"/>
        </w:tabs>
      </w:pPr>
      <w:hyperlink w:anchor="_Toc10808" w:history="1">
        <w:r>
          <w:rPr>
            <w:rFonts w:ascii="仿宋" w:eastAsia="仿宋" w:hAnsi="仿宋" w:cs="仿宋" w:hint="eastAsia"/>
            <w:lang w:eastAsia="zh-CN"/>
          </w:rPr>
          <w:t>(二)、政策导向与利用</w:t>
        </w:r>
        <w:r>
          <w:tab/>
        </w:r>
        <w:r>
          <w:fldChar w:fldCharType="begin"/>
        </w:r>
        <w:r>
          <w:instrText xml:space="preserve"> PAGEREF _Toc10808 \h </w:instrText>
        </w:r>
        <w:r>
          <w:fldChar w:fldCharType="separate"/>
        </w:r>
        <w:r>
          <w:t>68</w:t>
        </w:r>
        <w:r>
          <w:fldChar w:fldCharType="end"/>
        </w:r>
      </w:hyperlink>
    </w:p>
    <w:p>
      <w:pPr>
        <w:pStyle w:val="TOC1"/>
        <w:tabs>
          <w:tab w:val="right" w:leader="dot" w:pos="8306"/>
        </w:tabs>
      </w:pPr>
      <w:hyperlink w:anchor="_Toc5147" w:history="1">
        <w:r>
          <w:rPr>
            <w:rFonts w:ascii="仿宋" w:eastAsia="仿宋" w:hAnsi="仿宋" w:cs="仿宋" w:hint="eastAsia"/>
            <w:lang w:eastAsia="zh-CN"/>
          </w:rPr>
          <w:t>十五、企业合规与伦理</w:t>
        </w:r>
        <w:r>
          <w:tab/>
        </w:r>
        <w:r>
          <w:fldChar w:fldCharType="begin"/>
        </w:r>
        <w:r>
          <w:instrText xml:space="preserve"> PAGEREF _Toc5147 \h </w:instrText>
        </w:r>
        <w:r>
          <w:fldChar w:fldCharType="separate"/>
        </w:r>
        <w:r>
          <w:t>68</w:t>
        </w:r>
        <w:r>
          <w:fldChar w:fldCharType="end"/>
        </w:r>
      </w:hyperlink>
    </w:p>
    <w:p>
      <w:pPr>
        <w:pStyle w:val="TOC2"/>
        <w:tabs>
          <w:tab w:val="right" w:leader="dot" w:pos="8306"/>
        </w:tabs>
      </w:pPr>
      <w:hyperlink w:anchor="_Toc18833" w:history="1">
        <w:r>
          <w:rPr>
            <w:rFonts w:ascii="仿宋" w:eastAsia="仿宋" w:hAnsi="仿宋" w:cs="仿宋" w:hint="eastAsia"/>
            <w:lang w:eastAsia="zh-CN"/>
          </w:rPr>
          <w:t>(一)、合规政策与程序</w:t>
        </w:r>
        <w:r>
          <w:tab/>
        </w:r>
        <w:r>
          <w:fldChar w:fldCharType="begin"/>
        </w:r>
        <w:r>
          <w:instrText xml:space="preserve"> PAGEREF _Toc18833 \h </w:instrText>
        </w:r>
        <w:r>
          <w:fldChar w:fldCharType="separate"/>
        </w:r>
        <w:r>
          <w:t>68</w:t>
        </w:r>
        <w:r>
          <w:fldChar w:fldCharType="end"/>
        </w:r>
      </w:hyperlink>
    </w:p>
    <w:p>
      <w:pPr>
        <w:pStyle w:val="TOC2"/>
        <w:tabs>
          <w:tab w:val="right" w:leader="dot" w:pos="8306"/>
        </w:tabs>
      </w:pPr>
      <w:hyperlink w:anchor="_Toc15743" w:history="1">
        <w:r>
          <w:rPr>
            <w:rFonts w:ascii="仿宋" w:eastAsia="仿宋" w:hAnsi="仿宋" w:cs="仿宋" w:hint="eastAsia"/>
            <w:lang w:eastAsia="zh-CN"/>
          </w:rPr>
          <w:t>(二)、伦理规范与培训</w:t>
        </w:r>
        <w:r>
          <w:tab/>
        </w:r>
        <w:r>
          <w:fldChar w:fldCharType="begin"/>
        </w:r>
        <w:r>
          <w:instrText xml:space="preserve"> PAGEREF _Toc15743 \h </w:instrText>
        </w:r>
        <w:r>
          <w:fldChar w:fldCharType="separate"/>
        </w:r>
        <w:r>
          <w:t>70</w:t>
        </w:r>
        <w:r>
          <w:fldChar w:fldCharType="end"/>
        </w:r>
      </w:hyperlink>
    </w:p>
    <w:p>
      <w:pPr>
        <w:pStyle w:val="TOC2"/>
        <w:tabs>
          <w:tab w:val="right" w:leader="dot" w:pos="8306"/>
        </w:tabs>
      </w:pPr>
      <w:hyperlink w:anchor="_Toc7092" w:history="1">
        <w:r>
          <w:rPr>
            <w:rFonts w:ascii="仿宋" w:eastAsia="仿宋" w:hAnsi="仿宋" w:cs="仿宋" w:hint="eastAsia"/>
            <w:lang w:eastAsia="zh-CN"/>
          </w:rPr>
          <w:t>(三)、合规风险评估</w:t>
        </w:r>
        <w:r>
          <w:tab/>
        </w:r>
        <w:r>
          <w:fldChar w:fldCharType="begin"/>
        </w:r>
        <w:r>
          <w:instrText xml:space="preserve"> PAGEREF _Toc7092 \h </w:instrText>
        </w:r>
        <w:r>
          <w:fldChar w:fldCharType="separate"/>
        </w:r>
        <w:r>
          <w:t>70</w:t>
        </w:r>
        <w:r>
          <w:fldChar w:fldCharType="end"/>
        </w:r>
      </w:hyperlink>
    </w:p>
    <w:p>
      <w:pPr>
        <w:pStyle w:val="TOC2"/>
        <w:tabs>
          <w:tab w:val="right" w:leader="dot" w:pos="8306"/>
        </w:tabs>
      </w:pPr>
      <w:hyperlink w:anchor="_Toc11854" w:history="1">
        <w:r>
          <w:rPr>
            <w:rFonts w:ascii="仿宋" w:eastAsia="仿宋" w:hAnsi="仿宋" w:cs="仿宋" w:hint="eastAsia"/>
            <w:lang w:eastAsia="zh-CN"/>
          </w:rPr>
          <w:t>(四)、合规监督与执行</w:t>
        </w:r>
        <w:r>
          <w:tab/>
        </w:r>
        <w:r>
          <w:fldChar w:fldCharType="begin"/>
        </w:r>
        <w:r>
          <w:instrText xml:space="preserve"> PAGEREF _Toc11854 \h </w:instrText>
        </w:r>
        <w:r>
          <w:fldChar w:fldCharType="separate"/>
        </w:r>
        <w:r>
          <w:t>72</w:t>
        </w:r>
        <w:r>
          <w:fldChar w:fldCharType="end"/>
        </w:r>
      </w:hyperlink>
    </w:p>
    <w:p>
      <w:pPr>
        <w:pStyle w:val="TOC1"/>
        <w:tabs>
          <w:tab w:val="right" w:leader="dot" w:pos="8306"/>
        </w:tabs>
      </w:pPr>
      <w:hyperlink w:anchor="_Toc7493" w:history="1">
        <w:r>
          <w:rPr>
            <w:rFonts w:ascii="仿宋" w:eastAsia="仿宋" w:hAnsi="仿宋" w:cs="仿宋" w:hint="eastAsia"/>
            <w:lang w:eastAsia="zh-CN"/>
          </w:rPr>
          <w:t>十六、产业协同与集群发展</w:t>
        </w:r>
        <w:r>
          <w:tab/>
        </w:r>
        <w:r>
          <w:fldChar w:fldCharType="begin"/>
        </w:r>
        <w:r>
          <w:instrText xml:space="preserve"> PAGEREF _Toc7493 \h </w:instrText>
        </w:r>
        <w:r>
          <w:fldChar w:fldCharType="separate"/>
        </w:r>
        <w:r>
          <w:t>73</w:t>
        </w:r>
        <w:r>
          <w:fldChar w:fldCharType="end"/>
        </w:r>
      </w:hyperlink>
    </w:p>
    <w:p>
      <w:pPr>
        <w:pStyle w:val="TOC2"/>
        <w:tabs>
          <w:tab w:val="right" w:leader="dot" w:pos="8306"/>
        </w:tabs>
      </w:pPr>
      <w:hyperlink w:anchor="_Toc4288" w:history="1">
        <w:r>
          <w:rPr>
            <w:rFonts w:ascii="仿宋" w:eastAsia="仿宋" w:hAnsi="仿宋" w:cs="仿宋" w:hint="eastAsia"/>
            <w:lang w:eastAsia="zh-CN"/>
          </w:rPr>
          <w:t>(一)、产业协同机制建设</w:t>
        </w:r>
        <w:r>
          <w:tab/>
        </w:r>
        <w:r>
          <w:fldChar w:fldCharType="begin"/>
        </w:r>
        <w:r>
          <w:instrText xml:space="preserve"> PAGEREF _Toc4288 \h </w:instrText>
        </w:r>
        <w:r>
          <w:fldChar w:fldCharType="separate"/>
        </w:r>
        <w:r>
          <w:t>73</w:t>
        </w:r>
        <w:r>
          <w:fldChar w:fldCharType="end"/>
        </w:r>
      </w:hyperlink>
    </w:p>
    <w:p>
      <w:pPr>
        <w:pStyle w:val="TOC2"/>
        <w:tabs>
          <w:tab w:val="right" w:leader="dot" w:pos="8306"/>
        </w:tabs>
      </w:pPr>
      <w:hyperlink w:anchor="_Toc5918" w:history="1">
        <w:r>
          <w:rPr>
            <w:rFonts w:ascii="仿宋" w:eastAsia="仿宋" w:hAnsi="仿宋" w:cs="仿宋" w:hint="eastAsia"/>
            <w:lang w:eastAsia="zh-CN"/>
          </w:rPr>
          <w:t>(二)、产业集群培育与发展</w:t>
        </w:r>
        <w:r>
          <w:tab/>
        </w:r>
        <w:r>
          <w:fldChar w:fldCharType="begin"/>
        </w:r>
        <w:r>
          <w:instrText xml:space="preserve"> PAGEREF _Toc5918 \h </w:instrText>
        </w:r>
        <w:r>
          <w:fldChar w:fldCharType="separate"/>
        </w:r>
        <w:r>
          <w:t>74</w:t>
        </w:r>
        <w:r>
          <w:fldChar w:fldCharType="end"/>
        </w:r>
      </w:hyperlink>
    </w:p>
    <w:p>
      <w:pPr>
        <w:pStyle w:val="TOC1"/>
        <w:tabs>
          <w:tab w:val="right" w:leader="dot" w:pos="8306"/>
        </w:tabs>
      </w:pPr>
      <w:hyperlink w:anchor="_Toc15297" w:history="1">
        <w:r>
          <w:rPr>
            <w:rFonts w:ascii="仿宋" w:eastAsia="仿宋" w:hAnsi="仿宋" w:cs="仿宋" w:hint="eastAsia"/>
            <w:lang w:eastAsia="zh-CN"/>
          </w:rPr>
          <w:t>十七、设施与设备管理</w:t>
        </w:r>
        <w:r>
          <w:tab/>
        </w:r>
        <w:r>
          <w:fldChar w:fldCharType="begin"/>
        </w:r>
        <w:r>
          <w:instrText xml:space="preserve"> PAGEREF _Toc15297 \h </w:instrText>
        </w:r>
        <w:r>
          <w:fldChar w:fldCharType="separate"/>
        </w:r>
        <w:r>
          <w:t>75</w:t>
        </w:r>
        <w:r>
          <w:fldChar w:fldCharType="end"/>
        </w:r>
      </w:hyperlink>
    </w:p>
    <w:p>
      <w:pPr>
        <w:pStyle w:val="TOC2"/>
        <w:tabs>
          <w:tab w:val="right" w:leader="dot" w:pos="8306"/>
        </w:tabs>
      </w:pPr>
      <w:hyperlink w:anchor="_Toc22544" w:history="1">
        <w:r>
          <w:rPr>
            <w:rFonts w:ascii="仿宋" w:eastAsia="仿宋" w:hAnsi="仿宋" w:cs="仿宋" w:hint="eastAsia"/>
            <w:lang w:eastAsia="zh-CN"/>
          </w:rPr>
          <w:t>(一)、设施规划与配置</w:t>
        </w:r>
        <w:r>
          <w:tab/>
        </w:r>
        <w:r>
          <w:fldChar w:fldCharType="begin"/>
        </w:r>
        <w:r>
          <w:instrText xml:space="preserve"> PAGEREF _Toc22544 \h </w:instrText>
        </w:r>
        <w:r>
          <w:fldChar w:fldCharType="separate"/>
        </w:r>
        <w:r>
          <w:t>75</w:t>
        </w:r>
        <w:r>
          <w:fldChar w:fldCharType="end"/>
        </w:r>
      </w:hyperlink>
    </w:p>
    <w:p>
      <w:pPr>
        <w:pStyle w:val="TOC2"/>
        <w:tabs>
          <w:tab w:val="right" w:leader="dot" w:pos="8306"/>
        </w:tabs>
      </w:pPr>
      <w:hyperlink w:anchor="_Toc4143" w:history="1">
        <w:r>
          <w:rPr>
            <w:rFonts w:ascii="仿宋" w:eastAsia="仿宋" w:hAnsi="仿宋" w:cs="仿宋" w:hint="eastAsia"/>
            <w:lang w:eastAsia="zh-CN"/>
          </w:rPr>
          <w:t>(二)、设备采购与维护管理</w:t>
        </w:r>
        <w:r>
          <w:tab/>
        </w:r>
        <w:r>
          <w:fldChar w:fldCharType="begin"/>
        </w:r>
        <w:r>
          <w:instrText xml:space="preserve"> PAGEREF _Toc4143 \h </w:instrText>
        </w:r>
        <w:r>
          <w:fldChar w:fldCharType="separate"/>
        </w:r>
        <w:r>
          <w:t>75</w:t>
        </w:r>
        <w:r>
          <w:fldChar w:fldCharType="end"/>
        </w:r>
      </w:hyperlink>
    </w:p>
    <w:p>
      <w:pPr>
        <w:pStyle w:val="TOC2"/>
        <w:tabs>
          <w:tab w:val="right" w:leader="dot" w:pos="8306"/>
        </w:tabs>
      </w:pPr>
      <w:hyperlink w:anchor="_Toc32162" w:history="1">
        <w:r>
          <w:rPr>
            <w:rFonts w:ascii="仿宋" w:eastAsia="仿宋" w:hAnsi="仿宋" w:cs="仿宋" w:hint="eastAsia"/>
            <w:lang w:eastAsia="zh-CN"/>
          </w:rPr>
          <w:t>(三)、设施设备升级策略</w:t>
        </w:r>
        <w:r>
          <w:tab/>
        </w:r>
        <w:r>
          <w:fldChar w:fldCharType="begin"/>
        </w:r>
        <w:r>
          <w:instrText xml:space="preserve"> PAGEREF _Toc32162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8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698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及矿产品批发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煤及矿产品批发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179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煤及矿产品批发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煤及矿产品批发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煤及矿产品批发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746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003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在煤及矿产品批发服务项目启动前，将进行一系列深入的地质调查，包括钻探和土壤取样，以深入了解项目区域的地层结构和土壤组成。特别是对于土壤的承载能力和地下水位的深度进行详细评估。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完成初始的地质风险评估后，煤及矿产品批发服务项目将安装长期地质监测设备，如倾斜仪、裂缝计和地下水位计，以持续监测地质条件的变化。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279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2674"/>
      <w:r>
        <w:rPr>
          <w:rFonts w:ascii="仿宋" w:eastAsia="仿宋" w:hAnsi="仿宋" w:cs="仿宋" w:hint="eastAsia"/>
          <w:sz w:val="28"/>
          <w:lang w:eastAsia="zh-CN"/>
        </w:rPr>
        <w:t>二、资源开发及综合利用分析</w:t>
      </w:r>
      <w:bookmarkEnd w:id="8"/>
    </w:p>
    <w:p>
      <w:pPr>
        <w:pStyle w:val="Heading2"/>
        <w:rPr>
          <w:rFonts w:ascii="仿宋" w:eastAsia="仿宋" w:hAnsi="仿宋" w:cs="仿宋" w:hint="eastAsia"/>
          <w:lang w:eastAsia="zh-CN"/>
        </w:rPr>
      </w:pPr>
      <w:bookmarkStart w:id="9" w:name="_Toc8879"/>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一、煤及矿产品批发服务项目的技术资源开发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二、煤及矿产品批发服务项目的人力资源管理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煤及矿产品批发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三、煤及矿产品批发服务项目的资金资源筹措与优化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煤及矿产品批发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20830"/>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https://d.book118.com/026205030155010043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2B54AF"/>
    <w:rsid w:val="0E2B54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205030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2024-01-23T16:32:00Z</dcterms:created>
  <dcterms:modified xsi:type="dcterms:W3CDTF">2024-01-23T16:33:27Z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EEBF5F02645B4F39A9206158BB146257_11</vt:lpwstr>
  </property>
  <property fmtid="{D5CDD505-2E9C-101B-9397-08002B2CF9AE}" pid="3" name="KSOProductBuildVer">
    <vt:lpwstr>2052-12.1.0.16120</vt:lpwstr>
  </property>
</Properties>
</file>