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面板封接玻璃项目规划设计纲要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863" w:history="1">
        <w:r>
          <w:rPr>
            <w:rFonts w:ascii="仿宋" w:eastAsia="仿宋" w:hAnsi="仿宋" w:cs="仿宋" w:hint="eastAsia"/>
            <w:lang w:eastAsia="zh-CN"/>
          </w:rPr>
          <w:t>概论</w:t>
        </w:r>
        <w:r>
          <w:tab/>
        </w:r>
        <w:r>
          <w:fldChar w:fldCharType="begin"/>
        </w:r>
        <w:r>
          <w:instrText xml:space="preserve"> PAGEREF _Toc19863 \h </w:instrText>
        </w:r>
        <w:r>
          <w:fldChar w:fldCharType="separate"/>
        </w:r>
        <w:r>
          <w:t>3</w:t>
        </w:r>
        <w:r>
          <w:fldChar w:fldCharType="end"/>
        </w:r>
      </w:hyperlink>
    </w:p>
    <w:p>
      <w:pPr>
        <w:pStyle w:val="TOC1"/>
        <w:tabs>
          <w:tab w:val="right" w:leader="dot" w:pos="8306"/>
        </w:tabs>
      </w:pPr>
      <w:hyperlink w:anchor="_Toc7174" w:history="1">
        <w:r>
          <w:rPr>
            <w:rFonts w:ascii="仿宋" w:eastAsia="仿宋" w:hAnsi="仿宋" w:cs="仿宋" w:hint="eastAsia"/>
            <w:lang w:eastAsia="zh-CN"/>
          </w:rPr>
          <w:t>一、面板封接玻璃项目概论</w:t>
        </w:r>
        <w:r>
          <w:tab/>
        </w:r>
        <w:r>
          <w:fldChar w:fldCharType="begin"/>
        </w:r>
        <w:r>
          <w:instrText xml:space="preserve"> PAGEREF _Toc7174 \h </w:instrText>
        </w:r>
        <w:r>
          <w:fldChar w:fldCharType="separate"/>
        </w:r>
        <w:r>
          <w:t>3</w:t>
        </w:r>
        <w:r>
          <w:fldChar w:fldCharType="end"/>
        </w:r>
      </w:hyperlink>
    </w:p>
    <w:p>
      <w:pPr>
        <w:pStyle w:val="TOC2"/>
        <w:tabs>
          <w:tab w:val="right" w:leader="dot" w:pos="8306"/>
        </w:tabs>
      </w:pPr>
      <w:hyperlink w:anchor="_Toc31711" w:history="1">
        <w:r>
          <w:rPr>
            <w:rFonts w:ascii="仿宋" w:eastAsia="仿宋" w:hAnsi="仿宋" w:cs="仿宋" w:hint="eastAsia"/>
            <w:lang w:eastAsia="zh-CN"/>
          </w:rPr>
          <w:t>(一)、面板封接玻璃项目概况</w:t>
        </w:r>
        <w:r>
          <w:tab/>
        </w:r>
        <w:r>
          <w:fldChar w:fldCharType="begin"/>
        </w:r>
        <w:r>
          <w:instrText xml:space="preserve"> PAGEREF _Toc31711 \h </w:instrText>
        </w:r>
        <w:r>
          <w:fldChar w:fldCharType="separate"/>
        </w:r>
        <w:r>
          <w:t>3</w:t>
        </w:r>
        <w:r>
          <w:fldChar w:fldCharType="end"/>
        </w:r>
      </w:hyperlink>
    </w:p>
    <w:p>
      <w:pPr>
        <w:pStyle w:val="TOC2"/>
        <w:tabs>
          <w:tab w:val="right" w:leader="dot" w:pos="8306"/>
        </w:tabs>
      </w:pPr>
      <w:hyperlink w:anchor="_Toc10194" w:history="1">
        <w:r>
          <w:rPr>
            <w:rFonts w:ascii="仿宋" w:eastAsia="仿宋" w:hAnsi="仿宋" w:cs="仿宋" w:hint="eastAsia"/>
            <w:lang w:eastAsia="zh-CN"/>
          </w:rPr>
          <w:t>(二)、面板封接玻璃项目目标</w:t>
        </w:r>
        <w:r>
          <w:tab/>
        </w:r>
        <w:r>
          <w:fldChar w:fldCharType="begin"/>
        </w:r>
        <w:r>
          <w:instrText xml:space="preserve"> PAGEREF _Toc10194 \h </w:instrText>
        </w:r>
        <w:r>
          <w:fldChar w:fldCharType="separate"/>
        </w:r>
        <w:r>
          <w:t>5</w:t>
        </w:r>
        <w:r>
          <w:fldChar w:fldCharType="end"/>
        </w:r>
      </w:hyperlink>
    </w:p>
    <w:p>
      <w:pPr>
        <w:pStyle w:val="TOC2"/>
        <w:tabs>
          <w:tab w:val="right" w:leader="dot" w:pos="8306"/>
        </w:tabs>
      </w:pPr>
      <w:hyperlink w:anchor="_Toc31413" w:history="1">
        <w:r>
          <w:rPr>
            <w:rFonts w:ascii="仿宋" w:eastAsia="仿宋" w:hAnsi="仿宋" w:cs="仿宋" w:hint="eastAsia"/>
            <w:lang w:eastAsia="zh-CN"/>
          </w:rPr>
          <w:t>(三)、面板封接玻璃项目提出的理由</w:t>
        </w:r>
        <w:r>
          <w:tab/>
        </w:r>
        <w:r>
          <w:fldChar w:fldCharType="begin"/>
        </w:r>
        <w:r>
          <w:instrText xml:space="preserve"> PAGEREF _Toc31413 \h </w:instrText>
        </w:r>
        <w:r>
          <w:fldChar w:fldCharType="separate"/>
        </w:r>
        <w:r>
          <w:t>6</w:t>
        </w:r>
        <w:r>
          <w:fldChar w:fldCharType="end"/>
        </w:r>
      </w:hyperlink>
    </w:p>
    <w:p>
      <w:pPr>
        <w:pStyle w:val="TOC2"/>
        <w:tabs>
          <w:tab w:val="right" w:leader="dot" w:pos="8306"/>
        </w:tabs>
      </w:pPr>
      <w:hyperlink w:anchor="_Toc4684" w:history="1">
        <w:r>
          <w:rPr>
            <w:rFonts w:ascii="仿宋" w:eastAsia="仿宋" w:hAnsi="仿宋" w:cs="仿宋" w:hint="eastAsia"/>
            <w:lang w:eastAsia="zh-CN"/>
          </w:rPr>
          <w:t>(四)、面板封接玻璃项目意义</w:t>
        </w:r>
        <w:r>
          <w:tab/>
        </w:r>
        <w:r>
          <w:fldChar w:fldCharType="begin"/>
        </w:r>
        <w:r>
          <w:instrText xml:space="preserve"> PAGEREF _Toc4684 \h </w:instrText>
        </w:r>
        <w:r>
          <w:fldChar w:fldCharType="separate"/>
        </w:r>
        <w:r>
          <w:t>8</w:t>
        </w:r>
        <w:r>
          <w:fldChar w:fldCharType="end"/>
        </w:r>
      </w:hyperlink>
    </w:p>
    <w:p>
      <w:pPr>
        <w:pStyle w:val="TOC2"/>
        <w:tabs>
          <w:tab w:val="right" w:leader="dot" w:pos="8306"/>
        </w:tabs>
      </w:pPr>
      <w:hyperlink w:anchor="_Toc7541" w:history="1">
        <w:r>
          <w:rPr>
            <w:rFonts w:ascii="仿宋" w:eastAsia="仿宋" w:hAnsi="仿宋" w:cs="仿宋" w:hint="eastAsia"/>
            <w:lang w:eastAsia="zh-CN"/>
          </w:rPr>
          <w:t>(五)、面板封接玻璃项目背景</w:t>
        </w:r>
        <w:r>
          <w:tab/>
        </w:r>
        <w:r>
          <w:fldChar w:fldCharType="begin"/>
        </w:r>
        <w:r>
          <w:instrText xml:space="preserve"> PAGEREF _Toc7541 \h </w:instrText>
        </w:r>
        <w:r>
          <w:fldChar w:fldCharType="separate"/>
        </w:r>
        <w:r>
          <w:t>9</w:t>
        </w:r>
        <w:r>
          <w:fldChar w:fldCharType="end"/>
        </w:r>
      </w:hyperlink>
    </w:p>
    <w:p>
      <w:pPr>
        <w:pStyle w:val="TOC1"/>
        <w:tabs>
          <w:tab w:val="right" w:leader="dot" w:pos="8306"/>
        </w:tabs>
      </w:pPr>
      <w:hyperlink w:anchor="_Toc15906" w:history="1">
        <w:r>
          <w:rPr>
            <w:rFonts w:ascii="仿宋" w:eastAsia="仿宋" w:hAnsi="仿宋" w:cs="仿宋" w:hint="eastAsia"/>
            <w:lang w:eastAsia="zh-CN"/>
          </w:rPr>
          <w:t>二、面板封接玻璃项目选址可行性分析</w:t>
        </w:r>
        <w:r>
          <w:tab/>
        </w:r>
        <w:r>
          <w:fldChar w:fldCharType="begin"/>
        </w:r>
        <w:r>
          <w:instrText xml:space="preserve"> PAGEREF _Toc15906 \h </w:instrText>
        </w:r>
        <w:r>
          <w:fldChar w:fldCharType="separate"/>
        </w:r>
        <w:r>
          <w:t>10</w:t>
        </w:r>
        <w:r>
          <w:fldChar w:fldCharType="end"/>
        </w:r>
      </w:hyperlink>
    </w:p>
    <w:p>
      <w:pPr>
        <w:pStyle w:val="TOC2"/>
        <w:tabs>
          <w:tab w:val="right" w:leader="dot" w:pos="8306"/>
        </w:tabs>
      </w:pPr>
      <w:hyperlink w:anchor="_Toc11729" w:history="1">
        <w:r>
          <w:rPr>
            <w:rFonts w:ascii="仿宋" w:eastAsia="仿宋" w:hAnsi="仿宋" w:cs="仿宋" w:hint="eastAsia"/>
            <w:lang w:eastAsia="zh-CN"/>
          </w:rPr>
          <w:t>(一)、面板封接玻璃项目选址</w:t>
        </w:r>
        <w:r>
          <w:tab/>
        </w:r>
        <w:r>
          <w:fldChar w:fldCharType="begin"/>
        </w:r>
        <w:r>
          <w:instrText xml:space="preserve"> PAGEREF _Toc11729 \h </w:instrText>
        </w:r>
        <w:r>
          <w:fldChar w:fldCharType="separate"/>
        </w:r>
        <w:r>
          <w:t>10</w:t>
        </w:r>
        <w:r>
          <w:fldChar w:fldCharType="end"/>
        </w:r>
      </w:hyperlink>
    </w:p>
    <w:p>
      <w:pPr>
        <w:pStyle w:val="TOC2"/>
        <w:tabs>
          <w:tab w:val="right" w:leader="dot" w:pos="8306"/>
        </w:tabs>
      </w:pPr>
      <w:hyperlink w:anchor="_Toc24847" w:history="1">
        <w:r>
          <w:rPr>
            <w:rFonts w:ascii="仿宋" w:eastAsia="仿宋" w:hAnsi="仿宋" w:cs="仿宋" w:hint="eastAsia"/>
            <w:lang w:eastAsia="zh-CN"/>
          </w:rPr>
          <w:t>(二)、用地控制指标</w:t>
        </w:r>
        <w:r>
          <w:tab/>
        </w:r>
        <w:r>
          <w:fldChar w:fldCharType="begin"/>
        </w:r>
        <w:r>
          <w:instrText xml:space="preserve"> PAGEREF _Toc24847 \h </w:instrText>
        </w:r>
        <w:r>
          <w:fldChar w:fldCharType="separate"/>
        </w:r>
        <w:r>
          <w:t>10</w:t>
        </w:r>
        <w:r>
          <w:fldChar w:fldCharType="end"/>
        </w:r>
      </w:hyperlink>
    </w:p>
    <w:p>
      <w:pPr>
        <w:pStyle w:val="TOC2"/>
        <w:tabs>
          <w:tab w:val="right" w:leader="dot" w:pos="8306"/>
        </w:tabs>
      </w:pPr>
      <w:hyperlink w:anchor="_Toc6693" w:history="1">
        <w:r>
          <w:rPr>
            <w:rFonts w:ascii="仿宋" w:eastAsia="仿宋" w:hAnsi="仿宋" w:cs="仿宋" w:hint="eastAsia"/>
            <w:lang w:eastAsia="zh-CN"/>
          </w:rPr>
          <w:t>(三)、节约用地措施</w:t>
        </w:r>
        <w:r>
          <w:tab/>
        </w:r>
        <w:r>
          <w:fldChar w:fldCharType="begin"/>
        </w:r>
        <w:r>
          <w:instrText xml:space="preserve"> PAGEREF _Toc6693 \h </w:instrText>
        </w:r>
        <w:r>
          <w:fldChar w:fldCharType="separate"/>
        </w:r>
        <w:r>
          <w:t>12</w:t>
        </w:r>
        <w:r>
          <w:fldChar w:fldCharType="end"/>
        </w:r>
      </w:hyperlink>
    </w:p>
    <w:p>
      <w:pPr>
        <w:pStyle w:val="TOC2"/>
        <w:tabs>
          <w:tab w:val="right" w:leader="dot" w:pos="8306"/>
        </w:tabs>
      </w:pPr>
      <w:hyperlink w:anchor="_Toc10596" w:history="1">
        <w:r>
          <w:rPr>
            <w:rFonts w:ascii="仿宋" w:eastAsia="仿宋" w:hAnsi="仿宋" w:cs="仿宋" w:hint="eastAsia"/>
            <w:lang w:eastAsia="zh-CN"/>
          </w:rPr>
          <w:t>(四)、总图布置方案</w:t>
        </w:r>
        <w:r>
          <w:tab/>
        </w:r>
        <w:r>
          <w:fldChar w:fldCharType="begin"/>
        </w:r>
        <w:r>
          <w:instrText xml:space="preserve"> PAGEREF _Toc10596 \h </w:instrText>
        </w:r>
        <w:r>
          <w:fldChar w:fldCharType="separate"/>
        </w:r>
        <w:r>
          <w:t>13</w:t>
        </w:r>
        <w:r>
          <w:fldChar w:fldCharType="end"/>
        </w:r>
      </w:hyperlink>
    </w:p>
    <w:p>
      <w:pPr>
        <w:pStyle w:val="TOC2"/>
        <w:tabs>
          <w:tab w:val="right" w:leader="dot" w:pos="8306"/>
        </w:tabs>
      </w:pPr>
      <w:hyperlink w:anchor="_Toc29526" w:history="1">
        <w:r>
          <w:rPr>
            <w:rFonts w:ascii="仿宋" w:eastAsia="仿宋" w:hAnsi="仿宋" w:cs="仿宋" w:hint="eastAsia"/>
            <w:lang w:eastAsia="zh-CN"/>
          </w:rPr>
          <w:t>(五)、选址综合评价</w:t>
        </w:r>
        <w:r>
          <w:tab/>
        </w:r>
        <w:r>
          <w:fldChar w:fldCharType="begin"/>
        </w:r>
        <w:r>
          <w:instrText xml:space="preserve"> PAGEREF _Toc29526 \h </w:instrText>
        </w:r>
        <w:r>
          <w:fldChar w:fldCharType="separate"/>
        </w:r>
        <w:r>
          <w:t>14</w:t>
        </w:r>
        <w:r>
          <w:fldChar w:fldCharType="end"/>
        </w:r>
      </w:hyperlink>
    </w:p>
    <w:p>
      <w:pPr>
        <w:pStyle w:val="TOC1"/>
        <w:tabs>
          <w:tab w:val="right" w:leader="dot" w:pos="8306"/>
        </w:tabs>
      </w:pPr>
      <w:hyperlink w:anchor="_Toc30943" w:history="1">
        <w:r>
          <w:rPr>
            <w:rFonts w:ascii="仿宋" w:eastAsia="仿宋" w:hAnsi="仿宋" w:cs="仿宋" w:hint="eastAsia"/>
            <w:lang w:eastAsia="zh-CN"/>
          </w:rPr>
          <w:t>三、面板封接玻璃项目建设单位说明</w:t>
        </w:r>
        <w:r>
          <w:tab/>
        </w:r>
        <w:r>
          <w:fldChar w:fldCharType="begin"/>
        </w:r>
        <w:r>
          <w:instrText xml:space="preserve"> PAGEREF _Toc30943 \h </w:instrText>
        </w:r>
        <w:r>
          <w:fldChar w:fldCharType="separate"/>
        </w:r>
        <w:r>
          <w:t>15</w:t>
        </w:r>
        <w:r>
          <w:fldChar w:fldCharType="end"/>
        </w:r>
      </w:hyperlink>
    </w:p>
    <w:p>
      <w:pPr>
        <w:pStyle w:val="TOC2"/>
        <w:tabs>
          <w:tab w:val="right" w:leader="dot" w:pos="8306"/>
        </w:tabs>
      </w:pPr>
      <w:hyperlink w:anchor="_Toc7892" w:history="1">
        <w:r>
          <w:rPr>
            <w:rFonts w:ascii="仿宋" w:eastAsia="仿宋" w:hAnsi="仿宋" w:cs="仿宋" w:hint="eastAsia"/>
            <w:lang w:eastAsia="zh-CN"/>
          </w:rPr>
          <w:t>(一)、面板封接玻璃项目承办单位基本情况</w:t>
        </w:r>
        <w:r>
          <w:tab/>
        </w:r>
        <w:r>
          <w:fldChar w:fldCharType="begin"/>
        </w:r>
        <w:r>
          <w:instrText xml:space="preserve"> PAGEREF _Toc7892 \h </w:instrText>
        </w:r>
        <w:r>
          <w:fldChar w:fldCharType="separate"/>
        </w:r>
        <w:r>
          <w:t>15</w:t>
        </w:r>
        <w:r>
          <w:fldChar w:fldCharType="end"/>
        </w:r>
      </w:hyperlink>
    </w:p>
    <w:p>
      <w:pPr>
        <w:pStyle w:val="TOC2"/>
        <w:tabs>
          <w:tab w:val="right" w:leader="dot" w:pos="8306"/>
        </w:tabs>
      </w:pPr>
      <w:hyperlink w:anchor="_Toc10040" w:history="1">
        <w:r>
          <w:rPr>
            <w:rFonts w:ascii="仿宋" w:eastAsia="仿宋" w:hAnsi="仿宋" w:cs="仿宋" w:hint="eastAsia"/>
            <w:lang w:eastAsia="zh-CN"/>
          </w:rPr>
          <w:t>(二)、公司经济效益分析</w:t>
        </w:r>
        <w:r>
          <w:tab/>
        </w:r>
        <w:r>
          <w:fldChar w:fldCharType="begin"/>
        </w:r>
        <w:r>
          <w:instrText xml:space="preserve"> PAGEREF _Toc10040 \h </w:instrText>
        </w:r>
        <w:r>
          <w:fldChar w:fldCharType="separate"/>
        </w:r>
        <w:r>
          <w:t>16</w:t>
        </w:r>
        <w:r>
          <w:fldChar w:fldCharType="end"/>
        </w:r>
      </w:hyperlink>
    </w:p>
    <w:p>
      <w:pPr>
        <w:pStyle w:val="TOC1"/>
        <w:tabs>
          <w:tab w:val="right" w:leader="dot" w:pos="8306"/>
        </w:tabs>
      </w:pPr>
      <w:hyperlink w:anchor="_Toc1393" w:history="1">
        <w:r>
          <w:rPr>
            <w:rFonts w:ascii="仿宋" w:eastAsia="仿宋" w:hAnsi="仿宋" w:cs="仿宋" w:hint="eastAsia"/>
            <w:lang w:eastAsia="zh-CN"/>
          </w:rPr>
          <w:t>四、面板封接玻璃项目绩效评估</w:t>
        </w:r>
        <w:r>
          <w:tab/>
        </w:r>
        <w:r>
          <w:fldChar w:fldCharType="begin"/>
        </w:r>
        <w:r>
          <w:instrText xml:space="preserve"> PAGEREF _Toc1393 \h </w:instrText>
        </w:r>
        <w:r>
          <w:fldChar w:fldCharType="separate"/>
        </w:r>
        <w:r>
          <w:t>17</w:t>
        </w:r>
        <w:r>
          <w:fldChar w:fldCharType="end"/>
        </w:r>
      </w:hyperlink>
    </w:p>
    <w:p>
      <w:pPr>
        <w:pStyle w:val="TOC2"/>
        <w:tabs>
          <w:tab w:val="right" w:leader="dot" w:pos="8306"/>
        </w:tabs>
      </w:pPr>
      <w:hyperlink w:anchor="_Toc4617" w:history="1">
        <w:r>
          <w:rPr>
            <w:rFonts w:ascii="仿宋" w:eastAsia="仿宋" w:hAnsi="仿宋" w:cs="仿宋" w:hint="eastAsia"/>
            <w:lang w:eastAsia="zh-CN"/>
          </w:rPr>
          <w:t>(一)、绩效评估指标</w:t>
        </w:r>
        <w:r>
          <w:tab/>
        </w:r>
        <w:r>
          <w:fldChar w:fldCharType="begin"/>
        </w:r>
        <w:r>
          <w:instrText xml:space="preserve"> PAGEREF _Toc4617 \h </w:instrText>
        </w:r>
        <w:r>
          <w:fldChar w:fldCharType="separate"/>
        </w:r>
        <w:r>
          <w:t>17</w:t>
        </w:r>
        <w:r>
          <w:fldChar w:fldCharType="end"/>
        </w:r>
      </w:hyperlink>
    </w:p>
    <w:p>
      <w:pPr>
        <w:pStyle w:val="TOC2"/>
        <w:tabs>
          <w:tab w:val="right" w:leader="dot" w:pos="8306"/>
        </w:tabs>
      </w:pPr>
      <w:hyperlink w:anchor="_Toc3626" w:history="1">
        <w:r>
          <w:rPr>
            <w:rFonts w:ascii="仿宋" w:eastAsia="仿宋" w:hAnsi="仿宋" w:cs="仿宋" w:hint="eastAsia"/>
            <w:lang w:eastAsia="zh-CN"/>
          </w:rPr>
          <w:t>(二)、绩效评估方法</w:t>
        </w:r>
        <w:r>
          <w:tab/>
        </w:r>
        <w:r>
          <w:fldChar w:fldCharType="begin"/>
        </w:r>
        <w:r>
          <w:instrText xml:space="preserve"> PAGEREF _Toc3626 \h </w:instrText>
        </w:r>
        <w:r>
          <w:fldChar w:fldCharType="separate"/>
        </w:r>
        <w:r>
          <w:t>18</w:t>
        </w:r>
        <w:r>
          <w:fldChar w:fldCharType="end"/>
        </w:r>
      </w:hyperlink>
    </w:p>
    <w:p>
      <w:pPr>
        <w:pStyle w:val="TOC2"/>
        <w:tabs>
          <w:tab w:val="right" w:leader="dot" w:pos="8306"/>
        </w:tabs>
      </w:pPr>
      <w:hyperlink w:anchor="_Toc11514" w:history="1">
        <w:r>
          <w:rPr>
            <w:rFonts w:ascii="仿宋" w:eastAsia="仿宋" w:hAnsi="仿宋" w:cs="仿宋" w:hint="eastAsia"/>
            <w:lang w:eastAsia="zh-CN"/>
          </w:rPr>
          <w:t>(三)、绩效评估周期</w:t>
        </w:r>
        <w:r>
          <w:tab/>
        </w:r>
        <w:r>
          <w:fldChar w:fldCharType="begin"/>
        </w:r>
        <w:r>
          <w:instrText xml:space="preserve"> PAGEREF _Toc11514 \h </w:instrText>
        </w:r>
        <w:r>
          <w:fldChar w:fldCharType="separate"/>
        </w:r>
        <w:r>
          <w:t>19</w:t>
        </w:r>
        <w:r>
          <w:fldChar w:fldCharType="end"/>
        </w:r>
      </w:hyperlink>
    </w:p>
    <w:p>
      <w:pPr>
        <w:pStyle w:val="TOC1"/>
        <w:tabs>
          <w:tab w:val="right" w:leader="dot" w:pos="8306"/>
        </w:tabs>
      </w:pPr>
      <w:hyperlink w:anchor="_Toc27680" w:history="1">
        <w:r>
          <w:rPr>
            <w:rFonts w:ascii="仿宋" w:eastAsia="仿宋" w:hAnsi="仿宋" w:cs="仿宋" w:hint="eastAsia"/>
            <w:lang w:eastAsia="zh-CN"/>
          </w:rPr>
          <w:t>五、面板封接玻璃项目危机管理</w:t>
        </w:r>
        <w:r>
          <w:tab/>
        </w:r>
        <w:r>
          <w:fldChar w:fldCharType="begin"/>
        </w:r>
        <w:r>
          <w:instrText xml:space="preserve"> PAGEREF _Toc27680 \h </w:instrText>
        </w:r>
        <w:r>
          <w:fldChar w:fldCharType="separate"/>
        </w:r>
        <w:r>
          <w:t>20</w:t>
        </w:r>
        <w:r>
          <w:fldChar w:fldCharType="end"/>
        </w:r>
      </w:hyperlink>
    </w:p>
    <w:p>
      <w:pPr>
        <w:pStyle w:val="TOC2"/>
        <w:tabs>
          <w:tab w:val="right" w:leader="dot" w:pos="8306"/>
        </w:tabs>
      </w:pPr>
      <w:hyperlink w:anchor="_Toc7262" w:history="1">
        <w:r>
          <w:rPr>
            <w:rFonts w:ascii="仿宋" w:eastAsia="仿宋" w:hAnsi="仿宋" w:cs="仿宋" w:hint="eastAsia"/>
            <w:lang w:eastAsia="zh-CN"/>
          </w:rPr>
          <w:t>(一)、危机预警与识别</w:t>
        </w:r>
        <w:r>
          <w:tab/>
        </w:r>
        <w:r>
          <w:fldChar w:fldCharType="begin"/>
        </w:r>
        <w:r>
          <w:instrText xml:space="preserve"> PAGEREF _Toc7262 \h </w:instrText>
        </w:r>
        <w:r>
          <w:fldChar w:fldCharType="separate"/>
        </w:r>
        <w:r>
          <w:t>20</w:t>
        </w:r>
        <w:r>
          <w:fldChar w:fldCharType="end"/>
        </w:r>
      </w:hyperlink>
    </w:p>
    <w:p>
      <w:pPr>
        <w:pStyle w:val="TOC2"/>
        <w:tabs>
          <w:tab w:val="right" w:leader="dot" w:pos="8306"/>
        </w:tabs>
      </w:pPr>
      <w:hyperlink w:anchor="_Toc16708" w:history="1">
        <w:r>
          <w:rPr>
            <w:rFonts w:ascii="仿宋" w:eastAsia="仿宋" w:hAnsi="仿宋" w:cs="仿宋" w:hint="eastAsia"/>
            <w:lang w:eastAsia="zh-CN"/>
          </w:rPr>
          <w:t>(二)、危机应对与恢复</w:t>
        </w:r>
        <w:r>
          <w:tab/>
        </w:r>
        <w:r>
          <w:fldChar w:fldCharType="begin"/>
        </w:r>
        <w:r>
          <w:instrText xml:space="preserve"> PAGEREF _Toc16708 \h </w:instrText>
        </w:r>
        <w:r>
          <w:fldChar w:fldCharType="separate"/>
        </w:r>
        <w:r>
          <w:t>21</w:t>
        </w:r>
        <w:r>
          <w:fldChar w:fldCharType="end"/>
        </w:r>
      </w:hyperlink>
    </w:p>
    <w:p>
      <w:pPr>
        <w:pStyle w:val="TOC1"/>
        <w:tabs>
          <w:tab w:val="right" w:leader="dot" w:pos="8306"/>
        </w:tabs>
      </w:pPr>
      <w:hyperlink w:anchor="_Toc30113" w:history="1">
        <w:r>
          <w:rPr>
            <w:rFonts w:ascii="仿宋" w:eastAsia="仿宋" w:hAnsi="仿宋" w:cs="仿宋" w:hint="eastAsia"/>
            <w:lang w:eastAsia="zh-CN"/>
          </w:rPr>
          <w:t>六、工艺说明</w:t>
        </w:r>
        <w:r>
          <w:tab/>
        </w:r>
        <w:r>
          <w:fldChar w:fldCharType="begin"/>
        </w:r>
        <w:r>
          <w:instrText xml:space="preserve"> PAGEREF _Toc30113 \h </w:instrText>
        </w:r>
        <w:r>
          <w:fldChar w:fldCharType="separate"/>
        </w:r>
        <w:r>
          <w:t>22</w:t>
        </w:r>
        <w:r>
          <w:fldChar w:fldCharType="end"/>
        </w:r>
      </w:hyperlink>
    </w:p>
    <w:p>
      <w:pPr>
        <w:pStyle w:val="TOC2"/>
        <w:tabs>
          <w:tab w:val="right" w:leader="dot" w:pos="8306"/>
        </w:tabs>
      </w:pPr>
      <w:hyperlink w:anchor="_Toc25484" w:history="1">
        <w:r>
          <w:rPr>
            <w:rFonts w:ascii="仿宋" w:eastAsia="仿宋" w:hAnsi="仿宋" w:cs="仿宋" w:hint="eastAsia"/>
            <w:lang w:eastAsia="zh-CN"/>
          </w:rPr>
          <w:t>(一)、技术管理特点</w:t>
        </w:r>
        <w:r>
          <w:tab/>
        </w:r>
        <w:r>
          <w:fldChar w:fldCharType="begin"/>
        </w:r>
        <w:r>
          <w:instrText xml:space="preserve"> PAGEREF _Toc25484 \h </w:instrText>
        </w:r>
        <w:r>
          <w:fldChar w:fldCharType="separate"/>
        </w:r>
        <w:r>
          <w:t>22</w:t>
        </w:r>
        <w:r>
          <w:fldChar w:fldCharType="end"/>
        </w:r>
      </w:hyperlink>
    </w:p>
    <w:p>
      <w:pPr>
        <w:pStyle w:val="TOC2"/>
        <w:tabs>
          <w:tab w:val="right" w:leader="dot" w:pos="8306"/>
        </w:tabs>
      </w:pPr>
      <w:hyperlink w:anchor="_Toc23606" w:history="1">
        <w:r>
          <w:rPr>
            <w:rFonts w:ascii="仿宋" w:eastAsia="仿宋" w:hAnsi="仿宋" w:cs="仿宋" w:hint="eastAsia"/>
            <w:lang w:eastAsia="zh-CN"/>
          </w:rPr>
          <w:t>(二)、面板封接玻璃项目工艺技术设计方案</w:t>
        </w:r>
        <w:r>
          <w:tab/>
        </w:r>
        <w:r>
          <w:fldChar w:fldCharType="begin"/>
        </w:r>
        <w:r>
          <w:instrText xml:space="preserve"> PAGEREF _Toc23606 \h </w:instrText>
        </w:r>
        <w:r>
          <w:fldChar w:fldCharType="separate"/>
        </w:r>
        <w:r>
          <w:t>23</w:t>
        </w:r>
        <w:r>
          <w:fldChar w:fldCharType="end"/>
        </w:r>
      </w:hyperlink>
    </w:p>
    <w:p>
      <w:pPr>
        <w:pStyle w:val="TOC2"/>
        <w:tabs>
          <w:tab w:val="right" w:leader="dot" w:pos="8306"/>
        </w:tabs>
      </w:pPr>
      <w:hyperlink w:anchor="_Toc16553" w:history="1">
        <w:r>
          <w:rPr>
            <w:rFonts w:ascii="仿宋" w:eastAsia="仿宋" w:hAnsi="仿宋" w:cs="仿宋" w:hint="eastAsia"/>
            <w:lang w:eastAsia="zh-CN"/>
          </w:rPr>
          <w:t>(三)、设备选型方案</w:t>
        </w:r>
        <w:r>
          <w:tab/>
        </w:r>
        <w:r>
          <w:fldChar w:fldCharType="begin"/>
        </w:r>
        <w:r>
          <w:instrText xml:space="preserve"> PAGEREF _Toc16553 \h </w:instrText>
        </w:r>
        <w:r>
          <w:fldChar w:fldCharType="separate"/>
        </w:r>
        <w:r>
          <w:t>25</w:t>
        </w:r>
        <w:r>
          <w:fldChar w:fldCharType="end"/>
        </w:r>
      </w:hyperlink>
    </w:p>
    <w:p>
      <w:pPr>
        <w:pStyle w:val="TOC1"/>
        <w:tabs>
          <w:tab w:val="right" w:leader="dot" w:pos="8306"/>
        </w:tabs>
      </w:pPr>
      <w:hyperlink w:anchor="_Toc9959" w:history="1">
        <w:r>
          <w:rPr>
            <w:rFonts w:ascii="仿宋" w:eastAsia="仿宋" w:hAnsi="仿宋" w:cs="仿宋" w:hint="eastAsia"/>
            <w:lang w:eastAsia="zh-CN"/>
          </w:rPr>
          <w:t>七、面板封接玻璃项目财务管理</w:t>
        </w:r>
        <w:r>
          <w:tab/>
        </w:r>
        <w:r>
          <w:fldChar w:fldCharType="begin"/>
        </w:r>
        <w:r>
          <w:instrText xml:space="preserve"> PAGEREF _Toc9959 \h </w:instrText>
        </w:r>
        <w:r>
          <w:fldChar w:fldCharType="separate"/>
        </w:r>
        <w:r>
          <w:t>26</w:t>
        </w:r>
        <w:r>
          <w:fldChar w:fldCharType="end"/>
        </w:r>
      </w:hyperlink>
    </w:p>
    <w:p>
      <w:pPr>
        <w:pStyle w:val="TOC2"/>
        <w:tabs>
          <w:tab w:val="right" w:leader="dot" w:pos="8306"/>
        </w:tabs>
      </w:pPr>
      <w:hyperlink w:anchor="_Toc31896" w:history="1">
        <w:r>
          <w:rPr>
            <w:rFonts w:ascii="仿宋" w:eastAsia="仿宋" w:hAnsi="仿宋" w:cs="仿宋" w:hint="eastAsia"/>
            <w:lang w:eastAsia="zh-CN"/>
          </w:rPr>
          <w:t>(一)、资金需求大</w:t>
        </w:r>
        <w:r>
          <w:tab/>
        </w:r>
        <w:r>
          <w:fldChar w:fldCharType="begin"/>
        </w:r>
        <w:r>
          <w:instrText xml:space="preserve"> PAGEREF _Toc31896 \h </w:instrText>
        </w:r>
        <w:r>
          <w:fldChar w:fldCharType="separate"/>
        </w:r>
        <w:r>
          <w:t>26</w:t>
        </w:r>
        <w:r>
          <w:fldChar w:fldCharType="end"/>
        </w:r>
      </w:hyperlink>
    </w:p>
    <w:p>
      <w:pPr>
        <w:pStyle w:val="TOC2"/>
        <w:tabs>
          <w:tab w:val="right" w:leader="dot" w:pos="8306"/>
        </w:tabs>
      </w:pPr>
      <w:hyperlink w:anchor="_Toc22709" w:history="1">
        <w:r>
          <w:rPr>
            <w:rFonts w:ascii="仿宋" w:eastAsia="仿宋" w:hAnsi="仿宋" w:cs="仿宋" w:hint="eastAsia"/>
            <w:lang w:eastAsia="zh-CN"/>
          </w:rPr>
          <w:t>(二)、研发周期长</w:t>
        </w:r>
        <w:r>
          <w:tab/>
        </w:r>
        <w:r>
          <w:fldChar w:fldCharType="begin"/>
        </w:r>
        <w:r>
          <w:instrText xml:space="preserve"> PAGEREF _Toc22709 \h </w:instrText>
        </w:r>
        <w:r>
          <w:fldChar w:fldCharType="separate"/>
        </w:r>
        <w:r>
          <w:t>27</w:t>
        </w:r>
        <w:r>
          <w:fldChar w:fldCharType="end"/>
        </w:r>
      </w:hyperlink>
    </w:p>
    <w:p>
      <w:pPr>
        <w:pStyle w:val="TOC2"/>
        <w:tabs>
          <w:tab w:val="right" w:leader="dot" w:pos="8306"/>
        </w:tabs>
      </w:pPr>
      <w:hyperlink w:anchor="_Toc2432" w:history="1">
        <w:r>
          <w:rPr>
            <w:rFonts w:ascii="仿宋" w:eastAsia="仿宋" w:hAnsi="仿宋" w:cs="仿宋" w:hint="eastAsia"/>
            <w:lang w:eastAsia="zh-CN"/>
          </w:rPr>
          <w:t>(三)、市场风险大</w:t>
        </w:r>
        <w:r>
          <w:tab/>
        </w:r>
        <w:r>
          <w:fldChar w:fldCharType="begin"/>
        </w:r>
        <w:r>
          <w:instrText xml:space="preserve"> PAGEREF _Toc2432 \h </w:instrText>
        </w:r>
        <w:r>
          <w:fldChar w:fldCharType="separate"/>
        </w:r>
        <w:r>
          <w:t>28</w:t>
        </w:r>
        <w:r>
          <w:fldChar w:fldCharType="end"/>
        </w:r>
      </w:hyperlink>
    </w:p>
    <w:p>
      <w:pPr>
        <w:pStyle w:val="TOC2"/>
        <w:tabs>
          <w:tab w:val="right" w:leader="dot" w:pos="8306"/>
        </w:tabs>
      </w:pPr>
      <w:hyperlink w:anchor="_Toc20907" w:history="1">
        <w:r>
          <w:rPr>
            <w:rFonts w:ascii="仿宋" w:eastAsia="仿宋" w:hAnsi="仿宋" w:cs="仿宋" w:hint="eastAsia"/>
            <w:lang w:eastAsia="zh-CN"/>
          </w:rPr>
          <w:t>(四)、利润率高</w:t>
        </w:r>
        <w:r>
          <w:tab/>
        </w:r>
        <w:r>
          <w:fldChar w:fldCharType="begin"/>
        </w:r>
        <w:r>
          <w:instrText xml:space="preserve"> PAGEREF _Toc20907 \h </w:instrText>
        </w:r>
        <w:r>
          <w:fldChar w:fldCharType="separate"/>
        </w:r>
        <w:r>
          <w:t>31</w:t>
        </w:r>
        <w:r>
          <w:fldChar w:fldCharType="end"/>
        </w:r>
      </w:hyperlink>
    </w:p>
    <w:p>
      <w:pPr>
        <w:pStyle w:val="TOC1"/>
        <w:tabs>
          <w:tab w:val="right" w:leader="dot" w:pos="8306"/>
        </w:tabs>
      </w:pPr>
      <w:hyperlink w:anchor="_Toc11194" w:history="1">
        <w:r>
          <w:rPr>
            <w:rFonts w:ascii="仿宋" w:eastAsia="仿宋" w:hAnsi="仿宋" w:cs="仿宋" w:hint="eastAsia"/>
            <w:lang w:eastAsia="zh-CN"/>
          </w:rPr>
          <w:t>八、面板封接玻璃项目社会影响</w:t>
        </w:r>
        <w:r>
          <w:tab/>
        </w:r>
        <w:r>
          <w:fldChar w:fldCharType="begin"/>
        </w:r>
        <w:r>
          <w:instrText xml:space="preserve"> PAGEREF _Toc11194 \h </w:instrText>
        </w:r>
        <w:r>
          <w:fldChar w:fldCharType="separate"/>
        </w:r>
        <w:r>
          <w:t>33</w:t>
        </w:r>
        <w:r>
          <w:fldChar w:fldCharType="end"/>
        </w:r>
      </w:hyperlink>
    </w:p>
    <w:p>
      <w:pPr>
        <w:pStyle w:val="TOC2"/>
        <w:tabs>
          <w:tab w:val="right" w:leader="dot" w:pos="8306"/>
        </w:tabs>
      </w:pPr>
      <w:hyperlink w:anchor="_Toc32589" w:history="1">
        <w:r>
          <w:rPr>
            <w:rFonts w:ascii="仿宋" w:eastAsia="仿宋" w:hAnsi="仿宋" w:cs="仿宋" w:hint="eastAsia"/>
            <w:lang w:eastAsia="zh-CN"/>
          </w:rPr>
          <w:t>(一)、社会责任与义务</w:t>
        </w:r>
        <w:r>
          <w:tab/>
        </w:r>
        <w:r>
          <w:fldChar w:fldCharType="begin"/>
        </w:r>
        <w:r>
          <w:instrText xml:space="preserve"> PAGEREF _Toc32589 \h </w:instrText>
        </w:r>
        <w:r>
          <w:fldChar w:fldCharType="separate"/>
        </w:r>
        <w:r>
          <w:t>33</w:t>
        </w:r>
        <w:r>
          <w:fldChar w:fldCharType="end"/>
        </w:r>
      </w:hyperlink>
    </w:p>
    <w:p>
      <w:pPr>
        <w:pStyle w:val="TOC2"/>
        <w:tabs>
          <w:tab w:val="right" w:leader="dot" w:pos="8306"/>
        </w:tabs>
      </w:pPr>
      <w:hyperlink w:anchor="_Toc13056" w:history="1">
        <w:r>
          <w:rPr>
            <w:rFonts w:ascii="仿宋" w:eastAsia="仿宋" w:hAnsi="仿宋" w:cs="仿宋" w:hint="eastAsia"/>
            <w:lang w:eastAsia="zh-CN"/>
          </w:rPr>
          <w:t>(二)、社会参与与沟通</w:t>
        </w:r>
        <w:r>
          <w:tab/>
        </w:r>
        <w:r>
          <w:fldChar w:fldCharType="begin"/>
        </w:r>
        <w:r>
          <w:instrText xml:space="preserve"> PAGEREF _Toc13056 \h </w:instrText>
        </w:r>
        <w:r>
          <w:fldChar w:fldCharType="separate"/>
        </w:r>
        <w:r>
          <w:t>34</w:t>
        </w:r>
        <w:r>
          <w:fldChar w:fldCharType="end"/>
        </w:r>
      </w:hyperlink>
    </w:p>
    <w:p>
      <w:pPr>
        <w:pStyle w:val="TOC1"/>
        <w:tabs>
          <w:tab w:val="right" w:leader="dot" w:pos="8306"/>
        </w:tabs>
      </w:pPr>
      <w:hyperlink w:anchor="_Toc20883" w:history="1">
        <w:r>
          <w:rPr>
            <w:rFonts w:ascii="仿宋" w:eastAsia="仿宋" w:hAnsi="仿宋" w:cs="仿宋" w:hint="eastAsia"/>
            <w:lang w:eastAsia="zh-CN"/>
          </w:rPr>
          <w:t>九、面板封接玻璃项目技术管理</w:t>
        </w:r>
        <w:r>
          <w:tab/>
        </w:r>
        <w:r>
          <w:fldChar w:fldCharType="begin"/>
        </w:r>
        <w:r>
          <w:instrText xml:space="preserve"> PAGEREF _Toc20883 \h </w:instrText>
        </w:r>
        <w:r>
          <w:fldChar w:fldCharType="separate"/>
        </w:r>
        <w:r>
          <w:t>35</w:t>
        </w:r>
        <w:r>
          <w:fldChar w:fldCharType="end"/>
        </w:r>
      </w:hyperlink>
    </w:p>
    <w:p>
      <w:pPr>
        <w:pStyle w:val="TOC2"/>
        <w:tabs>
          <w:tab w:val="right" w:leader="dot" w:pos="8306"/>
        </w:tabs>
      </w:pPr>
      <w:hyperlink w:anchor="_Toc14858" w:history="1">
        <w:r>
          <w:rPr>
            <w:rFonts w:ascii="仿宋" w:eastAsia="仿宋" w:hAnsi="仿宋" w:cs="仿宋" w:hint="eastAsia"/>
            <w:lang w:eastAsia="zh-CN"/>
          </w:rPr>
          <w:t>(一)、技术方案选用方向</w:t>
        </w:r>
        <w:r>
          <w:tab/>
        </w:r>
        <w:r>
          <w:fldChar w:fldCharType="begin"/>
        </w:r>
        <w:r>
          <w:instrText xml:space="preserve"> PAGEREF _Toc14858 \h </w:instrText>
        </w:r>
        <w:r>
          <w:fldChar w:fldCharType="separate"/>
        </w:r>
        <w:r>
          <w:t>35</w:t>
        </w:r>
        <w:r>
          <w:fldChar w:fldCharType="end"/>
        </w:r>
      </w:hyperlink>
    </w:p>
    <w:p>
      <w:pPr>
        <w:pStyle w:val="TOC2"/>
        <w:tabs>
          <w:tab w:val="right" w:leader="dot" w:pos="8306"/>
        </w:tabs>
      </w:pPr>
      <w:hyperlink w:anchor="_Toc8324" w:history="1">
        <w:r>
          <w:rPr>
            <w:rFonts w:ascii="仿宋" w:eastAsia="仿宋" w:hAnsi="仿宋" w:cs="仿宋" w:hint="eastAsia"/>
            <w:lang w:eastAsia="zh-CN"/>
          </w:rPr>
          <w:t>(二)、工艺技术方案选用原则</w:t>
        </w:r>
        <w:r>
          <w:tab/>
        </w:r>
        <w:r>
          <w:fldChar w:fldCharType="begin"/>
        </w:r>
        <w:r>
          <w:instrText xml:space="preserve"> PAGEREF _Toc8324 \h </w:instrText>
        </w:r>
        <w:r>
          <w:fldChar w:fldCharType="separate"/>
        </w:r>
        <w:r>
          <w:t>37</w:t>
        </w:r>
        <w:r>
          <w:fldChar w:fldCharType="end"/>
        </w:r>
      </w:hyperlink>
    </w:p>
    <w:p>
      <w:pPr>
        <w:pStyle w:val="TOC2"/>
        <w:tabs>
          <w:tab w:val="right" w:leader="dot" w:pos="8306"/>
        </w:tabs>
      </w:pPr>
      <w:hyperlink w:anchor="_Toc2087" w:history="1">
        <w:r>
          <w:rPr>
            <w:rFonts w:ascii="仿宋" w:eastAsia="仿宋" w:hAnsi="仿宋" w:cs="仿宋" w:hint="eastAsia"/>
            <w:lang w:eastAsia="zh-CN"/>
          </w:rPr>
          <w:t>(三)、工艺技术方案要求</w:t>
        </w:r>
        <w:r>
          <w:tab/>
        </w:r>
        <w:r>
          <w:fldChar w:fldCharType="begin"/>
        </w:r>
        <w:r>
          <w:instrText xml:space="preserve"> PAGEREF _Toc2087 \h </w:instrText>
        </w:r>
        <w:r>
          <w:fldChar w:fldCharType="separate"/>
        </w:r>
        <w:r>
          <w:t>39</w:t>
        </w:r>
        <w:r>
          <w:fldChar w:fldCharType="end"/>
        </w:r>
      </w:hyperlink>
    </w:p>
    <w:p>
      <w:pPr>
        <w:pStyle w:val="TOC1"/>
        <w:tabs>
          <w:tab w:val="right" w:leader="dot" w:pos="8306"/>
        </w:tabs>
      </w:pPr>
      <w:hyperlink w:anchor="_Toc20469" w:history="1">
        <w:r>
          <w:rPr>
            <w:rFonts w:ascii="仿宋" w:eastAsia="仿宋" w:hAnsi="仿宋" w:cs="仿宋" w:hint="eastAsia"/>
            <w:lang w:eastAsia="zh-CN"/>
          </w:rPr>
          <w:t>十、面板封接玻璃项目创新与研发</w:t>
        </w:r>
        <w:r>
          <w:tab/>
        </w:r>
        <w:r>
          <w:fldChar w:fldCharType="begin"/>
        </w:r>
        <w:r>
          <w:instrText xml:space="preserve"> PAGEREF _Toc20469 \h </w:instrText>
        </w:r>
        <w:r>
          <w:fldChar w:fldCharType="separate"/>
        </w:r>
        <w:r>
          <w:t>41</w:t>
        </w:r>
        <w:r>
          <w:fldChar w:fldCharType="end"/>
        </w:r>
      </w:hyperlink>
    </w:p>
    <w:p>
      <w:pPr>
        <w:pStyle w:val="TOC2"/>
        <w:tabs>
          <w:tab w:val="right" w:leader="dot" w:pos="8306"/>
        </w:tabs>
      </w:pPr>
      <w:hyperlink w:anchor="_Toc19608" w:history="1">
        <w:r>
          <w:rPr>
            <w:rFonts w:ascii="仿宋" w:eastAsia="仿宋" w:hAnsi="仿宋" w:cs="仿宋" w:hint="eastAsia"/>
            <w:lang w:eastAsia="zh-CN"/>
          </w:rPr>
          <w:t>(一)、创新策略与方向</w:t>
        </w:r>
        <w:r>
          <w:tab/>
        </w:r>
        <w:r>
          <w:fldChar w:fldCharType="begin"/>
        </w:r>
        <w:r>
          <w:instrText xml:space="preserve"> PAGEREF _Toc19608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744" w:history="1">
        <w:r>
          <w:rPr>
            <w:rFonts w:ascii="仿宋" w:eastAsia="仿宋" w:hAnsi="仿宋" w:cs="仿宋" w:hint="eastAsia"/>
            <w:lang w:eastAsia="zh-CN"/>
          </w:rPr>
          <w:t>(二)、研发规划与投入</w:t>
        </w:r>
        <w:r>
          <w:tab/>
        </w:r>
        <w:r>
          <w:fldChar w:fldCharType="begin"/>
        </w:r>
        <w:r>
          <w:instrText xml:space="preserve"> PAGEREF _Toc10744 \h </w:instrText>
        </w:r>
        <w:r>
          <w:fldChar w:fldCharType="separate"/>
        </w:r>
        <w:r>
          <w:t>43</w:t>
        </w:r>
        <w:r>
          <w:fldChar w:fldCharType="end"/>
        </w:r>
      </w:hyperlink>
    </w:p>
    <w:p>
      <w:pPr>
        <w:pStyle w:val="TOC1"/>
        <w:tabs>
          <w:tab w:val="right" w:leader="dot" w:pos="8306"/>
        </w:tabs>
      </w:pPr>
      <w:hyperlink w:anchor="_Toc27055" w:history="1">
        <w:r>
          <w:rPr>
            <w:rFonts w:ascii="仿宋" w:eastAsia="仿宋" w:hAnsi="仿宋" w:cs="仿宋" w:hint="eastAsia"/>
            <w:lang w:eastAsia="zh-CN"/>
          </w:rPr>
          <w:t>十一、面板封接玻璃项目环境影响分析</w:t>
        </w:r>
        <w:r>
          <w:tab/>
        </w:r>
        <w:r>
          <w:fldChar w:fldCharType="begin"/>
        </w:r>
        <w:r>
          <w:instrText xml:space="preserve"> PAGEREF _Toc27055 \h </w:instrText>
        </w:r>
        <w:r>
          <w:fldChar w:fldCharType="separate"/>
        </w:r>
        <w:r>
          <w:t>44</w:t>
        </w:r>
        <w:r>
          <w:fldChar w:fldCharType="end"/>
        </w:r>
      </w:hyperlink>
    </w:p>
    <w:p>
      <w:pPr>
        <w:pStyle w:val="TOC2"/>
        <w:tabs>
          <w:tab w:val="right" w:leader="dot" w:pos="8306"/>
        </w:tabs>
      </w:pPr>
      <w:hyperlink w:anchor="_Toc28152" w:history="1">
        <w:r>
          <w:rPr>
            <w:rFonts w:ascii="仿宋" w:eastAsia="仿宋" w:hAnsi="仿宋" w:cs="仿宋" w:hint="eastAsia"/>
            <w:lang w:eastAsia="zh-CN"/>
          </w:rPr>
          <w:t>(一)、建设区域环境质量现状</w:t>
        </w:r>
        <w:r>
          <w:tab/>
        </w:r>
        <w:r>
          <w:fldChar w:fldCharType="begin"/>
        </w:r>
        <w:r>
          <w:instrText xml:space="preserve"> PAGEREF _Toc28152 \h </w:instrText>
        </w:r>
        <w:r>
          <w:fldChar w:fldCharType="separate"/>
        </w:r>
        <w:r>
          <w:t>44</w:t>
        </w:r>
        <w:r>
          <w:fldChar w:fldCharType="end"/>
        </w:r>
      </w:hyperlink>
    </w:p>
    <w:p>
      <w:pPr>
        <w:pStyle w:val="TOC2"/>
        <w:tabs>
          <w:tab w:val="right" w:leader="dot" w:pos="8306"/>
        </w:tabs>
      </w:pPr>
      <w:hyperlink w:anchor="_Toc30211" w:history="1">
        <w:r>
          <w:rPr>
            <w:rFonts w:ascii="仿宋" w:eastAsia="仿宋" w:hAnsi="仿宋" w:cs="仿宋" w:hint="eastAsia"/>
            <w:lang w:eastAsia="zh-CN"/>
          </w:rPr>
          <w:t>(二)、建设期环境保护</w:t>
        </w:r>
        <w:r>
          <w:tab/>
        </w:r>
        <w:r>
          <w:fldChar w:fldCharType="begin"/>
        </w:r>
        <w:r>
          <w:instrText xml:space="preserve"> PAGEREF _Toc30211 \h </w:instrText>
        </w:r>
        <w:r>
          <w:fldChar w:fldCharType="separate"/>
        </w:r>
        <w:r>
          <w:t>46</w:t>
        </w:r>
        <w:r>
          <w:fldChar w:fldCharType="end"/>
        </w:r>
      </w:hyperlink>
    </w:p>
    <w:p>
      <w:pPr>
        <w:pStyle w:val="TOC2"/>
        <w:tabs>
          <w:tab w:val="right" w:leader="dot" w:pos="8306"/>
        </w:tabs>
      </w:pPr>
      <w:hyperlink w:anchor="_Toc16800" w:history="1">
        <w:r>
          <w:rPr>
            <w:rFonts w:ascii="仿宋" w:eastAsia="仿宋" w:hAnsi="仿宋" w:cs="仿宋" w:hint="eastAsia"/>
            <w:lang w:eastAsia="zh-CN"/>
          </w:rPr>
          <w:t>(三)、运营期环境保护</w:t>
        </w:r>
        <w:r>
          <w:tab/>
        </w:r>
        <w:r>
          <w:fldChar w:fldCharType="begin"/>
        </w:r>
        <w:r>
          <w:instrText xml:space="preserve"> PAGEREF _Toc16800 \h </w:instrText>
        </w:r>
        <w:r>
          <w:fldChar w:fldCharType="separate"/>
        </w:r>
        <w:r>
          <w:t>47</w:t>
        </w:r>
        <w:r>
          <w:fldChar w:fldCharType="end"/>
        </w:r>
      </w:hyperlink>
    </w:p>
    <w:p>
      <w:pPr>
        <w:pStyle w:val="TOC2"/>
        <w:tabs>
          <w:tab w:val="right" w:leader="dot" w:pos="8306"/>
        </w:tabs>
      </w:pPr>
      <w:hyperlink w:anchor="_Toc3134" w:history="1">
        <w:r>
          <w:rPr>
            <w:rFonts w:ascii="仿宋" w:eastAsia="仿宋" w:hAnsi="仿宋" w:cs="仿宋" w:hint="eastAsia"/>
            <w:lang w:eastAsia="zh-CN"/>
          </w:rPr>
          <w:t>(四)、面板封接玻璃项目建设对区域经济的影响</w:t>
        </w:r>
        <w:r>
          <w:tab/>
        </w:r>
        <w:r>
          <w:fldChar w:fldCharType="begin"/>
        </w:r>
        <w:r>
          <w:instrText xml:space="preserve"> PAGEREF _Toc3134 \h </w:instrText>
        </w:r>
        <w:r>
          <w:fldChar w:fldCharType="separate"/>
        </w:r>
        <w:r>
          <w:t>49</w:t>
        </w:r>
        <w:r>
          <w:fldChar w:fldCharType="end"/>
        </w:r>
      </w:hyperlink>
    </w:p>
    <w:p>
      <w:pPr>
        <w:pStyle w:val="TOC2"/>
        <w:tabs>
          <w:tab w:val="right" w:leader="dot" w:pos="8306"/>
        </w:tabs>
      </w:pPr>
      <w:hyperlink w:anchor="_Toc23030" w:history="1">
        <w:r>
          <w:rPr>
            <w:rFonts w:ascii="仿宋" w:eastAsia="仿宋" w:hAnsi="仿宋" w:cs="仿宋" w:hint="eastAsia"/>
            <w:lang w:eastAsia="zh-CN"/>
          </w:rPr>
          <w:t>(五)、废弃物处理</w:t>
        </w:r>
        <w:r>
          <w:tab/>
        </w:r>
        <w:r>
          <w:fldChar w:fldCharType="begin"/>
        </w:r>
        <w:r>
          <w:instrText xml:space="preserve"> PAGEREF _Toc23030 \h </w:instrText>
        </w:r>
        <w:r>
          <w:fldChar w:fldCharType="separate"/>
        </w:r>
        <w:r>
          <w:t>50</w:t>
        </w:r>
        <w:r>
          <w:fldChar w:fldCharType="end"/>
        </w:r>
      </w:hyperlink>
    </w:p>
    <w:p>
      <w:pPr>
        <w:pStyle w:val="TOC2"/>
        <w:tabs>
          <w:tab w:val="right" w:leader="dot" w:pos="8306"/>
        </w:tabs>
      </w:pPr>
      <w:hyperlink w:anchor="_Toc1607" w:history="1">
        <w:r>
          <w:rPr>
            <w:rFonts w:ascii="仿宋" w:eastAsia="仿宋" w:hAnsi="仿宋" w:cs="仿宋" w:hint="eastAsia"/>
            <w:lang w:eastAsia="zh-CN"/>
          </w:rPr>
          <w:t>(六)、特殊环境影响分析</w:t>
        </w:r>
        <w:r>
          <w:tab/>
        </w:r>
        <w:r>
          <w:fldChar w:fldCharType="begin"/>
        </w:r>
        <w:r>
          <w:instrText xml:space="preserve"> PAGEREF _Toc1607 \h </w:instrText>
        </w:r>
        <w:r>
          <w:fldChar w:fldCharType="separate"/>
        </w:r>
        <w:r>
          <w:t>52</w:t>
        </w:r>
        <w:r>
          <w:fldChar w:fldCharType="end"/>
        </w:r>
      </w:hyperlink>
    </w:p>
    <w:p>
      <w:pPr>
        <w:pStyle w:val="TOC2"/>
        <w:tabs>
          <w:tab w:val="right" w:leader="dot" w:pos="8306"/>
        </w:tabs>
      </w:pPr>
      <w:hyperlink w:anchor="_Toc9812" w:history="1">
        <w:r>
          <w:rPr>
            <w:rFonts w:ascii="仿宋" w:eastAsia="仿宋" w:hAnsi="仿宋" w:cs="仿宋" w:hint="eastAsia"/>
            <w:lang w:eastAsia="zh-CN"/>
          </w:rPr>
          <w:t>(七)、清洁生产</w:t>
        </w:r>
        <w:r>
          <w:tab/>
        </w:r>
        <w:r>
          <w:fldChar w:fldCharType="begin"/>
        </w:r>
        <w:r>
          <w:instrText xml:space="preserve"> PAGEREF _Toc9812 \h </w:instrText>
        </w:r>
        <w:r>
          <w:fldChar w:fldCharType="separate"/>
        </w:r>
        <w:r>
          <w:t>53</w:t>
        </w:r>
        <w:r>
          <w:fldChar w:fldCharType="end"/>
        </w:r>
      </w:hyperlink>
    </w:p>
    <w:p>
      <w:pPr>
        <w:pStyle w:val="TOC2"/>
        <w:tabs>
          <w:tab w:val="right" w:leader="dot" w:pos="8306"/>
        </w:tabs>
      </w:pPr>
      <w:hyperlink w:anchor="_Toc26333" w:history="1">
        <w:r>
          <w:rPr>
            <w:rFonts w:ascii="仿宋" w:eastAsia="仿宋" w:hAnsi="仿宋" w:cs="仿宋" w:hint="eastAsia"/>
            <w:lang w:eastAsia="zh-CN"/>
          </w:rPr>
          <w:t>(八)、环境保护综合评价</w:t>
        </w:r>
        <w:r>
          <w:tab/>
        </w:r>
        <w:r>
          <w:fldChar w:fldCharType="begin"/>
        </w:r>
        <w:r>
          <w:instrText xml:space="preserve"> PAGEREF _Toc26333 \h </w:instrText>
        </w:r>
        <w:r>
          <w:fldChar w:fldCharType="separate"/>
        </w:r>
        <w:r>
          <w:t>54</w:t>
        </w:r>
        <w:r>
          <w:fldChar w:fldCharType="end"/>
        </w:r>
      </w:hyperlink>
    </w:p>
    <w:p>
      <w:pPr>
        <w:pStyle w:val="TOC1"/>
        <w:tabs>
          <w:tab w:val="right" w:leader="dot" w:pos="8306"/>
        </w:tabs>
      </w:pPr>
      <w:hyperlink w:anchor="_Toc21541" w:history="1">
        <w:r>
          <w:rPr>
            <w:rFonts w:ascii="仿宋" w:eastAsia="仿宋" w:hAnsi="仿宋" w:cs="仿宋" w:hint="eastAsia"/>
            <w:lang w:eastAsia="zh-CN"/>
          </w:rPr>
          <w:t>十二、面板封接玻璃项目人力资源培养与发展</w:t>
        </w:r>
        <w:r>
          <w:tab/>
        </w:r>
        <w:r>
          <w:fldChar w:fldCharType="begin"/>
        </w:r>
        <w:r>
          <w:instrText xml:space="preserve"> PAGEREF _Toc21541 \h </w:instrText>
        </w:r>
        <w:r>
          <w:fldChar w:fldCharType="separate"/>
        </w:r>
        <w:r>
          <w:t>55</w:t>
        </w:r>
        <w:r>
          <w:fldChar w:fldCharType="end"/>
        </w:r>
      </w:hyperlink>
    </w:p>
    <w:p>
      <w:pPr>
        <w:pStyle w:val="TOC2"/>
        <w:tabs>
          <w:tab w:val="right" w:leader="dot" w:pos="8306"/>
        </w:tabs>
      </w:pPr>
      <w:hyperlink w:anchor="_Toc3287" w:history="1">
        <w:r>
          <w:rPr>
            <w:rFonts w:ascii="仿宋" w:eastAsia="仿宋" w:hAnsi="仿宋" w:cs="仿宋" w:hint="eastAsia"/>
            <w:lang w:eastAsia="zh-CN"/>
          </w:rPr>
          <w:t>(一)、人才需求与规划</w:t>
        </w:r>
        <w:r>
          <w:tab/>
        </w:r>
        <w:r>
          <w:fldChar w:fldCharType="begin"/>
        </w:r>
        <w:r>
          <w:instrText xml:space="preserve"> PAGEREF _Toc3287 \h </w:instrText>
        </w:r>
        <w:r>
          <w:fldChar w:fldCharType="separate"/>
        </w:r>
        <w:r>
          <w:t>55</w:t>
        </w:r>
        <w:r>
          <w:fldChar w:fldCharType="end"/>
        </w:r>
      </w:hyperlink>
    </w:p>
    <w:p>
      <w:pPr>
        <w:pStyle w:val="TOC2"/>
        <w:tabs>
          <w:tab w:val="right" w:leader="dot" w:pos="8306"/>
        </w:tabs>
      </w:pPr>
      <w:hyperlink w:anchor="_Toc31120" w:history="1">
        <w:r>
          <w:rPr>
            <w:rFonts w:ascii="仿宋" w:eastAsia="仿宋" w:hAnsi="仿宋" w:cs="仿宋" w:hint="eastAsia"/>
            <w:lang w:eastAsia="zh-CN"/>
          </w:rPr>
          <w:t>(二)、培训与发展计划</w:t>
        </w:r>
        <w:r>
          <w:tab/>
        </w:r>
        <w:r>
          <w:fldChar w:fldCharType="begin"/>
        </w:r>
        <w:r>
          <w:instrText xml:space="preserve"> PAGEREF _Toc31120 \h </w:instrText>
        </w:r>
        <w:r>
          <w:fldChar w:fldCharType="separate"/>
        </w:r>
        <w:r>
          <w:t>56</w:t>
        </w:r>
        <w:r>
          <w:fldChar w:fldCharType="end"/>
        </w:r>
      </w:hyperlink>
    </w:p>
    <w:p>
      <w:pPr>
        <w:pStyle w:val="TOC1"/>
        <w:tabs>
          <w:tab w:val="right" w:leader="dot" w:pos="8306"/>
        </w:tabs>
      </w:pPr>
      <w:hyperlink w:anchor="_Toc26027" w:history="1">
        <w:r>
          <w:rPr>
            <w:rFonts w:ascii="仿宋" w:eastAsia="仿宋" w:hAnsi="仿宋" w:cs="仿宋" w:hint="eastAsia"/>
            <w:lang w:eastAsia="zh-CN"/>
          </w:rPr>
          <w:t>十三、利益相关者分析与沟通计划</w:t>
        </w:r>
        <w:r>
          <w:tab/>
        </w:r>
        <w:r>
          <w:fldChar w:fldCharType="begin"/>
        </w:r>
        <w:r>
          <w:instrText xml:space="preserve"> PAGEREF _Toc26027 \h </w:instrText>
        </w:r>
        <w:r>
          <w:fldChar w:fldCharType="separate"/>
        </w:r>
        <w:r>
          <w:t>56</w:t>
        </w:r>
        <w:r>
          <w:fldChar w:fldCharType="end"/>
        </w:r>
      </w:hyperlink>
    </w:p>
    <w:p>
      <w:pPr>
        <w:pStyle w:val="TOC2"/>
        <w:tabs>
          <w:tab w:val="right" w:leader="dot" w:pos="8306"/>
        </w:tabs>
      </w:pPr>
      <w:hyperlink w:anchor="_Toc26231" w:history="1">
        <w:r>
          <w:rPr>
            <w:rFonts w:ascii="仿宋" w:eastAsia="仿宋" w:hAnsi="仿宋" w:cs="仿宋" w:hint="eastAsia"/>
            <w:lang w:eastAsia="zh-CN"/>
          </w:rPr>
          <w:t>(一)、利益相关者分析</w:t>
        </w:r>
        <w:r>
          <w:tab/>
        </w:r>
        <w:r>
          <w:fldChar w:fldCharType="begin"/>
        </w:r>
        <w:r>
          <w:instrText xml:space="preserve"> PAGEREF _Toc26231 \h </w:instrText>
        </w:r>
        <w:r>
          <w:fldChar w:fldCharType="separate"/>
        </w:r>
        <w:r>
          <w:t>56</w:t>
        </w:r>
        <w:r>
          <w:fldChar w:fldCharType="end"/>
        </w:r>
      </w:hyperlink>
    </w:p>
    <w:p>
      <w:pPr>
        <w:pStyle w:val="TOC2"/>
        <w:tabs>
          <w:tab w:val="right" w:leader="dot" w:pos="8306"/>
        </w:tabs>
      </w:pPr>
      <w:hyperlink w:anchor="_Toc16620" w:history="1">
        <w:r>
          <w:rPr>
            <w:rFonts w:ascii="仿宋" w:eastAsia="仿宋" w:hAnsi="仿宋" w:cs="仿宋" w:hint="eastAsia"/>
            <w:lang w:eastAsia="zh-CN"/>
          </w:rPr>
          <w:t>(二)、沟通计划</w:t>
        </w:r>
        <w:r>
          <w:tab/>
        </w:r>
        <w:r>
          <w:fldChar w:fldCharType="begin"/>
        </w:r>
        <w:r>
          <w:instrText xml:space="preserve"> PAGEREF _Toc16620 \h </w:instrText>
        </w:r>
        <w:r>
          <w:fldChar w:fldCharType="separate"/>
        </w:r>
        <w:r>
          <w:t>57</w:t>
        </w:r>
        <w:r>
          <w:fldChar w:fldCharType="end"/>
        </w:r>
      </w:hyperlink>
    </w:p>
    <w:p>
      <w:pPr>
        <w:pStyle w:val="TOC1"/>
        <w:tabs>
          <w:tab w:val="right" w:leader="dot" w:pos="8306"/>
        </w:tabs>
      </w:pPr>
      <w:hyperlink w:anchor="_Toc22133" w:history="1">
        <w:r>
          <w:rPr>
            <w:rFonts w:ascii="仿宋" w:eastAsia="仿宋" w:hAnsi="仿宋" w:cs="仿宋" w:hint="eastAsia"/>
            <w:lang w:eastAsia="zh-CN"/>
          </w:rPr>
          <w:t>十四、面板封接玻璃项目治理与监督</w:t>
        </w:r>
        <w:r>
          <w:tab/>
        </w:r>
        <w:r>
          <w:fldChar w:fldCharType="begin"/>
        </w:r>
        <w:r>
          <w:instrText xml:space="preserve"> PAGEREF _Toc22133 \h </w:instrText>
        </w:r>
        <w:r>
          <w:fldChar w:fldCharType="separate"/>
        </w:r>
        <w:r>
          <w:t>59</w:t>
        </w:r>
        <w:r>
          <w:fldChar w:fldCharType="end"/>
        </w:r>
      </w:hyperlink>
    </w:p>
    <w:p>
      <w:pPr>
        <w:pStyle w:val="TOC2"/>
        <w:tabs>
          <w:tab w:val="right" w:leader="dot" w:pos="8306"/>
        </w:tabs>
      </w:pPr>
      <w:hyperlink w:anchor="_Toc13522" w:history="1">
        <w:r>
          <w:rPr>
            <w:rFonts w:ascii="仿宋" w:eastAsia="仿宋" w:hAnsi="仿宋" w:cs="仿宋" w:hint="eastAsia"/>
            <w:lang w:eastAsia="zh-CN"/>
          </w:rPr>
          <w:t>(一)、面板封接玻璃项目治理结构</w:t>
        </w:r>
        <w:r>
          <w:tab/>
        </w:r>
        <w:r>
          <w:fldChar w:fldCharType="begin"/>
        </w:r>
        <w:r>
          <w:instrText xml:space="preserve"> PAGEREF _Toc13522 \h </w:instrText>
        </w:r>
        <w:r>
          <w:fldChar w:fldCharType="separate"/>
        </w:r>
        <w:r>
          <w:t>59</w:t>
        </w:r>
        <w:r>
          <w:fldChar w:fldCharType="end"/>
        </w:r>
      </w:hyperlink>
    </w:p>
    <w:p>
      <w:pPr>
        <w:pStyle w:val="TOC2"/>
        <w:tabs>
          <w:tab w:val="right" w:leader="dot" w:pos="8306"/>
        </w:tabs>
      </w:pPr>
      <w:hyperlink w:anchor="_Toc21438" w:history="1">
        <w:r>
          <w:rPr>
            <w:rFonts w:ascii="仿宋" w:eastAsia="仿宋" w:hAnsi="仿宋" w:cs="仿宋" w:hint="eastAsia"/>
            <w:lang w:eastAsia="zh-CN"/>
          </w:rPr>
          <w:t>(二)、监督与审计</w:t>
        </w:r>
        <w:r>
          <w:tab/>
        </w:r>
        <w:r>
          <w:fldChar w:fldCharType="begin"/>
        </w:r>
        <w:r>
          <w:instrText xml:space="preserve"> PAGEREF _Toc21438 \h </w:instrText>
        </w:r>
        <w:r>
          <w:fldChar w:fldCharType="separate"/>
        </w:r>
        <w:r>
          <w:t>60</w:t>
        </w:r>
        <w:r>
          <w:fldChar w:fldCharType="end"/>
        </w:r>
      </w:hyperlink>
    </w:p>
    <w:p>
      <w:pPr>
        <w:pStyle w:val="TOC1"/>
        <w:tabs>
          <w:tab w:val="right" w:leader="dot" w:pos="8306"/>
        </w:tabs>
      </w:pPr>
      <w:hyperlink w:anchor="_Toc17436" w:history="1">
        <w:r>
          <w:rPr>
            <w:rFonts w:ascii="仿宋" w:eastAsia="仿宋" w:hAnsi="仿宋" w:cs="仿宋" w:hint="eastAsia"/>
            <w:lang w:eastAsia="zh-CN"/>
          </w:rPr>
          <w:t>十五、面板封接玻璃项目变更管理</w:t>
        </w:r>
        <w:r>
          <w:tab/>
        </w:r>
        <w:r>
          <w:fldChar w:fldCharType="begin"/>
        </w:r>
        <w:r>
          <w:instrText xml:space="preserve"> PAGEREF _Toc17436 \h </w:instrText>
        </w:r>
        <w:r>
          <w:fldChar w:fldCharType="separate"/>
        </w:r>
        <w:r>
          <w:t>62</w:t>
        </w:r>
        <w:r>
          <w:fldChar w:fldCharType="end"/>
        </w:r>
      </w:hyperlink>
    </w:p>
    <w:p>
      <w:pPr>
        <w:pStyle w:val="TOC2"/>
        <w:tabs>
          <w:tab w:val="right" w:leader="dot" w:pos="8306"/>
        </w:tabs>
      </w:pPr>
      <w:hyperlink w:anchor="_Toc23056" w:history="1">
        <w:r>
          <w:rPr>
            <w:rFonts w:ascii="仿宋" w:eastAsia="仿宋" w:hAnsi="仿宋" w:cs="仿宋" w:hint="eastAsia"/>
            <w:lang w:eastAsia="zh-CN"/>
          </w:rPr>
          <w:t>(一)、变更申请与评估</w:t>
        </w:r>
        <w:r>
          <w:tab/>
        </w:r>
        <w:r>
          <w:fldChar w:fldCharType="begin"/>
        </w:r>
        <w:r>
          <w:instrText xml:space="preserve"> PAGEREF _Toc23056 \h </w:instrText>
        </w:r>
        <w:r>
          <w:fldChar w:fldCharType="separate"/>
        </w:r>
        <w:r>
          <w:t>62</w:t>
        </w:r>
        <w:r>
          <w:fldChar w:fldCharType="end"/>
        </w:r>
      </w:hyperlink>
    </w:p>
    <w:p>
      <w:pPr>
        <w:pStyle w:val="TOC2"/>
        <w:tabs>
          <w:tab w:val="right" w:leader="dot" w:pos="8306"/>
        </w:tabs>
      </w:pPr>
      <w:hyperlink w:anchor="_Toc14267" w:history="1">
        <w:r>
          <w:rPr>
            <w:rFonts w:ascii="仿宋" w:eastAsia="仿宋" w:hAnsi="仿宋" w:cs="仿宋" w:hint="eastAsia"/>
            <w:lang w:eastAsia="zh-CN"/>
          </w:rPr>
          <w:t>(二)、变更实施与控制</w:t>
        </w:r>
        <w:r>
          <w:tab/>
        </w:r>
        <w:r>
          <w:fldChar w:fldCharType="begin"/>
        </w:r>
        <w:r>
          <w:instrText xml:space="preserve"> PAGEREF _Toc14267 \h </w:instrText>
        </w:r>
        <w:r>
          <w:fldChar w:fldCharType="separate"/>
        </w:r>
        <w:r>
          <w:t>62</w:t>
        </w:r>
        <w:r>
          <w:fldChar w:fldCharType="end"/>
        </w:r>
      </w:hyperlink>
    </w:p>
    <w:p>
      <w:pPr>
        <w:pStyle w:val="TOC1"/>
        <w:tabs>
          <w:tab w:val="right" w:leader="dot" w:pos="8306"/>
        </w:tabs>
      </w:pPr>
      <w:hyperlink w:anchor="_Toc532" w:history="1">
        <w:r>
          <w:rPr>
            <w:rFonts w:ascii="仿宋" w:eastAsia="仿宋" w:hAnsi="仿宋" w:cs="仿宋" w:hint="eastAsia"/>
            <w:lang w:eastAsia="zh-CN"/>
          </w:rPr>
          <w:t>十六、质量管理体系</w:t>
        </w:r>
        <w:r>
          <w:tab/>
        </w:r>
        <w:r>
          <w:fldChar w:fldCharType="begin"/>
        </w:r>
        <w:r>
          <w:instrText xml:space="preserve"> PAGEREF _Toc532 \h </w:instrText>
        </w:r>
        <w:r>
          <w:fldChar w:fldCharType="separate"/>
        </w:r>
        <w:r>
          <w:t>63</w:t>
        </w:r>
        <w:r>
          <w:fldChar w:fldCharType="end"/>
        </w:r>
      </w:hyperlink>
    </w:p>
    <w:p>
      <w:pPr>
        <w:pStyle w:val="TOC2"/>
        <w:tabs>
          <w:tab w:val="right" w:leader="dot" w:pos="8306"/>
        </w:tabs>
      </w:pPr>
      <w:hyperlink w:anchor="_Toc29486" w:history="1">
        <w:r>
          <w:rPr>
            <w:rFonts w:ascii="仿宋" w:eastAsia="仿宋" w:hAnsi="仿宋" w:cs="仿宋" w:hint="eastAsia"/>
            <w:lang w:eastAsia="zh-CN"/>
          </w:rPr>
          <w:t>(一)、质量目标与方针</w:t>
        </w:r>
        <w:r>
          <w:tab/>
        </w:r>
        <w:r>
          <w:fldChar w:fldCharType="begin"/>
        </w:r>
        <w:r>
          <w:instrText xml:space="preserve"> PAGEREF _Toc29486 \h </w:instrText>
        </w:r>
        <w:r>
          <w:fldChar w:fldCharType="separate"/>
        </w:r>
        <w:r>
          <w:t>63</w:t>
        </w:r>
        <w:r>
          <w:fldChar w:fldCharType="end"/>
        </w:r>
      </w:hyperlink>
    </w:p>
    <w:p>
      <w:pPr>
        <w:pStyle w:val="TOC2"/>
        <w:tabs>
          <w:tab w:val="right" w:leader="dot" w:pos="8306"/>
        </w:tabs>
      </w:pPr>
      <w:hyperlink w:anchor="_Toc223" w:history="1">
        <w:r>
          <w:rPr>
            <w:rFonts w:ascii="仿宋" w:eastAsia="仿宋" w:hAnsi="仿宋" w:cs="仿宋" w:hint="eastAsia"/>
            <w:lang w:eastAsia="zh-CN"/>
          </w:rPr>
          <w:t>(二)、质量管理责任</w:t>
        </w:r>
        <w:r>
          <w:tab/>
        </w:r>
        <w:r>
          <w:fldChar w:fldCharType="begin"/>
        </w:r>
        <w:r>
          <w:instrText xml:space="preserve"> PAGEREF _Toc223 \h </w:instrText>
        </w:r>
        <w:r>
          <w:fldChar w:fldCharType="separate"/>
        </w:r>
        <w:r>
          <w:t>64</w:t>
        </w:r>
        <w:r>
          <w:fldChar w:fldCharType="end"/>
        </w:r>
      </w:hyperlink>
    </w:p>
    <w:p>
      <w:pPr>
        <w:pStyle w:val="TOC2"/>
        <w:tabs>
          <w:tab w:val="right" w:leader="dot" w:pos="8306"/>
        </w:tabs>
      </w:pPr>
      <w:hyperlink w:anchor="_Toc126" w:history="1">
        <w:r>
          <w:rPr>
            <w:rFonts w:ascii="仿宋" w:eastAsia="仿宋" w:hAnsi="仿宋" w:cs="仿宋" w:hint="eastAsia"/>
            <w:lang w:eastAsia="zh-CN"/>
          </w:rPr>
          <w:t>(三)、质量管理体系文件</w:t>
        </w:r>
        <w:r>
          <w:tab/>
        </w:r>
        <w:r>
          <w:fldChar w:fldCharType="begin"/>
        </w:r>
        <w:r>
          <w:instrText xml:space="preserve"> PAGEREF _Toc126 \h </w:instrText>
        </w:r>
        <w:r>
          <w:fldChar w:fldCharType="separate"/>
        </w:r>
        <w:r>
          <w:t>65</w:t>
        </w:r>
        <w:r>
          <w:fldChar w:fldCharType="end"/>
        </w:r>
      </w:hyperlink>
    </w:p>
    <w:p>
      <w:pPr>
        <w:pStyle w:val="TOC2"/>
        <w:tabs>
          <w:tab w:val="right" w:leader="dot" w:pos="8306"/>
        </w:tabs>
      </w:pPr>
      <w:hyperlink w:anchor="_Toc25722" w:history="1">
        <w:r>
          <w:rPr>
            <w:rFonts w:ascii="仿宋" w:eastAsia="仿宋" w:hAnsi="仿宋" w:cs="仿宋" w:hint="eastAsia"/>
            <w:lang w:eastAsia="zh-CN"/>
          </w:rPr>
          <w:t>(四)、质量培训与教育</w:t>
        </w:r>
        <w:r>
          <w:tab/>
        </w:r>
        <w:r>
          <w:fldChar w:fldCharType="begin"/>
        </w:r>
        <w:r>
          <w:instrText xml:space="preserve"> PAGEREF _Toc25722 \h </w:instrText>
        </w:r>
        <w:r>
          <w:fldChar w:fldCharType="separate"/>
        </w:r>
        <w:r>
          <w:t>67</w:t>
        </w:r>
        <w:r>
          <w:fldChar w:fldCharType="end"/>
        </w:r>
      </w:hyperlink>
    </w:p>
    <w:p>
      <w:pPr>
        <w:pStyle w:val="TOC2"/>
        <w:tabs>
          <w:tab w:val="right" w:leader="dot" w:pos="8306"/>
        </w:tabs>
      </w:pPr>
      <w:hyperlink w:anchor="_Toc14637" w:history="1">
        <w:r>
          <w:rPr>
            <w:rFonts w:ascii="仿宋" w:eastAsia="仿宋" w:hAnsi="仿宋" w:cs="仿宋" w:hint="eastAsia"/>
            <w:lang w:eastAsia="zh-CN"/>
          </w:rPr>
          <w:t>(五)、质量审核与评价</w:t>
        </w:r>
        <w:r>
          <w:tab/>
        </w:r>
        <w:r>
          <w:fldChar w:fldCharType="begin"/>
        </w:r>
        <w:r>
          <w:instrText xml:space="preserve"> PAGEREF _Toc14637 \h </w:instrText>
        </w:r>
        <w:r>
          <w:fldChar w:fldCharType="separate"/>
        </w:r>
        <w:r>
          <w:t>68</w:t>
        </w:r>
        <w:r>
          <w:fldChar w:fldCharType="end"/>
        </w:r>
      </w:hyperlink>
    </w:p>
    <w:p>
      <w:pPr>
        <w:pStyle w:val="TOC2"/>
        <w:tabs>
          <w:tab w:val="right" w:leader="dot" w:pos="8306"/>
        </w:tabs>
      </w:pPr>
      <w:hyperlink w:anchor="_Toc32145" w:history="1">
        <w:r>
          <w:rPr>
            <w:rFonts w:ascii="仿宋" w:eastAsia="仿宋" w:hAnsi="仿宋" w:cs="仿宋" w:hint="eastAsia"/>
            <w:lang w:eastAsia="zh-CN"/>
          </w:rPr>
          <w:t>(六)、不符合与纠正措施</w:t>
        </w:r>
        <w:r>
          <w:tab/>
        </w:r>
        <w:r>
          <w:fldChar w:fldCharType="begin"/>
        </w:r>
        <w:r>
          <w:instrText xml:space="preserve"> PAGEREF _Toc32145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86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174"/>
      <w:r>
        <w:rPr>
          <w:rFonts w:ascii="仿宋" w:eastAsia="仿宋" w:hAnsi="仿宋" w:cs="仿宋" w:hint="eastAsia"/>
          <w:sz w:val="28"/>
          <w:lang w:eastAsia="zh-CN"/>
        </w:rPr>
        <w:t>一、面板封接玻璃项目概论</w:t>
      </w:r>
      <w:bookmarkEnd w:id="2"/>
    </w:p>
    <w:p>
      <w:pPr>
        <w:pStyle w:val="Heading2"/>
        <w:rPr>
          <w:rFonts w:ascii="仿宋" w:eastAsia="仿宋" w:hAnsi="仿宋" w:cs="仿宋" w:hint="eastAsia"/>
          <w:lang w:eastAsia="zh-CN"/>
        </w:rPr>
      </w:pPr>
      <w:bookmarkStart w:id="3" w:name="_Toc31711"/>
      <w:r>
        <w:rPr>
          <w:rFonts w:ascii="仿宋" w:eastAsia="仿宋" w:hAnsi="仿宋" w:cs="仿宋" w:hint="eastAsia"/>
          <w:lang w:eastAsia="zh-CN"/>
        </w:rPr>
        <w:t>(一)、面板封接玻璃项目概况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封接玻璃项目的起源追溯至对市场的深入洞察。市场的不断演变与变革为面板封接玻璃项目提供了难得的机遇。当前市场存在的需求缺口和变革的大环境共同构成了面板封接玻璃项目的背景。这个面板封接玻璃项目旨在充分利用市场机遇，填补行业中尚未满足的需求，为客户提供全新的解决方案。市场的变革和需求的增长使得这个面板封接玻璃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面板封接玻璃项目名称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面板封接玻璃项目正式命名为面板封接玻璃。这个名称不仅仅是一个标识，更代表了面板封接玻璃项目的核心理念和愿景。它蕴含着面板封接玻璃项目所要解决问题的关键字，具有强烈的表达和辨识度，为面板封接玻璃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面板封接玻璃项目目标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封接玻璃项目的核心目标是提供一种全新、高效的解决方案，满足客户日益增长的需求。面板封接玻璃项目追求的不仅仅是满足市场需求，更是在市场中获得卓越的竞争优势。通过不断提升产品或服务的质量和创新水平，面板封接玻璃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面板封接玻璃项目范围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封接玻璃项目全面涵盖了产品研发、制造、市场推广和售后服务，确保从产品设计到最终用户体验的全方位关注。这一全面的面板封接玻璃项目范围是为了确保面板封接玻璃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面板封接玻璃项目时间表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面板封接玻璃项目计划在未来18个月内完成，包括研发、测试、市场试点和正式推出等不同阶段。这个时间表的合理设计是为了确保面板封接玻璃项目各个阶段的顺利推进，以便按时交付高质量的成果。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面板封接玻璃项目预算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封接玻璃项目总预算估算为XX百万美元，主要分配在研发、市场推广、人员培训和运营等方面。这一充足的预算为面板封接玻璃项目提供了充足的资源，确保面板封接玻璃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面板封接玻璃项目风险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面板封接玻璃项目可能面临的风险包括市场接受度低、技术难题、竞争激烈等。面板封接玻璃项目团队已经制定了相应的风险应对计划，通过前瞻性的风险管理，确保面板封接玻璃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面板封接玻璃项目团队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面板封接玻璃项目汇聚了一支经验丰富、多领域专业素养的核心团队，确保面板封接玻璃项目在各个方面都能拥有高水平的执行力。团队的协同作战是面板封接玻璃项目成功的关键因素之一。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面板封接玻璃项目背景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面板封接玻璃项目的背景根植于市场对更高效、创新产品的渴望，同时也受到科技发展对行业格局的深刻改变的影响。这为面板封接玻璃项目提供了广阔的发展空间和市场需求。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面板封接玻璃项目现状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截至目前，面板封接玻璃项目已完成市场调研和技术验证，取得了初步的成功。这为面板封接玻璃项目在未来的发展奠定了坚实的基础，为更远大的目标打下了坚实的基石。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0194"/>
      <w:r>
        <w:rPr>
          <w:rFonts w:ascii="仿宋" w:eastAsia="仿宋" w:hAnsi="仿宋" w:cs="仿宋" w:hint="eastAsia"/>
          <w:sz w:val="28"/>
          <w:lang w:eastAsia="zh-CN"/>
        </w:rPr>
        <w:t>(二)、面板封接玻璃项目目标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keyword》面板封接玻璃项目首要业务目标是在市场中占据有利地位，实现产品/服务的成功推广和销售。通过不断提升产品质量、创新性，面板封接玻璃项目追求成为行业中的领导者，赢得更多客户的青睐。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在科技迅速发展的时代，面板封接玻璃项目着眼于技术创新。通过持续的研发和技术升级，面板封接玻璃项目旨在推出更具创新性的产品或服务，以满足市场对新鲜、先进解决方案的需求。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为了建立可持续的客户关系，面板封接玻璃项目设定了客户满意度目标。通过提供卓越的产品质量和优质的客户服务，面板封接玻璃项目追求赢得客户的信任和忠诚度，确保他们的满意度达到行业领先水平。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面板封接玻璃项目注重社会责任和可持续发展。通过实施环保、社会责任面板封接玻璃项目，面板封接玻璃项目致力于在经济发展的同时保护环境，促进社会公平，实现可持续经营。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面板封接玻璃项目的团队是实现目标的核心驱动力。因此，面板封接玻璃项目设定了团队发展目标，包括提升团队成员的专业技能、培养领导力，以及搭建协同高效的团队工作氛围。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1413"/>
      <w:r>
        <w:rPr>
          <w:rFonts w:ascii="仿宋" w:eastAsia="仿宋" w:hAnsi="仿宋" w:cs="仿宋" w:hint="eastAsia"/>
          <w:sz w:val="28"/>
          <w:lang w:eastAsia="zh-CN"/>
        </w:rPr>
        <w:t>(三)、面板封接玻璃项目提出的理由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面板封接玻璃项目提出的理由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封接玻璃项目的提出源于对市场机遇的深刻洞察。当前市场中存在的需求缺口和行业发展趋势表明，有巨大的商业机会等待被开发。通过准确捕捉市场机遇，面板封接玻璃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面板封接玻璃项目的理念基于对技术创新的信仰。通过持续的研发和技术投入，面板封接玻璃项目有望推出更具创新性的产品或服务。在科技飞速发展的当下，面板封接玻璃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封接玻璃项目的提出是为了增强企业的行业竞争力。通过提升产品或服务的质量和独特性，面板封接玻璃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封接玻璃项目响应了消费者需求的变化。随着社会和科技的不断发展，消费者对产品和服务的需求也在发生变化。通过深入了解并及时回应消费者的新需求，面板封接玻璃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面板封接玻璃项目的提出是企业战略发展规划的一部分。在面对日益激烈的市场竞争和不断变化的商业环境中，面板封接玻璃项目作为企业战略的一环，旨在为企业开辟新的增长领域，巩固企业在行业中的地位。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面板封接玻璃项目的提出不仅仅是基于商业考量，还注重社会责任。通过推出环保、社会责任等方面的面板封接玻璃项目，面板封接玻璃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面板封接玻璃项目的提出反映了对利益相关者期望的关注。包括客户、员工、投资者等利益相关者在企业发展中都有着各自的期望，面板封接玻璃项目力求在满足这些期望的同时，取得更大的共赢。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4684"/>
      <w:r>
        <w:rPr>
          <w:rFonts w:ascii="仿宋" w:eastAsia="仿宋" w:hAnsi="仿宋" w:cs="仿宋" w:hint="eastAsia"/>
          <w:sz w:val="28"/>
          <w:lang w:eastAsia="zh-CN"/>
        </w:rPr>
        <w:t>(四)、面板封接玻璃项目意义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在实施面板封接玻璃项目的过程中，我们不仅仅是在追逐商业成功，更是为企业和社会的多个层面创造了深远的意义。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封接玻璃项目的首要意义在于提升企业的市场竞争力。通过持续的创新和对产品质量的高标准要求，面板封接玻璃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面板封接玻璃项目的推进将促使行业技术水平的提升。通过引入先进技术和创新性解决方案，面板封接玻璃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面板封接玻璃项目不仅创造了大量就业机会，提高了就业水平，还注重社会责任和环保。通过参与社会公益事业和推动环保面板封接玻璃项目，面板封接玻璃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综合而言，面板封接玻璃项目意义重大，不仅推动了企业的发展，也为行业和社会的进步贡献了积极力量。这是一个全面而深刻的影响，将在未来产生可持续的正面效应。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7541"/>
      <w:r>
        <w:rPr>
          <w:rFonts w:ascii="仿宋" w:eastAsia="仿宋" w:hAnsi="仿宋" w:cs="仿宋" w:hint="eastAsia"/>
          <w:sz w:val="28"/>
          <w:lang w:eastAsia="zh-CN"/>
        </w:rPr>
        <w:t>(五)、面板封接玻璃项目背景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在当今迅猛发展的商业环境中，面板封接玻璃项目的动因根植于对多方面因素的审慎考量。这个面板封接玻璃项目的提出并非孤立的决策，而是对企业所处背景深入思考的产物。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面板封接玻璃项目背后的首要原因。科技的迅速发展和全球市场的快速变化使得企业必须灵活应对。面板封接玻璃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竞争的激烈程度也是面板封接玻璃项目背景中不可忽视的一环。企业需要在激烈竞争中脱颖而出，为此，面板封接玻璃项目致力于打破常规，提供独特的价值主张，以吸引客户并确保市场份额的增长。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技术的迅速发展为企业带来了机遇与挑战。作为面板封接玻璃项目启动的背景之一，对新兴技术的应用将有助于提升企业的技术水平，使其在不断演进的商业环境中保持竞争优势。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此外，社会对企业责任的期望也在逐渐升高。面板封接玻璃项目充分融入了社会责任的理念，通过可持续经营和社会公益面板封接玻璃项目，企图为社会贡献一份力量，在商业成功的同时关注社会价值。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5906"/>
      <w:r>
        <w:rPr>
          <w:rFonts w:ascii="仿宋" w:eastAsia="仿宋" w:hAnsi="仿宋" w:cs="仿宋" w:hint="eastAsia"/>
          <w:sz w:val="28"/>
          <w:lang w:eastAsia="zh-CN"/>
        </w:rPr>
        <w:t>二、面板封接玻璃项目选址可行性分析</w:t>
      </w:r>
      <w:bookmarkEnd w:id="8"/>
    </w:p>
    <w:p>
      <w:pPr>
        <w:pStyle w:val="Heading2"/>
        <w:rPr>
          <w:rFonts w:ascii="仿宋" w:eastAsia="仿宋" w:hAnsi="仿宋" w:cs="仿宋" w:hint="eastAsia"/>
          <w:lang w:eastAsia="zh-CN"/>
        </w:rPr>
      </w:pPr>
      <w:bookmarkStart w:id="9" w:name="_Toc11729"/>
      <w:r>
        <w:rPr>
          <w:rFonts w:ascii="仿宋" w:eastAsia="仿宋" w:hAnsi="仿宋" w:cs="仿宋" w:hint="eastAsia"/>
          <w:lang w:eastAsia="zh-CN"/>
        </w:rPr>
        <w:t>(一)、面板封接玻璃项目选址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该面板封接玻璃项目选址位于XX省XX市XX区XXX街道</w:t>
      </w:r>
    </w:p>
    <w:p>
      <w:pPr>
        <w:pStyle w:val="Heading2"/>
        <w:ind w:firstLine="560" w:firstLineChars="200"/>
        <w:rPr>
          <w:rFonts w:ascii="仿宋" w:eastAsia="仿宋" w:hAnsi="仿宋" w:cs="仿宋" w:hint="eastAsia"/>
          <w:sz w:val="28"/>
          <w:lang w:eastAsia="zh-CN"/>
        </w:rPr>
      </w:pPr>
      <w:bookmarkStart w:id="10" w:name="_Toc24847"/>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面板封接玻璃项目的征地面积将根据面板封接玻璃项目的实际规模和需求进行精确规划。具体面积XXX平方米，旨在确保面板封接玻璃项目不仅能够满足当前的发展需求，还能够预留空间以适应未来的扩展。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净用地面积是在征地面积基础上去除不可利用面积后的实际可开发用地。具体面积XXX平方米，考虑到环保、交通、安全等多方面因素，以确保面板封接玻璃项目在整体利用效率上达到最优。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面板封接玻璃项目计划建设的建筑总规模具体面积XXX平方米。这一规模的确定综合考虑了面板封接玻璃项目的性质、规模，以及城市规划的相关要求，确保建筑布局与周边环境协调一致。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绿地率是面板封接玻璃项目用地中被规划为绿地的比例。具体面积XXX平方米，旨在通过合理规划绿地，改善面板封接玻璃项目周边环境，提升居民生活质量，并符合城市整体绿化规划。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容积率是用地上可以建设的建筑总体积与用地面积之比。具体面积XXX，通过合理的容积率规划，确保面板封接玻璃项目建筑规模与周边环境和谐共生。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面板封接玻璃项目选址与当地城市规划相一致，具体面积XXX平方米。通过与城市规划部门深入沟通，确保面板封接玻璃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面板封接玻璃项目选址符合当地产业政策，具体面积XXX平方米。这包括面板封接玻璃项目对当地经济的促进作用，以及对相关产业的带动效应，确保面板封接玻璃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用地总体要求必须符合环保和可持续发展的原则，具体面积XXX平方米。通过采用绿色建筑设计、节能减排等措施，确保面板封接玻璃项目在建设和运营过程中对环境的影响最小化，达到可持续发展的要求。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确保面板封接玻璃项目选址具备必要的公共设施配套，具体面积XXX平方米。这包括交通便利性、教育、医疗等基础设施，以提高居民生活品质，使得面板封接玻璃项目选址更具吸引力。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考虑用地总体要求对当地社会稳定性的影响，具体面积XXX平方米。通过深入了解当地社区反馈，确保面板封接玻璃项目的选址和建设过程对当地社会和谐稳定产生积极作用。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面板封接玻璃项目选址不仅符合法规和规划，还在实际操作中具有可行性。这一全面规划将为面板封接玻璃项目的成功实施提供坚实的基础，确保面板封接玻璃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6693"/>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面板封接玻璃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面板封接玻璃项目的设备规划和空间设计中，我们将采取灵活设备布局的措施。设备布局将根据实际需求进行灵活设计，避免不必要的浪费。通过合理规划设备摆放位置，我们将提高设备的利用率，减少设备间距，以确保面板封接玻璃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面板封接玻璃项目内部引入共享设施的概念，例如共享会议室、办公区等。通过这种方式，我们可以减少对资源的重复建设，提高资源共享效率，从而减小面板封接玻璃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0596"/>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面板封接玻璃项目的总图布置中，我们将不同功能区域进行明确的规划，以最大程度满足面板封接玻璃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9526"/>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面板封接玻璃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面板封接玻璃项目对环境的影响是综合评价的重要因素之一。我们将详细考虑选址周边的自然环境、生态保护区、水源地等情况，确保面板封接玻璃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对选址的评价还需充分考虑当地政府的产业政策和法规。我们将详细了解面板封接玻璃项目所在地的相关政策，确保面板封接玻璃项目的规划和运营与当地法规相符，降低不必要的法律风险。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考虑到社会稳定性对企业运营的重要性，我们将评估选址地区的社会安全情况、劳工关系、社区反馈等方面，以确保面板封接玻璃项目的建设和运营不会受到社会稳定性的负面影响。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最后，我们将综合考虑用地成本，包括土地购置费用、土地开发成本等。通过对用地成本的详细评估，我们能够做出更为精确的经济效益分析，为面板封接玻璃项目的投资决策提供有力支持。</w:t>
      </w:r>
    </w:p>
    <w:p>
      <w:pPr>
        <w:pStyle w:val="Heading1"/>
        <w:ind w:firstLine="560" w:firstLineChars="200"/>
        <w:rPr>
          <w:rFonts w:ascii="仿宋" w:eastAsia="仿宋" w:hAnsi="仿宋" w:cs="仿宋" w:hint="eastAsia"/>
          <w:sz w:val="28"/>
          <w:lang w:eastAsia="zh-CN"/>
        </w:rPr>
      </w:pPr>
      <w:bookmarkStart w:id="14" w:name="_Toc30943"/>
      <w:r>
        <w:rPr>
          <w:rFonts w:ascii="仿宋" w:eastAsia="仿宋" w:hAnsi="仿宋" w:cs="仿宋" w:hint="eastAsia"/>
          <w:sz w:val="28"/>
          <w:lang w:eastAsia="zh-CN"/>
        </w:rPr>
        <w:t>三、面板封接玻璃项目建设单位说明</w:t>
      </w:r>
      <w:bookmarkEnd w:id="14"/>
    </w:p>
    <w:p>
      <w:pPr>
        <w:pStyle w:val="Heading2"/>
        <w:rPr>
          <w:rFonts w:ascii="仿宋" w:eastAsia="仿宋" w:hAnsi="仿宋" w:cs="仿宋" w:hint="eastAsia"/>
          <w:lang w:eastAsia="zh-CN"/>
        </w:rPr>
      </w:pPr>
      <w:bookmarkStart w:id="15" w:name="_Toc7892"/>
      <w:r>
        <w:rPr>
          <w:rFonts w:ascii="仿宋" w:eastAsia="仿宋" w:hAnsi="仿宋" w:cs="仿宋" w:hint="eastAsia"/>
          <w:lang w:eastAsia="zh-CN"/>
        </w:rPr>
        <w:t>(一)、面板封接玻璃项目承办单位基本情况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0040"/>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面板封接玻璃项目承办单位的XXXX，我们着眼于实现可持续的经济效益。通过技术创新和解决方案的提供，公司预计在面板封接玻璃项目执行期间将获得可观的收入增长。这一收入来源主要包括面板封接玻璃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同时，我们注重成本控制和效率提升，以确保面板封接玻璃项目的可持续盈利。透过精细的管理和资源优化，公司期望实现面板封接玻璃项目利润最大化。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面板封接玻璃项目实施进行全面的投资评估，包括面板封接玻璃项目启动阶段的资金投入和后续运营成本。通过对面板封接玻璃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面板封接玻璃项目实施过程中具备足够的资金流动性，公司将进行详尽的现金流分析。这包括资金需求的合理预测、面板封接玻璃项目周期内的资金峰谷分析以及灵活的财务管理策略，以应对各种潜在的经济变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https://d.book118.com/026214135102010103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面板封接玻璃项目规划设计纲要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面板封接玻璃项目规划设计纲要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面板封接玻璃项目规划设计纲要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面板封接玻璃项目规划设计纲要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面板封接玻璃项目规划设计纲要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面板封接玻璃项目规划设计纲要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面板封接玻璃项目规划设计纲要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面板封接玻璃项目规划设计纲要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面板封接玻璃项目规划设计纲要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面板封接玻璃项目规划设计纲要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面板封接玻璃项目规划设计纲要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面板封接玻璃项目规划设计纲要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面板封接玻璃项目规划设计纲要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面板封接玻璃项目规划设计纲要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面板封接玻璃项目规划设计纲要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面板封接玻璃项目规划设计纲要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面板封接玻璃项目规划设计纲要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610A9C"/>
    <w:rsid w:val="1F610A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6214135102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2024-03-05T00:57:00Z</dcterms:created>
  <dcterms:modified xsi:type="dcterms:W3CDTF">2024-03-05T00:57:46Z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00F3E6939F6E486BB17673A02B790FA3_11</vt:lpwstr>
  </property>
  <property fmtid="{D5CDD505-2E9C-101B-9397-08002B2CF9AE}" pid="3" name="KSOProductBuildVer">
    <vt:lpwstr>2052-12.1.0.16388</vt:lpwstr>
  </property>
</Properties>
</file>