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平板型太阳热水器项目规划设计纲要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18" w:history="1">
        <w:r>
          <w:rPr>
            <w:rFonts w:ascii="仿宋" w:eastAsia="仿宋" w:hAnsi="仿宋" w:cs="仿宋" w:hint="eastAsia"/>
            <w:lang w:eastAsia="zh-CN"/>
          </w:rPr>
          <w:t>前言</w:t>
        </w:r>
        <w:r>
          <w:tab/>
        </w:r>
        <w:r>
          <w:fldChar w:fldCharType="begin"/>
        </w:r>
        <w:r>
          <w:instrText xml:space="preserve"> PAGEREF _Toc30018 \h </w:instrText>
        </w:r>
        <w:r>
          <w:fldChar w:fldCharType="separate"/>
        </w:r>
        <w:r>
          <w:t>3</w:t>
        </w:r>
        <w:r>
          <w:fldChar w:fldCharType="end"/>
        </w:r>
      </w:hyperlink>
    </w:p>
    <w:p>
      <w:pPr>
        <w:pStyle w:val="TOC1"/>
        <w:tabs>
          <w:tab w:val="right" w:leader="dot" w:pos="8306"/>
        </w:tabs>
      </w:pPr>
      <w:hyperlink w:anchor="_Toc5375" w:history="1">
        <w:r>
          <w:rPr>
            <w:rFonts w:ascii="仿宋" w:eastAsia="仿宋" w:hAnsi="仿宋" w:cs="仿宋" w:hint="eastAsia"/>
            <w:lang w:eastAsia="zh-CN"/>
          </w:rPr>
          <w:t>一、平板型太阳热水器项目文档管理</w:t>
        </w:r>
        <w:r>
          <w:tab/>
        </w:r>
        <w:r>
          <w:fldChar w:fldCharType="begin"/>
        </w:r>
        <w:r>
          <w:instrText xml:space="preserve"> PAGEREF _Toc5375 \h </w:instrText>
        </w:r>
        <w:r>
          <w:fldChar w:fldCharType="separate"/>
        </w:r>
        <w:r>
          <w:t>3</w:t>
        </w:r>
        <w:r>
          <w:fldChar w:fldCharType="end"/>
        </w:r>
      </w:hyperlink>
    </w:p>
    <w:p>
      <w:pPr>
        <w:pStyle w:val="TOC2"/>
        <w:tabs>
          <w:tab w:val="right" w:leader="dot" w:pos="8306"/>
        </w:tabs>
      </w:pPr>
      <w:hyperlink w:anchor="_Toc5105" w:history="1">
        <w:r>
          <w:rPr>
            <w:rFonts w:ascii="仿宋" w:eastAsia="仿宋" w:hAnsi="仿宋" w:cs="仿宋" w:hint="eastAsia"/>
            <w:lang w:eastAsia="zh-CN"/>
          </w:rPr>
          <w:t>(一)、文档编制与审查</w:t>
        </w:r>
        <w:r>
          <w:tab/>
        </w:r>
        <w:r>
          <w:fldChar w:fldCharType="begin"/>
        </w:r>
        <w:r>
          <w:instrText xml:space="preserve"> PAGEREF _Toc5105 \h </w:instrText>
        </w:r>
        <w:r>
          <w:fldChar w:fldCharType="separate"/>
        </w:r>
        <w:r>
          <w:t>3</w:t>
        </w:r>
        <w:r>
          <w:fldChar w:fldCharType="end"/>
        </w:r>
      </w:hyperlink>
    </w:p>
    <w:p>
      <w:pPr>
        <w:pStyle w:val="TOC2"/>
        <w:tabs>
          <w:tab w:val="right" w:leader="dot" w:pos="8306"/>
        </w:tabs>
      </w:pPr>
      <w:hyperlink w:anchor="_Toc24076" w:history="1">
        <w:r>
          <w:rPr>
            <w:rFonts w:ascii="仿宋" w:eastAsia="仿宋" w:hAnsi="仿宋" w:cs="仿宋" w:hint="eastAsia"/>
            <w:lang w:eastAsia="zh-CN"/>
          </w:rPr>
          <w:t>(二)、文档发布与分发</w:t>
        </w:r>
        <w:r>
          <w:tab/>
        </w:r>
        <w:r>
          <w:fldChar w:fldCharType="begin"/>
        </w:r>
        <w:r>
          <w:instrText xml:space="preserve"> PAGEREF _Toc24076 \h </w:instrText>
        </w:r>
        <w:r>
          <w:fldChar w:fldCharType="separate"/>
        </w:r>
        <w:r>
          <w:t>4</w:t>
        </w:r>
        <w:r>
          <w:fldChar w:fldCharType="end"/>
        </w:r>
      </w:hyperlink>
    </w:p>
    <w:p>
      <w:pPr>
        <w:pStyle w:val="TOC2"/>
        <w:tabs>
          <w:tab w:val="right" w:leader="dot" w:pos="8306"/>
        </w:tabs>
      </w:pPr>
      <w:hyperlink w:anchor="_Toc18067" w:history="1">
        <w:r>
          <w:rPr>
            <w:rFonts w:ascii="仿宋" w:eastAsia="仿宋" w:hAnsi="仿宋" w:cs="仿宋" w:hint="eastAsia"/>
            <w:lang w:eastAsia="zh-CN"/>
          </w:rPr>
          <w:t>(三)、文档存档与归档</w:t>
        </w:r>
        <w:r>
          <w:tab/>
        </w:r>
        <w:r>
          <w:fldChar w:fldCharType="begin"/>
        </w:r>
        <w:r>
          <w:instrText xml:space="preserve"> PAGEREF _Toc18067 \h </w:instrText>
        </w:r>
        <w:r>
          <w:fldChar w:fldCharType="separate"/>
        </w:r>
        <w:r>
          <w:t>5</w:t>
        </w:r>
        <w:r>
          <w:fldChar w:fldCharType="end"/>
        </w:r>
      </w:hyperlink>
    </w:p>
    <w:p>
      <w:pPr>
        <w:pStyle w:val="TOC1"/>
        <w:tabs>
          <w:tab w:val="right" w:leader="dot" w:pos="8306"/>
        </w:tabs>
      </w:pPr>
      <w:hyperlink w:anchor="_Toc9578" w:history="1">
        <w:r>
          <w:rPr>
            <w:rFonts w:ascii="仿宋" w:eastAsia="仿宋" w:hAnsi="仿宋" w:cs="仿宋" w:hint="eastAsia"/>
            <w:lang w:eastAsia="zh-CN"/>
          </w:rPr>
          <w:t>二、平板型太阳热水器项目概论</w:t>
        </w:r>
        <w:r>
          <w:tab/>
        </w:r>
        <w:r>
          <w:fldChar w:fldCharType="begin"/>
        </w:r>
        <w:r>
          <w:instrText xml:space="preserve"> PAGEREF _Toc9578 \h </w:instrText>
        </w:r>
        <w:r>
          <w:fldChar w:fldCharType="separate"/>
        </w:r>
        <w:r>
          <w:t>6</w:t>
        </w:r>
        <w:r>
          <w:fldChar w:fldCharType="end"/>
        </w:r>
      </w:hyperlink>
    </w:p>
    <w:p>
      <w:pPr>
        <w:pStyle w:val="TOC2"/>
        <w:tabs>
          <w:tab w:val="right" w:leader="dot" w:pos="8306"/>
        </w:tabs>
      </w:pPr>
      <w:hyperlink w:anchor="_Toc14544" w:history="1">
        <w:r>
          <w:rPr>
            <w:rFonts w:ascii="仿宋" w:eastAsia="仿宋" w:hAnsi="仿宋" w:cs="仿宋" w:hint="eastAsia"/>
            <w:lang w:eastAsia="zh-CN"/>
          </w:rPr>
          <w:t>(一)、平板型太阳热水器项目概况</w:t>
        </w:r>
        <w:r>
          <w:tab/>
        </w:r>
        <w:r>
          <w:fldChar w:fldCharType="begin"/>
        </w:r>
        <w:r>
          <w:instrText xml:space="preserve"> PAGEREF _Toc14544 \h </w:instrText>
        </w:r>
        <w:r>
          <w:fldChar w:fldCharType="separate"/>
        </w:r>
        <w:r>
          <w:t>6</w:t>
        </w:r>
        <w:r>
          <w:fldChar w:fldCharType="end"/>
        </w:r>
      </w:hyperlink>
    </w:p>
    <w:p>
      <w:pPr>
        <w:pStyle w:val="TOC2"/>
        <w:tabs>
          <w:tab w:val="right" w:leader="dot" w:pos="8306"/>
        </w:tabs>
      </w:pPr>
      <w:hyperlink w:anchor="_Toc17231" w:history="1">
        <w:r>
          <w:rPr>
            <w:rFonts w:ascii="仿宋" w:eastAsia="仿宋" w:hAnsi="仿宋" w:cs="仿宋" w:hint="eastAsia"/>
            <w:lang w:eastAsia="zh-CN"/>
          </w:rPr>
          <w:t>(二)、平板型太阳热水器项目目标</w:t>
        </w:r>
        <w:r>
          <w:tab/>
        </w:r>
        <w:r>
          <w:fldChar w:fldCharType="begin"/>
        </w:r>
        <w:r>
          <w:instrText xml:space="preserve"> PAGEREF _Toc17231 \h </w:instrText>
        </w:r>
        <w:r>
          <w:fldChar w:fldCharType="separate"/>
        </w:r>
        <w:r>
          <w:t>9</w:t>
        </w:r>
        <w:r>
          <w:fldChar w:fldCharType="end"/>
        </w:r>
      </w:hyperlink>
    </w:p>
    <w:p>
      <w:pPr>
        <w:pStyle w:val="TOC2"/>
        <w:tabs>
          <w:tab w:val="right" w:leader="dot" w:pos="8306"/>
        </w:tabs>
      </w:pPr>
      <w:hyperlink w:anchor="_Toc6254" w:history="1">
        <w:r>
          <w:rPr>
            <w:rFonts w:ascii="仿宋" w:eastAsia="仿宋" w:hAnsi="仿宋" w:cs="仿宋" w:hint="eastAsia"/>
            <w:lang w:eastAsia="zh-CN"/>
          </w:rPr>
          <w:t>(三)、平板型太阳热水器项目提出的理由</w:t>
        </w:r>
        <w:r>
          <w:tab/>
        </w:r>
        <w:r>
          <w:fldChar w:fldCharType="begin"/>
        </w:r>
        <w:r>
          <w:instrText xml:space="preserve"> PAGEREF _Toc6254 \h </w:instrText>
        </w:r>
        <w:r>
          <w:fldChar w:fldCharType="separate"/>
        </w:r>
        <w:r>
          <w:t>10</w:t>
        </w:r>
        <w:r>
          <w:fldChar w:fldCharType="end"/>
        </w:r>
      </w:hyperlink>
    </w:p>
    <w:p>
      <w:pPr>
        <w:pStyle w:val="TOC2"/>
        <w:tabs>
          <w:tab w:val="right" w:leader="dot" w:pos="8306"/>
        </w:tabs>
      </w:pPr>
      <w:hyperlink w:anchor="_Toc13099" w:history="1">
        <w:r>
          <w:rPr>
            <w:rFonts w:ascii="仿宋" w:eastAsia="仿宋" w:hAnsi="仿宋" w:cs="仿宋" w:hint="eastAsia"/>
            <w:lang w:eastAsia="zh-CN"/>
          </w:rPr>
          <w:t>(四)、平板型太阳热水器项目意义</w:t>
        </w:r>
        <w:r>
          <w:tab/>
        </w:r>
        <w:r>
          <w:fldChar w:fldCharType="begin"/>
        </w:r>
        <w:r>
          <w:instrText xml:space="preserve"> PAGEREF _Toc13099 \h </w:instrText>
        </w:r>
        <w:r>
          <w:fldChar w:fldCharType="separate"/>
        </w:r>
        <w:r>
          <w:t>12</w:t>
        </w:r>
        <w:r>
          <w:fldChar w:fldCharType="end"/>
        </w:r>
      </w:hyperlink>
    </w:p>
    <w:p>
      <w:pPr>
        <w:pStyle w:val="TOC2"/>
        <w:tabs>
          <w:tab w:val="right" w:leader="dot" w:pos="8306"/>
        </w:tabs>
      </w:pPr>
      <w:hyperlink w:anchor="_Toc27865" w:history="1">
        <w:r>
          <w:rPr>
            <w:rFonts w:ascii="仿宋" w:eastAsia="仿宋" w:hAnsi="仿宋" w:cs="仿宋" w:hint="eastAsia"/>
            <w:lang w:eastAsia="zh-CN"/>
          </w:rPr>
          <w:t>(五)、平板型太阳热水器项目背景</w:t>
        </w:r>
        <w:r>
          <w:tab/>
        </w:r>
        <w:r>
          <w:fldChar w:fldCharType="begin"/>
        </w:r>
        <w:r>
          <w:instrText xml:space="preserve"> PAGEREF _Toc27865 \h </w:instrText>
        </w:r>
        <w:r>
          <w:fldChar w:fldCharType="separate"/>
        </w:r>
        <w:r>
          <w:t>12</w:t>
        </w:r>
        <w:r>
          <w:fldChar w:fldCharType="end"/>
        </w:r>
      </w:hyperlink>
    </w:p>
    <w:p>
      <w:pPr>
        <w:pStyle w:val="TOC1"/>
        <w:tabs>
          <w:tab w:val="right" w:leader="dot" w:pos="8306"/>
        </w:tabs>
      </w:pPr>
      <w:hyperlink w:anchor="_Toc22922" w:history="1">
        <w:r>
          <w:rPr>
            <w:rFonts w:ascii="仿宋" w:eastAsia="仿宋" w:hAnsi="仿宋" w:cs="仿宋" w:hint="eastAsia"/>
            <w:lang w:eastAsia="zh-CN"/>
          </w:rPr>
          <w:t>三、平板型太阳热水器项目建设背景及必要性分析</w:t>
        </w:r>
        <w:r>
          <w:tab/>
        </w:r>
        <w:r>
          <w:fldChar w:fldCharType="begin"/>
        </w:r>
        <w:r>
          <w:instrText xml:space="preserve"> PAGEREF _Toc22922 \h </w:instrText>
        </w:r>
        <w:r>
          <w:fldChar w:fldCharType="separate"/>
        </w:r>
        <w:r>
          <w:t>13</w:t>
        </w:r>
        <w:r>
          <w:fldChar w:fldCharType="end"/>
        </w:r>
      </w:hyperlink>
    </w:p>
    <w:p>
      <w:pPr>
        <w:pStyle w:val="TOC2"/>
        <w:tabs>
          <w:tab w:val="right" w:leader="dot" w:pos="8306"/>
        </w:tabs>
      </w:pPr>
      <w:hyperlink w:anchor="_Toc24568" w:history="1">
        <w:r>
          <w:rPr>
            <w:rFonts w:ascii="仿宋" w:eastAsia="仿宋" w:hAnsi="仿宋" w:cs="仿宋" w:hint="eastAsia"/>
            <w:lang w:eastAsia="zh-CN"/>
          </w:rPr>
          <w:t>(一)、平板型太阳热水器项目背景分析</w:t>
        </w:r>
        <w:r>
          <w:tab/>
        </w:r>
        <w:r>
          <w:fldChar w:fldCharType="begin"/>
        </w:r>
        <w:r>
          <w:instrText xml:space="preserve"> PAGEREF _Toc24568 \h </w:instrText>
        </w:r>
        <w:r>
          <w:fldChar w:fldCharType="separate"/>
        </w:r>
        <w:r>
          <w:t>13</w:t>
        </w:r>
        <w:r>
          <w:fldChar w:fldCharType="end"/>
        </w:r>
      </w:hyperlink>
    </w:p>
    <w:p>
      <w:pPr>
        <w:pStyle w:val="TOC2"/>
        <w:tabs>
          <w:tab w:val="right" w:leader="dot" w:pos="8306"/>
        </w:tabs>
      </w:pPr>
      <w:hyperlink w:anchor="_Toc23071" w:history="1">
        <w:r>
          <w:rPr>
            <w:rFonts w:ascii="仿宋" w:eastAsia="仿宋" w:hAnsi="仿宋" w:cs="仿宋" w:hint="eastAsia"/>
            <w:lang w:eastAsia="zh-CN"/>
          </w:rPr>
          <w:t>(二)、平板型太阳热水器项目建设必要性分析</w:t>
        </w:r>
        <w:r>
          <w:tab/>
        </w:r>
        <w:r>
          <w:fldChar w:fldCharType="begin"/>
        </w:r>
        <w:r>
          <w:instrText xml:space="preserve"> PAGEREF _Toc23071 \h </w:instrText>
        </w:r>
        <w:r>
          <w:fldChar w:fldCharType="separate"/>
        </w:r>
        <w:r>
          <w:t>15</w:t>
        </w:r>
        <w:r>
          <w:fldChar w:fldCharType="end"/>
        </w:r>
      </w:hyperlink>
    </w:p>
    <w:p>
      <w:pPr>
        <w:pStyle w:val="TOC1"/>
        <w:tabs>
          <w:tab w:val="right" w:leader="dot" w:pos="8306"/>
        </w:tabs>
      </w:pPr>
      <w:hyperlink w:anchor="_Toc10889" w:history="1">
        <w:r>
          <w:rPr>
            <w:rFonts w:ascii="仿宋" w:eastAsia="仿宋" w:hAnsi="仿宋" w:cs="仿宋" w:hint="eastAsia"/>
            <w:lang w:eastAsia="zh-CN"/>
          </w:rPr>
          <w:t>四、产品规划分析</w:t>
        </w:r>
        <w:r>
          <w:tab/>
        </w:r>
        <w:r>
          <w:fldChar w:fldCharType="begin"/>
        </w:r>
        <w:r>
          <w:instrText xml:space="preserve"> PAGEREF _Toc10889 \h </w:instrText>
        </w:r>
        <w:r>
          <w:fldChar w:fldCharType="separate"/>
        </w:r>
        <w:r>
          <w:t>17</w:t>
        </w:r>
        <w:r>
          <w:fldChar w:fldCharType="end"/>
        </w:r>
      </w:hyperlink>
    </w:p>
    <w:p>
      <w:pPr>
        <w:pStyle w:val="TOC2"/>
        <w:tabs>
          <w:tab w:val="right" w:leader="dot" w:pos="8306"/>
        </w:tabs>
      </w:pPr>
      <w:hyperlink w:anchor="_Toc1818" w:history="1">
        <w:r>
          <w:rPr>
            <w:rFonts w:ascii="仿宋" w:eastAsia="仿宋" w:hAnsi="仿宋" w:cs="仿宋" w:hint="eastAsia"/>
            <w:lang w:eastAsia="zh-CN"/>
          </w:rPr>
          <w:t>(一)、产品规划</w:t>
        </w:r>
        <w:r>
          <w:tab/>
        </w:r>
        <w:r>
          <w:fldChar w:fldCharType="begin"/>
        </w:r>
        <w:r>
          <w:instrText xml:space="preserve"> PAGEREF _Toc1818 \h </w:instrText>
        </w:r>
        <w:r>
          <w:fldChar w:fldCharType="separate"/>
        </w:r>
        <w:r>
          <w:t>17</w:t>
        </w:r>
        <w:r>
          <w:fldChar w:fldCharType="end"/>
        </w:r>
      </w:hyperlink>
    </w:p>
    <w:p>
      <w:pPr>
        <w:pStyle w:val="TOC2"/>
        <w:tabs>
          <w:tab w:val="right" w:leader="dot" w:pos="8306"/>
        </w:tabs>
      </w:pPr>
      <w:hyperlink w:anchor="_Toc10406" w:history="1">
        <w:r>
          <w:rPr>
            <w:rFonts w:ascii="仿宋" w:eastAsia="仿宋" w:hAnsi="仿宋" w:cs="仿宋" w:hint="eastAsia"/>
            <w:lang w:eastAsia="zh-CN"/>
          </w:rPr>
          <w:t>(二)、建设规模</w:t>
        </w:r>
        <w:r>
          <w:tab/>
        </w:r>
        <w:r>
          <w:fldChar w:fldCharType="begin"/>
        </w:r>
        <w:r>
          <w:instrText xml:space="preserve"> PAGEREF _Toc10406 \h </w:instrText>
        </w:r>
        <w:r>
          <w:fldChar w:fldCharType="separate"/>
        </w:r>
        <w:r>
          <w:t>17</w:t>
        </w:r>
        <w:r>
          <w:fldChar w:fldCharType="end"/>
        </w:r>
      </w:hyperlink>
    </w:p>
    <w:p>
      <w:pPr>
        <w:pStyle w:val="TOC1"/>
        <w:tabs>
          <w:tab w:val="right" w:leader="dot" w:pos="8306"/>
        </w:tabs>
      </w:pPr>
      <w:hyperlink w:anchor="_Toc31798" w:history="1">
        <w:r>
          <w:rPr>
            <w:rFonts w:ascii="仿宋" w:eastAsia="仿宋" w:hAnsi="仿宋" w:cs="仿宋" w:hint="eastAsia"/>
            <w:lang w:eastAsia="zh-CN"/>
          </w:rPr>
          <w:t>五、平板型太阳热水器项目土建工程</w:t>
        </w:r>
        <w:r>
          <w:tab/>
        </w:r>
        <w:r>
          <w:fldChar w:fldCharType="begin"/>
        </w:r>
        <w:r>
          <w:instrText xml:space="preserve"> PAGEREF _Toc31798 \h </w:instrText>
        </w:r>
        <w:r>
          <w:fldChar w:fldCharType="separate"/>
        </w:r>
        <w:r>
          <w:t>19</w:t>
        </w:r>
        <w:r>
          <w:fldChar w:fldCharType="end"/>
        </w:r>
      </w:hyperlink>
    </w:p>
    <w:p>
      <w:pPr>
        <w:pStyle w:val="TOC2"/>
        <w:tabs>
          <w:tab w:val="right" w:leader="dot" w:pos="8306"/>
        </w:tabs>
      </w:pPr>
      <w:hyperlink w:anchor="_Toc32539" w:history="1">
        <w:r>
          <w:rPr>
            <w:rFonts w:ascii="仿宋" w:eastAsia="仿宋" w:hAnsi="仿宋" w:cs="仿宋" w:hint="eastAsia"/>
            <w:lang w:eastAsia="zh-CN"/>
          </w:rPr>
          <w:t>(一)、建筑工程设计原则</w:t>
        </w:r>
        <w:r>
          <w:tab/>
        </w:r>
        <w:r>
          <w:fldChar w:fldCharType="begin"/>
        </w:r>
        <w:r>
          <w:instrText xml:space="preserve"> PAGEREF _Toc32539 \h </w:instrText>
        </w:r>
        <w:r>
          <w:fldChar w:fldCharType="separate"/>
        </w:r>
        <w:r>
          <w:t>19</w:t>
        </w:r>
        <w:r>
          <w:fldChar w:fldCharType="end"/>
        </w:r>
      </w:hyperlink>
    </w:p>
    <w:p>
      <w:pPr>
        <w:pStyle w:val="TOC2"/>
        <w:tabs>
          <w:tab w:val="right" w:leader="dot" w:pos="8306"/>
        </w:tabs>
      </w:pPr>
      <w:hyperlink w:anchor="_Toc19230" w:history="1">
        <w:r>
          <w:rPr>
            <w:rFonts w:ascii="仿宋" w:eastAsia="仿宋" w:hAnsi="仿宋" w:cs="仿宋" w:hint="eastAsia"/>
            <w:lang w:eastAsia="zh-CN"/>
          </w:rPr>
          <w:t>(二)、土建工程设计年限及安全等级</w:t>
        </w:r>
        <w:r>
          <w:tab/>
        </w:r>
        <w:r>
          <w:fldChar w:fldCharType="begin"/>
        </w:r>
        <w:r>
          <w:instrText xml:space="preserve"> PAGEREF _Toc19230 \h </w:instrText>
        </w:r>
        <w:r>
          <w:fldChar w:fldCharType="separate"/>
        </w:r>
        <w:r>
          <w:t>20</w:t>
        </w:r>
        <w:r>
          <w:fldChar w:fldCharType="end"/>
        </w:r>
      </w:hyperlink>
    </w:p>
    <w:p>
      <w:pPr>
        <w:pStyle w:val="TOC2"/>
        <w:tabs>
          <w:tab w:val="right" w:leader="dot" w:pos="8306"/>
        </w:tabs>
      </w:pPr>
      <w:hyperlink w:anchor="_Toc16560" w:history="1">
        <w:r>
          <w:rPr>
            <w:rFonts w:ascii="仿宋" w:eastAsia="仿宋" w:hAnsi="仿宋" w:cs="仿宋" w:hint="eastAsia"/>
            <w:lang w:eastAsia="zh-CN"/>
          </w:rPr>
          <w:t>(三)、建筑工程设计总体要求</w:t>
        </w:r>
        <w:r>
          <w:tab/>
        </w:r>
        <w:r>
          <w:fldChar w:fldCharType="begin"/>
        </w:r>
        <w:r>
          <w:instrText xml:space="preserve"> PAGEREF _Toc16560 \h </w:instrText>
        </w:r>
        <w:r>
          <w:fldChar w:fldCharType="separate"/>
        </w:r>
        <w:r>
          <w:t>21</w:t>
        </w:r>
        <w:r>
          <w:fldChar w:fldCharType="end"/>
        </w:r>
      </w:hyperlink>
    </w:p>
    <w:p>
      <w:pPr>
        <w:pStyle w:val="TOC2"/>
        <w:tabs>
          <w:tab w:val="right" w:leader="dot" w:pos="8306"/>
        </w:tabs>
      </w:pPr>
      <w:hyperlink w:anchor="_Toc3100" w:history="1">
        <w:r>
          <w:rPr>
            <w:rFonts w:ascii="仿宋" w:eastAsia="仿宋" w:hAnsi="仿宋" w:cs="仿宋" w:hint="eastAsia"/>
            <w:lang w:eastAsia="zh-CN"/>
          </w:rPr>
          <w:t>(四)、土建工程建设指标</w:t>
        </w:r>
        <w:r>
          <w:tab/>
        </w:r>
        <w:r>
          <w:fldChar w:fldCharType="begin"/>
        </w:r>
        <w:r>
          <w:instrText xml:space="preserve"> PAGEREF _Toc3100 \h </w:instrText>
        </w:r>
        <w:r>
          <w:fldChar w:fldCharType="separate"/>
        </w:r>
        <w:r>
          <w:t>22</w:t>
        </w:r>
        <w:r>
          <w:fldChar w:fldCharType="end"/>
        </w:r>
      </w:hyperlink>
    </w:p>
    <w:p>
      <w:pPr>
        <w:pStyle w:val="TOC1"/>
        <w:tabs>
          <w:tab w:val="right" w:leader="dot" w:pos="8306"/>
        </w:tabs>
      </w:pPr>
      <w:hyperlink w:anchor="_Toc15007" w:history="1">
        <w:r>
          <w:rPr>
            <w:rFonts w:ascii="仿宋" w:eastAsia="仿宋" w:hAnsi="仿宋" w:cs="仿宋" w:hint="eastAsia"/>
            <w:lang w:eastAsia="zh-CN"/>
          </w:rPr>
          <w:t>六、平板型太阳热水器项目绩效评估</w:t>
        </w:r>
        <w:r>
          <w:tab/>
        </w:r>
        <w:r>
          <w:fldChar w:fldCharType="begin"/>
        </w:r>
        <w:r>
          <w:instrText xml:space="preserve"> PAGEREF _Toc15007 \h </w:instrText>
        </w:r>
        <w:r>
          <w:fldChar w:fldCharType="separate"/>
        </w:r>
        <w:r>
          <w:t>22</w:t>
        </w:r>
        <w:r>
          <w:fldChar w:fldCharType="end"/>
        </w:r>
      </w:hyperlink>
    </w:p>
    <w:p>
      <w:pPr>
        <w:pStyle w:val="TOC2"/>
        <w:tabs>
          <w:tab w:val="right" w:leader="dot" w:pos="8306"/>
        </w:tabs>
      </w:pPr>
      <w:hyperlink w:anchor="_Toc32053" w:history="1">
        <w:r>
          <w:rPr>
            <w:rFonts w:ascii="仿宋" w:eastAsia="仿宋" w:hAnsi="仿宋" w:cs="仿宋" w:hint="eastAsia"/>
            <w:lang w:eastAsia="zh-CN"/>
          </w:rPr>
          <w:t>(一)、绩效评估指标</w:t>
        </w:r>
        <w:r>
          <w:tab/>
        </w:r>
        <w:r>
          <w:fldChar w:fldCharType="begin"/>
        </w:r>
        <w:r>
          <w:instrText xml:space="preserve"> PAGEREF _Toc32053 \h </w:instrText>
        </w:r>
        <w:r>
          <w:fldChar w:fldCharType="separate"/>
        </w:r>
        <w:r>
          <w:t>22</w:t>
        </w:r>
        <w:r>
          <w:fldChar w:fldCharType="end"/>
        </w:r>
      </w:hyperlink>
    </w:p>
    <w:p>
      <w:pPr>
        <w:pStyle w:val="TOC2"/>
        <w:tabs>
          <w:tab w:val="right" w:leader="dot" w:pos="8306"/>
        </w:tabs>
      </w:pPr>
      <w:hyperlink w:anchor="_Toc2499" w:history="1">
        <w:r>
          <w:rPr>
            <w:rFonts w:ascii="仿宋" w:eastAsia="仿宋" w:hAnsi="仿宋" w:cs="仿宋" w:hint="eastAsia"/>
            <w:lang w:eastAsia="zh-CN"/>
          </w:rPr>
          <w:t>(二)、绩效评估方法</w:t>
        </w:r>
        <w:r>
          <w:tab/>
        </w:r>
        <w:r>
          <w:fldChar w:fldCharType="begin"/>
        </w:r>
        <w:r>
          <w:instrText xml:space="preserve"> PAGEREF _Toc2499 \h </w:instrText>
        </w:r>
        <w:r>
          <w:fldChar w:fldCharType="separate"/>
        </w:r>
        <w:r>
          <w:t>23</w:t>
        </w:r>
        <w:r>
          <w:fldChar w:fldCharType="end"/>
        </w:r>
      </w:hyperlink>
    </w:p>
    <w:p>
      <w:pPr>
        <w:pStyle w:val="TOC2"/>
        <w:tabs>
          <w:tab w:val="right" w:leader="dot" w:pos="8306"/>
        </w:tabs>
      </w:pPr>
      <w:hyperlink w:anchor="_Toc27416" w:history="1">
        <w:r>
          <w:rPr>
            <w:rFonts w:ascii="仿宋" w:eastAsia="仿宋" w:hAnsi="仿宋" w:cs="仿宋" w:hint="eastAsia"/>
            <w:lang w:eastAsia="zh-CN"/>
          </w:rPr>
          <w:t>(三)、绩效评估周期</w:t>
        </w:r>
        <w:r>
          <w:tab/>
        </w:r>
        <w:r>
          <w:fldChar w:fldCharType="begin"/>
        </w:r>
        <w:r>
          <w:instrText xml:space="preserve"> PAGEREF _Toc27416 \h </w:instrText>
        </w:r>
        <w:r>
          <w:fldChar w:fldCharType="separate"/>
        </w:r>
        <w:r>
          <w:t>24</w:t>
        </w:r>
        <w:r>
          <w:fldChar w:fldCharType="end"/>
        </w:r>
      </w:hyperlink>
    </w:p>
    <w:p>
      <w:pPr>
        <w:pStyle w:val="TOC1"/>
        <w:tabs>
          <w:tab w:val="right" w:leader="dot" w:pos="8306"/>
        </w:tabs>
      </w:pPr>
      <w:hyperlink w:anchor="_Toc26188" w:history="1">
        <w:r>
          <w:rPr>
            <w:rFonts w:ascii="仿宋" w:eastAsia="仿宋" w:hAnsi="仿宋" w:cs="仿宋" w:hint="eastAsia"/>
            <w:lang w:eastAsia="zh-CN"/>
          </w:rPr>
          <w:t>七、平板型太阳热水器项目创新与研发</w:t>
        </w:r>
        <w:r>
          <w:tab/>
        </w:r>
        <w:r>
          <w:fldChar w:fldCharType="begin"/>
        </w:r>
        <w:r>
          <w:instrText xml:space="preserve"> PAGEREF _Toc26188 \h </w:instrText>
        </w:r>
        <w:r>
          <w:fldChar w:fldCharType="separate"/>
        </w:r>
        <w:r>
          <w:t>25</w:t>
        </w:r>
        <w:r>
          <w:fldChar w:fldCharType="end"/>
        </w:r>
      </w:hyperlink>
    </w:p>
    <w:p>
      <w:pPr>
        <w:pStyle w:val="TOC2"/>
        <w:tabs>
          <w:tab w:val="right" w:leader="dot" w:pos="8306"/>
        </w:tabs>
      </w:pPr>
      <w:hyperlink w:anchor="_Toc14985" w:history="1">
        <w:r>
          <w:rPr>
            <w:rFonts w:ascii="仿宋" w:eastAsia="仿宋" w:hAnsi="仿宋" w:cs="仿宋" w:hint="eastAsia"/>
            <w:lang w:eastAsia="zh-CN"/>
          </w:rPr>
          <w:t>(一)、创新策略与方向</w:t>
        </w:r>
        <w:r>
          <w:tab/>
        </w:r>
        <w:r>
          <w:fldChar w:fldCharType="begin"/>
        </w:r>
        <w:r>
          <w:instrText xml:space="preserve"> PAGEREF _Toc14985 \h </w:instrText>
        </w:r>
        <w:r>
          <w:fldChar w:fldCharType="separate"/>
        </w:r>
        <w:r>
          <w:t>25</w:t>
        </w:r>
        <w:r>
          <w:fldChar w:fldCharType="end"/>
        </w:r>
      </w:hyperlink>
    </w:p>
    <w:p>
      <w:pPr>
        <w:pStyle w:val="TOC2"/>
        <w:tabs>
          <w:tab w:val="right" w:leader="dot" w:pos="8306"/>
        </w:tabs>
      </w:pPr>
      <w:hyperlink w:anchor="_Toc16887" w:history="1">
        <w:r>
          <w:rPr>
            <w:rFonts w:ascii="仿宋" w:eastAsia="仿宋" w:hAnsi="仿宋" w:cs="仿宋" w:hint="eastAsia"/>
            <w:lang w:eastAsia="zh-CN"/>
          </w:rPr>
          <w:t>(二)、研发规划与投入</w:t>
        </w:r>
        <w:r>
          <w:tab/>
        </w:r>
        <w:r>
          <w:fldChar w:fldCharType="begin"/>
        </w:r>
        <w:r>
          <w:instrText xml:space="preserve"> PAGEREF _Toc16887 \h </w:instrText>
        </w:r>
        <w:r>
          <w:fldChar w:fldCharType="separate"/>
        </w:r>
        <w:r>
          <w:t>27</w:t>
        </w:r>
        <w:r>
          <w:fldChar w:fldCharType="end"/>
        </w:r>
      </w:hyperlink>
    </w:p>
    <w:p>
      <w:pPr>
        <w:pStyle w:val="TOC1"/>
        <w:tabs>
          <w:tab w:val="right" w:leader="dot" w:pos="8306"/>
        </w:tabs>
      </w:pPr>
      <w:hyperlink w:anchor="_Toc24116" w:history="1">
        <w:r>
          <w:rPr>
            <w:rFonts w:ascii="仿宋" w:eastAsia="仿宋" w:hAnsi="仿宋" w:cs="仿宋" w:hint="eastAsia"/>
            <w:lang w:eastAsia="zh-CN"/>
          </w:rPr>
          <w:t>八、平板型太阳热水器项目技术管理</w:t>
        </w:r>
        <w:r>
          <w:tab/>
        </w:r>
        <w:r>
          <w:fldChar w:fldCharType="begin"/>
        </w:r>
        <w:r>
          <w:instrText xml:space="preserve"> PAGEREF _Toc24116 \h </w:instrText>
        </w:r>
        <w:r>
          <w:fldChar w:fldCharType="separate"/>
        </w:r>
        <w:r>
          <w:t>28</w:t>
        </w:r>
        <w:r>
          <w:fldChar w:fldCharType="end"/>
        </w:r>
      </w:hyperlink>
    </w:p>
    <w:p>
      <w:pPr>
        <w:pStyle w:val="TOC2"/>
        <w:tabs>
          <w:tab w:val="right" w:leader="dot" w:pos="8306"/>
        </w:tabs>
      </w:pPr>
      <w:hyperlink w:anchor="_Toc29975" w:history="1">
        <w:r>
          <w:rPr>
            <w:rFonts w:ascii="仿宋" w:eastAsia="仿宋" w:hAnsi="仿宋" w:cs="仿宋" w:hint="eastAsia"/>
            <w:lang w:eastAsia="zh-CN"/>
          </w:rPr>
          <w:t>(一)、技术方案选用方向</w:t>
        </w:r>
        <w:r>
          <w:tab/>
        </w:r>
        <w:r>
          <w:fldChar w:fldCharType="begin"/>
        </w:r>
        <w:r>
          <w:instrText xml:space="preserve"> PAGEREF _Toc29975 \h </w:instrText>
        </w:r>
        <w:r>
          <w:fldChar w:fldCharType="separate"/>
        </w:r>
        <w:r>
          <w:t>28</w:t>
        </w:r>
        <w:r>
          <w:fldChar w:fldCharType="end"/>
        </w:r>
      </w:hyperlink>
    </w:p>
    <w:p>
      <w:pPr>
        <w:pStyle w:val="TOC2"/>
        <w:tabs>
          <w:tab w:val="right" w:leader="dot" w:pos="8306"/>
        </w:tabs>
      </w:pPr>
      <w:hyperlink w:anchor="_Toc9228" w:history="1">
        <w:r>
          <w:rPr>
            <w:rFonts w:ascii="仿宋" w:eastAsia="仿宋" w:hAnsi="仿宋" w:cs="仿宋" w:hint="eastAsia"/>
            <w:lang w:eastAsia="zh-CN"/>
          </w:rPr>
          <w:t>(二)、工艺技术方案选用原则</w:t>
        </w:r>
        <w:r>
          <w:tab/>
        </w:r>
        <w:r>
          <w:fldChar w:fldCharType="begin"/>
        </w:r>
        <w:r>
          <w:instrText xml:space="preserve"> PAGEREF _Toc9228 \h </w:instrText>
        </w:r>
        <w:r>
          <w:fldChar w:fldCharType="separate"/>
        </w:r>
        <w:r>
          <w:t>30</w:t>
        </w:r>
        <w:r>
          <w:fldChar w:fldCharType="end"/>
        </w:r>
      </w:hyperlink>
    </w:p>
    <w:p>
      <w:pPr>
        <w:pStyle w:val="TOC2"/>
        <w:tabs>
          <w:tab w:val="right" w:leader="dot" w:pos="8306"/>
        </w:tabs>
      </w:pPr>
      <w:hyperlink w:anchor="_Toc22784" w:history="1">
        <w:r>
          <w:rPr>
            <w:rFonts w:ascii="仿宋" w:eastAsia="仿宋" w:hAnsi="仿宋" w:cs="仿宋" w:hint="eastAsia"/>
            <w:lang w:eastAsia="zh-CN"/>
          </w:rPr>
          <w:t>(三)、工艺技术方案要求</w:t>
        </w:r>
        <w:r>
          <w:tab/>
        </w:r>
        <w:r>
          <w:fldChar w:fldCharType="begin"/>
        </w:r>
        <w:r>
          <w:instrText xml:space="preserve"> PAGEREF _Toc22784 \h </w:instrText>
        </w:r>
        <w:r>
          <w:fldChar w:fldCharType="separate"/>
        </w:r>
        <w:r>
          <w:t>32</w:t>
        </w:r>
        <w:r>
          <w:fldChar w:fldCharType="end"/>
        </w:r>
      </w:hyperlink>
    </w:p>
    <w:p>
      <w:pPr>
        <w:pStyle w:val="TOC1"/>
        <w:tabs>
          <w:tab w:val="right" w:leader="dot" w:pos="8306"/>
        </w:tabs>
      </w:pPr>
      <w:hyperlink w:anchor="_Toc24222" w:history="1">
        <w:r>
          <w:rPr>
            <w:rFonts w:ascii="仿宋" w:eastAsia="仿宋" w:hAnsi="仿宋" w:cs="仿宋" w:hint="eastAsia"/>
            <w:lang w:eastAsia="zh-CN"/>
          </w:rPr>
          <w:t>九、平板型太阳热水器项目社会影响</w:t>
        </w:r>
        <w:r>
          <w:tab/>
        </w:r>
        <w:r>
          <w:fldChar w:fldCharType="begin"/>
        </w:r>
        <w:r>
          <w:instrText xml:space="preserve"> PAGEREF _Toc24222 \h </w:instrText>
        </w:r>
        <w:r>
          <w:fldChar w:fldCharType="separate"/>
        </w:r>
        <w:r>
          <w:t>35</w:t>
        </w:r>
        <w:r>
          <w:fldChar w:fldCharType="end"/>
        </w:r>
      </w:hyperlink>
    </w:p>
    <w:p>
      <w:pPr>
        <w:pStyle w:val="TOC2"/>
        <w:tabs>
          <w:tab w:val="right" w:leader="dot" w:pos="8306"/>
        </w:tabs>
      </w:pPr>
      <w:hyperlink w:anchor="_Toc25221" w:history="1">
        <w:r>
          <w:rPr>
            <w:rFonts w:ascii="仿宋" w:eastAsia="仿宋" w:hAnsi="仿宋" w:cs="仿宋" w:hint="eastAsia"/>
            <w:lang w:eastAsia="zh-CN"/>
          </w:rPr>
          <w:t>(一)、社会责任与义务</w:t>
        </w:r>
        <w:r>
          <w:tab/>
        </w:r>
        <w:r>
          <w:fldChar w:fldCharType="begin"/>
        </w:r>
        <w:r>
          <w:instrText xml:space="preserve"> PAGEREF _Toc25221 \h </w:instrText>
        </w:r>
        <w:r>
          <w:fldChar w:fldCharType="separate"/>
        </w:r>
        <w:r>
          <w:t>35</w:t>
        </w:r>
        <w:r>
          <w:fldChar w:fldCharType="end"/>
        </w:r>
      </w:hyperlink>
    </w:p>
    <w:p>
      <w:pPr>
        <w:pStyle w:val="TOC2"/>
        <w:tabs>
          <w:tab w:val="right" w:leader="dot" w:pos="8306"/>
        </w:tabs>
      </w:pPr>
      <w:hyperlink w:anchor="_Toc20993" w:history="1">
        <w:r>
          <w:rPr>
            <w:rFonts w:ascii="仿宋" w:eastAsia="仿宋" w:hAnsi="仿宋" w:cs="仿宋" w:hint="eastAsia"/>
            <w:lang w:eastAsia="zh-CN"/>
          </w:rPr>
          <w:t>(二)、社会参与与沟通</w:t>
        </w:r>
        <w:r>
          <w:tab/>
        </w:r>
        <w:r>
          <w:fldChar w:fldCharType="begin"/>
        </w:r>
        <w:r>
          <w:instrText xml:space="preserve"> PAGEREF _Toc20993 \h </w:instrText>
        </w:r>
        <w:r>
          <w:fldChar w:fldCharType="separate"/>
        </w:r>
        <w:r>
          <w:t>35</w:t>
        </w:r>
        <w:r>
          <w:fldChar w:fldCharType="end"/>
        </w:r>
      </w:hyperlink>
    </w:p>
    <w:p>
      <w:pPr>
        <w:pStyle w:val="TOC1"/>
        <w:tabs>
          <w:tab w:val="right" w:leader="dot" w:pos="8306"/>
        </w:tabs>
      </w:pPr>
      <w:hyperlink w:anchor="_Toc9640" w:history="1">
        <w:r>
          <w:rPr>
            <w:rFonts w:ascii="仿宋" w:eastAsia="仿宋" w:hAnsi="仿宋" w:cs="仿宋" w:hint="eastAsia"/>
            <w:lang w:eastAsia="zh-CN"/>
          </w:rPr>
          <w:t>十、生产安全保护</w:t>
        </w:r>
        <w:r>
          <w:tab/>
        </w:r>
        <w:r>
          <w:fldChar w:fldCharType="begin"/>
        </w:r>
        <w:r>
          <w:instrText xml:space="preserve"> PAGEREF _Toc9640 \h </w:instrText>
        </w:r>
        <w:r>
          <w:fldChar w:fldCharType="separate"/>
        </w:r>
        <w:r>
          <w:t>36</w:t>
        </w:r>
        <w:r>
          <w:fldChar w:fldCharType="end"/>
        </w:r>
      </w:hyperlink>
    </w:p>
    <w:p>
      <w:pPr>
        <w:pStyle w:val="TOC2"/>
        <w:tabs>
          <w:tab w:val="right" w:leader="dot" w:pos="8306"/>
        </w:tabs>
      </w:pPr>
      <w:hyperlink w:anchor="_Toc18766" w:history="1">
        <w:r>
          <w:rPr>
            <w:rFonts w:ascii="仿宋" w:eastAsia="仿宋" w:hAnsi="仿宋" w:cs="仿宋" w:hint="eastAsia"/>
            <w:lang w:eastAsia="zh-CN"/>
          </w:rPr>
          <w:t>(一)、消防安全</w:t>
        </w:r>
        <w:r>
          <w:tab/>
        </w:r>
        <w:r>
          <w:fldChar w:fldCharType="begin"/>
        </w:r>
        <w:r>
          <w:instrText xml:space="preserve"> PAGEREF _Toc18766 \h </w:instrText>
        </w:r>
        <w:r>
          <w:fldChar w:fldCharType="separate"/>
        </w:r>
        <w:r>
          <w:t>36</w:t>
        </w:r>
        <w:r>
          <w:fldChar w:fldCharType="end"/>
        </w:r>
      </w:hyperlink>
    </w:p>
    <w:p>
      <w:pPr>
        <w:pStyle w:val="TOC2"/>
        <w:tabs>
          <w:tab w:val="right" w:leader="dot" w:pos="8306"/>
        </w:tabs>
      </w:pPr>
      <w:hyperlink w:anchor="_Toc13245" w:history="1">
        <w:r>
          <w:rPr>
            <w:rFonts w:ascii="仿宋" w:eastAsia="仿宋" w:hAnsi="仿宋" w:cs="仿宋" w:hint="eastAsia"/>
            <w:lang w:eastAsia="zh-CN"/>
          </w:rPr>
          <w:t>(二)、防火防爆总图布置措施</w:t>
        </w:r>
        <w:r>
          <w:tab/>
        </w:r>
        <w:r>
          <w:fldChar w:fldCharType="begin"/>
        </w:r>
        <w:r>
          <w:instrText xml:space="preserve"> PAGEREF _Toc13245 \h </w:instrText>
        </w:r>
        <w:r>
          <w:fldChar w:fldCharType="separate"/>
        </w:r>
        <w:r>
          <w:t>38</w:t>
        </w:r>
        <w:r>
          <w:fldChar w:fldCharType="end"/>
        </w:r>
      </w:hyperlink>
    </w:p>
    <w:p>
      <w:pPr>
        <w:pStyle w:val="TOC2"/>
        <w:tabs>
          <w:tab w:val="right" w:leader="dot" w:pos="8306"/>
        </w:tabs>
      </w:pPr>
      <w:hyperlink w:anchor="_Toc8383" w:history="1">
        <w:r>
          <w:rPr>
            <w:rFonts w:ascii="仿宋" w:eastAsia="仿宋" w:hAnsi="仿宋" w:cs="仿宋" w:hint="eastAsia"/>
            <w:lang w:eastAsia="zh-CN"/>
          </w:rPr>
          <w:t>(三)、自然灾害防范措施</w:t>
        </w:r>
        <w:r>
          <w:tab/>
        </w:r>
        <w:r>
          <w:fldChar w:fldCharType="begin"/>
        </w:r>
        <w:r>
          <w:instrText xml:space="preserve"> PAGEREF _Toc8383 \h </w:instrText>
        </w:r>
        <w:r>
          <w:fldChar w:fldCharType="separate"/>
        </w:r>
        <w:r>
          <w:t>39</w:t>
        </w:r>
        <w:r>
          <w:fldChar w:fldCharType="end"/>
        </w:r>
      </w:hyperlink>
    </w:p>
    <w:p>
      <w:pPr>
        <w:pStyle w:val="TOC2"/>
        <w:tabs>
          <w:tab w:val="right" w:leader="dot" w:pos="8306"/>
        </w:tabs>
      </w:pPr>
      <w:hyperlink w:anchor="_Toc3965" w:history="1">
        <w:r>
          <w:rPr>
            <w:rFonts w:ascii="仿宋" w:eastAsia="仿宋" w:hAnsi="仿宋" w:cs="仿宋" w:hint="eastAsia"/>
            <w:lang w:eastAsia="zh-CN"/>
          </w:rPr>
          <w:t>(四)、安全色及安全标志使用要求</w:t>
        </w:r>
        <w:r>
          <w:tab/>
        </w:r>
        <w:r>
          <w:fldChar w:fldCharType="begin"/>
        </w:r>
        <w:r>
          <w:instrText xml:space="preserve"> PAGEREF _Toc3965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77" w:history="1">
        <w:r>
          <w:rPr>
            <w:rFonts w:ascii="仿宋" w:eastAsia="仿宋" w:hAnsi="仿宋" w:cs="仿宋" w:hint="eastAsia"/>
            <w:lang w:eastAsia="zh-CN"/>
          </w:rPr>
          <w:t>(五)、防尘防毒措施</w:t>
        </w:r>
        <w:r>
          <w:tab/>
        </w:r>
        <w:r>
          <w:fldChar w:fldCharType="begin"/>
        </w:r>
        <w:r>
          <w:instrText xml:space="preserve"> PAGEREF _Toc12777 \h </w:instrText>
        </w:r>
        <w:r>
          <w:fldChar w:fldCharType="separate"/>
        </w:r>
        <w:r>
          <w:t>41</w:t>
        </w:r>
        <w:r>
          <w:fldChar w:fldCharType="end"/>
        </w:r>
      </w:hyperlink>
    </w:p>
    <w:p>
      <w:pPr>
        <w:pStyle w:val="TOC2"/>
        <w:tabs>
          <w:tab w:val="right" w:leader="dot" w:pos="8306"/>
        </w:tabs>
      </w:pPr>
      <w:hyperlink w:anchor="_Toc3809" w:history="1">
        <w:r>
          <w:rPr>
            <w:rFonts w:ascii="仿宋" w:eastAsia="仿宋" w:hAnsi="仿宋" w:cs="仿宋" w:hint="eastAsia"/>
            <w:lang w:eastAsia="zh-CN"/>
          </w:rPr>
          <w:t>(六)、防静电、触电防护及防雷措施</w:t>
        </w:r>
        <w:r>
          <w:tab/>
        </w:r>
        <w:r>
          <w:fldChar w:fldCharType="begin"/>
        </w:r>
        <w:r>
          <w:instrText xml:space="preserve"> PAGEREF _Toc3809 \h </w:instrText>
        </w:r>
        <w:r>
          <w:fldChar w:fldCharType="separate"/>
        </w:r>
        <w:r>
          <w:t>42</w:t>
        </w:r>
        <w:r>
          <w:fldChar w:fldCharType="end"/>
        </w:r>
      </w:hyperlink>
    </w:p>
    <w:p>
      <w:pPr>
        <w:pStyle w:val="TOC2"/>
        <w:tabs>
          <w:tab w:val="right" w:leader="dot" w:pos="8306"/>
        </w:tabs>
      </w:pPr>
      <w:hyperlink w:anchor="_Toc15025" w:history="1">
        <w:r>
          <w:rPr>
            <w:rFonts w:ascii="仿宋" w:eastAsia="仿宋" w:hAnsi="仿宋" w:cs="仿宋" w:hint="eastAsia"/>
            <w:lang w:eastAsia="zh-CN"/>
          </w:rPr>
          <w:t>(七)、机械设备安全保障措施</w:t>
        </w:r>
        <w:r>
          <w:tab/>
        </w:r>
        <w:r>
          <w:fldChar w:fldCharType="begin"/>
        </w:r>
        <w:r>
          <w:instrText xml:space="preserve"> PAGEREF _Toc15025 \h </w:instrText>
        </w:r>
        <w:r>
          <w:fldChar w:fldCharType="separate"/>
        </w:r>
        <w:r>
          <w:t>43</w:t>
        </w:r>
        <w:r>
          <w:fldChar w:fldCharType="end"/>
        </w:r>
      </w:hyperlink>
    </w:p>
    <w:p>
      <w:pPr>
        <w:pStyle w:val="TOC1"/>
        <w:tabs>
          <w:tab w:val="right" w:leader="dot" w:pos="8306"/>
        </w:tabs>
      </w:pPr>
      <w:hyperlink w:anchor="_Toc198" w:history="1">
        <w:r>
          <w:rPr>
            <w:rFonts w:ascii="仿宋" w:eastAsia="仿宋" w:hAnsi="仿宋" w:cs="仿宋" w:hint="eastAsia"/>
            <w:lang w:eastAsia="zh-CN"/>
          </w:rPr>
          <w:t>十一、平板型太阳热水器项目人力资源培养与发展</w:t>
        </w:r>
        <w:r>
          <w:tab/>
        </w:r>
        <w:r>
          <w:fldChar w:fldCharType="begin"/>
        </w:r>
        <w:r>
          <w:instrText xml:space="preserve"> PAGEREF _Toc198 \h </w:instrText>
        </w:r>
        <w:r>
          <w:fldChar w:fldCharType="separate"/>
        </w:r>
        <w:r>
          <w:t>45</w:t>
        </w:r>
        <w:r>
          <w:fldChar w:fldCharType="end"/>
        </w:r>
      </w:hyperlink>
    </w:p>
    <w:p>
      <w:pPr>
        <w:pStyle w:val="TOC2"/>
        <w:tabs>
          <w:tab w:val="right" w:leader="dot" w:pos="8306"/>
        </w:tabs>
      </w:pPr>
      <w:hyperlink w:anchor="_Toc23781" w:history="1">
        <w:r>
          <w:rPr>
            <w:rFonts w:ascii="仿宋" w:eastAsia="仿宋" w:hAnsi="仿宋" w:cs="仿宋" w:hint="eastAsia"/>
            <w:lang w:eastAsia="zh-CN"/>
          </w:rPr>
          <w:t>(一)、人才需求与规划</w:t>
        </w:r>
        <w:r>
          <w:tab/>
        </w:r>
        <w:r>
          <w:fldChar w:fldCharType="begin"/>
        </w:r>
        <w:r>
          <w:instrText xml:space="preserve"> PAGEREF _Toc23781 \h </w:instrText>
        </w:r>
        <w:r>
          <w:fldChar w:fldCharType="separate"/>
        </w:r>
        <w:r>
          <w:t>45</w:t>
        </w:r>
        <w:r>
          <w:fldChar w:fldCharType="end"/>
        </w:r>
      </w:hyperlink>
    </w:p>
    <w:p>
      <w:pPr>
        <w:pStyle w:val="TOC2"/>
        <w:tabs>
          <w:tab w:val="right" w:leader="dot" w:pos="8306"/>
        </w:tabs>
      </w:pPr>
      <w:hyperlink w:anchor="_Toc23710" w:history="1">
        <w:r>
          <w:rPr>
            <w:rFonts w:ascii="仿宋" w:eastAsia="仿宋" w:hAnsi="仿宋" w:cs="仿宋" w:hint="eastAsia"/>
            <w:lang w:eastAsia="zh-CN"/>
          </w:rPr>
          <w:t>(二)、培训与发展计划</w:t>
        </w:r>
        <w:r>
          <w:tab/>
        </w:r>
        <w:r>
          <w:fldChar w:fldCharType="begin"/>
        </w:r>
        <w:r>
          <w:instrText xml:space="preserve"> PAGEREF _Toc23710 \h </w:instrText>
        </w:r>
        <w:r>
          <w:fldChar w:fldCharType="separate"/>
        </w:r>
        <w:r>
          <w:t>45</w:t>
        </w:r>
        <w:r>
          <w:fldChar w:fldCharType="end"/>
        </w:r>
      </w:hyperlink>
    </w:p>
    <w:p>
      <w:pPr>
        <w:pStyle w:val="TOC1"/>
        <w:tabs>
          <w:tab w:val="right" w:leader="dot" w:pos="8306"/>
        </w:tabs>
      </w:pPr>
      <w:hyperlink w:anchor="_Toc930" w:history="1">
        <w:r>
          <w:rPr>
            <w:rFonts w:ascii="仿宋" w:eastAsia="仿宋" w:hAnsi="仿宋" w:cs="仿宋" w:hint="eastAsia"/>
            <w:lang w:eastAsia="zh-CN"/>
          </w:rPr>
          <w:t>十二、平板型太阳热水器项目财务管理</w:t>
        </w:r>
        <w:r>
          <w:tab/>
        </w:r>
        <w:r>
          <w:fldChar w:fldCharType="begin"/>
        </w:r>
        <w:r>
          <w:instrText xml:space="preserve"> PAGEREF _Toc930 \h </w:instrText>
        </w:r>
        <w:r>
          <w:fldChar w:fldCharType="separate"/>
        </w:r>
        <w:r>
          <w:t>46</w:t>
        </w:r>
        <w:r>
          <w:fldChar w:fldCharType="end"/>
        </w:r>
      </w:hyperlink>
    </w:p>
    <w:p>
      <w:pPr>
        <w:pStyle w:val="TOC2"/>
        <w:tabs>
          <w:tab w:val="right" w:leader="dot" w:pos="8306"/>
        </w:tabs>
      </w:pPr>
      <w:hyperlink w:anchor="_Toc13500" w:history="1">
        <w:r>
          <w:rPr>
            <w:rFonts w:ascii="仿宋" w:eastAsia="仿宋" w:hAnsi="仿宋" w:cs="仿宋" w:hint="eastAsia"/>
            <w:lang w:eastAsia="zh-CN"/>
          </w:rPr>
          <w:t>(一)、资金需求大</w:t>
        </w:r>
        <w:r>
          <w:tab/>
        </w:r>
        <w:r>
          <w:fldChar w:fldCharType="begin"/>
        </w:r>
        <w:r>
          <w:instrText xml:space="preserve"> PAGEREF _Toc13500 \h </w:instrText>
        </w:r>
        <w:r>
          <w:fldChar w:fldCharType="separate"/>
        </w:r>
        <w:r>
          <w:t>46</w:t>
        </w:r>
        <w:r>
          <w:fldChar w:fldCharType="end"/>
        </w:r>
      </w:hyperlink>
    </w:p>
    <w:p>
      <w:pPr>
        <w:pStyle w:val="TOC2"/>
        <w:tabs>
          <w:tab w:val="right" w:leader="dot" w:pos="8306"/>
        </w:tabs>
      </w:pPr>
      <w:hyperlink w:anchor="_Toc9455" w:history="1">
        <w:r>
          <w:rPr>
            <w:rFonts w:ascii="仿宋" w:eastAsia="仿宋" w:hAnsi="仿宋" w:cs="仿宋" w:hint="eastAsia"/>
            <w:lang w:eastAsia="zh-CN"/>
          </w:rPr>
          <w:t>(二)、研发周期长</w:t>
        </w:r>
        <w:r>
          <w:tab/>
        </w:r>
        <w:r>
          <w:fldChar w:fldCharType="begin"/>
        </w:r>
        <w:r>
          <w:instrText xml:space="preserve"> PAGEREF _Toc9455 \h </w:instrText>
        </w:r>
        <w:r>
          <w:fldChar w:fldCharType="separate"/>
        </w:r>
        <w:r>
          <w:t>47</w:t>
        </w:r>
        <w:r>
          <w:fldChar w:fldCharType="end"/>
        </w:r>
      </w:hyperlink>
    </w:p>
    <w:p>
      <w:pPr>
        <w:pStyle w:val="TOC2"/>
        <w:tabs>
          <w:tab w:val="right" w:leader="dot" w:pos="8306"/>
        </w:tabs>
      </w:pPr>
      <w:hyperlink w:anchor="_Toc10242" w:history="1">
        <w:r>
          <w:rPr>
            <w:rFonts w:ascii="仿宋" w:eastAsia="仿宋" w:hAnsi="仿宋" w:cs="仿宋" w:hint="eastAsia"/>
            <w:lang w:eastAsia="zh-CN"/>
          </w:rPr>
          <w:t>(三)、市场风险大</w:t>
        </w:r>
        <w:r>
          <w:tab/>
        </w:r>
        <w:r>
          <w:fldChar w:fldCharType="begin"/>
        </w:r>
        <w:r>
          <w:instrText xml:space="preserve"> PAGEREF _Toc10242 \h </w:instrText>
        </w:r>
        <w:r>
          <w:fldChar w:fldCharType="separate"/>
        </w:r>
        <w:r>
          <w:t>48</w:t>
        </w:r>
        <w:r>
          <w:fldChar w:fldCharType="end"/>
        </w:r>
      </w:hyperlink>
    </w:p>
    <w:p>
      <w:pPr>
        <w:pStyle w:val="TOC2"/>
        <w:tabs>
          <w:tab w:val="right" w:leader="dot" w:pos="8306"/>
        </w:tabs>
      </w:pPr>
      <w:hyperlink w:anchor="_Toc18743" w:history="1">
        <w:r>
          <w:rPr>
            <w:rFonts w:ascii="仿宋" w:eastAsia="仿宋" w:hAnsi="仿宋" w:cs="仿宋" w:hint="eastAsia"/>
            <w:lang w:eastAsia="zh-CN"/>
          </w:rPr>
          <w:t>(四)、利润率高</w:t>
        </w:r>
        <w:r>
          <w:tab/>
        </w:r>
        <w:r>
          <w:fldChar w:fldCharType="begin"/>
        </w:r>
        <w:r>
          <w:instrText xml:space="preserve"> PAGEREF _Toc18743 \h </w:instrText>
        </w:r>
        <w:r>
          <w:fldChar w:fldCharType="separate"/>
        </w:r>
        <w:r>
          <w:t>51</w:t>
        </w:r>
        <w:r>
          <w:fldChar w:fldCharType="end"/>
        </w:r>
      </w:hyperlink>
    </w:p>
    <w:p>
      <w:pPr>
        <w:pStyle w:val="TOC1"/>
        <w:tabs>
          <w:tab w:val="right" w:leader="dot" w:pos="8306"/>
        </w:tabs>
      </w:pPr>
      <w:hyperlink w:anchor="_Toc13815" w:history="1">
        <w:r>
          <w:rPr>
            <w:rFonts w:ascii="仿宋" w:eastAsia="仿宋" w:hAnsi="仿宋" w:cs="仿宋" w:hint="eastAsia"/>
            <w:lang w:eastAsia="zh-CN"/>
          </w:rPr>
          <w:t>十三、平板型太阳热水器项目工程方案分析</w:t>
        </w:r>
        <w:r>
          <w:tab/>
        </w:r>
        <w:r>
          <w:fldChar w:fldCharType="begin"/>
        </w:r>
        <w:r>
          <w:instrText xml:space="preserve"> PAGEREF _Toc13815 \h </w:instrText>
        </w:r>
        <w:r>
          <w:fldChar w:fldCharType="separate"/>
        </w:r>
        <w:r>
          <w:t>53</w:t>
        </w:r>
        <w:r>
          <w:fldChar w:fldCharType="end"/>
        </w:r>
      </w:hyperlink>
    </w:p>
    <w:p>
      <w:pPr>
        <w:pStyle w:val="TOC2"/>
        <w:tabs>
          <w:tab w:val="right" w:leader="dot" w:pos="8306"/>
        </w:tabs>
      </w:pPr>
      <w:hyperlink w:anchor="_Toc20361" w:history="1">
        <w:r>
          <w:rPr>
            <w:rFonts w:ascii="仿宋" w:eastAsia="仿宋" w:hAnsi="仿宋" w:cs="仿宋" w:hint="eastAsia"/>
            <w:lang w:eastAsia="zh-CN"/>
          </w:rPr>
          <w:t>(一)、建筑工程设计原则</w:t>
        </w:r>
        <w:r>
          <w:tab/>
        </w:r>
        <w:r>
          <w:fldChar w:fldCharType="begin"/>
        </w:r>
        <w:r>
          <w:instrText xml:space="preserve"> PAGEREF _Toc20361 \h </w:instrText>
        </w:r>
        <w:r>
          <w:fldChar w:fldCharType="separate"/>
        </w:r>
        <w:r>
          <w:t>53</w:t>
        </w:r>
        <w:r>
          <w:fldChar w:fldCharType="end"/>
        </w:r>
      </w:hyperlink>
    </w:p>
    <w:p>
      <w:pPr>
        <w:pStyle w:val="TOC2"/>
        <w:tabs>
          <w:tab w:val="right" w:leader="dot" w:pos="8306"/>
        </w:tabs>
      </w:pPr>
      <w:hyperlink w:anchor="_Toc12430" w:history="1">
        <w:r>
          <w:rPr>
            <w:rFonts w:ascii="仿宋" w:eastAsia="仿宋" w:hAnsi="仿宋" w:cs="仿宋" w:hint="eastAsia"/>
            <w:lang w:eastAsia="zh-CN"/>
          </w:rPr>
          <w:t>(二)、土建工程建设指标</w:t>
        </w:r>
        <w:r>
          <w:tab/>
        </w:r>
        <w:r>
          <w:fldChar w:fldCharType="begin"/>
        </w:r>
        <w:r>
          <w:instrText xml:space="preserve"> PAGEREF _Toc12430 \h </w:instrText>
        </w:r>
        <w:r>
          <w:fldChar w:fldCharType="separate"/>
        </w:r>
        <w:r>
          <w:t>57</w:t>
        </w:r>
        <w:r>
          <w:fldChar w:fldCharType="end"/>
        </w:r>
      </w:hyperlink>
    </w:p>
    <w:p>
      <w:pPr>
        <w:pStyle w:val="TOC1"/>
        <w:tabs>
          <w:tab w:val="right" w:leader="dot" w:pos="8306"/>
        </w:tabs>
      </w:pPr>
      <w:hyperlink w:anchor="_Toc23741" w:history="1">
        <w:r>
          <w:rPr>
            <w:rFonts w:ascii="仿宋" w:eastAsia="仿宋" w:hAnsi="仿宋" w:cs="仿宋" w:hint="eastAsia"/>
            <w:lang w:eastAsia="zh-CN"/>
          </w:rPr>
          <w:t>十四、供应链管理</w:t>
        </w:r>
        <w:r>
          <w:tab/>
        </w:r>
        <w:r>
          <w:fldChar w:fldCharType="begin"/>
        </w:r>
        <w:r>
          <w:instrText xml:space="preserve"> PAGEREF _Toc23741 \h </w:instrText>
        </w:r>
        <w:r>
          <w:fldChar w:fldCharType="separate"/>
        </w:r>
        <w:r>
          <w:t>58</w:t>
        </w:r>
        <w:r>
          <w:fldChar w:fldCharType="end"/>
        </w:r>
      </w:hyperlink>
    </w:p>
    <w:p>
      <w:pPr>
        <w:pStyle w:val="TOC2"/>
        <w:tabs>
          <w:tab w:val="right" w:leader="dot" w:pos="8306"/>
        </w:tabs>
      </w:pPr>
      <w:hyperlink w:anchor="_Toc8487" w:history="1">
        <w:r>
          <w:rPr>
            <w:rFonts w:ascii="仿宋" w:eastAsia="仿宋" w:hAnsi="仿宋" w:cs="仿宋" w:hint="eastAsia"/>
            <w:lang w:eastAsia="zh-CN"/>
          </w:rPr>
          <w:t>(一)、供应链战略规划</w:t>
        </w:r>
        <w:r>
          <w:tab/>
        </w:r>
        <w:r>
          <w:fldChar w:fldCharType="begin"/>
        </w:r>
        <w:r>
          <w:instrText xml:space="preserve"> PAGEREF _Toc8487 \h </w:instrText>
        </w:r>
        <w:r>
          <w:fldChar w:fldCharType="separate"/>
        </w:r>
        <w:r>
          <w:t>58</w:t>
        </w:r>
        <w:r>
          <w:fldChar w:fldCharType="end"/>
        </w:r>
      </w:hyperlink>
    </w:p>
    <w:p>
      <w:pPr>
        <w:pStyle w:val="TOC2"/>
        <w:tabs>
          <w:tab w:val="right" w:leader="dot" w:pos="8306"/>
        </w:tabs>
      </w:pPr>
      <w:hyperlink w:anchor="_Toc5368" w:history="1">
        <w:r>
          <w:rPr>
            <w:rFonts w:ascii="仿宋" w:eastAsia="仿宋" w:hAnsi="仿宋" w:cs="仿宋" w:hint="eastAsia"/>
            <w:lang w:eastAsia="zh-CN"/>
          </w:rPr>
          <w:t>(二)、供应商选择与合作</w:t>
        </w:r>
        <w:r>
          <w:tab/>
        </w:r>
        <w:r>
          <w:fldChar w:fldCharType="begin"/>
        </w:r>
        <w:r>
          <w:instrText xml:space="preserve"> PAGEREF _Toc5368 \h </w:instrText>
        </w:r>
        <w:r>
          <w:fldChar w:fldCharType="separate"/>
        </w:r>
        <w:r>
          <w:t>60</w:t>
        </w:r>
        <w:r>
          <w:fldChar w:fldCharType="end"/>
        </w:r>
      </w:hyperlink>
    </w:p>
    <w:p>
      <w:pPr>
        <w:pStyle w:val="TOC2"/>
        <w:tabs>
          <w:tab w:val="right" w:leader="dot" w:pos="8306"/>
        </w:tabs>
      </w:pPr>
      <w:hyperlink w:anchor="_Toc25229" w:history="1">
        <w:r>
          <w:rPr>
            <w:rFonts w:ascii="仿宋" w:eastAsia="仿宋" w:hAnsi="仿宋" w:cs="仿宋" w:hint="eastAsia"/>
            <w:lang w:eastAsia="zh-CN"/>
          </w:rPr>
          <w:t>(三)、物流与库存管理</w:t>
        </w:r>
        <w:r>
          <w:tab/>
        </w:r>
        <w:r>
          <w:fldChar w:fldCharType="begin"/>
        </w:r>
        <w:r>
          <w:instrText xml:space="preserve"> PAGEREF _Toc25229 \h </w:instrText>
        </w:r>
        <w:r>
          <w:fldChar w:fldCharType="separate"/>
        </w:r>
        <w:r>
          <w:t>61</w:t>
        </w:r>
        <w:r>
          <w:fldChar w:fldCharType="end"/>
        </w:r>
      </w:hyperlink>
    </w:p>
    <w:p>
      <w:pPr>
        <w:pStyle w:val="TOC1"/>
        <w:tabs>
          <w:tab w:val="right" w:leader="dot" w:pos="8306"/>
        </w:tabs>
      </w:pPr>
      <w:hyperlink w:anchor="_Toc31269" w:history="1">
        <w:r>
          <w:rPr>
            <w:rFonts w:ascii="仿宋" w:eastAsia="仿宋" w:hAnsi="仿宋" w:cs="仿宋" w:hint="eastAsia"/>
            <w:lang w:eastAsia="zh-CN"/>
          </w:rPr>
          <w:t>十五、风险识别与分类</w:t>
        </w:r>
        <w:r>
          <w:tab/>
        </w:r>
        <w:r>
          <w:fldChar w:fldCharType="begin"/>
        </w:r>
        <w:r>
          <w:instrText xml:space="preserve"> PAGEREF _Toc31269 \h </w:instrText>
        </w:r>
        <w:r>
          <w:fldChar w:fldCharType="separate"/>
        </w:r>
        <w:r>
          <w:t>62</w:t>
        </w:r>
        <w:r>
          <w:fldChar w:fldCharType="end"/>
        </w:r>
      </w:hyperlink>
    </w:p>
    <w:p>
      <w:pPr>
        <w:pStyle w:val="TOC2"/>
        <w:tabs>
          <w:tab w:val="right" w:leader="dot" w:pos="8306"/>
        </w:tabs>
      </w:pPr>
      <w:hyperlink w:anchor="_Toc4" w:history="1">
        <w:r>
          <w:rPr>
            <w:rFonts w:ascii="仿宋" w:eastAsia="仿宋" w:hAnsi="仿宋" w:cs="仿宋" w:hint="eastAsia"/>
            <w:lang w:eastAsia="zh-CN"/>
          </w:rPr>
          <w:t>(一)、风险识别</w:t>
        </w:r>
        <w:r>
          <w:tab/>
        </w:r>
        <w:r>
          <w:fldChar w:fldCharType="begin"/>
        </w:r>
        <w:r>
          <w:instrText xml:space="preserve"> PAGEREF _Toc4 \h </w:instrText>
        </w:r>
        <w:r>
          <w:fldChar w:fldCharType="separate"/>
        </w:r>
        <w:r>
          <w:t>62</w:t>
        </w:r>
        <w:r>
          <w:fldChar w:fldCharType="end"/>
        </w:r>
      </w:hyperlink>
    </w:p>
    <w:p>
      <w:pPr>
        <w:pStyle w:val="TOC2"/>
        <w:tabs>
          <w:tab w:val="right" w:leader="dot" w:pos="8306"/>
        </w:tabs>
      </w:pPr>
      <w:hyperlink w:anchor="_Toc24413" w:history="1">
        <w:r>
          <w:rPr>
            <w:rFonts w:ascii="仿宋" w:eastAsia="仿宋" w:hAnsi="仿宋" w:cs="仿宋" w:hint="eastAsia"/>
            <w:lang w:eastAsia="zh-CN"/>
          </w:rPr>
          <w:t>(二)、风险分类</w:t>
        </w:r>
        <w:r>
          <w:tab/>
        </w:r>
        <w:r>
          <w:fldChar w:fldCharType="begin"/>
        </w:r>
        <w:r>
          <w:instrText xml:space="preserve"> PAGEREF _Toc24413 \h </w:instrText>
        </w:r>
        <w:r>
          <w:fldChar w:fldCharType="separate"/>
        </w:r>
        <w:r>
          <w:t>64</w:t>
        </w:r>
        <w:r>
          <w:fldChar w:fldCharType="end"/>
        </w:r>
      </w:hyperlink>
    </w:p>
    <w:p>
      <w:pPr>
        <w:pStyle w:val="TOC1"/>
        <w:tabs>
          <w:tab w:val="right" w:leader="dot" w:pos="8306"/>
        </w:tabs>
      </w:pPr>
      <w:hyperlink w:anchor="_Toc10660" w:history="1">
        <w:r>
          <w:rPr>
            <w:rFonts w:ascii="仿宋" w:eastAsia="仿宋" w:hAnsi="仿宋" w:cs="仿宋" w:hint="eastAsia"/>
            <w:lang w:eastAsia="zh-CN"/>
          </w:rPr>
          <w:t>十六、质量管理体系</w:t>
        </w:r>
        <w:r>
          <w:tab/>
        </w:r>
        <w:r>
          <w:fldChar w:fldCharType="begin"/>
        </w:r>
        <w:r>
          <w:instrText xml:space="preserve"> PAGEREF _Toc10660 \h </w:instrText>
        </w:r>
        <w:r>
          <w:fldChar w:fldCharType="separate"/>
        </w:r>
        <w:r>
          <w:t>66</w:t>
        </w:r>
        <w:r>
          <w:fldChar w:fldCharType="end"/>
        </w:r>
      </w:hyperlink>
    </w:p>
    <w:p>
      <w:pPr>
        <w:pStyle w:val="TOC2"/>
        <w:tabs>
          <w:tab w:val="right" w:leader="dot" w:pos="8306"/>
        </w:tabs>
      </w:pPr>
      <w:hyperlink w:anchor="_Toc8269" w:history="1">
        <w:r>
          <w:rPr>
            <w:rFonts w:ascii="仿宋" w:eastAsia="仿宋" w:hAnsi="仿宋" w:cs="仿宋" w:hint="eastAsia"/>
            <w:lang w:eastAsia="zh-CN"/>
          </w:rPr>
          <w:t>(一)、质量目标与方针</w:t>
        </w:r>
        <w:r>
          <w:tab/>
        </w:r>
        <w:r>
          <w:fldChar w:fldCharType="begin"/>
        </w:r>
        <w:r>
          <w:instrText xml:space="preserve"> PAGEREF _Toc8269 \h </w:instrText>
        </w:r>
        <w:r>
          <w:fldChar w:fldCharType="separate"/>
        </w:r>
        <w:r>
          <w:t>66</w:t>
        </w:r>
        <w:r>
          <w:fldChar w:fldCharType="end"/>
        </w:r>
      </w:hyperlink>
    </w:p>
    <w:p>
      <w:pPr>
        <w:pStyle w:val="TOC2"/>
        <w:tabs>
          <w:tab w:val="right" w:leader="dot" w:pos="8306"/>
        </w:tabs>
      </w:pPr>
      <w:hyperlink w:anchor="_Toc20616" w:history="1">
        <w:r>
          <w:rPr>
            <w:rFonts w:ascii="仿宋" w:eastAsia="仿宋" w:hAnsi="仿宋" w:cs="仿宋" w:hint="eastAsia"/>
            <w:lang w:eastAsia="zh-CN"/>
          </w:rPr>
          <w:t>(二)、质量管理责任</w:t>
        </w:r>
        <w:r>
          <w:tab/>
        </w:r>
        <w:r>
          <w:fldChar w:fldCharType="begin"/>
        </w:r>
        <w:r>
          <w:instrText xml:space="preserve"> PAGEREF _Toc20616 \h </w:instrText>
        </w:r>
        <w:r>
          <w:fldChar w:fldCharType="separate"/>
        </w:r>
        <w:r>
          <w:t>67</w:t>
        </w:r>
        <w:r>
          <w:fldChar w:fldCharType="end"/>
        </w:r>
      </w:hyperlink>
    </w:p>
    <w:p>
      <w:pPr>
        <w:pStyle w:val="TOC2"/>
        <w:tabs>
          <w:tab w:val="right" w:leader="dot" w:pos="8306"/>
        </w:tabs>
      </w:pPr>
      <w:hyperlink w:anchor="_Toc1314" w:history="1">
        <w:r>
          <w:rPr>
            <w:rFonts w:ascii="仿宋" w:eastAsia="仿宋" w:hAnsi="仿宋" w:cs="仿宋" w:hint="eastAsia"/>
            <w:lang w:eastAsia="zh-CN"/>
          </w:rPr>
          <w:t>(三)、质量管理体系文件</w:t>
        </w:r>
        <w:r>
          <w:tab/>
        </w:r>
        <w:r>
          <w:fldChar w:fldCharType="begin"/>
        </w:r>
        <w:r>
          <w:instrText xml:space="preserve"> PAGEREF _Toc1314 \h </w:instrText>
        </w:r>
        <w:r>
          <w:fldChar w:fldCharType="separate"/>
        </w:r>
        <w:r>
          <w:t>68</w:t>
        </w:r>
        <w:r>
          <w:fldChar w:fldCharType="end"/>
        </w:r>
      </w:hyperlink>
    </w:p>
    <w:p>
      <w:pPr>
        <w:pStyle w:val="TOC2"/>
        <w:tabs>
          <w:tab w:val="right" w:leader="dot" w:pos="8306"/>
        </w:tabs>
      </w:pPr>
      <w:hyperlink w:anchor="_Toc20905" w:history="1">
        <w:r>
          <w:rPr>
            <w:rFonts w:ascii="仿宋" w:eastAsia="仿宋" w:hAnsi="仿宋" w:cs="仿宋" w:hint="eastAsia"/>
            <w:lang w:eastAsia="zh-CN"/>
          </w:rPr>
          <w:t>(四)、质量培训与教育</w:t>
        </w:r>
        <w:r>
          <w:tab/>
        </w:r>
        <w:r>
          <w:fldChar w:fldCharType="begin"/>
        </w:r>
        <w:r>
          <w:instrText xml:space="preserve"> PAGEREF _Toc20905 \h </w:instrText>
        </w:r>
        <w:r>
          <w:fldChar w:fldCharType="separate"/>
        </w:r>
        <w:r>
          <w:t>70</w:t>
        </w:r>
        <w:r>
          <w:fldChar w:fldCharType="end"/>
        </w:r>
      </w:hyperlink>
    </w:p>
    <w:p>
      <w:pPr>
        <w:pStyle w:val="TOC2"/>
        <w:tabs>
          <w:tab w:val="right" w:leader="dot" w:pos="8306"/>
        </w:tabs>
      </w:pPr>
      <w:hyperlink w:anchor="_Toc16002" w:history="1">
        <w:r>
          <w:rPr>
            <w:rFonts w:ascii="仿宋" w:eastAsia="仿宋" w:hAnsi="仿宋" w:cs="仿宋" w:hint="eastAsia"/>
            <w:lang w:eastAsia="zh-CN"/>
          </w:rPr>
          <w:t>(五)、质量审核与评价</w:t>
        </w:r>
        <w:r>
          <w:tab/>
        </w:r>
        <w:r>
          <w:fldChar w:fldCharType="begin"/>
        </w:r>
        <w:r>
          <w:instrText xml:space="preserve"> PAGEREF _Toc16002 \h </w:instrText>
        </w:r>
        <w:r>
          <w:fldChar w:fldCharType="separate"/>
        </w:r>
        <w:r>
          <w:t>71</w:t>
        </w:r>
        <w:r>
          <w:fldChar w:fldCharType="end"/>
        </w:r>
      </w:hyperlink>
    </w:p>
    <w:p>
      <w:pPr>
        <w:pStyle w:val="TOC2"/>
        <w:tabs>
          <w:tab w:val="right" w:leader="dot" w:pos="8306"/>
        </w:tabs>
      </w:pPr>
      <w:hyperlink w:anchor="_Toc3163" w:history="1">
        <w:r>
          <w:rPr>
            <w:rFonts w:ascii="仿宋" w:eastAsia="仿宋" w:hAnsi="仿宋" w:cs="仿宋" w:hint="eastAsia"/>
            <w:lang w:eastAsia="zh-CN"/>
          </w:rPr>
          <w:t>(六)、不符合与纠正措施</w:t>
        </w:r>
        <w:r>
          <w:tab/>
        </w:r>
        <w:r>
          <w:fldChar w:fldCharType="begin"/>
        </w:r>
        <w:r>
          <w:instrText xml:space="preserve"> PAGEREF _Toc3163 \h </w:instrText>
        </w:r>
        <w:r>
          <w:fldChar w:fldCharType="separate"/>
        </w:r>
        <w:r>
          <w:t>73</w:t>
        </w:r>
        <w:r>
          <w:fldChar w:fldCharType="end"/>
        </w:r>
      </w:hyperlink>
    </w:p>
    <w:p>
      <w:pPr>
        <w:pStyle w:val="TOC1"/>
        <w:tabs>
          <w:tab w:val="right" w:leader="dot" w:pos="8306"/>
        </w:tabs>
      </w:pPr>
      <w:hyperlink w:anchor="_Toc663" w:history="1">
        <w:r>
          <w:rPr>
            <w:rFonts w:ascii="仿宋" w:eastAsia="仿宋" w:hAnsi="仿宋" w:cs="仿宋" w:hint="eastAsia"/>
            <w:lang w:eastAsia="zh-CN"/>
          </w:rPr>
          <w:t>十七、平板型太阳热水器项目变更管理</w:t>
        </w:r>
        <w:r>
          <w:tab/>
        </w:r>
        <w:r>
          <w:fldChar w:fldCharType="begin"/>
        </w:r>
        <w:r>
          <w:instrText xml:space="preserve"> PAGEREF _Toc663 \h </w:instrText>
        </w:r>
        <w:r>
          <w:fldChar w:fldCharType="separate"/>
        </w:r>
        <w:r>
          <w:t>74</w:t>
        </w:r>
        <w:r>
          <w:fldChar w:fldCharType="end"/>
        </w:r>
      </w:hyperlink>
    </w:p>
    <w:p>
      <w:pPr>
        <w:pStyle w:val="TOC2"/>
        <w:tabs>
          <w:tab w:val="right" w:leader="dot" w:pos="8306"/>
        </w:tabs>
      </w:pPr>
      <w:hyperlink w:anchor="_Toc27064" w:history="1">
        <w:r>
          <w:rPr>
            <w:rFonts w:ascii="仿宋" w:eastAsia="仿宋" w:hAnsi="仿宋" w:cs="仿宋" w:hint="eastAsia"/>
            <w:lang w:eastAsia="zh-CN"/>
          </w:rPr>
          <w:t>(一)、变更申请与评估</w:t>
        </w:r>
        <w:r>
          <w:tab/>
        </w:r>
        <w:r>
          <w:fldChar w:fldCharType="begin"/>
        </w:r>
        <w:r>
          <w:instrText xml:space="preserve"> PAGEREF _Toc27064 \h </w:instrText>
        </w:r>
        <w:r>
          <w:fldChar w:fldCharType="separate"/>
        </w:r>
        <w:r>
          <w:t>74</w:t>
        </w:r>
        <w:r>
          <w:fldChar w:fldCharType="end"/>
        </w:r>
      </w:hyperlink>
    </w:p>
    <w:p>
      <w:pPr>
        <w:pStyle w:val="TOC2"/>
        <w:tabs>
          <w:tab w:val="right" w:leader="dot" w:pos="8306"/>
        </w:tabs>
      </w:pPr>
      <w:hyperlink w:anchor="_Toc23362" w:history="1">
        <w:r>
          <w:rPr>
            <w:rFonts w:ascii="仿宋" w:eastAsia="仿宋" w:hAnsi="仿宋" w:cs="仿宋" w:hint="eastAsia"/>
            <w:lang w:eastAsia="zh-CN"/>
          </w:rPr>
          <w:t>(二)、变更实施与控制</w:t>
        </w:r>
        <w:r>
          <w:tab/>
        </w:r>
        <w:r>
          <w:fldChar w:fldCharType="begin"/>
        </w:r>
        <w:r>
          <w:instrText xml:space="preserve"> PAGEREF _Toc23362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375"/>
      <w:r>
        <w:rPr>
          <w:rFonts w:ascii="仿宋" w:eastAsia="仿宋" w:hAnsi="仿宋" w:cs="仿宋" w:hint="eastAsia"/>
          <w:sz w:val="28"/>
          <w:lang w:eastAsia="zh-CN"/>
        </w:rPr>
        <w:t>一、平板型太阳热水器项目文档管理</w:t>
      </w:r>
      <w:bookmarkEnd w:id="2"/>
    </w:p>
    <w:p>
      <w:pPr>
        <w:pStyle w:val="Heading2"/>
        <w:rPr>
          <w:rFonts w:ascii="仿宋" w:eastAsia="仿宋" w:hAnsi="仿宋" w:cs="仿宋" w:hint="eastAsia"/>
          <w:lang w:eastAsia="zh-CN"/>
        </w:rPr>
      </w:pPr>
      <w:bookmarkStart w:id="3" w:name="_Toc510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平板型太阳热水器项目高度重视文档的质量和准确性，以支持平板型太阳热水器项目的各项活动和决策。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文档的编制始于平板型太阳热水器项目计划的初期，我们制定了详细的文档编制计划，明确了每个文档的内容、格式和编写责任人。在平板型太阳热水器项目启动阶段，我们首先编制了平板型太阳热水器项目章程，明确定义了平板型太阳热水器项目的目标、范围、风险等关键要素。随后，平板型太阳热水器项目团队根据计划陆续编制了需求文档、设计文档、测试文档等各类文档，确保平板型太阳热水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平板型太阳热水器项目管理中的重要环节，旨在确保平板型太阳热水器项目文档符合质量标准和平板型太阳热水器项目需求。在平板型太阳热水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平板型太阳热水器项目相关利益方和专业领域的专家对文档进行独立审查。这有助于获取更全面、客观的反馈，确保平板型太阳热水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在文档编制与审查方面建立了严格的管理机制，通过规范的流程和多维度的审查，确保平板型太阳热水器项目文档的质量、准确性和可靠性，为平板型太阳热水器项目的顺利推进提供了有力支持。</w:t>
      </w:r>
    </w:p>
    <w:p>
      <w:pPr>
        <w:pStyle w:val="Heading2"/>
        <w:ind w:firstLine="560" w:firstLineChars="200"/>
        <w:rPr>
          <w:rFonts w:ascii="仿宋" w:eastAsia="仿宋" w:hAnsi="仿宋" w:cs="仿宋" w:hint="eastAsia"/>
          <w:sz w:val="28"/>
          <w:lang w:eastAsia="zh-CN"/>
        </w:rPr>
      </w:pPr>
      <w:bookmarkStart w:id="4" w:name="_Toc2407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在平板型太阳热水器项目中，我们致力于优化文档发布与分发过程，以确保信息的高效传递和团队间协作的顺畅进行。以下是我们采取的关键优化策略：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我们通过多渠道发布文档，包括电子邮件、平板型太阳热水器项目管理平台、内部网站等，以满足不同团队成员的偏好和需求。多渠道发布确保了信息的全面覆盖。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我们采用了精细的权限控制，确保只有授权人员可以访问敏感信息。这种安全措施保护了平板型太阳热水器项目文档的机密性，防止了未经授权的信息泄露。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806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平板型太阳热水器项目生命周期中一个至关重要的环节，直接关系到平板型太阳热水器项目信息的长期保存和历史记录的完整性。在平板型太阳热水器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9578"/>
      <w:r>
        <w:rPr>
          <w:rFonts w:ascii="仿宋" w:eastAsia="仿宋" w:hAnsi="仿宋" w:cs="仿宋" w:hint="eastAsia"/>
          <w:sz w:val="28"/>
          <w:lang w:eastAsia="zh-CN"/>
        </w:rPr>
        <w:t>二、平板型太阳热水器项目概论</w:t>
      </w:r>
      <w:bookmarkEnd w:id="6"/>
    </w:p>
    <w:p>
      <w:pPr>
        <w:pStyle w:val="Heading2"/>
        <w:rPr>
          <w:rFonts w:ascii="仿宋" w:eastAsia="仿宋" w:hAnsi="仿宋" w:cs="仿宋" w:hint="eastAsia"/>
          <w:lang w:eastAsia="zh-CN"/>
        </w:rPr>
      </w:pPr>
      <w:bookmarkStart w:id="7" w:name="_Toc14544"/>
      <w:r>
        <w:rPr>
          <w:rFonts w:ascii="仿宋" w:eastAsia="仿宋" w:hAnsi="仿宋" w:cs="仿宋" w:hint="eastAsia"/>
          <w:lang w:eastAsia="zh-CN"/>
        </w:rPr>
        <w:t>(一)、平板型太阳热水器项目概况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起源追溯至对市场的深入洞察。市场的不断演变与变革为平板型太阳热水器项目提供了难得的机遇。当前市场存在的需求缺口和变革的大环境共同构成了平板型太阳热水器项目的背景。这个平板型太阳热水器项目旨在充分利用市场机遇，填补行业中尚未满足的需求，为客户提供全新的解决方案。市场的变革和需求的增长使得这个平板型太阳热水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平板型太阳热水器项目名称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正式命名为平板型太阳热水器。这个名称不仅仅是一个标识，更代表了平板型太阳热水器项目的核心理念和愿景。它蕴含着平板型太阳热水器项目所要解决问题的关键字，具有强烈的表达和辨识度，为平板型太阳热水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平板型太阳热水器项目目标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核心目标是提供一种全新、高效的解决方案，满足客户日益增长的需求。平板型太阳热水器项目追求的不仅仅是满足市场需求，更是在市场中获得卓越的竞争优势。通过不断提升产品或服务的质量和创新水平，平板型太阳热水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平板型太阳热水器项目范围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平板型太阳热水器项目全面涵盖了产品研发、制造、市场推广和售后服务，确保从产品设计到最终用户体验的全方位关注。这一全面的平板型太阳热水器项目范围是为了确保平板型太阳热水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平板型太阳热水器项目时间表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平板型太阳热水器项目计划在未来18个月内完成，包括研发、测试、市场试点和正式推出等不同阶段。这个时间表的合理设计是为了确保平板型太阳热水器项目各个阶段的顺利推进，以便按时交付高质量的成果。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平板型太阳热水器项目预算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总预算估算为XX百万美元，主要分配在研发、市场推广、人员培训和运营等方面。这一充足的预算为平板型太阳热水器项目提供了充足的资源，确保平板型太阳热水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平板型太阳热水器项目风险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可能面临的风险包括市场接受度低、技术难题、竞争激烈等。平板型太阳热水器项目团队已经制定了相应的风险应对计划，通过前瞻性的风险管理，确保平板型太阳热水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平板型太阳热水器项目团队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平板型太阳热水器项目汇聚了一支经验丰富、多领域专业素养的核心团队，确保平板型太阳热水器项目在各个方面都能拥有高水平的执行力。团队的协同作战是平板型太阳热水器项目成功的关键因素之一。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平板型太阳热水器项目背景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平板型太阳热水器项目的背景根植于市场对更高效、创新产品的渴望，同时也受到科技发展对行业格局的深刻改变的影响。这为平板型太阳热水器项目提供了广阔的发展空间和市场需求。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平板型太阳热水器项目现状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截至目前，平板型太阳热水器项目已完成市场调研和技术验证，取得了初步的成功。这为平板型太阳热水器项目在未来的发展奠定了坚实的基础，为更远大的目标打下了坚实的基石。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7231"/>
      <w:r>
        <w:rPr>
          <w:rFonts w:ascii="仿宋" w:eastAsia="仿宋" w:hAnsi="仿宋" w:cs="仿宋" w:hint="eastAsia"/>
          <w:sz w:val="28"/>
          <w:lang w:eastAsia="zh-CN"/>
        </w:rPr>
        <w:t>(二)、平板型太阳热水器项目目标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平板型太阳热水器项目首要业务目标是在市场中占据有利地位，实现产品/服务的成功推广和销售。通过不断提升产品质量、创新性，平板型太阳热水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在科技迅速发展的时代，平板型太阳热水器项目着眼于技术创新。通过持续的研发和技术升级，平板型太阳热水器项目旨在推出更具创新性的产品或服务，以满足市场对新鲜、先进解决方案的需求。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平板型太阳热水器项目设定了客户满意度目标。通过提供卓越的产品质量和优质的客户服务，平板型太阳热水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平板型太阳热水器项目注重社会责任和可持续发展。通过实施环保、社会责任平板型太阳热水器项目，平板型太阳热水器项目致力于在经济发展的同时保护环境，促进社会公平，实现可持续经营。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平板型太阳热水器项目的团队是实现目标的核心驱动力。因此，平板型太阳热水器项目设定了团队发展目标，包括提升团队成员的专业技能、培养领导力，以及搭建协同高效的团队工作氛围。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6254"/>
      <w:r>
        <w:rPr>
          <w:rFonts w:ascii="仿宋" w:eastAsia="仿宋" w:hAnsi="仿宋" w:cs="仿宋" w:hint="eastAsia"/>
          <w:sz w:val="28"/>
          <w:lang w:eastAsia="zh-CN"/>
        </w:rPr>
        <w:t>(三)、平板型太阳热水器项目提出的理由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平板型太阳热水器项目提出的理由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提出源于对市场机遇的深刻洞察。当前市场中存在的需求缺口和行业发展趋势表明，有巨大的商业机会等待被开发。通过准确捕捉市场机遇，平板型太阳热水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理念基于对技术创新的信仰。通过持续的研发和技术投入，平板型太阳热水器项目有望推出更具创新性的产品或服务。在科技飞速发展的当下，平板型太阳热水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提出是为了增强企业的行业竞争力。通过提升产品或服务的质量和独特性，平板型太阳热水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响应了消费者需求的变化。随着社会和科技的不断发展，消费者对产品和服务的需求也在发生变化。通过深入了解并及时回应消费者的新需求，平板型太阳热水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提出是企业战略发展规划的一部分。在面对日益激烈的市场竞争和不断变化的商业环境中，平板型太阳热水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提出不仅仅是基于商业考量，还注重社会责任。通过推出环保、社会责任等方面的平板型太阳热水器项目，平板型太阳热水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平板型太阳热水器项目的提出反映了对利益相关者期望的关注。包括客户、员工、投资者等利益相关者在企业发展中都有着各自的期望，平板型太阳热水器项目力求在满足这些期望的同时，取得更大的共赢。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0" w:name="_Toc13099"/>
      <w:r>
        <w:rPr>
          <w:rFonts w:ascii="仿宋" w:eastAsia="仿宋" w:hAnsi="仿宋" w:cs="仿宋" w:hint="eastAsia"/>
          <w:sz w:val="28"/>
          <w:lang w:eastAsia="zh-CN"/>
        </w:rPr>
        <w:t>(四)、平板型太阳热水器项目意义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在实施平板型太阳热水器项目的过程中，我们不仅仅是在追逐商业成功，更是为企业和社会的多个层面创造了深远的意义。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的首要意义在于提升企业的市场竞争力。通过持续的创新和对产品质量的高标准要求，平板型太阳热水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平板型太阳热水器项目的推进将促使行业技术水平的提升。通过引入先进技术和创新性解决方案，平板型太阳热水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平板型太阳热水器项目不仅创造了大量就业机会，提高了就业水平，还注重社会责任和环保。通过参与社会公益事业和推动环保平板型太阳热水器项目，平板型太阳热水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综合而言，平板型太阳热水器项目意义重大，不仅推动了企业的发展，也为行业和社会的进步贡献了积极力量。这是一个全面而深刻的影响，将在未来产生可持续的正面效应。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7865"/>
      <w:r>
        <w:rPr>
          <w:rFonts w:ascii="仿宋" w:eastAsia="仿宋" w:hAnsi="仿宋" w:cs="仿宋" w:hint="eastAsia"/>
          <w:sz w:val="28"/>
          <w:lang w:eastAsia="zh-CN"/>
        </w:rPr>
        <w:t>(五)、平板型太阳热水器项目背景</w:t>
      </w:r>
      <w:bookmarkEnd w:id="11"/>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在当今迅猛发展的商业环境中，平板型太阳热水器项目的动因根植于对多方面因素的审慎考量。这个平板型太阳热水器项目的提出并非孤立的决策，而是对企业所处背景深入思考的产物。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平板型太阳热水器项目背后的首要原因。科技的迅速发展和全球市场的快速变化使得企业必须灵活应对。平板型太阳热水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竞争的激烈程度也是平板型太阳热水器项目背景中不可忽视的一环。企业需要在激烈竞争中脱颖而出，为此，平板型太阳热水器项目致力于打破常规，提供独特的价值主张，以吸引客户并确保市场份额的增长。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技术的迅速发展为企业带来了机遇与挑战。作为平板型太阳热水器项目启动的背景之一，对新兴技术的应用将有助于提升企业的技术水平，使其在不断演进的商业环境中保持竞争优势。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此外，社会对企业责任的期望也在逐渐升高。平板型太阳热水器项目充分融入了社会责任的理念，通过可持续经营和社会公益平板型太阳热水器项目，企图为社会贡献一份力量，在商业成功的同时关注社会价值。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2922"/>
      <w:r>
        <w:rPr>
          <w:rFonts w:ascii="仿宋" w:eastAsia="仿宋" w:hAnsi="仿宋" w:cs="仿宋" w:hint="eastAsia"/>
          <w:sz w:val="28"/>
          <w:lang w:eastAsia="zh-CN"/>
        </w:rPr>
        <w:t>三、平板型太阳热水器项目建设背景及必要性分析</w:t>
      </w:r>
      <w:bookmarkEnd w:id="12"/>
    </w:p>
    <w:p>
      <w:pPr>
        <w:pStyle w:val="Heading2"/>
        <w:rPr>
          <w:rFonts w:ascii="仿宋" w:eastAsia="仿宋" w:hAnsi="仿宋" w:cs="仿宋" w:hint="eastAsia"/>
          <w:lang w:eastAsia="zh-CN"/>
        </w:rPr>
      </w:pPr>
      <w:bookmarkStart w:id="13" w:name="_Toc24568"/>
      <w:r>
        <w:rPr>
          <w:rFonts w:ascii="仿宋" w:eastAsia="仿宋" w:hAnsi="仿宋" w:cs="仿宋" w:hint="eastAsia"/>
          <w:lang w:eastAsia="zh-CN"/>
        </w:rPr>
        <w:t>(一)、平板型太阳热水器项目背景分析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平板型太阳热水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平板型太阳热水器项目在这个潮流中的定位。同时，我们将关注行业内涌现的新兴机遇，以便平板型太阳热水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平板型太阳热水器项目提供了强大的发展动力。我们将聚焦于行业内最新的技术发展趋势，包括但不限于人工智能、大数据分析、物联网等领域。通过深度的技术研究，我们将确保平板型太阳热水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平板型太阳热水器项目发展的源泉。我们将投入更多的精力对市场需求进行深入剖析，超越表面的需求，深入挖掘潜在的市场痛点和机遇。通过对市场需求的细致了解，平板型太阳热水器项目将更有针对性地设计解决方案，满足市场的多样化需求，从而更好地促进平板型太阳热水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平板型太阳热水器项目战略至关重要。我们将对竞争态势进行更为深入的分析，包括但不限于市场份额、产品特点、客户满意度等多个维度。通过深度的竞争分析，平板型太阳热水器项目将能够更准确地把握市场脉搏，制定具有竞争力的平板型太阳热水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平板型太阳热水器项目的发展具有直接的影响。我们将进行更为全面的法规和政策分析，了解行业发展中的潜在法律风险和合规挑战。通过充分了解和遵守相关法规，平板型太阳热水器项目将确保在法律框架内合法合规运营，为平板型太阳热水器项目的稳健发展提供有力支持。</w:t>
      </w:r>
    </w:p>
    <w:p>
      <w:pPr>
        <w:pStyle w:val="Heading2"/>
        <w:ind w:firstLine="560" w:firstLineChars="200"/>
        <w:rPr>
          <w:rFonts w:ascii="仿宋" w:eastAsia="仿宋" w:hAnsi="仿宋" w:cs="仿宋" w:hint="eastAsia"/>
          <w:sz w:val="28"/>
          <w:lang w:eastAsia="zh-CN"/>
        </w:rPr>
      </w:pPr>
      <w:bookmarkStart w:id="14" w:name="_Toc23071"/>
      <w:r>
        <w:rPr>
          <w:rFonts w:ascii="仿宋" w:eastAsia="仿宋" w:hAnsi="仿宋" w:cs="仿宋" w:hint="eastAsia"/>
          <w:sz w:val="28"/>
          <w:lang w:eastAsia="zh-CN"/>
        </w:rPr>
        <w:t>(二)、平板型太阳热水器项目建设必要性分析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建设的迫切性源于对行业发展趋势的深刻洞察。我们正处于一个行业变革的时代，科技创新、数字化转型成为企业发展的关键动力。平板型太阳热水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建设不仅仅是为了跟上潮流，更是为了通过技术创新推动企业的持续发展。通过引入先进的技术和解决方案，平板型太阳热水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平板型太阳热水器项目的建设成为必然选择，通过提高产品质量、拓展服务领域，从而在竞争中获得更多的机会。平板型太阳热水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平板型太阳热水器项目建设的必要性体现在对客户需求更精准的满足。通过平板型太阳热水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型太阳热水器项目建设的背后是对企业持续创新的追求。只有通过不断创新，企业才能在竞争中立于不败之地。平板型太阳热水器项目建设将为企业注入新的思维方式和创新能量，推动企业在产品、服务、管理等多个方面实现更高水平的创新，从而应对市场的不断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https://d.book118.com/026224210021010033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平板型太阳热水器项目规划设计纲要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8B387B"/>
    <w:rsid w:val="158B38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622421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2024-01-09T05:07:00Z</dcterms:created>
  <dcterms:modified xsi:type="dcterms:W3CDTF">2024-01-09T05:07:27Z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A580E896A3E64BE9BEE67FA471047D75_11</vt:lpwstr>
  </property>
  <property fmtid="{D5CDD505-2E9C-101B-9397-08002B2CF9AE}" pid="3" name="KSOProductBuildVer">
    <vt:lpwstr>2052-12.1.0.16120</vt:lpwstr>
  </property>
</Properties>
</file>