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棕制品项目规划设计纲要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76" w:history="1">
        <w:r>
          <w:rPr>
            <w:rFonts w:ascii="仿宋" w:eastAsia="仿宋" w:hAnsi="仿宋" w:cs="仿宋" w:hint="eastAsia"/>
            <w:lang w:eastAsia="zh-CN"/>
          </w:rPr>
          <w:t>序言</w:t>
        </w:r>
        <w:r>
          <w:tab/>
        </w:r>
        <w:r>
          <w:fldChar w:fldCharType="begin"/>
        </w:r>
        <w:r>
          <w:instrText xml:space="preserve"> PAGEREF _Toc21476 \h </w:instrText>
        </w:r>
        <w:r>
          <w:fldChar w:fldCharType="separate"/>
        </w:r>
        <w:r>
          <w:t>3</w:t>
        </w:r>
        <w:r>
          <w:fldChar w:fldCharType="end"/>
        </w:r>
      </w:hyperlink>
    </w:p>
    <w:p>
      <w:pPr>
        <w:pStyle w:val="TOC1"/>
        <w:tabs>
          <w:tab w:val="right" w:leader="dot" w:pos="8306"/>
        </w:tabs>
      </w:pPr>
      <w:hyperlink w:anchor="_Toc32249" w:history="1">
        <w:r>
          <w:rPr>
            <w:rFonts w:ascii="仿宋" w:eastAsia="仿宋" w:hAnsi="仿宋" w:cs="仿宋" w:hint="eastAsia"/>
            <w:lang w:eastAsia="zh-CN"/>
          </w:rPr>
          <w:t>一、棕制品项目选址可行性分析</w:t>
        </w:r>
        <w:r>
          <w:tab/>
        </w:r>
        <w:r>
          <w:fldChar w:fldCharType="begin"/>
        </w:r>
        <w:r>
          <w:instrText xml:space="preserve"> PAGEREF _Toc32249 \h </w:instrText>
        </w:r>
        <w:r>
          <w:fldChar w:fldCharType="separate"/>
        </w:r>
        <w:r>
          <w:t>3</w:t>
        </w:r>
        <w:r>
          <w:fldChar w:fldCharType="end"/>
        </w:r>
      </w:hyperlink>
    </w:p>
    <w:p>
      <w:pPr>
        <w:pStyle w:val="TOC2"/>
        <w:tabs>
          <w:tab w:val="right" w:leader="dot" w:pos="8306"/>
        </w:tabs>
      </w:pPr>
      <w:hyperlink w:anchor="_Toc8393" w:history="1">
        <w:r>
          <w:rPr>
            <w:rFonts w:ascii="仿宋" w:eastAsia="仿宋" w:hAnsi="仿宋" w:cs="仿宋" w:hint="eastAsia"/>
            <w:lang w:eastAsia="zh-CN"/>
          </w:rPr>
          <w:t>(一)、棕制品项目选址</w:t>
        </w:r>
        <w:r>
          <w:tab/>
        </w:r>
        <w:r>
          <w:fldChar w:fldCharType="begin"/>
        </w:r>
        <w:r>
          <w:instrText xml:space="preserve"> PAGEREF _Toc8393 \h </w:instrText>
        </w:r>
        <w:r>
          <w:fldChar w:fldCharType="separate"/>
        </w:r>
        <w:r>
          <w:t>3</w:t>
        </w:r>
        <w:r>
          <w:fldChar w:fldCharType="end"/>
        </w:r>
      </w:hyperlink>
    </w:p>
    <w:p>
      <w:pPr>
        <w:pStyle w:val="TOC2"/>
        <w:tabs>
          <w:tab w:val="right" w:leader="dot" w:pos="8306"/>
        </w:tabs>
      </w:pPr>
      <w:hyperlink w:anchor="_Toc7390" w:history="1">
        <w:r>
          <w:rPr>
            <w:rFonts w:ascii="仿宋" w:eastAsia="仿宋" w:hAnsi="仿宋" w:cs="仿宋" w:hint="eastAsia"/>
            <w:lang w:eastAsia="zh-CN"/>
          </w:rPr>
          <w:t>(二)、用地控制指标</w:t>
        </w:r>
        <w:r>
          <w:tab/>
        </w:r>
        <w:r>
          <w:fldChar w:fldCharType="begin"/>
        </w:r>
        <w:r>
          <w:instrText xml:space="preserve"> PAGEREF _Toc7390 \h </w:instrText>
        </w:r>
        <w:r>
          <w:fldChar w:fldCharType="separate"/>
        </w:r>
        <w:r>
          <w:t>3</w:t>
        </w:r>
        <w:r>
          <w:fldChar w:fldCharType="end"/>
        </w:r>
      </w:hyperlink>
    </w:p>
    <w:p>
      <w:pPr>
        <w:pStyle w:val="TOC2"/>
        <w:tabs>
          <w:tab w:val="right" w:leader="dot" w:pos="8306"/>
        </w:tabs>
      </w:pPr>
      <w:hyperlink w:anchor="_Toc25598" w:history="1">
        <w:r>
          <w:rPr>
            <w:rFonts w:ascii="仿宋" w:eastAsia="仿宋" w:hAnsi="仿宋" w:cs="仿宋" w:hint="eastAsia"/>
            <w:lang w:eastAsia="zh-CN"/>
          </w:rPr>
          <w:t>(三)、节约用地措施</w:t>
        </w:r>
        <w:r>
          <w:tab/>
        </w:r>
        <w:r>
          <w:fldChar w:fldCharType="begin"/>
        </w:r>
        <w:r>
          <w:instrText xml:space="preserve"> PAGEREF _Toc25598 \h </w:instrText>
        </w:r>
        <w:r>
          <w:fldChar w:fldCharType="separate"/>
        </w:r>
        <w:r>
          <w:t>5</w:t>
        </w:r>
        <w:r>
          <w:fldChar w:fldCharType="end"/>
        </w:r>
      </w:hyperlink>
    </w:p>
    <w:p>
      <w:pPr>
        <w:pStyle w:val="TOC2"/>
        <w:tabs>
          <w:tab w:val="right" w:leader="dot" w:pos="8306"/>
        </w:tabs>
      </w:pPr>
      <w:hyperlink w:anchor="_Toc25009" w:history="1">
        <w:r>
          <w:rPr>
            <w:rFonts w:ascii="仿宋" w:eastAsia="仿宋" w:hAnsi="仿宋" w:cs="仿宋" w:hint="eastAsia"/>
            <w:lang w:eastAsia="zh-CN"/>
          </w:rPr>
          <w:t>(四)、总图布置方案</w:t>
        </w:r>
        <w:r>
          <w:tab/>
        </w:r>
        <w:r>
          <w:fldChar w:fldCharType="begin"/>
        </w:r>
        <w:r>
          <w:instrText xml:space="preserve"> PAGEREF _Toc25009 \h </w:instrText>
        </w:r>
        <w:r>
          <w:fldChar w:fldCharType="separate"/>
        </w:r>
        <w:r>
          <w:t>6</w:t>
        </w:r>
        <w:r>
          <w:fldChar w:fldCharType="end"/>
        </w:r>
      </w:hyperlink>
    </w:p>
    <w:p>
      <w:pPr>
        <w:pStyle w:val="TOC2"/>
        <w:tabs>
          <w:tab w:val="right" w:leader="dot" w:pos="8306"/>
        </w:tabs>
      </w:pPr>
      <w:hyperlink w:anchor="_Toc8148" w:history="1">
        <w:r>
          <w:rPr>
            <w:rFonts w:ascii="仿宋" w:eastAsia="仿宋" w:hAnsi="仿宋" w:cs="仿宋" w:hint="eastAsia"/>
            <w:lang w:eastAsia="zh-CN"/>
          </w:rPr>
          <w:t>(五)、选址综合评价</w:t>
        </w:r>
        <w:r>
          <w:tab/>
        </w:r>
        <w:r>
          <w:fldChar w:fldCharType="begin"/>
        </w:r>
        <w:r>
          <w:instrText xml:space="preserve"> PAGEREF _Toc8148 \h </w:instrText>
        </w:r>
        <w:r>
          <w:fldChar w:fldCharType="separate"/>
        </w:r>
        <w:r>
          <w:t>7</w:t>
        </w:r>
        <w:r>
          <w:fldChar w:fldCharType="end"/>
        </w:r>
      </w:hyperlink>
    </w:p>
    <w:p>
      <w:pPr>
        <w:pStyle w:val="TOC1"/>
        <w:tabs>
          <w:tab w:val="right" w:leader="dot" w:pos="8306"/>
        </w:tabs>
      </w:pPr>
      <w:hyperlink w:anchor="_Toc28263" w:history="1">
        <w:r>
          <w:rPr>
            <w:rFonts w:ascii="仿宋" w:eastAsia="仿宋" w:hAnsi="仿宋" w:cs="仿宋" w:hint="eastAsia"/>
            <w:lang w:eastAsia="zh-CN"/>
          </w:rPr>
          <w:t>二、工艺说明</w:t>
        </w:r>
        <w:r>
          <w:tab/>
        </w:r>
        <w:r>
          <w:fldChar w:fldCharType="begin"/>
        </w:r>
        <w:r>
          <w:instrText xml:space="preserve"> PAGEREF _Toc28263 \h </w:instrText>
        </w:r>
        <w:r>
          <w:fldChar w:fldCharType="separate"/>
        </w:r>
        <w:r>
          <w:t>8</w:t>
        </w:r>
        <w:r>
          <w:fldChar w:fldCharType="end"/>
        </w:r>
      </w:hyperlink>
    </w:p>
    <w:p>
      <w:pPr>
        <w:pStyle w:val="TOC2"/>
        <w:tabs>
          <w:tab w:val="right" w:leader="dot" w:pos="8306"/>
        </w:tabs>
      </w:pPr>
      <w:hyperlink w:anchor="_Toc7082" w:history="1">
        <w:r>
          <w:rPr>
            <w:rFonts w:ascii="仿宋" w:eastAsia="仿宋" w:hAnsi="仿宋" w:cs="仿宋" w:hint="eastAsia"/>
            <w:lang w:eastAsia="zh-CN"/>
          </w:rPr>
          <w:t>(一)、技术管理特点</w:t>
        </w:r>
        <w:r>
          <w:tab/>
        </w:r>
        <w:r>
          <w:fldChar w:fldCharType="begin"/>
        </w:r>
        <w:r>
          <w:instrText xml:space="preserve"> PAGEREF _Toc7082 \h </w:instrText>
        </w:r>
        <w:r>
          <w:fldChar w:fldCharType="separate"/>
        </w:r>
        <w:r>
          <w:t>8</w:t>
        </w:r>
        <w:r>
          <w:fldChar w:fldCharType="end"/>
        </w:r>
      </w:hyperlink>
    </w:p>
    <w:p>
      <w:pPr>
        <w:pStyle w:val="TOC2"/>
        <w:tabs>
          <w:tab w:val="right" w:leader="dot" w:pos="8306"/>
        </w:tabs>
      </w:pPr>
      <w:hyperlink w:anchor="_Toc27934" w:history="1">
        <w:r>
          <w:rPr>
            <w:rFonts w:ascii="仿宋" w:eastAsia="仿宋" w:hAnsi="仿宋" w:cs="仿宋" w:hint="eastAsia"/>
            <w:lang w:eastAsia="zh-CN"/>
          </w:rPr>
          <w:t>(二)、棕制品项目工艺技术设计方案</w:t>
        </w:r>
        <w:r>
          <w:tab/>
        </w:r>
        <w:r>
          <w:fldChar w:fldCharType="begin"/>
        </w:r>
        <w:r>
          <w:instrText xml:space="preserve"> PAGEREF _Toc27934 \h </w:instrText>
        </w:r>
        <w:r>
          <w:fldChar w:fldCharType="separate"/>
        </w:r>
        <w:r>
          <w:t>9</w:t>
        </w:r>
        <w:r>
          <w:fldChar w:fldCharType="end"/>
        </w:r>
      </w:hyperlink>
    </w:p>
    <w:p>
      <w:pPr>
        <w:pStyle w:val="TOC2"/>
        <w:tabs>
          <w:tab w:val="right" w:leader="dot" w:pos="8306"/>
        </w:tabs>
      </w:pPr>
      <w:hyperlink w:anchor="_Toc16506" w:history="1">
        <w:r>
          <w:rPr>
            <w:rFonts w:ascii="仿宋" w:eastAsia="仿宋" w:hAnsi="仿宋" w:cs="仿宋" w:hint="eastAsia"/>
            <w:lang w:eastAsia="zh-CN"/>
          </w:rPr>
          <w:t>(三)、设备选型方案</w:t>
        </w:r>
        <w:r>
          <w:tab/>
        </w:r>
        <w:r>
          <w:fldChar w:fldCharType="begin"/>
        </w:r>
        <w:r>
          <w:instrText xml:space="preserve"> PAGEREF _Toc16506 \h </w:instrText>
        </w:r>
        <w:r>
          <w:fldChar w:fldCharType="separate"/>
        </w:r>
        <w:r>
          <w:t>10</w:t>
        </w:r>
        <w:r>
          <w:fldChar w:fldCharType="end"/>
        </w:r>
      </w:hyperlink>
    </w:p>
    <w:p>
      <w:pPr>
        <w:pStyle w:val="TOC1"/>
        <w:tabs>
          <w:tab w:val="right" w:leader="dot" w:pos="8306"/>
        </w:tabs>
      </w:pPr>
      <w:hyperlink w:anchor="_Toc13557" w:history="1">
        <w:r>
          <w:rPr>
            <w:rFonts w:ascii="仿宋" w:eastAsia="仿宋" w:hAnsi="仿宋" w:cs="仿宋" w:hint="eastAsia"/>
            <w:lang w:eastAsia="zh-CN"/>
          </w:rPr>
          <w:t>三、产品规划分析</w:t>
        </w:r>
        <w:r>
          <w:tab/>
        </w:r>
        <w:r>
          <w:fldChar w:fldCharType="begin"/>
        </w:r>
        <w:r>
          <w:instrText xml:space="preserve"> PAGEREF _Toc13557 \h </w:instrText>
        </w:r>
        <w:r>
          <w:fldChar w:fldCharType="separate"/>
        </w:r>
        <w:r>
          <w:t>12</w:t>
        </w:r>
        <w:r>
          <w:fldChar w:fldCharType="end"/>
        </w:r>
      </w:hyperlink>
    </w:p>
    <w:p>
      <w:pPr>
        <w:pStyle w:val="TOC2"/>
        <w:tabs>
          <w:tab w:val="right" w:leader="dot" w:pos="8306"/>
        </w:tabs>
      </w:pPr>
      <w:hyperlink w:anchor="_Toc31431" w:history="1">
        <w:r>
          <w:rPr>
            <w:rFonts w:ascii="仿宋" w:eastAsia="仿宋" w:hAnsi="仿宋" w:cs="仿宋" w:hint="eastAsia"/>
            <w:lang w:eastAsia="zh-CN"/>
          </w:rPr>
          <w:t>(一)、产品规划</w:t>
        </w:r>
        <w:r>
          <w:tab/>
        </w:r>
        <w:r>
          <w:fldChar w:fldCharType="begin"/>
        </w:r>
        <w:r>
          <w:instrText xml:space="preserve"> PAGEREF _Toc31431 \h </w:instrText>
        </w:r>
        <w:r>
          <w:fldChar w:fldCharType="separate"/>
        </w:r>
        <w:r>
          <w:t>12</w:t>
        </w:r>
        <w:r>
          <w:fldChar w:fldCharType="end"/>
        </w:r>
      </w:hyperlink>
    </w:p>
    <w:p>
      <w:pPr>
        <w:pStyle w:val="TOC2"/>
        <w:tabs>
          <w:tab w:val="right" w:leader="dot" w:pos="8306"/>
        </w:tabs>
      </w:pPr>
      <w:hyperlink w:anchor="_Toc12983" w:history="1">
        <w:r>
          <w:rPr>
            <w:rFonts w:ascii="仿宋" w:eastAsia="仿宋" w:hAnsi="仿宋" w:cs="仿宋" w:hint="eastAsia"/>
            <w:lang w:eastAsia="zh-CN"/>
          </w:rPr>
          <w:t>(二)、建设规模</w:t>
        </w:r>
        <w:r>
          <w:tab/>
        </w:r>
        <w:r>
          <w:fldChar w:fldCharType="begin"/>
        </w:r>
        <w:r>
          <w:instrText xml:space="preserve"> PAGEREF _Toc12983 \h </w:instrText>
        </w:r>
        <w:r>
          <w:fldChar w:fldCharType="separate"/>
        </w:r>
        <w:r>
          <w:t>12</w:t>
        </w:r>
        <w:r>
          <w:fldChar w:fldCharType="end"/>
        </w:r>
      </w:hyperlink>
    </w:p>
    <w:p>
      <w:pPr>
        <w:pStyle w:val="TOC1"/>
        <w:tabs>
          <w:tab w:val="right" w:leader="dot" w:pos="8306"/>
        </w:tabs>
      </w:pPr>
      <w:hyperlink w:anchor="_Toc21793" w:history="1">
        <w:r>
          <w:rPr>
            <w:rFonts w:ascii="仿宋" w:eastAsia="仿宋" w:hAnsi="仿宋" w:cs="仿宋" w:hint="eastAsia"/>
            <w:lang w:eastAsia="zh-CN"/>
          </w:rPr>
          <w:t>四、棕制品项目土建工程</w:t>
        </w:r>
        <w:r>
          <w:tab/>
        </w:r>
        <w:r>
          <w:fldChar w:fldCharType="begin"/>
        </w:r>
        <w:r>
          <w:instrText xml:space="preserve"> PAGEREF _Toc21793 \h </w:instrText>
        </w:r>
        <w:r>
          <w:fldChar w:fldCharType="separate"/>
        </w:r>
        <w:r>
          <w:t>14</w:t>
        </w:r>
        <w:r>
          <w:fldChar w:fldCharType="end"/>
        </w:r>
      </w:hyperlink>
    </w:p>
    <w:p>
      <w:pPr>
        <w:pStyle w:val="TOC2"/>
        <w:tabs>
          <w:tab w:val="right" w:leader="dot" w:pos="8306"/>
        </w:tabs>
      </w:pPr>
      <w:hyperlink w:anchor="_Toc7138" w:history="1">
        <w:r>
          <w:rPr>
            <w:rFonts w:ascii="仿宋" w:eastAsia="仿宋" w:hAnsi="仿宋" w:cs="仿宋" w:hint="eastAsia"/>
            <w:lang w:eastAsia="zh-CN"/>
          </w:rPr>
          <w:t>(一)、建筑工程设计原则</w:t>
        </w:r>
        <w:r>
          <w:tab/>
        </w:r>
        <w:r>
          <w:fldChar w:fldCharType="begin"/>
        </w:r>
        <w:r>
          <w:instrText xml:space="preserve"> PAGEREF _Toc7138 \h </w:instrText>
        </w:r>
        <w:r>
          <w:fldChar w:fldCharType="separate"/>
        </w:r>
        <w:r>
          <w:t>14</w:t>
        </w:r>
        <w:r>
          <w:fldChar w:fldCharType="end"/>
        </w:r>
      </w:hyperlink>
    </w:p>
    <w:p>
      <w:pPr>
        <w:pStyle w:val="TOC2"/>
        <w:tabs>
          <w:tab w:val="right" w:leader="dot" w:pos="8306"/>
        </w:tabs>
      </w:pPr>
      <w:hyperlink w:anchor="_Toc22421" w:history="1">
        <w:r>
          <w:rPr>
            <w:rFonts w:ascii="仿宋" w:eastAsia="仿宋" w:hAnsi="仿宋" w:cs="仿宋" w:hint="eastAsia"/>
            <w:lang w:eastAsia="zh-CN"/>
          </w:rPr>
          <w:t>(二)、土建工程设计年限及安全等级</w:t>
        </w:r>
        <w:r>
          <w:tab/>
        </w:r>
        <w:r>
          <w:fldChar w:fldCharType="begin"/>
        </w:r>
        <w:r>
          <w:instrText xml:space="preserve"> PAGEREF _Toc22421 \h </w:instrText>
        </w:r>
        <w:r>
          <w:fldChar w:fldCharType="separate"/>
        </w:r>
        <w:r>
          <w:t>15</w:t>
        </w:r>
        <w:r>
          <w:fldChar w:fldCharType="end"/>
        </w:r>
      </w:hyperlink>
    </w:p>
    <w:p>
      <w:pPr>
        <w:pStyle w:val="TOC2"/>
        <w:tabs>
          <w:tab w:val="right" w:leader="dot" w:pos="8306"/>
        </w:tabs>
      </w:pPr>
      <w:hyperlink w:anchor="_Toc26310" w:history="1">
        <w:r>
          <w:rPr>
            <w:rFonts w:ascii="仿宋" w:eastAsia="仿宋" w:hAnsi="仿宋" w:cs="仿宋" w:hint="eastAsia"/>
            <w:lang w:eastAsia="zh-CN"/>
          </w:rPr>
          <w:t>(三)、建筑工程设计总体要求</w:t>
        </w:r>
        <w:r>
          <w:tab/>
        </w:r>
        <w:r>
          <w:fldChar w:fldCharType="begin"/>
        </w:r>
        <w:r>
          <w:instrText xml:space="preserve"> PAGEREF _Toc26310 \h </w:instrText>
        </w:r>
        <w:r>
          <w:fldChar w:fldCharType="separate"/>
        </w:r>
        <w:r>
          <w:t>16</w:t>
        </w:r>
        <w:r>
          <w:fldChar w:fldCharType="end"/>
        </w:r>
      </w:hyperlink>
    </w:p>
    <w:p>
      <w:pPr>
        <w:pStyle w:val="TOC2"/>
        <w:tabs>
          <w:tab w:val="right" w:leader="dot" w:pos="8306"/>
        </w:tabs>
      </w:pPr>
      <w:hyperlink w:anchor="_Toc23488" w:history="1">
        <w:r>
          <w:rPr>
            <w:rFonts w:ascii="仿宋" w:eastAsia="仿宋" w:hAnsi="仿宋" w:cs="仿宋" w:hint="eastAsia"/>
            <w:lang w:eastAsia="zh-CN"/>
          </w:rPr>
          <w:t>(四)、土建工程建设指标</w:t>
        </w:r>
        <w:r>
          <w:tab/>
        </w:r>
        <w:r>
          <w:fldChar w:fldCharType="begin"/>
        </w:r>
        <w:r>
          <w:instrText xml:space="preserve"> PAGEREF _Toc23488 \h </w:instrText>
        </w:r>
        <w:r>
          <w:fldChar w:fldCharType="separate"/>
        </w:r>
        <w:r>
          <w:t>17</w:t>
        </w:r>
        <w:r>
          <w:fldChar w:fldCharType="end"/>
        </w:r>
      </w:hyperlink>
    </w:p>
    <w:p>
      <w:pPr>
        <w:pStyle w:val="TOC1"/>
        <w:tabs>
          <w:tab w:val="right" w:leader="dot" w:pos="8306"/>
        </w:tabs>
      </w:pPr>
      <w:hyperlink w:anchor="_Toc6363" w:history="1">
        <w:r>
          <w:rPr>
            <w:rFonts w:ascii="仿宋" w:eastAsia="仿宋" w:hAnsi="仿宋" w:cs="仿宋" w:hint="eastAsia"/>
            <w:lang w:eastAsia="zh-CN"/>
          </w:rPr>
          <w:t>五、棕制品项目绩效评估</w:t>
        </w:r>
        <w:r>
          <w:tab/>
        </w:r>
        <w:r>
          <w:fldChar w:fldCharType="begin"/>
        </w:r>
        <w:r>
          <w:instrText xml:space="preserve"> PAGEREF _Toc6363 \h </w:instrText>
        </w:r>
        <w:r>
          <w:fldChar w:fldCharType="separate"/>
        </w:r>
        <w:r>
          <w:t>17</w:t>
        </w:r>
        <w:r>
          <w:fldChar w:fldCharType="end"/>
        </w:r>
      </w:hyperlink>
    </w:p>
    <w:p>
      <w:pPr>
        <w:pStyle w:val="TOC2"/>
        <w:tabs>
          <w:tab w:val="right" w:leader="dot" w:pos="8306"/>
        </w:tabs>
      </w:pPr>
      <w:hyperlink w:anchor="_Toc16994" w:history="1">
        <w:r>
          <w:rPr>
            <w:rFonts w:ascii="仿宋" w:eastAsia="仿宋" w:hAnsi="仿宋" w:cs="仿宋" w:hint="eastAsia"/>
            <w:lang w:eastAsia="zh-CN"/>
          </w:rPr>
          <w:t>(一)、绩效评估指标</w:t>
        </w:r>
        <w:r>
          <w:tab/>
        </w:r>
        <w:r>
          <w:fldChar w:fldCharType="begin"/>
        </w:r>
        <w:r>
          <w:instrText xml:space="preserve"> PAGEREF _Toc16994 \h </w:instrText>
        </w:r>
        <w:r>
          <w:fldChar w:fldCharType="separate"/>
        </w:r>
        <w:r>
          <w:t>17</w:t>
        </w:r>
        <w:r>
          <w:fldChar w:fldCharType="end"/>
        </w:r>
      </w:hyperlink>
    </w:p>
    <w:p>
      <w:pPr>
        <w:pStyle w:val="TOC2"/>
        <w:tabs>
          <w:tab w:val="right" w:leader="dot" w:pos="8306"/>
        </w:tabs>
      </w:pPr>
      <w:hyperlink w:anchor="_Toc17528" w:history="1">
        <w:r>
          <w:rPr>
            <w:rFonts w:ascii="仿宋" w:eastAsia="仿宋" w:hAnsi="仿宋" w:cs="仿宋" w:hint="eastAsia"/>
            <w:lang w:eastAsia="zh-CN"/>
          </w:rPr>
          <w:t>(二)、绩效评估方法</w:t>
        </w:r>
        <w:r>
          <w:tab/>
        </w:r>
        <w:r>
          <w:fldChar w:fldCharType="begin"/>
        </w:r>
        <w:r>
          <w:instrText xml:space="preserve"> PAGEREF _Toc17528 \h </w:instrText>
        </w:r>
        <w:r>
          <w:fldChar w:fldCharType="separate"/>
        </w:r>
        <w:r>
          <w:t>18</w:t>
        </w:r>
        <w:r>
          <w:fldChar w:fldCharType="end"/>
        </w:r>
      </w:hyperlink>
    </w:p>
    <w:p>
      <w:pPr>
        <w:pStyle w:val="TOC2"/>
        <w:tabs>
          <w:tab w:val="right" w:leader="dot" w:pos="8306"/>
        </w:tabs>
      </w:pPr>
      <w:hyperlink w:anchor="_Toc7843" w:history="1">
        <w:r>
          <w:rPr>
            <w:rFonts w:ascii="仿宋" w:eastAsia="仿宋" w:hAnsi="仿宋" w:cs="仿宋" w:hint="eastAsia"/>
            <w:lang w:eastAsia="zh-CN"/>
          </w:rPr>
          <w:t>(三)、绩效评估周期</w:t>
        </w:r>
        <w:r>
          <w:tab/>
        </w:r>
        <w:r>
          <w:fldChar w:fldCharType="begin"/>
        </w:r>
        <w:r>
          <w:instrText xml:space="preserve"> PAGEREF _Toc7843 \h </w:instrText>
        </w:r>
        <w:r>
          <w:fldChar w:fldCharType="separate"/>
        </w:r>
        <w:r>
          <w:t>19</w:t>
        </w:r>
        <w:r>
          <w:fldChar w:fldCharType="end"/>
        </w:r>
      </w:hyperlink>
    </w:p>
    <w:p>
      <w:pPr>
        <w:pStyle w:val="TOC1"/>
        <w:tabs>
          <w:tab w:val="right" w:leader="dot" w:pos="8306"/>
        </w:tabs>
      </w:pPr>
      <w:hyperlink w:anchor="_Toc6546" w:history="1">
        <w:r>
          <w:rPr>
            <w:rFonts w:ascii="仿宋" w:eastAsia="仿宋" w:hAnsi="仿宋" w:cs="仿宋" w:hint="eastAsia"/>
            <w:lang w:eastAsia="zh-CN"/>
          </w:rPr>
          <w:t>六、棕制品项目概论</w:t>
        </w:r>
        <w:r>
          <w:tab/>
        </w:r>
        <w:r>
          <w:fldChar w:fldCharType="begin"/>
        </w:r>
        <w:r>
          <w:instrText xml:space="preserve"> PAGEREF _Toc6546 \h </w:instrText>
        </w:r>
        <w:r>
          <w:fldChar w:fldCharType="separate"/>
        </w:r>
        <w:r>
          <w:t>20</w:t>
        </w:r>
        <w:r>
          <w:fldChar w:fldCharType="end"/>
        </w:r>
      </w:hyperlink>
    </w:p>
    <w:p>
      <w:pPr>
        <w:pStyle w:val="TOC2"/>
        <w:tabs>
          <w:tab w:val="right" w:leader="dot" w:pos="8306"/>
        </w:tabs>
      </w:pPr>
      <w:hyperlink w:anchor="_Toc19559" w:history="1">
        <w:r>
          <w:rPr>
            <w:rFonts w:ascii="仿宋" w:eastAsia="仿宋" w:hAnsi="仿宋" w:cs="仿宋" w:hint="eastAsia"/>
            <w:lang w:eastAsia="zh-CN"/>
          </w:rPr>
          <w:t>(一)、棕制品项目概况</w:t>
        </w:r>
        <w:r>
          <w:tab/>
        </w:r>
        <w:r>
          <w:fldChar w:fldCharType="begin"/>
        </w:r>
        <w:r>
          <w:instrText xml:space="preserve"> PAGEREF _Toc19559 \h </w:instrText>
        </w:r>
        <w:r>
          <w:fldChar w:fldCharType="separate"/>
        </w:r>
        <w:r>
          <w:t>20</w:t>
        </w:r>
        <w:r>
          <w:fldChar w:fldCharType="end"/>
        </w:r>
      </w:hyperlink>
    </w:p>
    <w:p>
      <w:pPr>
        <w:pStyle w:val="TOC2"/>
        <w:tabs>
          <w:tab w:val="right" w:leader="dot" w:pos="8306"/>
        </w:tabs>
      </w:pPr>
      <w:hyperlink w:anchor="_Toc18736" w:history="1">
        <w:r>
          <w:rPr>
            <w:rFonts w:ascii="仿宋" w:eastAsia="仿宋" w:hAnsi="仿宋" w:cs="仿宋" w:hint="eastAsia"/>
            <w:lang w:eastAsia="zh-CN"/>
          </w:rPr>
          <w:t>(二)、棕制品项目目标</w:t>
        </w:r>
        <w:r>
          <w:tab/>
        </w:r>
        <w:r>
          <w:fldChar w:fldCharType="begin"/>
        </w:r>
        <w:r>
          <w:instrText xml:space="preserve"> PAGEREF _Toc18736 \h </w:instrText>
        </w:r>
        <w:r>
          <w:fldChar w:fldCharType="separate"/>
        </w:r>
        <w:r>
          <w:t>22</w:t>
        </w:r>
        <w:r>
          <w:fldChar w:fldCharType="end"/>
        </w:r>
      </w:hyperlink>
    </w:p>
    <w:p>
      <w:pPr>
        <w:pStyle w:val="TOC2"/>
        <w:tabs>
          <w:tab w:val="right" w:leader="dot" w:pos="8306"/>
        </w:tabs>
      </w:pPr>
      <w:hyperlink w:anchor="_Toc21096" w:history="1">
        <w:r>
          <w:rPr>
            <w:rFonts w:ascii="仿宋" w:eastAsia="仿宋" w:hAnsi="仿宋" w:cs="仿宋" w:hint="eastAsia"/>
            <w:lang w:eastAsia="zh-CN"/>
          </w:rPr>
          <w:t>(三)、棕制品项目提出的理由</w:t>
        </w:r>
        <w:r>
          <w:tab/>
        </w:r>
        <w:r>
          <w:fldChar w:fldCharType="begin"/>
        </w:r>
        <w:r>
          <w:instrText xml:space="preserve"> PAGEREF _Toc21096 \h </w:instrText>
        </w:r>
        <w:r>
          <w:fldChar w:fldCharType="separate"/>
        </w:r>
        <w:r>
          <w:t>23</w:t>
        </w:r>
        <w:r>
          <w:fldChar w:fldCharType="end"/>
        </w:r>
      </w:hyperlink>
    </w:p>
    <w:p>
      <w:pPr>
        <w:pStyle w:val="TOC2"/>
        <w:tabs>
          <w:tab w:val="right" w:leader="dot" w:pos="8306"/>
        </w:tabs>
      </w:pPr>
      <w:hyperlink w:anchor="_Toc14771" w:history="1">
        <w:r>
          <w:rPr>
            <w:rFonts w:ascii="仿宋" w:eastAsia="仿宋" w:hAnsi="仿宋" w:cs="仿宋" w:hint="eastAsia"/>
            <w:lang w:eastAsia="zh-CN"/>
          </w:rPr>
          <w:t>(四)、棕制品项目意义</w:t>
        </w:r>
        <w:r>
          <w:tab/>
        </w:r>
        <w:r>
          <w:fldChar w:fldCharType="begin"/>
        </w:r>
        <w:r>
          <w:instrText xml:space="preserve"> PAGEREF _Toc14771 \h </w:instrText>
        </w:r>
        <w:r>
          <w:fldChar w:fldCharType="separate"/>
        </w:r>
        <w:r>
          <w:t>25</w:t>
        </w:r>
        <w:r>
          <w:fldChar w:fldCharType="end"/>
        </w:r>
      </w:hyperlink>
    </w:p>
    <w:p>
      <w:pPr>
        <w:pStyle w:val="TOC2"/>
        <w:tabs>
          <w:tab w:val="right" w:leader="dot" w:pos="8306"/>
        </w:tabs>
      </w:pPr>
      <w:hyperlink w:anchor="_Toc13805" w:history="1">
        <w:r>
          <w:rPr>
            <w:rFonts w:ascii="仿宋" w:eastAsia="仿宋" w:hAnsi="仿宋" w:cs="仿宋" w:hint="eastAsia"/>
            <w:lang w:eastAsia="zh-CN"/>
          </w:rPr>
          <w:t>(五)、棕制品项目背景</w:t>
        </w:r>
        <w:r>
          <w:tab/>
        </w:r>
        <w:r>
          <w:fldChar w:fldCharType="begin"/>
        </w:r>
        <w:r>
          <w:instrText xml:space="preserve"> PAGEREF _Toc13805 \h </w:instrText>
        </w:r>
        <w:r>
          <w:fldChar w:fldCharType="separate"/>
        </w:r>
        <w:r>
          <w:t>26</w:t>
        </w:r>
        <w:r>
          <w:fldChar w:fldCharType="end"/>
        </w:r>
      </w:hyperlink>
    </w:p>
    <w:p>
      <w:pPr>
        <w:pStyle w:val="TOC1"/>
        <w:tabs>
          <w:tab w:val="right" w:leader="dot" w:pos="8306"/>
        </w:tabs>
      </w:pPr>
      <w:hyperlink w:anchor="_Toc14881" w:history="1">
        <w:r>
          <w:rPr>
            <w:rFonts w:ascii="仿宋" w:eastAsia="仿宋" w:hAnsi="仿宋" w:cs="仿宋" w:hint="eastAsia"/>
            <w:lang w:eastAsia="zh-CN"/>
          </w:rPr>
          <w:t>七、棕制品项目人力资源管理</w:t>
        </w:r>
        <w:r>
          <w:tab/>
        </w:r>
        <w:r>
          <w:fldChar w:fldCharType="begin"/>
        </w:r>
        <w:r>
          <w:instrText xml:space="preserve"> PAGEREF _Toc14881 \h </w:instrText>
        </w:r>
        <w:r>
          <w:fldChar w:fldCharType="separate"/>
        </w:r>
        <w:r>
          <w:t>26</w:t>
        </w:r>
        <w:r>
          <w:fldChar w:fldCharType="end"/>
        </w:r>
      </w:hyperlink>
    </w:p>
    <w:p>
      <w:pPr>
        <w:pStyle w:val="TOC2"/>
        <w:tabs>
          <w:tab w:val="right" w:leader="dot" w:pos="8306"/>
        </w:tabs>
      </w:pPr>
      <w:hyperlink w:anchor="_Toc21838" w:history="1">
        <w:r>
          <w:rPr>
            <w:rFonts w:ascii="仿宋" w:eastAsia="仿宋" w:hAnsi="仿宋" w:cs="仿宋" w:hint="eastAsia"/>
            <w:lang w:eastAsia="zh-CN"/>
          </w:rPr>
          <w:t>(一)、建立健全的预算管理制度</w:t>
        </w:r>
        <w:r>
          <w:tab/>
        </w:r>
        <w:r>
          <w:fldChar w:fldCharType="begin"/>
        </w:r>
        <w:r>
          <w:instrText xml:space="preserve"> PAGEREF _Toc21838 \h </w:instrText>
        </w:r>
        <w:r>
          <w:fldChar w:fldCharType="separate"/>
        </w:r>
        <w:r>
          <w:t>26</w:t>
        </w:r>
        <w:r>
          <w:fldChar w:fldCharType="end"/>
        </w:r>
      </w:hyperlink>
    </w:p>
    <w:p>
      <w:pPr>
        <w:pStyle w:val="TOC2"/>
        <w:tabs>
          <w:tab w:val="right" w:leader="dot" w:pos="8306"/>
        </w:tabs>
      </w:pPr>
      <w:hyperlink w:anchor="_Toc5402" w:history="1">
        <w:r>
          <w:rPr>
            <w:rFonts w:ascii="仿宋" w:eastAsia="仿宋" w:hAnsi="仿宋" w:cs="仿宋" w:hint="eastAsia"/>
            <w:lang w:eastAsia="zh-CN"/>
          </w:rPr>
          <w:t>(二)、加强资金流动监控</w:t>
        </w:r>
        <w:r>
          <w:tab/>
        </w:r>
        <w:r>
          <w:fldChar w:fldCharType="begin"/>
        </w:r>
        <w:r>
          <w:instrText xml:space="preserve"> PAGEREF _Toc5402 \h </w:instrText>
        </w:r>
        <w:r>
          <w:fldChar w:fldCharType="separate"/>
        </w:r>
        <w:r>
          <w:t>28</w:t>
        </w:r>
        <w:r>
          <w:fldChar w:fldCharType="end"/>
        </w:r>
      </w:hyperlink>
    </w:p>
    <w:p>
      <w:pPr>
        <w:pStyle w:val="TOC2"/>
        <w:tabs>
          <w:tab w:val="right" w:leader="dot" w:pos="8306"/>
        </w:tabs>
      </w:pPr>
      <w:hyperlink w:anchor="_Toc18356" w:history="1">
        <w:r>
          <w:rPr>
            <w:rFonts w:ascii="仿宋" w:eastAsia="仿宋" w:hAnsi="仿宋" w:cs="仿宋" w:hint="eastAsia"/>
            <w:lang w:eastAsia="zh-CN"/>
          </w:rPr>
          <w:t>(三)、制定完善的风险控制机制</w:t>
        </w:r>
        <w:r>
          <w:tab/>
        </w:r>
        <w:r>
          <w:fldChar w:fldCharType="begin"/>
        </w:r>
        <w:r>
          <w:instrText xml:space="preserve"> PAGEREF _Toc18356 \h </w:instrText>
        </w:r>
        <w:r>
          <w:fldChar w:fldCharType="separate"/>
        </w:r>
        <w:r>
          <w:t>29</w:t>
        </w:r>
        <w:r>
          <w:fldChar w:fldCharType="end"/>
        </w:r>
      </w:hyperlink>
    </w:p>
    <w:p>
      <w:pPr>
        <w:pStyle w:val="TOC2"/>
        <w:tabs>
          <w:tab w:val="right" w:leader="dot" w:pos="8306"/>
        </w:tabs>
      </w:pPr>
      <w:hyperlink w:anchor="_Toc10268" w:history="1">
        <w:r>
          <w:rPr>
            <w:rFonts w:ascii="仿宋" w:eastAsia="仿宋" w:hAnsi="仿宋" w:cs="仿宋" w:hint="eastAsia"/>
            <w:lang w:eastAsia="zh-CN"/>
          </w:rPr>
          <w:t>(四)、优化成本管理</w:t>
        </w:r>
        <w:r>
          <w:tab/>
        </w:r>
        <w:r>
          <w:fldChar w:fldCharType="begin"/>
        </w:r>
        <w:r>
          <w:instrText xml:space="preserve"> PAGEREF _Toc10268 \h </w:instrText>
        </w:r>
        <w:r>
          <w:fldChar w:fldCharType="separate"/>
        </w:r>
        <w:r>
          <w:t>30</w:t>
        </w:r>
        <w:r>
          <w:fldChar w:fldCharType="end"/>
        </w:r>
      </w:hyperlink>
    </w:p>
    <w:p>
      <w:pPr>
        <w:pStyle w:val="TOC1"/>
        <w:tabs>
          <w:tab w:val="right" w:leader="dot" w:pos="8306"/>
        </w:tabs>
      </w:pPr>
      <w:hyperlink w:anchor="_Toc29615" w:history="1">
        <w:r>
          <w:rPr>
            <w:rFonts w:ascii="仿宋" w:eastAsia="仿宋" w:hAnsi="仿宋" w:cs="仿宋" w:hint="eastAsia"/>
            <w:lang w:eastAsia="zh-CN"/>
          </w:rPr>
          <w:t>八、棕制品项目环境影响分析</w:t>
        </w:r>
        <w:r>
          <w:tab/>
        </w:r>
        <w:r>
          <w:fldChar w:fldCharType="begin"/>
        </w:r>
        <w:r>
          <w:instrText xml:space="preserve"> PAGEREF _Toc29615 \h </w:instrText>
        </w:r>
        <w:r>
          <w:fldChar w:fldCharType="separate"/>
        </w:r>
        <w:r>
          <w:t>32</w:t>
        </w:r>
        <w:r>
          <w:fldChar w:fldCharType="end"/>
        </w:r>
      </w:hyperlink>
    </w:p>
    <w:p>
      <w:pPr>
        <w:pStyle w:val="TOC2"/>
        <w:tabs>
          <w:tab w:val="right" w:leader="dot" w:pos="8306"/>
        </w:tabs>
      </w:pPr>
      <w:hyperlink w:anchor="_Toc2627" w:history="1">
        <w:r>
          <w:rPr>
            <w:rFonts w:ascii="仿宋" w:eastAsia="仿宋" w:hAnsi="仿宋" w:cs="仿宋" w:hint="eastAsia"/>
            <w:lang w:eastAsia="zh-CN"/>
          </w:rPr>
          <w:t>(一)、建设区域环境质量现状</w:t>
        </w:r>
        <w:r>
          <w:tab/>
        </w:r>
        <w:r>
          <w:fldChar w:fldCharType="begin"/>
        </w:r>
        <w:r>
          <w:instrText xml:space="preserve"> PAGEREF _Toc2627 \h </w:instrText>
        </w:r>
        <w:r>
          <w:fldChar w:fldCharType="separate"/>
        </w:r>
        <w:r>
          <w:t>32</w:t>
        </w:r>
        <w:r>
          <w:fldChar w:fldCharType="end"/>
        </w:r>
      </w:hyperlink>
    </w:p>
    <w:p>
      <w:pPr>
        <w:pStyle w:val="TOC2"/>
        <w:tabs>
          <w:tab w:val="right" w:leader="dot" w:pos="8306"/>
        </w:tabs>
      </w:pPr>
      <w:hyperlink w:anchor="_Toc23444" w:history="1">
        <w:r>
          <w:rPr>
            <w:rFonts w:ascii="仿宋" w:eastAsia="仿宋" w:hAnsi="仿宋" w:cs="仿宋" w:hint="eastAsia"/>
            <w:lang w:eastAsia="zh-CN"/>
          </w:rPr>
          <w:t>(二)、建设期环境保护</w:t>
        </w:r>
        <w:r>
          <w:tab/>
        </w:r>
        <w:r>
          <w:fldChar w:fldCharType="begin"/>
        </w:r>
        <w:r>
          <w:instrText xml:space="preserve"> PAGEREF _Toc23444 \h </w:instrText>
        </w:r>
        <w:r>
          <w:fldChar w:fldCharType="separate"/>
        </w:r>
        <w:r>
          <w:t>33</w:t>
        </w:r>
        <w:r>
          <w:fldChar w:fldCharType="end"/>
        </w:r>
      </w:hyperlink>
    </w:p>
    <w:p>
      <w:pPr>
        <w:pStyle w:val="TOC2"/>
        <w:tabs>
          <w:tab w:val="right" w:leader="dot" w:pos="8306"/>
        </w:tabs>
      </w:pPr>
      <w:hyperlink w:anchor="_Toc26022" w:history="1">
        <w:r>
          <w:rPr>
            <w:rFonts w:ascii="仿宋" w:eastAsia="仿宋" w:hAnsi="仿宋" w:cs="仿宋" w:hint="eastAsia"/>
            <w:lang w:eastAsia="zh-CN"/>
          </w:rPr>
          <w:t>(三)、运营期环境保护</w:t>
        </w:r>
        <w:r>
          <w:tab/>
        </w:r>
        <w:r>
          <w:fldChar w:fldCharType="begin"/>
        </w:r>
        <w:r>
          <w:instrText xml:space="preserve"> PAGEREF _Toc26022 \h </w:instrText>
        </w:r>
        <w:r>
          <w:fldChar w:fldCharType="separate"/>
        </w:r>
        <w:r>
          <w:t>35</w:t>
        </w:r>
        <w:r>
          <w:fldChar w:fldCharType="end"/>
        </w:r>
      </w:hyperlink>
    </w:p>
    <w:p>
      <w:pPr>
        <w:pStyle w:val="TOC2"/>
        <w:tabs>
          <w:tab w:val="right" w:leader="dot" w:pos="8306"/>
        </w:tabs>
      </w:pPr>
      <w:hyperlink w:anchor="_Toc21962" w:history="1">
        <w:r>
          <w:rPr>
            <w:rFonts w:ascii="仿宋" w:eastAsia="仿宋" w:hAnsi="仿宋" w:cs="仿宋" w:hint="eastAsia"/>
            <w:lang w:eastAsia="zh-CN"/>
          </w:rPr>
          <w:t>(四)、棕制品项目建设对区域经济的影响</w:t>
        </w:r>
        <w:r>
          <w:tab/>
        </w:r>
        <w:r>
          <w:fldChar w:fldCharType="begin"/>
        </w:r>
        <w:r>
          <w:instrText xml:space="preserve"> PAGEREF _Toc21962 \h </w:instrText>
        </w:r>
        <w:r>
          <w:fldChar w:fldCharType="separate"/>
        </w:r>
        <w:r>
          <w:t>36</w:t>
        </w:r>
        <w:r>
          <w:fldChar w:fldCharType="end"/>
        </w:r>
      </w:hyperlink>
    </w:p>
    <w:p>
      <w:pPr>
        <w:pStyle w:val="TOC2"/>
        <w:tabs>
          <w:tab w:val="right" w:leader="dot" w:pos="8306"/>
        </w:tabs>
      </w:pPr>
      <w:hyperlink w:anchor="_Toc257" w:history="1">
        <w:r>
          <w:rPr>
            <w:rFonts w:ascii="仿宋" w:eastAsia="仿宋" w:hAnsi="仿宋" w:cs="仿宋" w:hint="eastAsia"/>
            <w:lang w:eastAsia="zh-CN"/>
          </w:rPr>
          <w:t>(五)、废弃物处理</w:t>
        </w:r>
        <w:r>
          <w:tab/>
        </w:r>
        <w:r>
          <w:fldChar w:fldCharType="begin"/>
        </w:r>
        <w:r>
          <w:instrText xml:space="preserve"> PAGEREF _Toc257 \h </w:instrText>
        </w:r>
        <w:r>
          <w:fldChar w:fldCharType="separate"/>
        </w:r>
        <w:r>
          <w:t>38</w:t>
        </w:r>
        <w:r>
          <w:fldChar w:fldCharType="end"/>
        </w:r>
      </w:hyperlink>
    </w:p>
    <w:p>
      <w:pPr>
        <w:pStyle w:val="TOC2"/>
        <w:tabs>
          <w:tab w:val="right" w:leader="dot" w:pos="8306"/>
        </w:tabs>
      </w:pPr>
      <w:hyperlink w:anchor="_Toc22629" w:history="1">
        <w:r>
          <w:rPr>
            <w:rFonts w:ascii="仿宋" w:eastAsia="仿宋" w:hAnsi="仿宋" w:cs="仿宋" w:hint="eastAsia"/>
            <w:lang w:eastAsia="zh-CN"/>
          </w:rPr>
          <w:t>(六)、特殊环境影响分析</w:t>
        </w:r>
        <w:r>
          <w:tab/>
        </w:r>
        <w:r>
          <w:fldChar w:fldCharType="begin"/>
        </w:r>
        <w:r>
          <w:instrText xml:space="preserve"> PAGEREF _Toc22629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8" w:history="1">
        <w:r>
          <w:rPr>
            <w:rFonts w:ascii="仿宋" w:eastAsia="仿宋" w:hAnsi="仿宋" w:cs="仿宋" w:hint="eastAsia"/>
            <w:lang w:eastAsia="zh-CN"/>
          </w:rPr>
          <w:t>(七)、清洁生产</w:t>
        </w:r>
        <w:r>
          <w:tab/>
        </w:r>
        <w:r>
          <w:fldChar w:fldCharType="begin"/>
        </w:r>
        <w:r>
          <w:instrText xml:space="preserve"> PAGEREF _Toc9038 \h </w:instrText>
        </w:r>
        <w:r>
          <w:fldChar w:fldCharType="separate"/>
        </w:r>
        <w:r>
          <w:t>40</w:t>
        </w:r>
        <w:r>
          <w:fldChar w:fldCharType="end"/>
        </w:r>
      </w:hyperlink>
    </w:p>
    <w:p>
      <w:pPr>
        <w:pStyle w:val="TOC2"/>
        <w:tabs>
          <w:tab w:val="right" w:leader="dot" w:pos="8306"/>
        </w:tabs>
      </w:pPr>
      <w:hyperlink w:anchor="_Toc31430" w:history="1">
        <w:r>
          <w:rPr>
            <w:rFonts w:ascii="仿宋" w:eastAsia="仿宋" w:hAnsi="仿宋" w:cs="仿宋" w:hint="eastAsia"/>
            <w:lang w:eastAsia="zh-CN"/>
          </w:rPr>
          <w:t>(八)、环境保护综合评价</w:t>
        </w:r>
        <w:r>
          <w:tab/>
        </w:r>
        <w:r>
          <w:fldChar w:fldCharType="begin"/>
        </w:r>
        <w:r>
          <w:instrText xml:space="preserve"> PAGEREF _Toc31430 \h </w:instrText>
        </w:r>
        <w:r>
          <w:fldChar w:fldCharType="separate"/>
        </w:r>
        <w:r>
          <w:t>41</w:t>
        </w:r>
        <w:r>
          <w:fldChar w:fldCharType="end"/>
        </w:r>
      </w:hyperlink>
    </w:p>
    <w:p>
      <w:pPr>
        <w:pStyle w:val="TOC1"/>
        <w:tabs>
          <w:tab w:val="right" w:leader="dot" w:pos="8306"/>
        </w:tabs>
      </w:pPr>
      <w:hyperlink w:anchor="_Toc2419" w:history="1">
        <w:r>
          <w:rPr>
            <w:rFonts w:ascii="仿宋" w:eastAsia="仿宋" w:hAnsi="仿宋" w:cs="仿宋" w:hint="eastAsia"/>
            <w:lang w:eastAsia="zh-CN"/>
          </w:rPr>
          <w:t>九、生产安全保护</w:t>
        </w:r>
        <w:r>
          <w:tab/>
        </w:r>
        <w:r>
          <w:fldChar w:fldCharType="begin"/>
        </w:r>
        <w:r>
          <w:instrText xml:space="preserve"> PAGEREF _Toc2419 \h </w:instrText>
        </w:r>
        <w:r>
          <w:fldChar w:fldCharType="separate"/>
        </w:r>
        <w:r>
          <w:t>42</w:t>
        </w:r>
        <w:r>
          <w:fldChar w:fldCharType="end"/>
        </w:r>
      </w:hyperlink>
    </w:p>
    <w:p>
      <w:pPr>
        <w:pStyle w:val="TOC2"/>
        <w:tabs>
          <w:tab w:val="right" w:leader="dot" w:pos="8306"/>
        </w:tabs>
      </w:pPr>
      <w:hyperlink w:anchor="_Toc9501" w:history="1">
        <w:r>
          <w:rPr>
            <w:rFonts w:ascii="仿宋" w:eastAsia="仿宋" w:hAnsi="仿宋" w:cs="仿宋" w:hint="eastAsia"/>
            <w:lang w:eastAsia="zh-CN"/>
          </w:rPr>
          <w:t>(一)、消防安全</w:t>
        </w:r>
        <w:r>
          <w:tab/>
        </w:r>
        <w:r>
          <w:fldChar w:fldCharType="begin"/>
        </w:r>
        <w:r>
          <w:instrText xml:space="preserve"> PAGEREF _Toc9501 \h </w:instrText>
        </w:r>
        <w:r>
          <w:fldChar w:fldCharType="separate"/>
        </w:r>
        <w:r>
          <w:t>42</w:t>
        </w:r>
        <w:r>
          <w:fldChar w:fldCharType="end"/>
        </w:r>
      </w:hyperlink>
    </w:p>
    <w:p>
      <w:pPr>
        <w:pStyle w:val="TOC2"/>
        <w:tabs>
          <w:tab w:val="right" w:leader="dot" w:pos="8306"/>
        </w:tabs>
      </w:pPr>
      <w:hyperlink w:anchor="_Toc9790" w:history="1">
        <w:r>
          <w:rPr>
            <w:rFonts w:ascii="仿宋" w:eastAsia="仿宋" w:hAnsi="仿宋" w:cs="仿宋" w:hint="eastAsia"/>
            <w:lang w:eastAsia="zh-CN"/>
          </w:rPr>
          <w:t>(二)、防火防爆总图布置措施</w:t>
        </w:r>
        <w:r>
          <w:tab/>
        </w:r>
        <w:r>
          <w:fldChar w:fldCharType="begin"/>
        </w:r>
        <w:r>
          <w:instrText xml:space="preserve"> PAGEREF _Toc9790 \h </w:instrText>
        </w:r>
        <w:r>
          <w:fldChar w:fldCharType="separate"/>
        </w:r>
        <w:r>
          <w:t>44</w:t>
        </w:r>
        <w:r>
          <w:fldChar w:fldCharType="end"/>
        </w:r>
      </w:hyperlink>
    </w:p>
    <w:p>
      <w:pPr>
        <w:pStyle w:val="TOC2"/>
        <w:tabs>
          <w:tab w:val="right" w:leader="dot" w:pos="8306"/>
        </w:tabs>
      </w:pPr>
      <w:hyperlink w:anchor="_Toc25844" w:history="1">
        <w:r>
          <w:rPr>
            <w:rFonts w:ascii="仿宋" w:eastAsia="仿宋" w:hAnsi="仿宋" w:cs="仿宋" w:hint="eastAsia"/>
            <w:lang w:eastAsia="zh-CN"/>
          </w:rPr>
          <w:t>(三)、自然灾害防范措施</w:t>
        </w:r>
        <w:r>
          <w:tab/>
        </w:r>
        <w:r>
          <w:fldChar w:fldCharType="begin"/>
        </w:r>
        <w:r>
          <w:instrText xml:space="preserve"> PAGEREF _Toc25844 \h </w:instrText>
        </w:r>
        <w:r>
          <w:fldChar w:fldCharType="separate"/>
        </w:r>
        <w:r>
          <w:t>44</w:t>
        </w:r>
        <w:r>
          <w:fldChar w:fldCharType="end"/>
        </w:r>
      </w:hyperlink>
    </w:p>
    <w:p>
      <w:pPr>
        <w:pStyle w:val="TOC2"/>
        <w:tabs>
          <w:tab w:val="right" w:leader="dot" w:pos="8306"/>
        </w:tabs>
      </w:pPr>
      <w:hyperlink w:anchor="_Toc26420" w:history="1">
        <w:r>
          <w:rPr>
            <w:rFonts w:ascii="仿宋" w:eastAsia="仿宋" w:hAnsi="仿宋" w:cs="仿宋" w:hint="eastAsia"/>
            <w:lang w:eastAsia="zh-CN"/>
          </w:rPr>
          <w:t>(四)、安全色及安全标志使用要求</w:t>
        </w:r>
        <w:r>
          <w:tab/>
        </w:r>
        <w:r>
          <w:fldChar w:fldCharType="begin"/>
        </w:r>
        <w:r>
          <w:instrText xml:space="preserve"> PAGEREF _Toc26420 \h </w:instrText>
        </w:r>
        <w:r>
          <w:fldChar w:fldCharType="separate"/>
        </w:r>
        <w:r>
          <w:t>45</w:t>
        </w:r>
        <w:r>
          <w:fldChar w:fldCharType="end"/>
        </w:r>
      </w:hyperlink>
    </w:p>
    <w:p>
      <w:pPr>
        <w:pStyle w:val="TOC2"/>
        <w:tabs>
          <w:tab w:val="right" w:leader="dot" w:pos="8306"/>
        </w:tabs>
      </w:pPr>
      <w:hyperlink w:anchor="_Toc22328" w:history="1">
        <w:r>
          <w:rPr>
            <w:rFonts w:ascii="仿宋" w:eastAsia="仿宋" w:hAnsi="仿宋" w:cs="仿宋" w:hint="eastAsia"/>
            <w:lang w:eastAsia="zh-CN"/>
          </w:rPr>
          <w:t>(五)、防尘防毒措施</w:t>
        </w:r>
        <w:r>
          <w:tab/>
        </w:r>
        <w:r>
          <w:fldChar w:fldCharType="begin"/>
        </w:r>
        <w:r>
          <w:instrText xml:space="preserve"> PAGEREF _Toc22328 \h </w:instrText>
        </w:r>
        <w:r>
          <w:fldChar w:fldCharType="separate"/>
        </w:r>
        <w:r>
          <w:t>46</w:t>
        </w:r>
        <w:r>
          <w:fldChar w:fldCharType="end"/>
        </w:r>
      </w:hyperlink>
    </w:p>
    <w:p>
      <w:pPr>
        <w:pStyle w:val="TOC2"/>
        <w:tabs>
          <w:tab w:val="right" w:leader="dot" w:pos="8306"/>
        </w:tabs>
      </w:pPr>
      <w:hyperlink w:anchor="_Toc19727" w:history="1">
        <w:r>
          <w:rPr>
            <w:rFonts w:ascii="仿宋" w:eastAsia="仿宋" w:hAnsi="仿宋" w:cs="仿宋" w:hint="eastAsia"/>
            <w:lang w:eastAsia="zh-CN"/>
          </w:rPr>
          <w:t>(六)、防静电、触电防护及防雷措施</w:t>
        </w:r>
        <w:r>
          <w:tab/>
        </w:r>
        <w:r>
          <w:fldChar w:fldCharType="begin"/>
        </w:r>
        <w:r>
          <w:instrText xml:space="preserve"> PAGEREF _Toc19727 \h </w:instrText>
        </w:r>
        <w:r>
          <w:fldChar w:fldCharType="separate"/>
        </w:r>
        <w:r>
          <w:t>47</w:t>
        </w:r>
        <w:r>
          <w:fldChar w:fldCharType="end"/>
        </w:r>
      </w:hyperlink>
    </w:p>
    <w:p>
      <w:pPr>
        <w:pStyle w:val="TOC2"/>
        <w:tabs>
          <w:tab w:val="right" w:leader="dot" w:pos="8306"/>
        </w:tabs>
      </w:pPr>
      <w:hyperlink w:anchor="_Toc23381" w:history="1">
        <w:r>
          <w:rPr>
            <w:rFonts w:ascii="仿宋" w:eastAsia="仿宋" w:hAnsi="仿宋" w:cs="仿宋" w:hint="eastAsia"/>
            <w:lang w:eastAsia="zh-CN"/>
          </w:rPr>
          <w:t>(七)、机械设备安全保障措施</w:t>
        </w:r>
        <w:r>
          <w:tab/>
        </w:r>
        <w:r>
          <w:fldChar w:fldCharType="begin"/>
        </w:r>
        <w:r>
          <w:instrText xml:space="preserve"> PAGEREF _Toc23381 \h </w:instrText>
        </w:r>
        <w:r>
          <w:fldChar w:fldCharType="separate"/>
        </w:r>
        <w:r>
          <w:t>49</w:t>
        </w:r>
        <w:r>
          <w:fldChar w:fldCharType="end"/>
        </w:r>
      </w:hyperlink>
    </w:p>
    <w:p>
      <w:pPr>
        <w:pStyle w:val="TOC1"/>
        <w:tabs>
          <w:tab w:val="right" w:leader="dot" w:pos="8306"/>
        </w:tabs>
      </w:pPr>
      <w:hyperlink w:anchor="_Toc23763" w:history="1">
        <w:r>
          <w:rPr>
            <w:rFonts w:ascii="仿宋" w:eastAsia="仿宋" w:hAnsi="仿宋" w:cs="仿宋" w:hint="eastAsia"/>
            <w:lang w:eastAsia="zh-CN"/>
          </w:rPr>
          <w:t>十、棕制品项目财务管理</w:t>
        </w:r>
        <w:r>
          <w:tab/>
        </w:r>
        <w:r>
          <w:fldChar w:fldCharType="begin"/>
        </w:r>
        <w:r>
          <w:instrText xml:space="preserve"> PAGEREF _Toc23763 \h </w:instrText>
        </w:r>
        <w:r>
          <w:fldChar w:fldCharType="separate"/>
        </w:r>
        <w:r>
          <w:t>50</w:t>
        </w:r>
        <w:r>
          <w:fldChar w:fldCharType="end"/>
        </w:r>
      </w:hyperlink>
    </w:p>
    <w:p>
      <w:pPr>
        <w:pStyle w:val="TOC2"/>
        <w:tabs>
          <w:tab w:val="right" w:leader="dot" w:pos="8306"/>
        </w:tabs>
      </w:pPr>
      <w:hyperlink w:anchor="_Toc8285" w:history="1">
        <w:r>
          <w:rPr>
            <w:rFonts w:ascii="仿宋" w:eastAsia="仿宋" w:hAnsi="仿宋" w:cs="仿宋" w:hint="eastAsia"/>
            <w:lang w:eastAsia="zh-CN"/>
          </w:rPr>
          <w:t>(一)、资金需求大</w:t>
        </w:r>
        <w:r>
          <w:tab/>
        </w:r>
        <w:r>
          <w:fldChar w:fldCharType="begin"/>
        </w:r>
        <w:r>
          <w:instrText xml:space="preserve"> PAGEREF _Toc8285 \h </w:instrText>
        </w:r>
        <w:r>
          <w:fldChar w:fldCharType="separate"/>
        </w:r>
        <w:r>
          <w:t>50</w:t>
        </w:r>
        <w:r>
          <w:fldChar w:fldCharType="end"/>
        </w:r>
      </w:hyperlink>
    </w:p>
    <w:p>
      <w:pPr>
        <w:pStyle w:val="TOC2"/>
        <w:tabs>
          <w:tab w:val="right" w:leader="dot" w:pos="8306"/>
        </w:tabs>
      </w:pPr>
      <w:hyperlink w:anchor="_Toc22242" w:history="1">
        <w:r>
          <w:rPr>
            <w:rFonts w:ascii="仿宋" w:eastAsia="仿宋" w:hAnsi="仿宋" w:cs="仿宋" w:hint="eastAsia"/>
            <w:lang w:eastAsia="zh-CN"/>
          </w:rPr>
          <w:t>(二)、研发周期长</w:t>
        </w:r>
        <w:r>
          <w:tab/>
        </w:r>
        <w:r>
          <w:fldChar w:fldCharType="begin"/>
        </w:r>
        <w:r>
          <w:instrText xml:space="preserve"> PAGEREF _Toc22242 \h </w:instrText>
        </w:r>
        <w:r>
          <w:fldChar w:fldCharType="separate"/>
        </w:r>
        <w:r>
          <w:t>51</w:t>
        </w:r>
        <w:r>
          <w:fldChar w:fldCharType="end"/>
        </w:r>
      </w:hyperlink>
    </w:p>
    <w:p>
      <w:pPr>
        <w:pStyle w:val="TOC2"/>
        <w:tabs>
          <w:tab w:val="right" w:leader="dot" w:pos="8306"/>
        </w:tabs>
      </w:pPr>
      <w:hyperlink w:anchor="_Toc25692" w:history="1">
        <w:r>
          <w:rPr>
            <w:rFonts w:ascii="仿宋" w:eastAsia="仿宋" w:hAnsi="仿宋" w:cs="仿宋" w:hint="eastAsia"/>
            <w:lang w:eastAsia="zh-CN"/>
          </w:rPr>
          <w:t>(三)、市场风险大</w:t>
        </w:r>
        <w:r>
          <w:tab/>
        </w:r>
        <w:r>
          <w:fldChar w:fldCharType="begin"/>
        </w:r>
        <w:r>
          <w:instrText xml:space="preserve"> PAGEREF _Toc25692 \h </w:instrText>
        </w:r>
        <w:r>
          <w:fldChar w:fldCharType="separate"/>
        </w:r>
        <w:r>
          <w:t>52</w:t>
        </w:r>
        <w:r>
          <w:fldChar w:fldCharType="end"/>
        </w:r>
      </w:hyperlink>
    </w:p>
    <w:p>
      <w:pPr>
        <w:pStyle w:val="TOC2"/>
        <w:tabs>
          <w:tab w:val="right" w:leader="dot" w:pos="8306"/>
        </w:tabs>
      </w:pPr>
      <w:hyperlink w:anchor="_Toc19331" w:history="1">
        <w:r>
          <w:rPr>
            <w:rFonts w:ascii="仿宋" w:eastAsia="仿宋" w:hAnsi="仿宋" w:cs="仿宋" w:hint="eastAsia"/>
            <w:lang w:eastAsia="zh-CN"/>
          </w:rPr>
          <w:t>(四)、利润率高</w:t>
        </w:r>
        <w:r>
          <w:tab/>
        </w:r>
        <w:r>
          <w:fldChar w:fldCharType="begin"/>
        </w:r>
        <w:r>
          <w:instrText xml:space="preserve"> PAGEREF _Toc19331 \h </w:instrText>
        </w:r>
        <w:r>
          <w:fldChar w:fldCharType="separate"/>
        </w:r>
        <w:r>
          <w:t>55</w:t>
        </w:r>
        <w:r>
          <w:fldChar w:fldCharType="end"/>
        </w:r>
      </w:hyperlink>
    </w:p>
    <w:p>
      <w:pPr>
        <w:pStyle w:val="TOC1"/>
        <w:tabs>
          <w:tab w:val="right" w:leader="dot" w:pos="8306"/>
        </w:tabs>
      </w:pPr>
      <w:hyperlink w:anchor="_Toc16190" w:history="1">
        <w:r>
          <w:rPr>
            <w:rFonts w:ascii="仿宋" w:eastAsia="仿宋" w:hAnsi="仿宋" w:cs="仿宋" w:hint="eastAsia"/>
            <w:lang w:eastAsia="zh-CN"/>
          </w:rPr>
          <w:t>十一、棕制品项目技术管理</w:t>
        </w:r>
        <w:r>
          <w:tab/>
        </w:r>
        <w:r>
          <w:fldChar w:fldCharType="begin"/>
        </w:r>
        <w:r>
          <w:instrText xml:space="preserve"> PAGEREF _Toc16190 \h </w:instrText>
        </w:r>
        <w:r>
          <w:fldChar w:fldCharType="separate"/>
        </w:r>
        <w:r>
          <w:t>57</w:t>
        </w:r>
        <w:r>
          <w:fldChar w:fldCharType="end"/>
        </w:r>
      </w:hyperlink>
    </w:p>
    <w:p>
      <w:pPr>
        <w:pStyle w:val="TOC2"/>
        <w:tabs>
          <w:tab w:val="right" w:leader="dot" w:pos="8306"/>
        </w:tabs>
      </w:pPr>
      <w:hyperlink w:anchor="_Toc8364" w:history="1">
        <w:r>
          <w:rPr>
            <w:rFonts w:ascii="仿宋" w:eastAsia="仿宋" w:hAnsi="仿宋" w:cs="仿宋" w:hint="eastAsia"/>
            <w:lang w:eastAsia="zh-CN"/>
          </w:rPr>
          <w:t>(一)、技术方案选用方向</w:t>
        </w:r>
        <w:r>
          <w:tab/>
        </w:r>
        <w:r>
          <w:fldChar w:fldCharType="begin"/>
        </w:r>
        <w:r>
          <w:instrText xml:space="preserve"> PAGEREF _Toc8364 \h </w:instrText>
        </w:r>
        <w:r>
          <w:fldChar w:fldCharType="separate"/>
        </w:r>
        <w:r>
          <w:t>57</w:t>
        </w:r>
        <w:r>
          <w:fldChar w:fldCharType="end"/>
        </w:r>
      </w:hyperlink>
    </w:p>
    <w:p>
      <w:pPr>
        <w:pStyle w:val="TOC2"/>
        <w:tabs>
          <w:tab w:val="right" w:leader="dot" w:pos="8306"/>
        </w:tabs>
      </w:pPr>
      <w:hyperlink w:anchor="_Toc24052" w:history="1">
        <w:r>
          <w:rPr>
            <w:rFonts w:ascii="仿宋" w:eastAsia="仿宋" w:hAnsi="仿宋" w:cs="仿宋" w:hint="eastAsia"/>
            <w:lang w:eastAsia="zh-CN"/>
          </w:rPr>
          <w:t>(二)、工艺技术方案选用原则</w:t>
        </w:r>
        <w:r>
          <w:tab/>
        </w:r>
        <w:r>
          <w:fldChar w:fldCharType="begin"/>
        </w:r>
        <w:r>
          <w:instrText xml:space="preserve"> PAGEREF _Toc24052 \h </w:instrText>
        </w:r>
        <w:r>
          <w:fldChar w:fldCharType="separate"/>
        </w:r>
        <w:r>
          <w:t>59</w:t>
        </w:r>
        <w:r>
          <w:fldChar w:fldCharType="end"/>
        </w:r>
      </w:hyperlink>
    </w:p>
    <w:p>
      <w:pPr>
        <w:pStyle w:val="TOC2"/>
        <w:tabs>
          <w:tab w:val="right" w:leader="dot" w:pos="8306"/>
        </w:tabs>
      </w:pPr>
      <w:hyperlink w:anchor="_Toc31507" w:history="1">
        <w:r>
          <w:rPr>
            <w:rFonts w:ascii="仿宋" w:eastAsia="仿宋" w:hAnsi="仿宋" w:cs="仿宋" w:hint="eastAsia"/>
            <w:lang w:eastAsia="zh-CN"/>
          </w:rPr>
          <w:t>(三)、工艺技术方案要求</w:t>
        </w:r>
        <w:r>
          <w:tab/>
        </w:r>
        <w:r>
          <w:fldChar w:fldCharType="begin"/>
        </w:r>
        <w:r>
          <w:instrText xml:space="preserve"> PAGEREF _Toc31507 \h </w:instrText>
        </w:r>
        <w:r>
          <w:fldChar w:fldCharType="separate"/>
        </w:r>
        <w:r>
          <w:t>61</w:t>
        </w:r>
        <w:r>
          <w:fldChar w:fldCharType="end"/>
        </w:r>
      </w:hyperlink>
    </w:p>
    <w:p>
      <w:pPr>
        <w:pStyle w:val="TOC1"/>
        <w:tabs>
          <w:tab w:val="right" w:leader="dot" w:pos="8306"/>
        </w:tabs>
      </w:pPr>
      <w:hyperlink w:anchor="_Toc30656" w:history="1">
        <w:r>
          <w:rPr>
            <w:rFonts w:ascii="仿宋" w:eastAsia="仿宋" w:hAnsi="仿宋" w:cs="仿宋" w:hint="eastAsia"/>
            <w:lang w:eastAsia="zh-CN"/>
          </w:rPr>
          <w:t>十二、棕制品项目投资规划</w:t>
        </w:r>
        <w:r>
          <w:tab/>
        </w:r>
        <w:r>
          <w:fldChar w:fldCharType="begin"/>
        </w:r>
        <w:r>
          <w:instrText xml:space="preserve"> PAGEREF _Toc30656 \h </w:instrText>
        </w:r>
        <w:r>
          <w:fldChar w:fldCharType="separate"/>
        </w:r>
        <w:r>
          <w:t>63</w:t>
        </w:r>
        <w:r>
          <w:fldChar w:fldCharType="end"/>
        </w:r>
      </w:hyperlink>
    </w:p>
    <w:p>
      <w:pPr>
        <w:pStyle w:val="TOC2"/>
        <w:tabs>
          <w:tab w:val="right" w:leader="dot" w:pos="8306"/>
        </w:tabs>
      </w:pPr>
      <w:hyperlink w:anchor="_Toc19665" w:history="1">
        <w:r>
          <w:rPr>
            <w:rFonts w:ascii="仿宋" w:eastAsia="仿宋" w:hAnsi="仿宋" w:cs="仿宋" w:hint="eastAsia"/>
            <w:lang w:eastAsia="zh-CN"/>
          </w:rPr>
          <w:t>(一)、棕制品项目总投资估算</w:t>
        </w:r>
        <w:r>
          <w:tab/>
        </w:r>
        <w:r>
          <w:fldChar w:fldCharType="begin"/>
        </w:r>
        <w:r>
          <w:instrText xml:space="preserve"> PAGEREF _Toc19665 \h </w:instrText>
        </w:r>
        <w:r>
          <w:fldChar w:fldCharType="separate"/>
        </w:r>
        <w:r>
          <w:t>63</w:t>
        </w:r>
        <w:r>
          <w:fldChar w:fldCharType="end"/>
        </w:r>
      </w:hyperlink>
    </w:p>
    <w:p>
      <w:pPr>
        <w:pStyle w:val="TOC2"/>
        <w:tabs>
          <w:tab w:val="right" w:leader="dot" w:pos="8306"/>
        </w:tabs>
      </w:pPr>
      <w:hyperlink w:anchor="_Toc22213" w:history="1">
        <w:r>
          <w:rPr>
            <w:rFonts w:ascii="仿宋" w:eastAsia="仿宋" w:hAnsi="仿宋" w:cs="仿宋" w:hint="eastAsia"/>
            <w:lang w:eastAsia="zh-CN"/>
          </w:rPr>
          <w:t>(二)、资金筹措</w:t>
        </w:r>
        <w:r>
          <w:tab/>
        </w:r>
        <w:r>
          <w:fldChar w:fldCharType="begin"/>
        </w:r>
        <w:r>
          <w:instrText xml:space="preserve"> PAGEREF _Toc22213 \h </w:instrText>
        </w:r>
        <w:r>
          <w:fldChar w:fldCharType="separate"/>
        </w:r>
        <w:r>
          <w:t>64</w:t>
        </w:r>
        <w:r>
          <w:fldChar w:fldCharType="end"/>
        </w:r>
      </w:hyperlink>
    </w:p>
    <w:p>
      <w:pPr>
        <w:pStyle w:val="TOC1"/>
        <w:tabs>
          <w:tab w:val="right" w:leader="dot" w:pos="8306"/>
        </w:tabs>
      </w:pPr>
      <w:hyperlink w:anchor="_Toc7712" w:history="1">
        <w:r>
          <w:rPr>
            <w:rFonts w:ascii="仿宋" w:eastAsia="仿宋" w:hAnsi="仿宋" w:cs="仿宋" w:hint="eastAsia"/>
            <w:lang w:eastAsia="zh-CN"/>
          </w:rPr>
          <w:t>十三、棕制品项目实施时间节点</w:t>
        </w:r>
        <w:r>
          <w:tab/>
        </w:r>
        <w:r>
          <w:fldChar w:fldCharType="begin"/>
        </w:r>
        <w:r>
          <w:instrText xml:space="preserve"> PAGEREF _Toc7712 \h </w:instrText>
        </w:r>
        <w:r>
          <w:fldChar w:fldCharType="separate"/>
        </w:r>
        <w:r>
          <w:t>65</w:t>
        </w:r>
        <w:r>
          <w:fldChar w:fldCharType="end"/>
        </w:r>
      </w:hyperlink>
    </w:p>
    <w:p>
      <w:pPr>
        <w:pStyle w:val="TOC2"/>
        <w:tabs>
          <w:tab w:val="right" w:leader="dot" w:pos="8306"/>
        </w:tabs>
      </w:pPr>
      <w:hyperlink w:anchor="_Toc22108" w:history="1">
        <w:r>
          <w:rPr>
            <w:rFonts w:ascii="仿宋" w:eastAsia="仿宋" w:hAnsi="仿宋" w:cs="仿宋" w:hint="eastAsia"/>
            <w:lang w:eastAsia="zh-CN"/>
          </w:rPr>
          <w:t>(一)、棕制品项目启动阶段时间节点</w:t>
        </w:r>
        <w:r>
          <w:tab/>
        </w:r>
        <w:r>
          <w:fldChar w:fldCharType="begin"/>
        </w:r>
        <w:r>
          <w:instrText xml:space="preserve"> PAGEREF _Toc22108 \h </w:instrText>
        </w:r>
        <w:r>
          <w:fldChar w:fldCharType="separate"/>
        </w:r>
        <w:r>
          <w:t>65</w:t>
        </w:r>
        <w:r>
          <w:fldChar w:fldCharType="end"/>
        </w:r>
      </w:hyperlink>
    </w:p>
    <w:p>
      <w:pPr>
        <w:pStyle w:val="TOC2"/>
        <w:tabs>
          <w:tab w:val="right" w:leader="dot" w:pos="8306"/>
        </w:tabs>
      </w:pPr>
      <w:hyperlink w:anchor="_Toc2293" w:history="1">
        <w:r>
          <w:rPr>
            <w:rFonts w:ascii="仿宋" w:eastAsia="仿宋" w:hAnsi="仿宋" w:cs="仿宋" w:hint="eastAsia"/>
            <w:lang w:eastAsia="zh-CN"/>
          </w:rPr>
          <w:t>(二)、棕制品项目执行阶段时间节点</w:t>
        </w:r>
        <w:r>
          <w:tab/>
        </w:r>
        <w:r>
          <w:fldChar w:fldCharType="begin"/>
        </w:r>
        <w:r>
          <w:instrText xml:space="preserve"> PAGEREF _Toc2293 \h </w:instrText>
        </w:r>
        <w:r>
          <w:fldChar w:fldCharType="separate"/>
        </w:r>
        <w:r>
          <w:t>66</w:t>
        </w:r>
        <w:r>
          <w:fldChar w:fldCharType="end"/>
        </w:r>
      </w:hyperlink>
    </w:p>
    <w:p>
      <w:pPr>
        <w:pStyle w:val="TOC2"/>
        <w:tabs>
          <w:tab w:val="right" w:leader="dot" w:pos="8306"/>
        </w:tabs>
      </w:pPr>
      <w:hyperlink w:anchor="_Toc3251" w:history="1">
        <w:r>
          <w:rPr>
            <w:rFonts w:ascii="仿宋" w:eastAsia="仿宋" w:hAnsi="仿宋" w:cs="仿宋" w:hint="eastAsia"/>
            <w:lang w:eastAsia="zh-CN"/>
          </w:rPr>
          <w:t>(三)、棕制品项目完成阶段时间节点</w:t>
        </w:r>
        <w:r>
          <w:tab/>
        </w:r>
        <w:r>
          <w:fldChar w:fldCharType="begin"/>
        </w:r>
        <w:r>
          <w:instrText xml:space="preserve"> PAGEREF _Toc3251 \h </w:instrText>
        </w:r>
        <w:r>
          <w:fldChar w:fldCharType="separate"/>
        </w:r>
        <w:r>
          <w:t>67</w:t>
        </w:r>
        <w:r>
          <w:fldChar w:fldCharType="end"/>
        </w:r>
      </w:hyperlink>
    </w:p>
    <w:p>
      <w:pPr>
        <w:pStyle w:val="TOC1"/>
        <w:tabs>
          <w:tab w:val="right" w:leader="dot" w:pos="8306"/>
        </w:tabs>
      </w:pPr>
      <w:hyperlink w:anchor="_Toc26249" w:history="1">
        <w:r>
          <w:rPr>
            <w:rFonts w:ascii="仿宋" w:eastAsia="仿宋" w:hAnsi="仿宋" w:cs="仿宋" w:hint="eastAsia"/>
            <w:lang w:eastAsia="zh-CN"/>
          </w:rPr>
          <w:t>十四、营销与推广策略</w:t>
        </w:r>
        <w:r>
          <w:tab/>
        </w:r>
        <w:r>
          <w:fldChar w:fldCharType="begin"/>
        </w:r>
        <w:r>
          <w:instrText xml:space="preserve"> PAGEREF _Toc26249 \h </w:instrText>
        </w:r>
        <w:r>
          <w:fldChar w:fldCharType="separate"/>
        </w:r>
        <w:r>
          <w:t>68</w:t>
        </w:r>
        <w:r>
          <w:fldChar w:fldCharType="end"/>
        </w:r>
      </w:hyperlink>
    </w:p>
    <w:p>
      <w:pPr>
        <w:pStyle w:val="TOC2"/>
        <w:tabs>
          <w:tab w:val="right" w:leader="dot" w:pos="8306"/>
        </w:tabs>
      </w:pPr>
      <w:hyperlink w:anchor="_Toc17092" w:history="1">
        <w:r>
          <w:rPr>
            <w:rFonts w:ascii="仿宋" w:eastAsia="仿宋" w:hAnsi="仿宋" w:cs="仿宋" w:hint="eastAsia"/>
            <w:lang w:eastAsia="zh-CN"/>
          </w:rPr>
          <w:t>(一)、产品/服务定位与特点</w:t>
        </w:r>
        <w:r>
          <w:tab/>
        </w:r>
        <w:r>
          <w:fldChar w:fldCharType="begin"/>
        </w:r>
        <w:r>
          <w:instrText xml:space="preserve"> PAGEREF _Toc17092 \h </w:instrText>
        </w:r>
        <w:r>
          <w:fldChar w:fldCharType="separate"/>
        </w:r>
        <w:r>
          <w:t>68</w:t>
        </w:r>
        <w:r>
          <w:fldChar w:fldCharType="end"/>
        </w:r>
      </w:hyperlink>
    </w:p>
    <w:p>
      <w:pPr>
        <w:pStyle w:val="TOC2"/>
        <w:tabs>
          <w:tab w:val="right" w:leader="dot" w:pos="8306"/>
        </w:tabs>
      </w:pPr>
      <w:hyperlink w:anchor="_Toc26126" w:history="1">
        <w:r>
          <w:rPr>
            <w:rFonts w:ascii="仿宋" w:eastAsia="仿宋" w:hAnsi="仿宋" w:cs="仿宋" w:hint="eastAsia"/>
            <w:lang w:eastAsia="zh-CN"/>
          </w:rPr>
          <w:t>(二)、市场定位与竞争分析</w:t>
        </w:r>
        <w:r>
          <w:tab/>
        </w:r>
        <w:r>
          <w:fldChar w:fldCharType="begin"/>
        </w:r>
        <w:r>
          <w:instrText xml:space="preserve"> PAGEREF _Toc26126 \h </w:instrText>
        </w:r>
        <w:r>
          <w:fldChar w:fldCharType="separate"/>
        </w:r>
        <w:r>
          <w:t>69</w:t>
        </w:r>
        <w:r>
          <w:fldChar w:fldCharType="end"/>
        </w:r>
      </w:hyperlink>
    </w:p>
    <w:p>
      <w:pPr>
        <w:pStyle w:val="TOC2"/>
        <w:tabs>
          <w:tab w:val="right" w:leader="dot" w:pos="8306"/>
        </w:tabs>
      </w:pPr>
      <w:hyperlink w:anchor="_Toc13480" w:history="1">
        <w:r>
          <w:rPr>
            <w:rFonts w:ascii="仿宋" w:eastAsia="仿宋" w:hAnsi="仿宋" w:cs="仿宋" w:hint="eastAsia"/>
            <w:lang w:eastAsia="zh-CN"/>
          </w:rPr>
          <w:t>(三)、营销渠道与策略</w:t>
        </w:r>
        <w:r>
          <w:tab/>
        </w:r>
        <w:r>
          <w:fldChar w:fldCharType="begin"/>
        </w:r>
        <w:r>
          <w:instrText xml:space="preserve"> PAGEREF _Toc13480 \h </w:instrText>
        </w:r>
        <w:r>
          <w:fldChar w:fldCharType="separate"/>
        </w:r>
        <w:r>
          <w:t>71</w:t>
        </w:r>
        <w:r>
          <w:fldChar w:fldCharType="end"/>
        </w:r>
      </w:hyperlink>
    </w:p>
    <w:p>
      <w:pPr>
        <w:pStyle w:val="TOC2"/>
        <w:tabs>
          <w:tab w:val="right" w:leader="dot" w:pos="8306"/>
        </w:tabs>
      </w:pPr>
      <w:hyperlink w:anchor="_Toc15907" w:history="1">
        <w:r>
          <w:rPr>
            <w:rFonts w:ascii="仿宋" w:eastAsia="仿宋" w:hAnsi="仿宋" w:cs="仿宋" w:hint="eastAsia"/>
            <w:lang w:eastAsia="zh-CN"/>
          </w:rPr>
          <w:t>(四)、推广与宣传活动</w:t>
        </w:r>
        <w:r>
          <w:tab/>
        </w:r>
        <w:r>
          <w:fldChar w:fldCharType="begin"/>
        </w:r>
        <w:r>
          <w:instrText xml:space="preserve"> PAGEREF _Toc15907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49"/>
      <w:r>
        <w:rPr>
          <w:rFonts w:ascii="仿宋" w:eastAsia="仿宋" w:hAnsi="仿宋" w:cs="仿宋" w:hint="eastAsia"/>
          <w:sz w:val="28"/>
          <w:lang w:eastAsia="zh-CN"/>
        </w:rPr>
        <w:t>一、棕制品项目选址可行性分析</w:t>
      </w:r>
      <w:bookmarkEnd w:id="2"/>
    </w:p>
    <w:p>
      <w:pPr>
        <w:pStyle w:val="Heading2"/>
        <w:rPr>
          <w:rFonts w:ascii="仿宋" w:eastAsia="仿宋" w:hAnsi="仿宋" w:cs="仿宋" w:hint="eastAsia"/>
          <w:lang w:eastAsia="zh-CN"/>
        </w:rPr>
      </w:pPr>
      <w:bookmarkStart w:id="3" w:name="_Toc8393"/>
      <w:r>
        <w:rPr>
          <w:rFonts w:ascii="仿宋" w:eastAsia="仿宋" w:hAnsi="仿宋" w:cs="仿宋" w:hint="eastAsia"/>
          <w:lang w:eastAsia="zh-CN"/>
        </w:rPr>
        <w:t>(一)、棕制品项目选址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该棕制品项目选址位于XX省XX市XX区XXX街道</w:t>
      </w:r>
    </w:p>
    <w:p>
      <w:pPr>
        <w:pStyle w:val="Heading2"/>
        <w:ind w:firstLine="560" w:firstLineChars="200"/>
        <w:rPr>
          <w:rFonts w:ascii="仿宋" w:eastAsia="仿宋" w:hAnsi="仿宋" w:cs="仿宋" w:hint="eastAsia"/>
          <w:sz w:val="28"/>
          <w:lang w:eastAsia="zh-CN"/>
        </w:rPr>
      </w:pPr>
      <w:bookmarkStart w:id="4" w:name="_Toc73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棕制品项目的征地面积将根据棕制品项目的实际规模和需求进行精确规划。具体面积XXX平方米，旨在确保棕制品项目不仅能够满足当前的发展需求，还能够预留空间以适应未来的扩展。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净用地面积是在征地面积基础上去除不可利用面积后的实际可开发用地。具体面积XXX平方米，考虑到环保、交通、安全等多方面因素，以确保棕制品项目在整体利用效率上达到最优。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棕制品项目计划建设的建筑总规模具体面积XXX平方米。这一规模的确定综合考虑了棕制品项目的性质、规模，以及城市规划的相关要求，确保建筑布局与周边环境协调一致。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绿地率是棕制品项目用地中被规划为绿地的比例。具体面积XXX平方米，旨在通过合理规划绿地，改善棕制品项目周边环境，提升居民生活质量，并符合城市整体绿化规划。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容积率是用地上可以建设的建筑总体积与用地面积之比。具体面积XXX，通过合理的容积率规划，确保棕制品项目建筑规模与周边环境和谐共生。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确保棕制品项目选址与当地城市规划相一致，具体面积XXX平方米。通过与城市规划部门深入沟通，确保棕制品项目不仅符合城市的整体发展方向，还能够融入城市的发展布局，为城市的长远发展贡献力量。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充分了解并确保棕制品项目选址符合当地产业政策，具体面积XXX平方米。这包括棕制品项目对当地经济的促进作用，以及对相关产业的带动效应，确保棕制品项目与地方政府的产业政策保持一致，促进共赢合作。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用地总体要求必须符合环保和可持续发展的原则，具体面积XXX平方米。通过采用绿色建筑设计、节能减排等措施，确保棕制品项目在建设和运营过程中对环境的影响最小化，达到可持续发展的要求。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确保棕制品项目选址具备必要的公共设施配套，具体面积XXX平方米。这包括交通便利性、教育、医疗等基础设施，以提高居民生活品质，使得棕制品项目选址更具吸引力。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考虑用地总体要求对当地社会稳定性的影响，具体面积XXX平方米。通过深入了解当地社区反馈，确保棕制品项目的选址和建设过程对当地社会和谐稳定产生积极作用。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棕制品项目选址不仅符合法规和规划，还在实际操作中具有可行性。这一全面规划将为棕制品项目的成功实施提供坚实的基础，确保棕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棕制品项目的设备规划和空间设计中，我们将采取灵活设备布局的措施。设备布局将根据实际需求进行灵活设计，避免不必要的浪费。通过合理规划设备摆放位置，我们将提高设备的利用率，减少设备间距，以确保棕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棕制品项目内部引入共享设施的概念，例如共享会议室、办公区等。通过这种方式，我们可以减少对资源的重复建设，提高资源共享效率，从而减小棕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0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棕制品项目的总图布置中，我们将不同功能区域进行明确的规划，以最大程度满足棕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1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我们首先关注市场因素，包括潜在客户分布、竞争对手位置、市场需求等。通过深入的市场调研，我们能够更准确地评估选址对于市场开拓和产品销售的影响，确保棕制品项目能够在有利的市场环境中蓬勃发展。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棕制品项目对环境的影响是综合评价的重要因素之一。我们将详细考虑选址周边的自然环境、生态保护区、水源地等情况，确保棕制品项目的建设和运营对环境影响最小化，并符合当地的环保法规标准。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对选址的评价还需充分考虑当地政府的产业政策和法规。我们将详细了解棕制品项目所在地的相关政策，确保棕制品项目的规划和运营与当地法规相符，降低不必要的法律风险。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考虑到社会稳定性对企业运营的重要性，我们将评估选址地区的社会安全情况、劳工关系、社区反馈等方面，以确保棕制品项目的建设和运营不会受到社会稳定性的负面影响。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最后，我们将综合考虑用地成本，包括土地购置费用、土地开发成本等。通过对用地成本的详细评估，我们能够做出更为精确的经济效益分析，为棕制品项目的投资决策提供有力支持。</w:t>
      </w:r>
    </w:p>
    <w:p>
      <w:pPr>
        <w:pStyle w:val="Heading1"/>
        <w:ind w:firstLine="560" w:firstLineChars="200"/>
        <w:rPr>
          <w:rFonts w:ascii="仿宋" w:eastAsia="仿宋" w:hAnsi="仿宋" w:cs="仿宋" w:hint="eastAsia"/>
          <w:sz w:val="28"/>
          <w:lang w:eastAsia="zh-CN"/>
        </w:rPr>
      </w:pPr>
      <w:bookmarkStart w:id="8" w:name="_Toc2826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0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的技术管理特点体现在其创新导向。通过引入最先进的技术趋势和解决方案，棕制品项目致力于提升科技含量、提高质量和效率水平。这意味着我们将采用最新的工具和方法，确保棕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棕制品项目技术管理的显著特征。通过整合不同领域的技术资源，我们实现了跨学科的协同工作。这有助于优化技术架构，提高整体效能。此外，整合性策略还促进了不同技术团队之间的紧密沟通和高效合作，确保棕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棕制品项目所采用的技术。通过不断优化技术方案，棕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棕制品项目团队将在棕制品项目初期识别可能的技术风险，并采取相应的预防和应对措施。通过建立健全的风险评估机制，棕制品项目能够在实施过程中及时发现并解决潜在的技术问题，保障棕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通过这些独特的技术管理特点，我们确信在棕制品项目中，技术将成为棕制品项目成功的有力支持。这一深度剖析揭示了技术管理在棕制品项目实施中的关键作用，为棕制品项目的技术基础奠定了坚实的基础。</w:t>
      </w:r>
    </w:p>
    <w:p>
      <w:pPr>
        <w:pStyle w:val="Heading2"/>
        <w:ind w:firstLine="560" w:firstLineChars="200"/>
        <w:rPr>
          <w:rFonts w:ascii="仿宋" w:eastAsia="仿宋" w:hAnsi="仿宋" w:cs="仿宋" w:hint="eastAsia"/>
          <w:sz w:val="28"/>
          <w:lang w:eastAsia="zh-CN"/>
        </w:rPr>
      </w:pPr>
      <w:bookmarkStart w:id="10" w:name="_Toc27934"/>
      <w:r>
        <w:rPr>
          <w:rFonts w:ascii="仿宋" w:eastAsia="仿宋" w:hAnsi="仿宋" w:cs="仿宋" w:hint="eastAsia"/>
          <w:sz w:val="28"/>
          <w:lang w:eastAsia="zh-CN"/>
        </w:rPr>
        <w:t>(二)、棕制品项目工艺技术设计方案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棕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棕制品项目将严格按照相关行业规范要求进行组织。通过有效控制产品质量，棕制品项目将致力于为顾客提供优质的棕制品项目产品和良好的服务。这体现了棕制品项目对于生产活动合规性和质量标准的高度重视，为棕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棕制品项目注重生态效益和清洁生产原则。棕制品项目建设将紧密结合地方特色经济发展，与社会经济发展规划和区域环境保护规划方案相协调一致。通过与当地区域自然生态系统的结合，棕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棕制品项目产品具有多样化的客户需求和个性化的特点。因此，棕制品项目产品规格品种多样，且单批生产数量较小。为满足这一特点，棕制品项目承办单位将建设先进的柔性制造生产线。通过广泛应用柔性制造技术，棕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棕制品项目采用的技术具有较高的技术含量和自动化水平，处于国内先进水平。这一技术选用不仅体现了对生产效率、质量和环境友好性的高标准要求，同时为棕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1650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为确保棕制品项目的高效生产和技术实施，我们制定了一套精心设计的设备选型方案，以满足棕制品项目生产、质量和环保的要求。该方案的主要特点如下：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棕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针对棕制品项目产品的多样性和小批量生产的特点，我们将建设柔性制造生产线。通过在设备选型中考虑柔性制造技术，可以灵活应对不同产品规格和生产需求，实现生产线的高度灵活性和适应性。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55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43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棕制品项目的主要产品是XXXX，预计年产值为XXX万元。这一产品在市场中占据着重要的地位，其广泛的应用范围使得该棕制品项目的市场前景非常广阔。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棕制品项目的xxx产品作为重要的原材料之一，将在多个领域发挥关键作用。其在建筑、交通、能源等方面的广泛应用将为整个产业链提供强大的支持，形成产业协同效应。棕制品项目的年产值XXX万XXX万XXX万万元不仅反映了其在市场上的巨大潜力，更预示着它对国民经济的积极贡献。这种关联度高、涉及面广的产业关系，使得该棕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98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总征地面积为XXXX平方米，相当于约XX.XX亩，其中净用地面积为XXXX平方米，红线范围内相当于约XX.XX亩。这一用地规模充分考虑了棕制品项目的建设需求，保障了棕制品项目在合适的空间内得以充分发展。棕制品项目规划的总建筑面积为XXXX平方米，其中主体工程建设占XXXX平方米，计容建筑面积达XXXX平方米。预计建筑工程的投资将达到XXXX万元，为棕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棕制品项目计划购置的设备共计XXXX台（套），设备购置费用为XXXX万元。这一设备购置计划充分考虑到棕制品项目的生产需求和技术要求，确保了棕制品项目在生产运营中具备先进的技术装备和高效的生产能力。设备的合理配置将为棕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棕制品项目计划总投资为XXXX万元，预计年实现营业收入为XXXX万元。这一产能规模的设定旨在确保棕制品项目能够在投资与回报之间取得平衡，实现长期可持续的发展。棕制品项目的总投资充分考虑到各个方面的需求，包括用地建设、设备购置等多个环节，以确保棕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793"/>
      <w:r>
        <w:rPr>
          <w:rFonts w:ascii="仿宋" w:eastAsia="仿宋" w:hAnsi="仿宋" w:cs="仿宋" w:hint="eastAsia"/>
          <w:sz w:val="28"/>
          <w:lang w:eastAsia="zh-CN"/>
        </w:rPr>
        <w:t>四、棕制品项目土建工程</w:t>
      </w:r>
      <w:bookmarkEnd w:id="15"/>
    </w:p>
    <w:p>
      <w:pPr>
        <w:pStyle w:val="Heading2"/>
        <w:rPr>
          <w:rFonts w:ascii="仿宋" w:eastAsia="仿宋" w:hAnsi="仿宋" w:cs="仿宋" w:hint="eastAsia"/>
          <w:lang w:eastAsia="zh-CN"/>
        </w:rPr>
      </w:pPr>
      <w:bookmarkStart w:id="16" w:name="_Toc71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在棕制品项目的建筑工程设计中，我们将秉承一系列重要的设计原则，以确保棕制品项目建筑在功能、美观、可持续性等方面达到最佳效果。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首要原则是确保建筑的功能性得到最大化的发挥。我们将充分理解棕制品项目的实际需求，合理布局各个功能区域，保证建筑在满足业务需求的同时，提供高效的工作环境。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在建筑设计中，我们将综合考虑建设和运营成本。通过精细的经济效益分析，确保设计方案在高效利用资源的同时，对棕制品项目的长期盈利能力有积极的贡献。</w:t>
      </w:r>
    </w:p>
    <w:p>
      <w:pPr>
        <w:pStyle w:val="Heading2"/>
        <w:ind w:firstLine="560" w:firstLineChars="200"/>
        <w:rPr>
          <w:rFonts w:ascii="仿宋" w:eastAsia="仿宋" w:hAnsi="仿宋" w:cs="仿宋" w:hint="eastAsia"/>
          <w:sz w:val="28"/>
          <w:lang w:eastAsia="zh-CN"/>
        </w:rPr>
      </w:pPr>
      <w:bookmarkStart w:id="17" w:name="_Toc224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棕制品项目的土建工程设计中，我们将精准设定设计年限，结合棕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棕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31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棕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棕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https://d.book118.com/026230234110010101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9815F4"/>
    <w:rsid w:val="7E9815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302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2024-02-29T20:45:00Z</dcterms:created>
  <dcterms:modified xsi:type="dcterms:W3CDTF">2024-02-29T20:45:24Z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22916A31008047BDA0C2CB9C15C91CD8_11</vt:lpwstr>
  </property>
  <property fmtid="{D5CDD505-2E9C-101B-9397-08002B2CF9AE}" pid="3" name="KSOProductBuildVer">
    <vt:lpwstr>2052-12.1.0.16388</vt:lpwstr>
  </property>
</Properties>
</file>