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7A2E">
      <w:pPr>
        <w:spacing w:line="360" w:lineRule="auto"/>
        <w:jc w:val="left"/>
        <w:rPr>
          <w:rFonts w:ascii="宋体" w:hAnsi="宋体"/>
          <w:b/>
          <w:sz w:val="24"/>
          <w:szCs w:val="24"/>
          <w:highlight w:val="yellow"/>
        </w:rPr>
      </w:pPr>
      <w:r>
        <w:rPr>
          <w:rFonts w:ascii="宋体" w:hAnsi="宋体"/>
          <w:b/>
          <w:noProof/>
          <w:sz w:val="24"/>
          <w:szCs w:val="24"/>
          <w:highlight w:val="yellow"/>
        </w:rPr>
        <w:drawing>
          <wp:anchor distT="0" distB="0" distL="114300" distR="114300" simplePos="0" relativeHeight="251658240" behindDoc="0" locked="0" layoutInCell="1" allowOverlap="1">
            <wp:simplePos x="0" y="0"/>
            <wp:positionH relativeFrom="page">
              <wp:posOffset>12052300</wp:posOffset>
            </wp:positionH>
            <wp:positionV relativeFrom="topMargin">
              <wp:posOffset>11252200</wp:posOffset>
            </wp:positionV>
            <wp:extent cx="254000" cy="4318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254000" cy="431800"/>
                    </a:xfrm>
                    <a:prstGeom prst="rect">
                      <a:avLst/>
                    </a:prstGeom>
                  </pic:spPr>
                </pic:pic>
              </a:graphicData>
            </a:graphic>
          </wp:anchor>
        </w:drawing>
      </w:r>
      <w:r>
        <w:rPr>
          <w:rFonts w:ascii="宋体" w:hAnsi="宋体" w:hint="eastAsia"/>
          <w:b/>
          <w:noProof/>
          <w:sz w:val="24"/>
          <w:szCs w:val="24"/>
          <w:highlight w:val="yellow"/>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11950700</wp:posOffset>
            </wp:positionV>
            <wp:extent cx="279400" cy="3302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xmlns:r="http://schemas.openxmlformats.org/officeDocument/2006/relationships" r:embed="rId6"/>
                    <a:stretch>
                      <a:fillRect/>
                    </a:stretch>
                  </pic:blipFill>
                  <pic:spPr>
                    <a:xfrm>
                      <a:off x="0" y="0"/>
                      <a:ext cx="279400" cy="330200"/>
                    </a:xfrm>
                    <a:prstGeom prst="rect">
                      <a:avLst/>
                    </a:prstGeom>
                  </pic:spPr>
                </pic:pic>
              </a:graphicData>
            </a:graphic>
          </wp:anchor>
        </w:drawing>
      </w:r>
      <w:r>
        <w:rPr>
          <w:rFonts w:ascii="宋体" w:hAnsi="宋体"/>
          <w:b/>
          <w:sz w:val="24"/>
          <w:szCs w:val="24"/>
          <w:highlight w:val="yellow"/>
        </w:rPr>
        <w:t>2023-2024</w:t>
      </w:r>
      <w:r>
        <w:rPr>
          <w:rFonts w:ascii="宋体" w:hAnsi="宋体" w:hint="eastAsia"/>
          <w:b/>
          <w:sz w:val="24"/>
          <w:szCs w:val="24"/>
          <w:highlight w:val="yellow"/>
        </w:rPr>
        <w:t>学年八年级数学上学期复习备考高分秘籍【人教版】</w:t>
      </w:r>
    </w:p>
    <w:p w:rsidR="00B27A2E">
      <w:pPr>
        <w:spacing w:line="360" w:lineRule="auto"/>
        <w:jc w:val="center"/>
        <w:rPr>
          <w:rFonts w:ascii="Times New Roman" w:eastAsia="新宋体" w:hAnsi="Times New Roman"/>
          <w:b/>
          <w:sz w:val="30"/>
          <w:szCs w:val="30"/>
        </w:rPr>
      </w:pPr>
      <w:r>
        <w:rPr>
          <w:rFonts w:ascii="Times New Roman" w:eastAsia="新宋体" w:hAnsi="Times New Roman" w:hint="eastAsia"/>
          <w:b/>
          <w:sz w:val="30"/>
          <w:szCs w:val="30"/>
        </w:rPr>
        <w:t>专题</w:t>
      </w:r>
      <w:r>
        <w:rPr>
          <w:rFonts w:ascii="Times New Roman" w:eastAsia="新宋体" w:hAnsi="Times New Roman" w:hint="eastAsia"/>
          <w:b/>
          <w:sz w:val="30"/>
          <w:szCs w:val="30"/>
        </w:rPr>
        <w:t>2.11</w:t>
      </w:r>
      <w:r>
        <w:rPr>
          <w:rFonts w:ascii="Times New Roman" w:eastAsia="新宋体" w:hAnsi="Times New Roman" w:hint="eastAsia"/>
          <w:b/>
          <w:sz w:val="30"/>
          <w:szCs w:val="30"/>
        </w:rPr>
        <w:t>整式的混合运算大题培优专练（</w:t>
      </w:r>
      <w:r>
        <w:rPr>
          <w:rFonts w:ascii="Times New Roman" w:eastAsia="新宋体" w:hAnsi="Times New Roman" w:hint="eastAsia"/>
          <w:b/>
          <w:sz w:val="30"/>
          <w:szCs w:val="30"/>
        </w:rPr>
        <w:t>50</w:t>
      </w:r>
      <w:r>
        <w:rPr>
          <w:rFonts w:ascii="Times New Roman" w:eastAsia="新宋体" w:hAnsi="Times New Roman" w:hint="eastAsia"/>
          <w:b/>
          <w:sz w:val="30"/>
          <w:szCs w:val="30"/>
        </w:rPr>
        <w:t>题）</w:t>
      </w:r>
    </w:p>
    <w:p w:rsidR="00B27A2E">
      <w:pPr>
        <w:spacing w:line="360" w:lineRule="auto"/>
        <w:jc w:val="center"/>
        <w:rPr>
          <w:b/>
        </w:rPr>
      </w:pPr>
      <w:r>
        <w:rPr>
          <w:rFonts w:hint="eastAsia"/>
          <w:b/>
        </w:rPr>
        <w:t>班级：</w:t>
      </w:r>
      <w:r>
        <w:rPr>
          <w:rFonts w:hint="eastAsia"/>
          <w:b/>
        </w:rPr>
        <w:t xml:space="preserve">_____________    </w:t>
      </w:r>
      <w:r>
        <w:rPr>
          <w:rFonts w:hint="eastAsia"/>
          <w:b/>
        </w:rPr>
        <w:t>姓名：</w:t>
      </w:r>
      <w:r>
        <w:rPr>
          <w:rFonts w:hint="eastAsia"/>
          <w:b/>
        </w:rPr>
        <w:t xml:space="preserve">_____________   </w:t>
      </w:r>
      <w:r>
        <w:rPr>
          <w:rFonts w:hint="eastAsia"/>
          <w:b/>
        </w:rPr>
        <w:t>得分：</w:t>
      </w:r>
      <w:r>
        <w:rPr>
          <w:rFonts w:hint="eastAsia"/>
          <w:b/>
        </w:rPr>
        <w:t>_____________</w:t>
      </w:r>
    </w:p>
    <w:p w:rsidR="00B27A2E">
      <w:pPr>
        <w:widowControl/>
        <w:spacing w:line="360" w:lineRule="auto"/>
        <w:jc w:val="left"/>
      </w:pPr>
    </w:p>
    <w:p w:rsidR="00B27A2E">
      <w:pPr>
        <w:spacing w:line="360" w:lineRule="auto"/>
      </w:pPr>
      <w:r>
        <w:rPr>
          <w:rFonts w:ascii="Times New Roman" w:eastAsia="新宋体" w:hAnsi="Times New Roman" w:hint="eastAsia"/>
          <w:b/>
          <w:szCs w:val="21"/>
        </w:rPr>
        <w:t>一．解答题（共</w:t>
      </w:r>
      <w:r>
        <w:rPr>
          <w:rFonts w:ascii="Times New Roman" w:eastAsia="新宋体" w:hAnsi="Times New Roman" w:hint="eastAsia"/>
          <w:b/>
          <w:szCs w:val="21"/>
        </w:rPr>
        <w:t>50</w:t>
      </w:r>
      <w:r>
        <w:rPr>
          <w:rFonts w:ascii="Times New Roman" w:eastAsia="新宋体" w:hAnsi="Times New Roman" w:hint="eastAsia"/>
          <w:b/>
          <w:szCs w:val="21"/>
        </w:rPr>
        <w:t>小题）</w:t>
      </w:r>
    </w:p>
    <w:p w:rsidR="00B27A2E">
      <w:pPr>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+5</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36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+7</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color w:val="FF0000"/>
          <w:szCs w:val="21"/>
        </w:rPr>
        <w:t>15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7</m:t>
            </m:r>
          </m:num>
          <m:den>
            <m:r>
              <w:rPr>
                <w:rFonts w:ascii="Cambria Math" w:eastAsia="新宋体" w:hAnsi="Cambria Math"/>
                <w:color w:val="FF0000"/>
                <w:sz w:val="28"/>
                <w:szCs w:val="28"/>
              </w:rPr>
              <m:t>4</m:t>
            </m:r>
          </m:den>
        </m:f>
      </m:oMath>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）先算乘方，再根据单项式乘单项式进行计算即可；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）先根据多项式乘多项式进行计算，再合并同类项即可；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）根据多项式除以单项式进行计算即可；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）先根据单项式乘多项式进行计算，再合并同类项即可．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+10</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color w:val="FF0000"/>
          <w:szCs w:val="21"/>
        </w:rPr>
        <w:t>15</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+7</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color w:val="FF0000"/>
          <w:szCs w:val="21"/>
        </w:rPr>
        <w:t>15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7</m:t>
            </m:r>
          </m:num>
          <m:den>
            <m:r>
              <w:rPr>
                <w:rFonts w:ascii="Cambria Math" w:eastAsia="新宋体" w:hAnsi="Cambria Math"/>
                <w:color w:val="FF0000"/>
                <w:sz w:val="28"/>
                <w:szCs w:val="28"/>
              </w:rPr>
              <m:t>4</m:t>
            </m:r>
          </m:den>
        </m:f>
      </m:oMath>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sectPr>
          <w:pgSz w:w="11906" w:h="16838"/>
          <w:pgMar w:top="1417" w:right="1077" w:bottom="1417" w:left="1077" w:header="850" w:footer="992" w:gutter="0"/>
          <w:cols w:space="425"/>
          <w:docGrid w:type="lines" w:linePitch="318" w:charSpace="409"/>
        </w:sect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3</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【点评】本题考查了整式的混合运算，能正确根据整式的运算法则进行计算是解此题的关键，注意运算顺序．</w:t>
      </w:r>
    </w:p>
    <w:p w:rsidR="00B27A2E">
      <w:pPr>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m:oMath>
        <m:sSup>
          <m:sSupPr>
            <m:ctrlPr>
              <w:rPr>
                <w:rFonts w:ascii="Cambria Math" w:hAnsi="Cambria Math"/>
              </w:rPr>
            </m:ctrlPr>
          </m:sSupPr>
          <m:e>
            <m:r>
              <w:rPr>
                <w:rFonts w:ascii="Cambria Math" w:eastAsia="新宋体" w:hAnsi="Cambria Math"/>
                <w:szCs w:val="21"/>
              </w:rPr>
              <m:t>(-2</m:t>
            </m:r>
            <m:sSup>
              <m:sSupPr>
                <m:ctrlPr>
                  <w:rPr>
                    <w:rFonts w:ascii="Cambria Math" w:hAnsi="Cambria Math"/>
                  </w:rPr>
                </m:ctrlPr>
              </m:sSupPr>
              <m:e>
                <m:r>
                  <w:rPr>
                    <w:rFonts w:ascii="Cambria Math" w:eastAsia="新宋体" w:hAnsi="Cambria Math"/>
                    <w:szCs w:val="21"/>
                  </w:rPr>
                  <m:t>a</m:t>
                </m:r>
              </m:e>
              <m:sup>
                <m:r>
                  <w:rPr>
                    <w:rFonts w:ascii="Cambria Math" w:eastAsia="新宋体" w:hAnsi="Cambria Math"/>
                    <w:szCs w:val="21"/>
                  </w:rPr>
                  <m:t>2</m:t>
                </m:r>
              </m:sup>
            </m:sSup>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4</m:t>
            </m:r>
          </m:den>
        </m:f>
        <m:r>
          <w:rPr>
            <w:rFonts w:ascii="Cambria Math" w:eastAsia="新宋体" w:hAnsi="Cambria Math"/>
            <w:szCs w:val="21"/>
          </w:rPr>
          <m:t>abc</m:t>
        </m:r>
      </m:oMath>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+5</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n</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+13</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3</m:t>
            </m:r>
          </m:num>
          <m:den>
            <m:r>
              <w:rPr>
                <w:rFonts w:ascii="Cambria Math" w:eastAsia="新宋体" w:hAnsi="Cambria Math"/>
                <w:color w:val="FF0000"/>
                <w:sz w:val="28"/>
                <w:szCs w:val="28"/>
              </w:rPr>
              <m:t>2</m:t>
            </m:r>
          </m:den>
        </m:f>
      </m:oMath>
      <w:r>
        <w:rPr>
          <w:rFonts w:ascii="Times New Roman" w:eastAsia="新宋体" w:hAnsi="Times New Roman" w:hint="eastAsia"/>
          <w:i/>
          <w:color w:val="FF0000"/>
          <w:szCs w:val="21"/>
        </w:rPr>
        <w:t>xy</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）原式利用幂的乘方与积的乘方运算法则，以及单项式乘单项式法则计算即可得到结果；</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）原式利用多项式乘多项式法则计算，合并即可得到结果；</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）原式利用完全平方分解计算即可得到结果；</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）原式利用多项式除以单项式法则计算即可得到结果．</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m:oMath>
        <m:f>
          <m:fPr>
            <m:ctrlPr>
              <w:rPr>
                <w:rFonts w:ascii="Cambria Math" w:eastAsia="新宋体" w:hAnsi="Cambria Math"/>
                <w:color w:val="FF0000"/>
                <w:sz w:val="28"/>
                <w:szCs w:val="28"/>
              </w:rPr>
            </m:ctrlPr>
          </m:fPr>
          <m:num>
            <m:r>
              <w:rPr>
                <w:rFonts w:ascii="Cambria Math" w:eastAsia="新宋体" w:hAnsi="Cambria Math"/>
                <w:color w:val="FF0000"/>
                <w:sz w:val="28"/>
                <w:szCs w:val="28"/>
              </w:rPr>
              <m:t>1</m:t>
            </m:r>
          </m:num>
          <m:den>
            <m:r>
              <w:rPr>
                <w:rFonts w:ascii="Cambria Math" w:eastAsia="新宋体" w:hAnsi="Cambria Math"/>
                <w:color w:val="FF0000"/>
                <w:sz w:val="28"/>
                <w:szCs w:val="28"/>
              </w:rPr>
              <m:t>4</m:t>
            </m:r>
          </m:den>
        </m:f>
      </m:oMath>
      <w:r>
        <w:rPr>
          <w:rFonts w:ascii="Times New Roman" w:eastAsia="新宋体" w:hAnsi="Times New Roman" w:hint="eastAsia"/>
          <w:i/>
          <w:color w:val="FF0000"/>
          <w:szCs w:val="21"/>
        </w:rPr>
        <w:t>abc</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3</w:t>
      </w:r>
      <w:r>
        <w:rPr>
          <w:rFonts w:ascii="Times New Roman" w:eastAsia="新宋体" w:hAnsi="Times New Roman" w:hint="eastAsia"/>
          <w:i/>
          <w:color w:val="FF0000"/>
          <w:szCs w:val="21"/>
        </w:rPr>
        <w:t>n</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+15</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n</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+13</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3</m:t>
            </m:r>
          </m:num>
          <m:den>
            <m:r>
              <w:rPr>
                <w:rFonts w:ascii="Cambria Math" w:eastAsia="新宋体" w:hAnsi="Cambria Math"/>
                <w:color w:val="FF0000"/>
                <w:sz w:val="28"/>
                <w:szCs w:val="28"/>
              </w:rPr>
              <m:t>2</m:t>
            </m:r>
          </m:den>
        </m:f>
      </m:oMath>
      <w:r>
        <w:rPr>
          <w:rFonts w:ascii="Times New Roman" w:eastAsia="新宋体" w:hAnsi="Times New Roman" w:hint="eastAsia"/>
          <w:i/>
          <w:color w:val="FF0000"/>
          <w:szCs w:val="21"/>
        </w:rPr>
        <w:t>xy</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【点评】此题考查了整式的混合运算，熟练掌握运算法则是解本题的关键．</w:t>
      </w:r>
    </w:p>
    <w:p w:rsidR="00B27A2E">
      <w:pPr>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秋•如皋市期中）计算：</w:t>
      </w:r>
    </w:p>
    <w:p w:rsidR="00B27A2E">
      <w:pPr>
        <w:spacing w:line="360" w:lineRule="auto"/>
        <w:ind w:left="273" w:leftChars="130"/>
        <w:sectPr>
          <w:type w:val="nextPage"/>
          <w:pgSz w:w="11906" w:h="16838"/>
          <w:pgMar w:top="1417" w:right="1077" w:bottom="1417" w:left="1077" w:header="850" w:footer="992" w:gutter="0"/>
          <w:pgNumType w:start="2"/>
          <w:cols w:space="425"/>
          <w:titlePg w:val="0"/>
          <w:docGrid w:type="lines" w:linePitch="318" w:charSpace="409"/>
        </w:sect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）先算乘方，再算乘除，即可解答；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）利用多项式乘多项式的法则进行计算，即可解答．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【点评】本题考查了整式的混合运算，准确熟练地进行计算是解题的关键．</w:t>
      </w:r>
    </w:p>
    <w:p w:rsidR="00B27A2E">
      <w:pPr>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16</w:t>
      </w:r>
      <w:r>
        <w:rPr>
          <w:rFonts w:ascii="Times New Roman" w:eastAsia="新宋体" w:hAnsi="Times New Roman" w:hint="eastAsia"/>
          <w:i/>
          <w:color w:val="FF0000"/>
          <w:szCs w:val="21"/>
        </w:rPr>
        <w:t>x</w:t>
      </w:r>
      <w:r>
        <w:rPr>
          <w:rFonts w:ascii="Times New Roman" w:eastAsia="新宋体" w:hAnsi="Times New Roman" w:hint="eastAsia"/>
          <w:color w:val="FF0000"/>
          <w:szCs w:val="21"/>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）根据整式的四则运算求解即可；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）根据完全平方公式以及整式的运算法则，求解即可．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16</w:t>
      </w:r>
      <w:r>
        <w:rPr>
          <w:rFonts w:ascii="Times New Roman" w:eastAsia="新宋体" w:hAnsi="Times New Roman" w:hint="eastAsia"/>
          <w:i/>
          <w:color w:val="FF0000"/>
          <w:szCs w:val="21"/>
        </w:rPr>
        <w:t>x</w:t>
      </w:r>
      <w:r>
        <w:rPr>
          <w:rFonts w:ascii="Times New Roman" w:eastAsia="新宋体" w:hAnsi="Times New Roman" w:hint="eastAsia"/>
          <w:color w:val="FF0000"/>
          <w:szCs w:val="21"/>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【点评】本题考查了整式的加减，熟练掌握运算法则和乘法公式是解题的关键．</w:t>
      </w:r>
    </w:p>
    <w:p w:rsidR="00B27A2E">
      <w:pPr>
        <w:spacing w:line="360" w:lineRule="auto"/>
        <w:ind w:left="273" w:hanging="273" w:hangingChars="130"/>
        <w:sectPr>
          <w:type w:val="nextPage"/>
          <w:pgSz w:w="11906" w:h="16838"/>
          <w:pgMar w:top="1417" w:right="1077" w:bottom="1417" w:left="1077" w:header="850" w:footer="992" w:gutter="0"/>
          <w:pgNumType w:start="3"/>
          <w:cols w:space="425"/>
          <w:titlePg w:val="0"/>
          <w:docGrid w:type="lines" w:linePitch="318" w:charSpace="409"/>
        </w:sectPr>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秋•海门市期中）计算：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5</w:t>
      </w:r>
      <w:r>
        <w:rPr>
          <w:rFonts w:ascii="Times New Roman" w:eastAsia="新宋体" w:hAnsi="Times New Roman" w:hint="eastAsia"/>
          <w:szCs w:val="21"/>
        </w:rPr>
        <w:t>）•（</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16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+9</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+10</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）用完全平方公式展开即可；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）先用平方差公式，再用完全平方公式计算即可；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）先用平方差公式，完全平方公式展开，再去括号，合并同类项；</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）先算积的乘方，再用单项式乘单项式法则计算．</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16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+9</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+9</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+9</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+10</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【点评】本题考查整式的混合运算，解题的关键是掌握整式相关运算的法则．</w:t>
      </w:r>
    </w:p>
    <w:p w:rsidR="00B27A2E">
      <w:pPr>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秋•东城区期中）计算：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sectPr>
          <w:type w:val="nextPage"/>
          <w:pgSz w:w="11906" w:h="16838"/>
          <w:pgMar w:top="1417" w:right="1077" w:bottom="1417" w:left="1077" w:header="850" w:footer="992" w:gutter="0"/>
          <w:pgNumType w:start="4"/>
          <w:cols w:space="425"/>
          <w:titlePg w:val="0"/>
          <w:docGrid w:type="lines" w:linePitch="318" w:charSpace="409"/>
        </w:sect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）利用整式的除法的法则进行运算即可；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）先算同底数幂的乘法，积的乘方，再合并同类项即可；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）先算多项式乘多项式，单项式乘多项式，再合并同类项即可．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28</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 w:val="24"/>
          <w:szCs w:val="24"/>
          <w:vertAlign w:val="superscript"/>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 w:val="24"/>
          <w:szCs w:val="24"/>
          <w:vertAlign w:val="superscript"/>
        </w:rPr>
        <w:t>﹣</w:t>
      </w:r>
      <w:r>
        <w:rPr>
          <w:rFonts w:ascii="Times New Roman" w:eastAsia="新宋体" w:hAnsi="Times New Roman" w:hint="eastAsia"/>
          <w:color w:val="FF0000"/>
          <w:sz w:val="24"/>
          <w:szCs w:val="24"/>
          <w:vertAlign w:val="superscript"/>
        </w:rPr>
        <w:t>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ab</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【点评】本题主要考查整式的混合运算，解答的关键是对相应的运算法则的掌握．</w:t>
      </w:r>
    </w:p>
    <w:p w:rsidR="00B27A2E">
      <w:pPr>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i/>
          <w:color w:val="FF0000"/>
          <w:szCs w:val="21"/>
        </w:rPr>
        <w:t>x</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）先算多项式乘多项式，再合并同类项即可；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）先算完全平方，单项式乘多项式，再合并同类项即可．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7</w:t>
      </w:r>
      <w:r>
        <w:rPr>
          <w:rFonts w:ascii="Times New Roman" w:eastAsia="新宋体" w:hAnsi="Times New Roman" w:hint="eastAsia"/>
          <w:i/>
          <w:color w:val="FF0000"/>
          <w:szCs w:val="21"/>
        </w:rPr>
        <w:t>x</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【点评】本题主要考查整式的混合运算，解答的关键是对相应的运算法则的掌握．</w:t>
      </w:r>
    </w:p>
    <w:p w:rsidR="00B27A2E">
      <w:pPr>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sectPr>
          <w:type w:val="nextPage"/>
          <w:pgSz w:w="11906" w:h="16838"/>
          <w:pgMar w:top="1417" w:right="1077" w:bottom="1417" w:left="1077" w:header="850" w:footer="992" w:gutter="0"/>
          <w:pgNumType w:start="5"/>
          <w:cols w:space="425"/>
          <w:titlePg w:val="0"/>
          <w:docGrid w:type="lines" w:linePitch="318" w:charSpace="409"/>
        </w:sect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9</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+13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）先算积的乘方，再算单项式乘单项式即可；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）先算完全平方，平方差，再合并同类项即可．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6</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9</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+13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【点评】本题主要考查整式的混合运算，解答的关键是对相应的运算法则的掌握．</w:t>
      </w:r>
    </w:p>
    <w:p w:rsidR="00B27A2E">
      <w:pPr>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2022</w:t>
      </w:r>
      <w:r>
        <w:rPr>
          <w:rFonts w:ascii="Times New Roman" w:eastAsia="新宋体" w:hAnsi="Times New Roman" w:hint="eastAsia"/>
          <w:szCs w:val="21"/>
        </w:rPr>
        <w:t>秋•天山区校级期末）计算：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）先算乘方，再算单项式除以单项式即可；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）根据完全平方公式和平方差公式将题目中的式子展开，然后合并同类项即可．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【点评】本题考查整式的混合运算，熟练掌握运算法则是解答本题的关键．</w:t>
      </w:r>
    </w:p>
    <w:p w:rsidR="00B27A2E">
      <w:pPr>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2022</w:t>
      </w:r>
      <w:r>
        <w:rPr>
          <w:rFonts w:ascii="Times New Roman" w:eastAsia="新宋体" w:hAnsi="Times New Roman" w:hint="eastAsia"/>
          <w:szCs w:val="21"/>
        </w:rPr>
        <w:t>秋•浏阳市期末）计算：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5</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rPr>
          <w:color w:val="FF0000"/>
        </w:rPr>
        <w:sectPr>
          <w:type w:val="nextPage"/>
          <w:pgSz w:w="11906" w:h="16838"/>
          <w:pgMar w:top="1417" w:right="1077" w:bottom="1417" w:left="1077" w:header="850" w:footer="992" w:gutter="0"/>
          <w:pgNumType w:start="6"/>
          <w:cols w:space="425"/>
          <w:titlePg w:val="0"/>
          <w:docGrid w:type="lines" w:linePitch="318" w:charSpace="409"/>
        </w:sect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）根据幂的乘方以及同底数幂的乘法以及同底数幂的除法进行计算即可；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）根据多项式乘多项式，完全平方公式进行计算即可．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10</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14</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10</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【点评】本题考查了整式的混合运算，熟练掌握乘法公式以及幂的运算法则是解题的关键．</w:t>
      </w:r>
    </w:p>
    <w:p w:rsidR="00B27A2E">
      <w:pPr>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秋•海口期中）计算：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m:oMath>
        <m:rad>
          <m:radPr>
            <m:ctrlPr>
              <w:rPr>
                <w:rFonts w:ascii="Cambria Math" w:hAnsi="Cambria Math"/>
              </w:rPr>
            </m:ctrlPr>
          </m:radPr>
          <m:deg>
            <m:r>
              <w:rPr>
                <w:rFonts w:ascii="Cambria Math" w:eastAsia="新宋体" w:hAnsi="Cambria Math"/>
                <w:szCs w:val="21"/>
              </w:rPr>
              <m:t>3</m:t>
            </m:r>
          </m:deg>
          <m:e>
            <m:r>
              <w:rPr>
                <w:rFonts w:ascii="Cambria Math" w:eastAsia="新宋体" w:hAnsi="Cambria Math"/>
                <w:szCs w:val="21"/>
              </w:rPr>
              <m:t>8</m:t>
            </m:r>
          </m:e>
        </m:rad>
        <m:r>
          <w:rPr>
            <w:rFonts w:ascii="Cambria Math" w:eastAsia="新宋体" w:hAnsi="Cambria Math"/>
            <w:szCs w:val="21"/>
          </w:rPr>
          <m:t>-(-2</m:t>
        </m:r>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r>
          <w:rPr>
            <w:rFonts w:ascii="Cambria Math" w:eastAsia="新宋体" w:hAnsi="Cambria Math"/>
            <w:szCs w:val="21"/>
          </w:rPr>
          <m:t>+|3-</m:t>
        </m:r>
        <m:rad>
          <m:radPr>
            <m:degHide/>
            <m:ctrlPr>
              <w:rPr>
                <w:rFonts w:ascii="Cambria Math" w:hAnsi="Cambria Math"/>
              </w:rPr>
            </m:ctrlPr>
          </m:radPr>
          <m:deg/>
          <m:e>
            <m:r>
              <w:rPr>
                <w:rFonts w:ascii="Cambria Math" w:eastAsia="新宋体" w:hAnsi="Cambria Math"/>
                <w:szCs w:val="21"/>
              </w:rPr>
              <m:t>16</m:t>
            </m:r>
          </m:e>
        </m:rad>
        <m:r>
          <w:rPr>
            <w:rFonts w:ascii="Cambria Math" w:eastAsia="新宋体" w:hAnsi="Cambria Math"/>
            <w:szCs w:val="21"/>
          </w:rPr>
          <m:t>|</m:t>
        </m:r>
      </m:oMath>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2024</w:t>
      </w:r>
      <w:r>
        <w:rPr>
          <w:rFonts w:ascii="Times New Roman" w:eastAsia="新宋体" w:hAnsi="Times New Roman" w:hint="eastAsia"/>
          <w:szCs w:val="21"/>
        </w:rPr>
        <w:t>×</w:t>
      </w:r>
      <w:r>
        <w:rPr>
          <w:rFonts w:ascii="Times New Roman" w:eastAsia="新宋体" w:hAnsi="Times New Roman" w:hint="eastAsia"/>
          <w:szCs w:val="21"/>
        </w:rPr>
        <w:t>2022</w:t>
      </w:r>
      <w:r>
        <w:rPr>
          <w:rFonts w:ascii="Times New Roman" w:eastAsia="新宋体" w:hAnsi="Times New Roman" w:hint="eastAsia"/>
          <w:szCs w:val="21"/>
        </w:rPr>
        <w:t>（用简便方法计算）．</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18</w:t>
      </w:r>
      <w:r>
        <w:rPr>
          <w:rFonts w:ascii="Times New Roman" w:eastAsia="新宋体" w:hAnsi="Times New Roman" w:hint="eastAsia"/>
          <w:i/>
          <w:color w:val="FF0000"/>
          <w:szCs w:val="21"/>
        </w:rPr>
        <w:t>a</w:t>
      </w:r>
      <w:r>
        <w:rPr>
          <w:rFonts w:ascii="Times New Roman" w:eastAsia="新宋体" w:hAnsi="Times New Roman" w:hint="eastAsia"/>
          <w:color w:val="FF0000"/>
          <w:szCs w:val="21"/>
        </w:rPr>
        <w:t>+13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）先化简各式，然后再进行计算即可解答；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）先算乘方，再算除法，即可解答；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）利用完全平方公式，平方差公式进行计算，即可解答；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）利用平方差公式进行计算，即可解答．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m:oMath>
        <m:rad>
          <m:radPr>
            <m:ctrlPr>
              <w:rPr>
                <w:rFonts w:ascii="Cambria Math" w:hAnsi="Cambria Math"/>
                <w:color w:val="FF0000"/>
              </w:rPr>
            </m:ctrlPr>
          </m:radPr>
          <m:deg>
            <m:r>
              <w:rPr>
                <w:rFonts w:ascii="Cambria Math" w:eastAsia="新宋体" w:hAnsi="Cambria Math"/>
                <w:color w:val="FF0000"/>
                <w:szCs w:val="21"/>
              </w:rPr>
              <m:t>3</m:t>
            </m:r>
          </m:deg>
          <m:e>
            <m:r>
              <w:rPr>
                <w:rFonts w:ascii="Cambria Math" w:eastAsia="新宋体" w:hAnsi="Cambria Math"/>
                <w:color w:val="FF0000"/>
                <w:szCs w:val="21"/>
              </w:rPr>
              <m:t>8</m:t>
            </m:r>
          </m:e>
        </m:rad>
        <m:r>
          <w:rPr>
            <w:rFonts w:ascii="Cambria Math" w:eastAsia="新宋体" w:hAnsi="Cambria Math"/>
            <w:color w:val="FF0000"/>
            <w:szCs w:val="21"/>
          </w:rPr>
          <m:t>-(-2</m:t>
        </m:r>
        <m:sSup>
          <m:sSupPr>
            <m:ctrlPr>
              <w:rPr>
                <w:rFonts w:ascii="Cambria Math" w:hAnsi="Cambria Math"/>
                <w:color w:val="FF0000"/>
              </w:rPr>
            </m:ctrlPr>
          </m:sSupPr>
          <m:e>
            <m:r>
              <w:rPr>
                <w:rFonts w:ascii="Cambria Math" w:eastAsia="新宋体" w:hAnsi="Cambria Math"/>
                <w:color w:val="FF0000"/>
                <w:szCs w:val="21"/>
              </w:rPr>
              <m:t>)</m:t>
            </m:r>
          </m:e>
          <m:sup>
            <m:r>
              <w:rPr>
                <w:rFonts w:ascii="Cambria Math" w:eastAsia="新宋体" w:hAnsi="Cambria Math"/>
                <w:color w:val="FF0000"/>
                <w:szCs w:val="21"/>
              </w:rPr>
              <m:t>2</m:t>
            </m:r>
          </m:sup>
        </m:sSup>
        <m:r>
          <w:rPr>
            <w:rFonts w:ascii="Cambria Math" w:eastAsia="新宋体" w:hAnsi="Cambria Math"/>
            <w:color w:val="FF0000"/>
            <w:szCs w:val="21"/>
          </w:rPr>
          <m:t>+|3-</m:t>
        </m:r>
        <m:rad>
          <m:radPr>
            <m:degHide/>
            <m:ctrlPr>
              <w:rPr>
                <w:rFonts w:ascii="Cambria Math" w:hAnsi="Cambria Math"/>
                <w:color w:val="FF0000"/>
              </w:rPr>
            </m:ctrlPr>
          </m:radPr>
          <m:deg/>
          <m:e>
            <m:r>
              <w:rPr>
                <w:rFonts w:ascii="Cambria Math" w:eastAsia="新宋体" w:hAnsi="Cambria Math"/>
                <w:color w:val="FF0000"/>
                <w:szCs w:val="21"/>
              </w:rPr>
              <m:t>16</m:t>
            </m:r>
          </m:e>
        </m:rad>
        <m:r>
          <w:rPr>
            <w:rFonts w:ascii="Cambria Math" w:eastAsia="新宋体" w:hAnsi="Cambria Math"/>
            <w:color w:val="FF0000"/>
            <w:szCs w:val="21"/>
          </w:rPr>
          <m:t>|</m:t>
        </m:r>
      </m:oMath>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27</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27</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sectPr>
          <w:type w:val="nextPage"/>
          <w:pgSz w:w="11906" w:h="16838"/>
          <w:pgMar w:top="1417" w:right="1077" w:bottom="1417" w:left="1077" w:header="850" w:footer="992" w:gutter="0"/>
          <w:pgNumType w:start="7"/>
          <w:cols w:space="425"/>
          <w:titlePg w:val="0"/>
          <w:docGrid w:type="lines" w:linePitch="318" w:charSpace="409"/>
        </w:sectPr>
      </w:pP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18</w:t>
      </w:r>
      <w:r>
        <w:rPr>
          <w:rFonts w:ascii="Times New Roman" w:eastAsia="新宋体" w:hAnsi="Times New Roman" w:hint="eastAsia"/>
          <w:i/>
          <w:color w:val="FF0000"/>
          <w:szCs w:val="21"/>
        </w:rPr>
        <w:t>a</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18</w:t>
      </w:r>
      <w:r>
        <w:rPr>
          <w:rFonts w:ascii="Times New Roman" w:eastAsia="新宋体" w:hAnsi="Times New Roman" w:hint="eastAsia"/>
          <w:i/>
          <w:color w:val="FF0000"/>
          <w:szCs w:val="21"/>
        </w:rPr>
        <w:t>a</w:t>
      </w:r>
      <w:r>
        <w:rPr>
          <w:rFonts w:ascii="Times New Roman" w:eastAsia="新宋体" w:hAnsi="Times New Roman" w:hint="eastAsia"/>
          <w:color w:val="FF0000"/>
          <w:szCs w:val="21"/>
        </w:rPr>
        <w:t>+13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2024</w:t>
      </w:r>
      <w:r>
        <w:rPr>
          <w:rFonts w:ascii="Times New Roman" w:eastAsia="新宋体" w:hAnsi="Times New Roman" w:hint="eastAsia"/>
          <w:color w:val="FF0000"/>
          <w:szCs w:val="21"/>
        </w:rPr>
        <w:t>×</w:t>
      </w:r>
      <w:r>
        <w:rPr>
          <w:rFonts w:ascii="Times New Roman" w:eastAsia="新宋体" w:hAnsi="Times New Roman" w:hint="eastAsia"/>
          <w:color w:val="FF0000"/>
          <w:szCs w:val="21"/>
        </w:rPr>
        <w:t>2022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2023+1</w:t>
      </w: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2023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【点评】本题考查了整式的混合运算，实数的运算，幂的乘方与积的乘方，完全平方公式，平方差公式，准确熟练地进行计算是解题的关键．</w:t>
      </w:r>
    </w:p>
    <w:p w:rsidR="00B27A2E">
      <w:pPr>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秋•东城区校级期中）计算：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9</m:t>
            </m:r>
          </m:num>
          <m:den>
            <m:r>
              <w:rPr>
                <w:rFonts w:ascii="Cambria Math" w:eastAsia="新宋体" w:hAnsi="Cambria Math"/>
                <w:color w:val="FF0000"/>
                <w:sz w:val="28"/>
                <w:szCs w:val="28"/>
              </w:rPr>
              <m:t>2</m:t>
            </m:r>
          </m:den>
        </m:f>
      </m:oMath>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）根据同底数幂的乘法和幂的乘方、合并同类项可以解答本题；</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）根据多项式除以单项式的方法可以解答本题．</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9</m:t>
            </m:r>
          </m:num>
          <m:den>
            <m:r>
              <w:rPr>
                <w:rFonts w:ascii="Cambria Math" w:eastAsia="新宋体" w:hAnsi="Cambria Math"/>
                <w:color w:val="FF0000"/>
                <w:sz w:val="28"/>
                <w:szCs w:val="28"/>
              </w:rPr>
              <m:t>2</m:t>
            </m:r>
          </m:den>
        </m:f>
      </m:oMath>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【点评】本题考查整式的混合运算，熟练掌握运算法则是解答本题的关键．</w:t>
      </w:r>
    </w:p>
    <w:p w:rsidR="00B27A2E">
      <w:pPr>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秋•渝中区校级期中）计算：</w:t>
      </w:r>
    </w:p>
    <w:p w:rsidR="00B27A2E">
      <w:pPr>
        <w:spacing w:line="360" w:lineRule="auto"/>
        <w:ind w:left="273" w:leftChars="130"/>
        <w:sectPr>
          <w:type w:val="nextPage"/>
          <w:pgSz w:w="11906" w:h="16838"/>
          <w:pgMar w:top="1417" w:right="1077" w:bottom="1417" w:left="1077" w:header="850" w:footer="992" w:gutter="0"/>
          <w:pgNumType w:start="8"/>
          <w:cols w:space="425"/>
          <w:titlePg w:val="0"/>
          <w:docGrid w:type="lines" w:linePitch="318" w:charSpace="409"/>
        </w:sect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xy</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）先算乘方，再合并同类项即可；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）根据平方差公式和完全平方公式将题目中的式子展开，然后去括号即可．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xy</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xy</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【点评】本题考查整式的混合运算，熟练掌握运算法则是解答本题的关键．</w:t>
      </w:r>
    </w:p>
    <w:p w:rsidR="00B27A2E">
      <w:pPr>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pPr>
      <w:r>
        <w:rPr>
          <w:rFonts w:ascii="Times New Roman" w:eastAsia="Calibri" w:hAnsi="Times New Roman" w:hint="eastAsia"/>
          <w:szCs w:val="21"/>
        </w:rPr>
        <w:t>④</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40</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+7</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r>
        <w:rPr>
          <w:rFonts w:ascii="Times New Roman" w:eastAsia="新宋体" w:hAnsi="Times New Roman" w:hint="eastAsia"/>
          <w:color w:val="FF0000"/>
          <w:szCs w:val="21"/>
        </w:rPr>
        <w:t>16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）先按照同底数幂相乘法则计算乘法，然后加减即可；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）先根据积的乘方法则先算乘方，再按照单项式乘单项式法则进行计算；</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）按照多项式乘多项式法则进行计算即可；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）先根据积的乘方法则先算乘方，再按照单项式乘多项式法则进行计算．</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1+2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sectPr>
          <w:type w:val="nextPage"/>
          <w:pgSz w:w="11906" w:h="16838"/>
          <w:pgMar w:top="1417" w:right="1077" w:bottom="1417" w:left="1077" w:header="850" w:footer="992" w:gutter="0"/>
          <w:pgNumType w:start="9"/>
          <w:cols w:space="425"/>
          <w:titlePg w:val="0"/>
          <w:docGrid w:type="lines" w:linePitch="318" w:charSpace="409"/>
        </w:sect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40</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+7</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r>
        <w:rPr>
          <w:rFonts w:ascii="Times New Roman" w:eastAsia="新宋体" w:hAnsi="Times New Roman" w:hint="eastAsia"/>
          <w:color w:val="FF0000"/>
          <w:szCs w:val="21"/>
        </w:rPr>
        <w:t>16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【点评】本题考查了整式的混合运算，准确熟练地进行计算是解题的关键．</w:t>
      </w:r>
    </w:p>
    <w:p w:rsidR="00B27A2E">
      <w:pPr>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秋•青秀区校级期中）计算：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+7</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）先算积的乘方和单项式乘单项式，再算加法即可得到答案；</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）先根据多项式乘多项式法则和平方差公式去括号，再合并同类项即可得到答案．</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+7</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【点评】本题主要考查了整式的混合运算，熟练掌握积的乘方，单项式乘单项式、多项式乘多项式法则和平方差公式，是解题的关键．</w:t>
      </w:r>
    </w:p>
    <w:p w:rsidR="00B27A2E">
      <w:pPr>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秋•旅顺口区期中）计算：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）用多项式除以单项式法则计算；</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）先用平方差公式，再用完全平方公式计算．</w:t>
      </w:r>
    </w:p>
    <w:p w:rsidR="00B27A2E">
      <w:pPr>
        <w:spacing w:line="360" w:lineRule="auto"/>
        <w:ind w:left="273" w:leftChars="130"/>
        <w:rPr>
          <w:color w:val="FF0000"/>
        </w:rPr>
        <w:sectPr>
          <w:type w:val="nextPage"/>
          <w:pgSz w:w="11906" w:h="16838"/>
          <w:pgMar w:top="1417" w:right="1077" w:bottom="1417" w:left="1077" w:header="850" w:footer="992" w:gutter="0"/>
          <w:pgNumType w:start="10"/>
          <w:cols w:space="425"/>
          <w:titlePg w:val="0"/>
          <w:docGrid w:type="lines" w:linePitch="318" w:charSpace="409"/>
        </w:sect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【点评】本题考查整式的混合运算，解题的关键是掌握整式相关运算的法则和完全平方公式，平方差公式．</w:t>
      </w:r>
    </w:p>
    <w:p w:rsidR="00B27A2E">
      <w:pPr>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秋•道里区校级月考）计算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1</m:t>
            </m:r>
          </m:num>
          <m:den>
            <m:r>
              <w:rPr>
                <w:rFonts w:ascii="Cambria Math" w:eastAsia="新宋体" w:hAnsi="Cambria Math"/>
                <w:color w:val="FF0000"/>
                <w:sz w:val="28"/>
                <w:szCs w:val="28"/>
              </w:rPr>
              <m:t>2</m:t>
            </m:r>
          </m:den>
        </m:f>
      </m:oMath>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45</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27</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）直接利用积的乘方运算法则化简，进而利用整式的乘法运算法则计算即可；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）直接利用整式的除法运算法则计算得出答案；</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）直接利用乘法公式进而计算得出答案；</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）直接利用积的乘方运算法则化简，再利用整式的乘法运算法则计算得出答案．</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m:oMath>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1</m:t>
            </m:r>
          </m:num>
          <m:den>
            <m:r>
              <w:rPr>
                <w:rFonts w:ascii="Cambria Math" w:eastAsia="新宋体" w:hAnsi="Cambria Math"/>
                <w:color w:val="FF0000"/>
                <w:sz w:val="28"/>
                <w:szCs w:val="28"/>
              </w:rPr>
              <m:t>2</m:t>
            </m:r>
          </m:den>
        </m:f>
      </m:oMath>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ax</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ax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45</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27</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【点评】此题主要考查了整式的混合运算，正确掌握相关运算法则是解题关键．</w:t>
      </w:r>
    </w:p>
    <w:p w:rsidR="00B27A2E">
      <w:pPr>
        <w:spacing w:line="360" w:lineRule="auto"/>
        <w:ind w:left="273" w:hanging="273" w:hangingChars="130"/>
        <w:sectPr>
          <w:type w:val="nextPage"/>
          <w:pgSz w:w="11906" w:h="16838"/>
          <w:pgMar w:top="1417" w:right="1077" w:bottom="1417" w:left="1077" w:header="850" w:footer="992" w:gutter="0"/>
          <w:pgNumType w:start="11"/>
          <w:cols w:space="425"/>
          <w:titlePg w:val="0"/>
          <w:docGrid w:type="lines" w:linePitch="318" w:charSpace="409"/>
        </w:sectPr>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春•栾城区校级期中）计算：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xy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11</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）先利用积的乘方和幂的乘方法则计算，再算单项式乘以单项式以及单项式除以单项式；</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）先算单项式乘以单项式，再合并同类项即可；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）先计算多项式乘以多项式，再合并同类项即可．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ab</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7</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5</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11</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Cs w:val="21"/>
        </w:rPr>
        <w:t>+2+2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【点评】本题考查了整式的混合运算，熟练掌握运算法则是解题的关键．</w:t>
      </w:r>
    </w:p>
    <w:p w:rsidR="00B27A2E">
      <w:pPr>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秋•西城区校级期中）计算：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szCs w:val="21"/>
          </w:rPr>
          <m:t>2x(</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-1)-3x(</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sSup>
          <m:sSupPr>
            <m:ctrlPr>
              <w:rPr>
                <w:rFonts w:ascii="Cambria Math" w:hAnsi="Cambria Math"/>
              </w:rPr>
            </m:ctrlPr>
          </m:sSupPr>
          <m:e>
            <m:r>
              <w:rPr>
                <w:rFonts w:ascii="Cambria Math" w:eastAsia="新宋体" w:hAnsi="Cambria Math"/>
                <w:szCs w:val="21"/>
              </w:rPr>
              <m:t>x</m:t>
            </m:r>
          </m:e>
          <m:sup>
            <m:r>
              <w:rPr>
                <w:rFonts w:ascii="Cambria Math" w:eastAsia="新宋体" w:hAnsi="Cambria Math"/>
                <w:szCs w:val="21"/>
              </w:rPr>
              <m:t>2</m:t>
            </m:r>
          </m:sup>
        </m:sSu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r>
          <w:rPr>
            <w:rFonts w:ascii="Cambria Math" w:eastAsia="新宋体" w:hAnsi="Cambria Math"/>
            <w:szCs w:val="21"/>
          </w:rPr>
          <m:t>)</m:t>
        </m:r>
      </m:oMath>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998</w:t>
      </w:r>
      <w:r>
        <w:rPr>
          <w:rFonts w:ascii="Times New Roman" w:eastAsia="新宋体" w:hAnsi="Times New Roman" w:hint="eastAsia"/>
          <w:szCs w:val="21"/>
        </w:rPr>
        <w:t>×</w:t>
      </w:r>
      <w:r>
        <w:rPr>
          <w:rFonts w:ascii="Times New Roman" w:eastAsia="新宋体" w:hAnsi="Times New Roman" w:hint="eastAsia"/>
          <w:szCs w:val="21"/>
        </w:rPr>
        <w:t>1002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xy</w:t>
      </w:r>
      <w:r>
        <w:rPr>
          <w:rFonts w:ascii="Times New Roman" w:eastAsia="新宋体" w:hAnsi="Times New Roman" w:hint="eastAsia"/>
          <w:color w:val="FF0000"/>
          <w:szCs w:val="21"/>
        </w:rPr>
        <w:t>+8</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999996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）先计算乘方，同底数幂的乘法，再合并同类项；</w:t>
      </w:r>
    </w:p>
    <w:p w:rsidR="00B27A2E">
      <w:pPr>
        <w:spacing w:line="360" w:lineRule="auto"/>
        <w:ind w:left="273" w:leftChars="130"/>
        <w:rPr>
          <w:color w:val="FF0000"/>
        </w:rPr>
        <w:sectPr>
          <w:type w:val="nextPage"/>
          <w:pgSz w:w="11906" w:h="16838"/>
          <w:pgMar w:top="1417" w:right="1077" w:bottom="1417" w:left="1077" w:header="850" w:footer="992" w:gutter="0"/>
          <w:pgNumType w:start="12"/>
          <w:cols w:space="425"/>
          <w:titlePg w:val="0"/>
          <w:docGrid w:type="lines" w:linePitch="318" w:charSpace="409"/>
        </w:sect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）利用多项式乘</w:t>
      </w:r>
      <w:r>
        <w:rPr>
          <w:rFonts w:ascii="Times New Roman" w:eastAsia="新宋体" w:hAnsi="Times New Roman" w:hint="eastAsia"/>
          <w:color w:val="FF0000"/>
          <w:szCs w:val="21"/>
        </w:rPr>
        <w:t>3</w:t>
      </w:r>
      <w:r>
        <w:rPr>
          <w:rFonts w:ascii="Times New Roman" w:eastAsia="新宋体" w:hAnsi="Times New Roman" w:hint="eastAsia"/>
          <w:color w:val="FF0000"/>
          <w:szCs w:val="21"/>
        </w:rPr>
        <w:t>多项式法则计算即可；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）利用单项式乘多项式法则计算，再合并同类项；</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）利用平方差公式计算即可．</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xy</w:t>
      </w:r>
      <w:r>
        <w:rPr>
          <w:rFonts w:ascii="Times New Roman" w:eastAsia="新宋体" w:hAnsi="Times New Roman" w:hint="eastAsia"/>
          <w:color w:val="FF0000"/>
          <w:szCs w:val="21"/>
        </w:rPr>
        <w:t>+8</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xy</w:t>
      </w:r>
      <w:r>
        <w:rPr>
          <w:rFonts w:ascii="Times New Roman" w:eastAsia="新宋体" w:hAnsi="Times New Roman" w:hint="eastAsia"/>
          <w:color w:val="FF0000"/>
          <w:szCs w:val="21"/>
        </w:rPr>
        <w:t>+8</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1000</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1000+2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1000</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999996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【点评】本题考查整式的混合运算，解题的关键是掌握整式的混合运算法则．</w:t>
      </w:r>
    </w:p>
    <w:p w:rsidR="00B27A2E">
      <w:pPr>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秋•鼓楼区校级期中）计算：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111</w:t>
      </w:r>
      <w:r>
        <w:rPr>
          <w:rFonts w:ascii="Times New Roman" w:eastAsia="新宋体" w:hAnsi="Times New Roman" w:hint="eastAsia"/>
          <w:sz w:val="24"/>
          <w:szCs w:val="24"/>
          <w:vertAlign w:val="superscript"/>
        </w:rPr>
        <w:t>2</w:t>
      </w:r>
      <w:r>
        <w:rPr>
          <w:rFonts w:ascii="Times New Roman" w:eastAsia="新宋体" w:hAnsi="Times New Roman" w:hint="eastAsia"/>
          <w:szCs w:val="21"/>
        </w:rPr>
        <w:t>+222</w:t>
      </w:r>
      <w:r>
        <w:rPr>
          <w:rFonts w:ascii="Times New Roman" w:eastAsia="新宋体" w:hAnsi="Times New Roman" w:hint="eastAsia"/>
          <w:szCs w:val="21"/>
        </w:rPr>
        <w:t>×</w:t>
      </w:r>
      <w:r>
        <w:rPr>
          <w:rFonts w:ascii="Times New Roman" w:eastAsia="新宋体" w:hAnsi="Times New Roman" w:hint="eastAsia"/>
          <w:szCs w:val="21"/>
        </w:rPr>
        <w:t>889+889</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1000000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）利用完全公式进行计算，即可解答；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）利用多项式乘多项式，多项式除以单项式的法则进行计算，即可解答．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111</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+222</w:t>
      </w:r>
      <w:r>
        <w:rPr>
          <w:rFonts w:ascii="Times New Roman" w:eastAsia="新宋体" w:hAnsi="Times New Roman" w:hint="eastAsia"/>
          <w:color w:val="FF0000"/>
          <w:szCs w:val="21"/>
        </w:rPr>
        <w:t>×</w:t>
      </w:r>
      <w:r>
        <w:rPr>
          <w:rFonts w:ascii="Times New Roman" w:eastAsia="新宋体" w:hAnsi="Times New Roman" w:hint="eastAsia"/>
          <w:color w:val="FF0000"/>
          <w:szCs w:val="21"/>
        </w:rPr>
        <w:t>889+889</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111+889</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1000</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1000000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【点评】本题考查了整式的混合运算，多项式乘多项式，完全平方公式，准确熟练地进行计算是解题的关键．</w:t>
      </w:r>
    </w:p>
    <w:p w:rsidR="00B27A2E">
      <w:pPr>
        <w:spacing w:line="360" w:lineRule="auto"/>
        <w:ind w:left="273" w:hanging="273" w:hangingChars="130"/>
        <w:sectPr>
          <w:type w:val="nextPage"/>
          <w:pgSz w:w="11906" w:h="16838"/>
          <w:pgMar w:top="1417" w:right="1077" w:bottom="1417" w:left="1077" w:header="850" w:footer="992" w:gutter="0"/>
          <w:pgNumType w:start="13"/>
          <w:cols w:space="425"/>
          <w:titlePg w:val="0"/>
          <w:docGrid w:type="lines" w:linePitch="318" w:charSpace="409"/>
        </w:sectPr>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秋•天心区期中）计算：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0.25</w:t>
      </w:r>
      <w:r>
        <w:rPr>
          <w:rFonts w:ascii="Times New Roman" w:eastAsia="新宋体" w:hAnsi="Times New Roman" w:hint="eastAsia"/>
          <w:sz w:val="24"/>
          <w:szCs w:val="24"/>
          <w:vertAlign w:val="superscript"/>
        </w:rPr>
        <w:t>2023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 w:val="24"/>
          <w:szCs w:val="24"/>
          <w:vertAlign w:val="superscript"/>
        </w:rPr>
        <w:t>2024</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）先计算幂的乘方，再计算单项式相除；</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）利用积的乘方逆运算计算即可；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）利用多项式乘多项式，再合并同类项；</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）利用平方差公式和完全平方公式展开，再合并同类项．</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）原式＝</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12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6</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6</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0.25</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202</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10</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10</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）原式＝</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Cs w:val="21"/>
        </w:rPr>
        <w:t>+9</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12</w:t>
      </w:r>
      <w:r>
        <w:rPr>
          <w:rFonts w:ascii="Times New Roman" w:eastAsia="新宋体" w:hAnsi="Times New Roman" w:hint="eastAsia"/>
          <w:i/>
          <w:color w:val="FF0000"/>
          <w:szCs w:val="21"/>
        </w:rPr>
        <w:t>a</w:t>
      </w:r>
      <w:r>
        <w:rPr>
          <w:rFonts w:ascii="Times New Roman" w:eastAsia="新宋体" w:hAnsi="Times New Roman" w:hint="eastAsia"/>
          <w:color w:val="FF0000"/>
          <w:szCs w:val="21"/>
        </w:rPr>
        <w:t>+10</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【点评】本题主要考查了整式的混合运算，以及平方差公式、完全平方公式的运用，熟记公式是解题的关键．</w:t>
      </w:r>
    </w:p>
    <w:p w:rsidR="00B27A2E">
      <w:pPr>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•新田县校级开学）计算：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m:oMath>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1</m:t>
            </m:r>
          </m:e>
          <m:sup>
            <m:r>
              <w:rPr>
                <w:rFonts w:ascii="Cambria Math" w:eastAsia="新宋体" w:hAnsi="Cambria Math"/>
                <w:szCs w:val="21"/>
              </w:rPr>
              <m:t>2019</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(π-3.14)</m:t>
            </m:r>
          </m:e>
          <m:sup>
            <m:r>
              <w:rPr>
                <w:rFonts w:ascii="Cambria Math" w:eastAsia="新宋体" w:hAnsi="Cambria Math"/>
                <w:szCs w:val="21"/>
              </w:rPr>
              <m:t>0</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e>
          <m:sup>
            <m:r>
              <w:rPr>
                <w:rFonts w:ascii="Cambria Math" w:eastAsia="新宋体" w:hAnsi="Cambria Math"/>
                <w:szCs w:val="21"/>
              </w:rPr>
              <m:t>-2</m:t>
            </m:r>
          </m:sup>
        </m:sSup>
      </m:oMath>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rsidR="00B27A2E">
      <w:pPr>
        <w:spacing w:line="360" w:lineRule="auto"/>
        <w:ind w:left="273" w:leftChars="130"/>
        <w:rPr>
          <w:color w:val="FF0000"/>
        </w:rPr>
        <w:sectPr>
          <w:type w:val="nextPage"/>
          <w:pgSz w:w="11906" w:h="16838"/>
          <w:pgMar w:top="1417" w:right="1077" w:bottom="1417" w:left="1077" w:header="850" w:footer="992" w:gutter="0"/>
          <w:pgNumType w:start="14"/>
          <w:cols w:space="425"/>
          <w:titlePg w:val="0"/>
          <w:docGrid w:type="lines" w:linePitch="318" w:charSpace="409"/>
        </w:sect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ac</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）先化简各式，然后再进行计算即可解答；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）先算乘方，再算乘除，后算加减，即可解答；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）利用完全平方公式，平方差公式进行计算，即可解答；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）利用完全平方公式，平方差公式进行计算，即可解答．</w:t>
      </w:r>
    </w:p>
    <w:p w:rsidR="00B27A2E">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m:oMath>
        <m:r>
          <w:rPr>
            <w:rFonts w:ascii="Cambria Math" w:eastAsia="新宋体" w:hAnsi="Cambria Math"/>
            <w:color w:val="FF0000"/>
            <w:szCs w:val="21"/>
          </w:rPr>
          <m:t>-</m:t>
        </m:r>
        <m:sSup>
          <m:sSupPr>
            <m:ctrlPr>
              <w:rPr>
                <w:rFonts w:ascii="Cambria Math" w:hAnsi="Cambria Math"/>
                <w:color w:val="FF0000"/>
              </w:rPr>
            </m:ctrlPr>
          </m:sSupPr>
          <m:e>
            <m:r>
              <w:rPr>
                <w:rFonts w:ascii="Cambria Math" w:eastAsia="新宋体" w:hAnsi="Cambria Math"/>
                <w:color w:val="FF0000"/>
                <w:szCs w:val="21"/>
              </w:rPr>
              <m:t>1</m:t>
            </m:r>
          </m:e>
          <m:sup>
            <m:r>
              <w:rPr>
                <w:rFonts w:ascii="Cambria Math" w:eastAsia="新宋体" w:hAnsi="Cambria Math"/>
                <w:color w:val="FF0000"/>
                <w:szCs w:val="21"/>
              </w:rPr>
              <m:t>2019</m:t>
            </m:r>
          </m:sup>
        </m:sSup>
        <m:r>
          <w:rPr>
            <w:rFonts w:ascii="Cambria Math" w:eastAsia="新宋体" w:hAnsi="Cambria Math"/>
            <w:color w:val="FF0000"/>
            <w:szCs w:val="21"/>
          </w:rPr>
          <m:t>+</m:t>
        </m:r>
        <m:sSup>
          <m:sSupPr>
            <m:ctrlPr>
              <w:rPr>
                <w:rFonts w:ascii="Cambria Math" w:hAnsi="Cambria Math"/>
                <w:color w:val="FF0000"/>
              </w:rPr>
            </m:ctrlPr>
          </m:sSupPr>
          <m:e>
            <m:r>
              <w:rPr>
                <w:rFonts w:ascii="Cambria Math" w:eastAsia="新宋体" w:hAnsi="Cambria Math"/>
                <w:color w:val="FF0000"/>
                <w:szCs w:val="21"/>
              </w:rPr>
              <m:t>(π-3.14)</m:t>
            </m:r>
          </m:e>
          <m:sup>
            <m:r>
              <w:rPr>
                <w:rFonts w:ascii="Cambria Math" w:eastAsia="新宋体" w:hAnsi="Cambria Math"/>
                <w:color w:val="FF0000"/>
                <w:szCs w:val="21"/>
              </w:rPr>
              <m:t>0</m:t>
            </m:r>
          </m:sup>
        </m:sSup>
        <m:r>
          <w:rPr>
            <w:rFonts w:ascii="Cambria Math" w:eastAsia="新宋体" w:hAnsi="Cambria Math"/>
            <w:color w:val="FF0000"/>
            <w:szCs w:val="21"/>
          </w:rPr>
          <m:t>+</m:t>
        </m:r>
        <m:sSup>
          <m:sSupPr>
            <m:ctrlPr>
              <w:rPr>
                <w:rFonts w:ascii="Cambria Math" w:hAnsi="Cambria Math"/>
                <w:color w:val="FF0000"/>
              </w:rPr>
            </m:ctrlPr>
          </m:sSupPr>
          <m:e>
            <m:r>
              <w:rPr>
                <w:rFonts w:ascii="Cambria Math" w:eastAsia="新宋体" w:hAnsi="Cambria Math"/>
                <w:color w:val="FF0000"/>
                <w:szCs w:val="21"/>
              </w:rPr>
              <m:t>(</m:t>
            </m:r>
            <m:f>
              <m:fPr>
                <m:ctrlPr>
                  <w:rPr>
                    <w:rFonts w:ascii="Cambria Math" w:eastAsia="新宋体" w:hAnsi="Cambria Math"/>
                    <w:color w:val="FF0000"/>
                    <w:sz w:val="28"/>
                    <w:szCs w:val="28"/>
                  </w:rPr>
                </m:ctrlPr>
              </m:fPr>
              <m:num>
                <m:r>
                  <w:rPr>
                    <w:rFonts w:ascii="Cambria Math" w:eastAsia="新宋体" w:hAnsi="Cambria Math"/>
                    <w:color w:val="FF0000"/>
                    <w:sz w:val="28"/>
                    <w:szCs w:val="28"/>
                  </w:rPr>
                  <m:t>1</m:t>
                </m:r>
              </m:num>
              <m:den>
                <m:r>
                  <w:rPr>
                    <w:rFonts w:ascii="Cambria Math" w:eastAsia="新宋体" w:hAnsi="Cambria Math"/>
                    <w:color w:val="FF0000"/>
                    <w:sz w:val="28"/>
                    <w:szCs w:val="28"/>
                  </w:rPr>
                  <m:t>2</m:t>
                </m:r>
              </m:den>
            </m:f>
            <m:r>
              <w:rPr>
                <w:rFonts w:ascii="Cambria Math" w:eastAsia="新宋体" w:hAnsi="Cambria Math"/>
                <w:color w:val="FF0000"/>
                <w:szCs w:val="21"/>
              </w:rPr>
              <m:t>)</m:t>
            </m:r>
          </m:e>
          <m:sup>
            <m:r>
              <w:rPr>
                <w:rFonts w:ascii="Cambria Math" w:eastAsia="新宋体" w:hAnsi="Cambria Math"/>
                <w:color w:val="FF0000"/>
                <w:szCs w:val="21"/>
              </w:rPr>
              <m:t>-2</m:t>
            </m:r>
          </m:sup>
        </m:sSup>
      </m:oMath>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1+1+4</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4</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5</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8</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+4</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9</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xy</w:t>
      </w:r>
      <w:r>
        <w:rPr>
          <w:rFonts w:ascii="Times New Roman" w:eastAsia="新宋体" w:hAnsi="Times New Roman" w:hint="eastAsia"/>
          <w:color w:val="FF0000"/>
          <w:szCs w:val="21"/>
        </w:rPr>
        <w:t>+5</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+2</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ac</w:t>
      </w:r>
      <w:r>
        <w:rPr>
          <w:rFonts w:ascii="Times New Roman" w:eastAsia="新宋体" w:hAnsi="Times New Roman" w:hint="eastAsia"/>
          <w:color w:val="FF0000"/>
          <w:szCs w:val="21"/>
        </w:rPr>
        <w:t>+</w:t>
      </w:r>
      <w:r>
        <w:rPr>
          <w:rFonts w:ascii="Times New Roman" w:eastAsia="新宋体" w:hAnsi="Times New Roman" w:hint="eastAsia"/>
          <w:i/>
          <w:color w:val="FF0000"/>
          <w:szCs w:val="21"/>
        </w:rPr>
        <w:t>c</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4</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【点评】本题考查了整式的混合运算，涉及了完全平方公式，平方差公式，实数的运算，零指数幂，负整数指数幂等知识点，准确熟练地进行计算是解题的关键．</w:t>
      </w:r>
    </w:p>
    <w:p w:rsidR="00B27A2E">
      <w:pPr>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秋•海淀区校级期中）计算：</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B27A2E">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B27A2E">
      <w:pPr>
        <w:spacing w:line="360" w:lineRule="auto"/>
        <w:ind w:left="273" w:leftChars="130"/>
        <w:rPr>
          <w:color w:val="FF0000"/>
        </w:rPr>
      </w:pPr>
      <w:r>
        <w:rPr>
          <w:rFonts w:ascii="Times New Roman" w:eastAsia="新宋体" w:hAnsi="Times New Roman" w:hint="eastAsia"/>
          <w:color w:val="FF0000"/>
          <w:szCs w:val="21"/>
        </w:rPr>
        <w:t>【答案】（</w:t>
      </w:r>
      <w:r>
        <w:rPr>
          <w:rFonts w:ascii="Times New Roman" w:eastAsia="新宋体" w:hAnsi="Times New Roman" w:hint="eastAsia"/>
          <w:color w:val="FF0000"/>
          <w:szCs w:val="21"/>
        </w:rPr>
        <w:t>1</w:t>
      </w:r>
      <w:r>
        <w:rPr>
          <w:rFonts w:ascii="Times New Roman" w:eastAsia="新宋体" w:hAnsi="Times New Roman" w:hint="eastAsia"/>
          <w:color w:val="FF0000"/>
          <w:szCs w:val="21"/>
        </w:rPr>
        <w:t>）</w:t>
      </w:r>
      <w:r>
        <w:rPr>
          <w:rFonts w:ascii="Times New Roman" w:eastAsia="新宋体" w:hAnsi="Times New Roman" w:hint="eastAsia"/>
          <w:color w:val="FF0000"/>
          <w:szCs w:val="21"/>
        </w:rPr>
        <w:t>18</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5</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rsidR="00B27A2E">
      <w:pPr>
        <w:spacing w:line="360" w:lineRule="auto"/>
        <w:ind w:left="273" w:leftChars="130"/>
        <w:rPr>
          <w:color w:val="FF0000"/>
        </w:rPr>
      </w:pPr>
      <w:r>
        <w:rPr>
          <w:rFonts w:ascii="Times New Roman" w:eastAsia="新宋体" w:hAnsi="Times New Roman" w:hint="eastAsia"/>
          <w:color w:val="FF0000"/>
          <w:szCs w:val="21"/>
        </w:rPr>
        <w:t>【分析】（</w:t>
      </w:r>
      <w:r>
        <w:rPr>
          <w:rFonts w:ascii="Times New Roman" w:eastAsia="新宋体" w:hAnsi="Times New Roman" w:hint="eastAsia"/>
          <w:color w:val="FF0000"/>
          <w:szCs w:val="21"/>
        </w:rPr>
        <w:t>1</w:t>
      </w:r>
      <w:r>
        <w:rPr>
          <w:rFonts w:ascii="Times New Roman" w:eastAsia="新宋体" w:hAnsi="Times New Roman" w:hint="eastAsia"/>
          <w:color w:val="FF0000"/>
          <w:szCs w:val="21"/>
        </w:rPr>
        <w:t>）根据单项式乘单项式运算法则进行计算即可；</w:t>
      </w:r>
    </w:p>
    <w:p w:rsidR="00B27A2E">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color w:val="FF0000"/>
          <w:szCs w:val="21"/>
        </w:rPr>
        <w:t>2</w:t>
      </w:r>
      <w:r>
        <w:rPr>
          <w:rFonts w:ascii="Times New Roman" w:eastAsia="新宋体" w:hAnsi="Times New Roman" w:hint="eastAsia"/>
          <w:color w:val="FF0000"/>
          <w:szCs w:val="21"/>
        </w:rPr>
        <w:t>）根据多项式乘多项式运算法则进行计算即可；</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https://d.book118.com/026231124014010034</w:t>
        </w:r>
      </w:hyperlink>
    </w:p>
    <w:p w:rsidR="00B27A2E">
      <w:pPr>
        <w:spacing w:line="360" w:lineRule="auto"/>
        <w:ind w:left="273" w:leftChars="130"/>
        <w:rPr>
          <w:color w:val="FF0000"/>
        </w:rPr>
      </w:pPr>
    </w:p>
    <w:sectPr>
      <w:type w:val="nextPage"/>
      <w:pgSz w:w="11906" w:h="16838"/>
      <w:pgMar w:top="1417" w:right="1077" w:bottom="1417" w:left="1077" w:header="850" w:footer="992" w:gutter="0"/>
      <w:pgNumType w:start="15"/>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1360E"/>
    <w:rsid w:val="00041561"/>
    <w:rsid w:val="00051F46"/>
    <w:rsid w:val="00075931"/>
    <w:rsid w:val="000D38AA"/>
    <w:rsid w:val="000D7007"/>
    <w:rsid w:val="000D79A8"/>
    <w:rsid w:val="000E4A0D"/>
    <w:rsid w:val="00146953"/>
    <w:rsid w:val="001A598E"/>
    <w:rsid w:val="00250201"/>
    <w:rsid w:val="0027067E"/>
    <w:rsid w:val="002771D2"/>
    <w:rsid w:val="002E56FE"/>
    <w:rsid w:val="002F5F8A"/>
    <w:rsid w:val="00306AB3"/>
    <w:rsid w:val="00363227"/>
    <w:rsid w:val="003F1D2B"/>
    <w:rsid w:val="0040402F"/>
    <w:rsid w:val="004151FC"/>
    <w:rsid w:val="0047331D"/>
    <w:rsid w:val="00486104"/>
    <w:rsid w:val="00496905"/>
    <w:rsid w:val="0056487D"/>
    <w:rsid w:val="006312D0"/>
    <w:rsid w:val="006B14B4"/>
    <w:rsid w:val="006C6D96"/>
    <w:rsid w:val="006D77C7"/>
    <w:rsid w:val="006E406D"/>
    <w:rsid w:val="0074143A"/>
    <w:rsid w:val="00742159"/>
    <w:rsid w:val="0076509C"/>
    <w:rsid w:val="00775536"/>
    <w:rsid w:val="007A3C3D"/>
    <w:rsid w:val="007A4194"/>
    <w:rsid w:val="007C22EC"/>
    <w:rsid w:val="0080694D"/>
    <w:rsid w:val="0085328A"/>
    <w:rsid w:val="00862FC4"/>
    <w:rsid w:val="009035F2"/>
    <w:rsid w:val="00913910"/>
    <w:rsid w:val="00955C65"/>
    <w:rsid w:val="009A0E4F"/>
    <w:rsid w:val="00B17A87"/>
    <w:rsid w:val="00B205AE"/>
    <w:rsid w:val="00B27A2E"/>
    <w:rsid w:val="00BF2518"/>
    <w:rsid w:val="00BF4AD7"/>
    <w:rsid w:val="00C02FC6"/>
    <w:rsid w:val="00C10BA8"/>
    <w:rsid w:val="00C2613D"/>
    <w:rsid w:val="00C46266"/>
    <w:rsid w:val="00D02E5F"/>
    <w:rsid w:val="00D063C2"/>
    <w:rsid w:val="00D57B56"/>
    <w:rsid w:val="00D72C3B"/>
    <w:rsid w:val="00DD0D58"/>
    <w:rsid w:val="00E8727B"/>
    <w:rsid w:val="00EC7AA0"/>
    <w:rsid w:val="00F07296"/>
    <w:rsid w:val="00F51EC4"/>
    <w:rsid w:val="00F57A22"/>
    <w:rsid w:val="00FB568B"/>
    <w:rsid w:val="40667F87"/>
    <w:rsid w:val="6E91595C"/>
  </w:rsids>
  <w:docVars>
    <w:docVar w:name="commondata" w:val="eyJoZGlkIjoiNGY5YzE5NjM2MzFhNzcyMTk4NzRiZWNjMTE2ZTIwZT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BBE763AF-3BDB-4792-BFFA-70CB7876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a3"/>
    <w:uiPriority w:val="99"/>
    <w:semiHidden/>
    <w:unhideWhenUsed/>
    <w:qFormat/>
    <w:pPr>
      <w:ind w:left="100" w:leftChars="2500"/>
    </w:p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semiHidden/>
    <w:unhideWhenUsed/>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99"/>
    <w:qFormat/>
    <w:tblPr>
      <w:tblCellMar>
        <w:left w:w="0" w:type="dxa"/>
        <w:right w:w="0" w:type="dxa"/>
      </w:tblCellMar>
    </w:tbl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styleId="NoSpacing">
    <w:name w:val="No Spacing"/>
    <w:link w:val="a2"/>
    <w:uiPriority w:val="1"/>
    <w:qFormat/>
    <w:rPr>
      <w:sz w:val="22"/>
      <w:szCs w:val="22"/>
      <w:lang w:eastAsia="zh-CN"/>
    </w:rPr>
  </w:style>
  <w:style w:type="character" w:customStyle="1" w:styleId="a2">
    <w:name w:val="无间隔 字符"/>
    <w:basedOn w:val="DefaultParagraphFont"/>
    <w:link w:val="NoSpacing"/>
    <w:uiPriority w:val="1"/>
    <w:qFormat/>
    <w:rPr>
      <w:kern w:val="0"/>
      <w:sz w:val="22"/>
    </w:rPr>
  </w:style>
  <w:style w:type="character" w:styleId="PlaceholderText">
    <w:name w:val="Placeholder Text"/>
    <w:basedOn w:val="DefaultParagraphFont"/>
    <w:uiPriority w:val="99"/>
    <w:semiHidden/>
    <w:qFormat/>
    <w:rPr>
      <w:color w:val="808080"/>
    </w:rPr>
  </w:style>
  <w:style w:type="character" w:customStyle="1" w:styleId="a3">
    <w:name w:val="日期 字符"/>
    <w:basedOn w:val="DefaultParagraphFont"/>
    <w:link w:val="Date"/>
    <w:uiPriority w:val="99"/>
    <w:semiHidden/>
    <w:qFormat/>
  </w:style>
  <w:style w:type="paragraph" w:customStyle="1" w:styleId="Style16">
    <w:name w:val="_Style 16"/>
    <w:qFormat/>
    <w:rPr>
      <w:rFonts w:ascii="Times New Roman"/>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yperlink" Target="https://d.book118.com/02623112401401003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1026"/>
    <customShpInfo spid="_x0000_s3076"/>
    <customShpInfo spid="_x0000_s307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3080</Words>
  <Characters>17557</Characters>
  <Application>Microsoft Office Word</Application>
  <DocSecurity>0</DocSecurity>
  <Lines>146</Lines>
  <Paragraphs>41</Paragraphs>
  <ScaleCrop>false</ScaleCrop>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高高</dc:creator>
  <cp:lastModifiedBy>Jack Miss</cp:lastModifiedBy>
  <cp:revision>33</cp:revision>
  <dcterms:created xsi:type="dcterms:W3CDTF">2019-12-17T03:45:00Z</dcterms:created>
  <dcterms:modified xsi:type="dcterms:W3CDTF">2023-12-04T00:36:00Z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