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特异性动物源农药项目建设总纲及方案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85" w:history="1">
        <w:r>
          <w:rPr>
            <w:rFonts w:ascii="仿宋" w:eastAsia="仿宋" w:hAnsi="仿宋" w:cs="仿宋" w:hint="eastAsia"/>
            <w:lang w:eastAsia="zh-CN"/>
          </w:rPr>
          <w:t>概论</w:t>
        </w:r>
        <w:r>
          <w:tab/>
        </w:r>
        <w:r>
          <w:fldChar w:fldCharType="begin"/>
        </w:r>
        <w:r>
          <w:instrText xml:space="preserve"> PAGEREF _Toc20085 \h </w:instrText>
        </w:r>
        <w:r>
          <w:fldChar w:fldCharType="separate"/>
        </w:r>
        <w:r>
          <w:t>3</w:t>
        </w:r>
        <w:r>
          <w:fldChar w:fldCharType="end"/>
        </w:r>
      </w:hyperlink>
    </w:p>
    <w:p>
      <w:pPr>
        <w:pStyle w:val="TOC1"/>
        <w:tabs>
          <w:tab w:val="right" w:leader="dot" w:pos="8306"/>
        </w:tabs>
      </w:pPr>
      <w:hyperlink w:anchor="_Toc25573" w:history="1">
        <w:r>
          <w:rPr>
            <w:rFonts w:ascii="仿宋" w:eastAsia="仿宋" w:hAnsi="仿宋" w:cs="仿宋" w:hint="eastAsia"/>
            <w:lang w:eastAsia="zh-CN"/>
          </w:rPr>
          <w:t>一、经济影响分析</w:t>
        </w:r>
        <w:r>
          <w:tab/>
        </w:r>
        <w:r>
          <w:fldChar w:fldCharType="begin"/>
        </w:r>
        <w:r>
          <w:instrText xml:space="preserve"> PAGEREF _Toc25573 \h </w:instrText>
        </w:r>
        <w:r>
          <w:fldChar w:fldCharType="separate"/>
        </w:r>
        <w:r>
          <w:t>3</w:t>
        </w:r>
        <w:r>
          <w:fldChar w:fldCharType="end"/>
        </w:r>
      </w:hyperlink>
    </w:p>
    <w:p>
      <w:pPr>
        <w:pStyle w:val="TOC2"/>
        <w:tabs>
          <w:tab w:val="right" w:leader="dot" w:pos="8306"/>
        </w:tabs>
      </w:pPr>
      <w:hyperlink w:anchor="_Toc25471" w:history="1">
        <w:r>
          <w:rPr>
            <w:rFonts w:ascii="仿宋" w:eastAsia="仿宋" w:hAnsi="仿宋" w:cs="仿宋" w:hint="eastAsia"/>
            <w:lang w:eastAsia="zh-CN"/>
          </w:rPr>
          <w:t>(一)、经济费用效益或费用效果分析</w:t>
        </w:r>
        <w:r>
          <w:tab/>
        </w:r>
        <w:r>
          <w:fldChar w:fldCharType="begin"/>
        </w:r>
        <w:r>
          <w:instrText xml:space="preserve"> PAGEREF _Toc25471 \h </w:instrText>
        </w:r>
        <w:r>
          <w:fldChar w:fldCharType="separate"/>
        </w:r>
        <w:r>
          <w:t>3</w:t>
        </w:r>
        <w:r>
          <w:fldChar w:fldCharType="end"/>
        </w:r>
      </w:hyperlink>
    </w:p>
    <w:p>
      <w:pPr>
        <w:pStyle w:val="TOC2"/>
        <w:tabs>
          <w:tab w:val="right" w:leader="dot" w:pos="8306"/>
        </w:tabs>
      </w:pPr>
      <w:hyperlink w:anchor="_Toc22371" w:history="1">
        <w:r>
          <w:rPr>
            <w:rFonts w:ascii="仿宋" w:eastAsia="仿宋" w:hAnsi="仿宋" w:cs="仿宋" w:hint="eastAsia"/>
            <w:lang w:eastAsia="zh-CN"/>
          </w:rPr>
          <w:t>(二)、行业影响分析</w:t>
        </w:r>
        <w:r>
          <w:tab/>
        </w:r>
        <w:r>
          <w:fldChar w:fldCharType="begin"/>
        </w:r>
        <w:r>
          <w:instrText xml:space="preserve"> PAGEREF _Toc22371 \h </w:instrText>
        </w:r>
        <w:r>
          <w:fldChar w:fldCharType="separate"/>
        </w:r>
        <w:r>
          <w:t>5</w:t>
        </w:r>
        <w:r>
          <w:fldChar w:fldCharType="end"/>
        </w:r>
      </w:hyperlink>
    </w:p>
    <w:p>
      <w:pPr>
        <w:pStyle w:val="TOC2"/>
        <w:tabs>
          <w:tab w:val="right" w:leader="dot" w:pos="8306"/>
        </w:tabs>
      </w:pPr>
      <w:hyperlink w:anchor="_Toc19537" w:history="1">
        <w:r>
          <w:rPr>
            <w:rFonts w:ascii="仿宋" w:eastAsia="仿宋" w:hAnsi="仿宋" w:cs="仿宋" w:hint="eastAsia"/>
            <w:lang w:eastAsia="zh-CN"/>
          </w:rPr>
          <w:t>(三)、区域经济影响分析</w:t>
        </w:r>
        <w:r>
          <w:tab/>
        </w:r>
        <w:r>
          <w:fldChar w:fldCharType="begin"/>
        </w:r>
        <w:r>
          <w:instrText xml:space="preserve"> PAGEREF _Toc19537 \h </w:instrText>
        </w:r>
        <w:r>
          <w:fldChar w:fldCharType="separate"/>
        </w:r>
        <w:r>
          <w:t>7</w:t>
        </w:r>
        <w:r>
          <w:fldChar w:fldCharType="end"/>
        </w:r>
      </w:hyperlink>
    </w:p>
    <w:p>
      <w:pPr>
        <w:pStyle w:val="TOC2"/>
        <w:tabs>
          <w:tab w:val="right" w:leader="dot" w:pos="8306"/>
        </w:tabs>
      </w:pPr>
      <w:hyperlink w:anchor="_Toc16812" w:history="1">
        <w:r>
          <w:rPr>
            <w:rFonts w:ascii="仿宋" w:eastAsia="仿宋" w:hAnsi="仿宋" w:cs="仿宋" w:hint="eastAsia"/>
            <w:lang w:eastAsia="zh-CN"/>
          </w:rPr>
          <w:t>(四)、宏观经济影响分析</w:t>
        </w:r>
        <w:r>
          <w:tab/>
        </w:r>
        <w:r>
          <w:fldChar w:fldCharType="begin"/>
        </w:r>
        <w:r>
          <w:instrText xml:space="preserve"> PAGEREF _Toc16812 \h </w:instrText>
        </w:r>
        <w:r>
          <w:fldChar w:fldCharType="separate"/>
        </w:r>
        <w:r>
          <w:t>8</w:t>
        </w:r>
        <w:r>
          <w:fldChar w:fldCharType="end"/>
        </w:r>
      </w:hyperlink>
    </w:p>
    <w:p>
      <w:pPr>
        <w:pStyle w:val="TOC1"/>
        <w:tabs>
          <w:tab w:val="right" w:leader="dot" w:pos="8306"/>
        </w:tabs>
      </w:pPr>
      <w:hyperlink w:anchor="_Toc21338" w:history="1">
        <w:r>
          <w:rPr>
            <w:rFonts w:ascii="仿宋" w:eastAsia="仿宋" w:hAnsi="仿宋" w:cs="仿宋" w:hint="eastAsia"/>
            <w:lang w:eastAsia="zh-CN"/>
          </w:rPr>
          <w:t>二、社会影响分析</w:t>
        </w:r>
        <w:r>
          <w:tab/>
        </w:r>
        <w:r>
          <w:fldChar w:fldCharType="begin"/>
        </w:r>
        <w:r>
          <w:instrText xml:space="preserve"> PAGEREF _Toc21338 \h </w:instrText>
        </w:r>
        <w:r>
          <w:fldChar w:fldCharType="separate"/>
        </w:r>
        <w:r>
          <w:t>9</w:t>
        </w:r>
        <w:r>
          <w:fldChar w:fldCharType="end"/>
        </w:r>
      </w:hyperlink>
    </w:p>
    <w:p>
      <w:pPr>
        <w:pStyle w:val="TOC2"/>
        <w:tabs>
          <w:tab w:val="right" w:leader="dot" w:pos="8306"/>
        </w:tabs>
      </w:pPr>
      <w:hyperlink w:anchor="_Toc16003" w:history="1">
        <w:r>
          <w:rPr>
            <w:rFonts w:ascii="仿宋" w:eastAsia="仿宋" w:hAnsi="仿宋" w:cs="仿宋" w:hint="eastAsia"/>
            <w:lang w:eastAsia="zh-CN"/>
          </w:rPr>
          <w:t>(一)、社会影响效果分析</w:t>
        </w:r>
        <w:r>
          <w:tab/>
        </w:r>
        <w:r>
          <w:fldChar w:fldCharType="begin"/>
        </w:r>
        <w:r>
          <w:instrText xml:space="preserve"> PAGEREF _Toc16003 \h </w:instrText>
        </w:r>
        <w:r>
          <w:fldChar w:fldCharType="separate"/>
        </w:r>
        <w:r>
          <w:t>9</w:t>
        </w:r>
        <w:r>
          <w:fldChar w:fldCharType="end"/>
        </w:r>
      </w:hyperlink>
    </w:p>
    <w:p>
      <w:pPr>
        <w:pStyle w:val="TOC2"/>
        <w:tabs>
          <w:tab w:val="right" w:leader="dot" w:pos="8306"/>
        </w:tabs>
      </w:pPr>
      <w:hyperlink w:anchor="_Toc31771" w:history="1">
        <w:r>
          <w:rPr>
            <w:rFonts w:ascii="仿宋" w:eastAsia="仿宋" w:hAnsi="仿宋" w:cs="仿宋" w:hint="eastAsia"/>
            <w:lang w:eastAsia="zh-CN"/>
          </w:rPr>
          <w:t>(二)、社会适应性分析</w:t>
        </w:r>
        <w:r>
          <w:tab/>
        </w:r>
        <w:r>
          <w:fldChar w:fldCharType="begin"/>
        </w:r>
        <w:r>
          <w:instrText xml:space="preserve"> PAGEREF _Toc31771 \h </w:instrText>
        </w:r>
        <w:r>
          <w:fldChar w:fldCharType="separate"/>
        </w:r>
        <w:r>
          <w:t>12</w:t>
        </w:r>
        <w:r>
          <w:fldChar w:fldCharType="end"/>
        </w:r>
      </w:hyperlink>
    </w:p>
    <w:p>
      <w:pPr>
        <w:pStyle w:val="TOC2"/>
        <w:tabs>
          <w:tab w:val="right" w:leader="dot" w:pos="8306"/>
        </w:tabs>
      </w:pPr>
      <w:hyperlink w:anchor="_Toc26378" w:history="1">
        <w:r>
          <w:rPr>
            <w:rFonts w:ascii="仿宋" w:eastAsia="仿宋" w:hAnsi="仿宋" w:cs="仿宋" w:hint="eastAsia"/>
            <w:lang w:eastAsia="zh-CN"/>
          </w:rPr>
          <w:t>(三)、社会风险及对策分析</w:t>
        </w:r>
        <w:r>
          <w:tab/>
        </w:r>
        <w:r>
          <w:fldChar w:fldCharType="begin"/>
        </w:r>
        <w:r>
          <w:instrText xml:space="preserve"> PAGEREF _Toc26378 \h </w:instrText>
        </w:r>
        <w:r>
          <w:fldChar w:fldCharType="separate"/>
        </w:r>
        <w:r>
          <w:t>13</w:t>
        </w:r>
        <w:r>
          <w:fldChar w:fldCharType="end"/>
        </w:r>
      </w:hyperlink>
    </w:p>
    <w:p>
      <w:pPr>
        <w:pStyle w:val="TOC1"/>
        <w:tabs>
          <w:tab w:val="right" w:leader="dot" w:pos="8306"/>
        </w:tabs>
      </w:pPr>
      <w:hyperlink w:anchor="_Toc6220" w:history="1">
        <w:r>
          <w:rPr>
            <w:rFonts w:ascii="仿宋" w:eastAsia="仿宋" w:hAnsi="仿宋" w:cs="仿宋" w:hint="eastAsia"/>
            <w:lang w:eastAsia="zh-CN"/>
          </w:rPr>
          <w:t>三、项目选址研究</w:t>
        </w:r>
        <w:r>
          <w:tab/>
        </w:r>
        <w:r>
          <w:fldChar w:fldCharType="begin"/>
        </w:r>
        <w:r>
          <w:instrText xml:space="preserve"> PAGEREF _Toc6220 \h </w:instrText>
        </w:r>
        <w:r>
          <w:fldChar w:fldCharType="separate"/>
        </w:r>
        <w:r>
          <w:t>17</w:t>
        </w:r>
        <w:r>
          <w:fldChar w:fldCharType="end"/>
        </w:r>
      </w:hyperlink>
    </w:p>
    <w:p>
      <w:pPr>
        <w:pStyle w:val="TOC2"/>
        <w:tabs>
          <w:tab w:val="right" w:leader="dot" w:pos="8306"/>
        </w:tabs>
      </w:pPr>
      <w:hyperlink w:anchor="_Toc22216" w:history="1">
        <w:r>
          <w:rPr>
            <w:rFonts w:ascii="仿宋" w:eastAsia="仿宋" w:hAnsi="仿宋" w:cs="仿宋" w:hint="eastAsia"/>
            <w:lang w:eastAsia="zh-CN"/>
          </w:rPr>
          <w:t>(一)、项目选址原则</w:t>
        </w:r>
        <w:r>
          <w:tab/>
        </w:r>
        <w:r>
          <w:fldChar w:fldCharType="begin"/>
        </w:r>
        <w:r>
          <w:instrText xml:space="preserve"> PAGEREF _Toc22216 \h </w:instrText>
        </w:r>
        <w:r>
          <w:fldChar w:fldCharType="separate"/>
        </w:r>
        <w:r>
          <w:t>17</w:t>
        </w:r>
        <w:r>
          <w:fldChar w:fldCharType="end"/>
        </w:r>
      </w:hyperlink>
    </w:p>
    <w:p>
      <w:pPr>
        <w:pStyle w:val="TOC2"/>
        <w:tabs>
          <w:tab w:val="right" w:leader="dot" w:pos="8306"/>
        </w:tabs>
      </w:pPr>
      <w:hyperlink w:anchor="_Toc27454" w:history="1">
        <w:r>
          <w:rPr>
            <w:rFonts w:ascii="仿宋" w:eastAsia="仿宋" w:hAnsi="仿宋" w:cs="仿宋" w:hint="eastAsia"/>
            <w:lang w:eastAsia="zh-CN"/>
          </w:rPr>
          <w:t>(二)、项目选址</w:t>
        </w:r>
        <w:r>
          <w:tab/>
        </w:r>
        <w:r>
          <w:fldChar w:fldCharType="begin"/>
        </w:r>
        <w:r>
          <w:instrText xml:space="preserve"> PAGEREF _Toc27454 \h </w:instrText>
        </w:r>
        <w:r>
          <w:fldChar w:fldCharType="separate"/>
        </w:r>
        <w:r>
          <w:t>20</w:t>
        </w:r>
        <w:r>
          <w:fldChar w:fldCharType="end"/>
        </w:r>
      </w:hyperlink>
    </w:p>
    <w:p>
      <w:pPr>
        <w:pStyle w:val="TOC2"/>
        <w:tabs>
          <w:tab w:val="right" w:leader="dot" w:pos="8306"/>
        </w:tabs>
      </w:pPr>
      <w:hyperlink w:anchor="_Toc10765" w:history="1">
        <w:r>
          <w:rPr>
            <w:rFonts w:ascii="仿宋" w:eastAsia="仿宋" w:hAnsi="仿宋" w:cs="仿宋" w:hint="eastAsia"/>
            <w:lang w:eastAsia="zh-CN"/>
          </w:rPr>
          <w:t>(三)、建设条件分析</w:t>
        </w:r>
        <w:r>
          <w:tab/>
        </w:r>
        <w:r>
          <w:fldChar w:fldCharType="begin"/>
        </w:r>
        <w:r>
          <w:instrText xml:space="preserve"> PAGEREF _Toc10765 \h </w:instrText>
        </w:r>
        <w:r>
          <w:fldChar w:fldCharType="separate"/>
        </w:r>
        <w:r>
          <w:t>22</w:t>
        </w:r>
        <w:r>
          <w:fldChar w:fldCharType="end"/>
        </w:r>
      </w:hyperlink>
    </w:p>
    <w:p>
      <w:pPr>
        <w:pStyle w:val="TOC2"/>
        <w:tabs>
          <w:tab w:val="right" w:leader="dot" w:pos="8306"/>
        </w:tabs>
      </w:pPr>
      <w:hyperlink w:anchor="_Toc30011" w:history="1">
        <w:r>
          <w:rPr>
            <w:rFonts w:ascii="仿宋" w:eastAsia="仿宋" w:hAnsi="仿宋" w:cs="仿宋" w:hint="eastAsia"/>
            <w:lang w:eastAsia="zh-CN"/>
          </w:rPr>
          <w:t>(四)、用地控制指标</w:t>
        </w:r>
        <w:r>
          <w:tab/>
        </w:r>
        <w:r>
          <w:fldChar w:fldCharType="begin"/>
        </w:r>
        <w:r>
          <w:instrText xml:space="preserve"> PAGEREF _Toc30011 \h </w:instrText>
        </w:r>
        <w:r>
          <w:fldChar w:fldCharType="separate"/>
        </w:r>
        <w:r>
          <w:t>23</w:t>
        </w:r>
        <w:r>
          <w:fldChar w:fldCharType="end"/>
        </w:r>
      </w:hyperlink>
    </w:p>
    <w:p>
      <w:pPr>
        <w:pStyle w:val="TOC2"/>
        <w:tabs>
          <w:tab w:val="right" w:leader="dot" w:pos="8306"/>
        </w:tabs>
      </w:pPr>
      <w:hyperlink w:anchor="_Toc18511" w:history="1">
        <w:r>
          <w:rPr>
            <w:rFonts w:ascii="仿宋" w:eastAsia="仿宋" w:hAnsi="仿宋" w:cs="仿宋" w:hint="eastAsia"/>
            <w:lang w:eastAsia="zh-CN"/>
          </w:rPr>
          <w:t>(五)、地总体要求</w:t>
        </w:r>
        <w:r>
          <w:tab/>
        </w:r>
        <w:r>
          <w:fldChar w:fldCharType="begin"/>
        </w:r>
        <w:r>
          <w:instrText xml:space="preserve"> PAGEREF _Toc18511 \h </w:instrText>
        </w:r>
        <w:r>
          <w:fldChar w:fldCharType="separate"/>
        </w:r>
        <w:r>
          <w:t>25</w:t>
        </w:r>
        <w:r>
          <w:fldChar w:fldCharType="end"/>
        </w:r>
      </w:hyperlink>
    </w:p>
    <w:p>
      <w:pPr>
        <w:pStyle w:val="TOC2"/>
        <w:tabs>
          <w:tab w:val="right" w:leader="dot" w:pos="8306"/>
        </w:tabs>
      </w:pPr>
      <w:hyperlink w:anchor="_Toc3824" w:history="1">
        <w:r>
          <w:rPr>
            <w:rFonts w:ascii="仿宋" w:eastAsia="仿宋" w:hAnsi="仿宋" w:cs="仿宋" w:hint="eastAsia"/>
            <w:lang w:eastAsia="zh-CN"/>
          </w:rPr>
          <w:t>(六)、节约用地措施</w:t>
        </w:r>
        <w:r>
          <w:tab/>
        </w:r>
        <w:r>
          <w:fldChar w:fldCharType="begin"/>
        </w:r>
        <w:r>
          <w:instrText xml:space="preserve"> PAGEREF _Toc3824 \h </w:instrText>
        </w:r>
        <w:r>
          <w:fldChar w:fldCharType="separate"/>
        </w:r>
        <w:r>
          <w:t>26</w:t>
        </w:r>
        <w:r>
          <w:fldChar w:fldCharType="end"/>
        </w:r>
      </w:hyperlink>
    </w:p>
    <w:p>
      <w:pPr>
        <w:pStyle w:val="TOC2"/>
        <w:tabs>
          <w:tab w:val="right" w:leader="dot" w:pos="8306"/>
        </w:tabs>
      </w:pPr>
      <w:hyperlink w:anchor="_Toc8806" w:history="1">
        <w:r>
          <w:rPr>
            <w:rFonts w:ascii="仿宋" w:eastAsia="仿宋" w:hAnsi="仿宋" w:cs="仿宋" w:hint="eastAsia"/>
            <w:lang w:eastAsia="zh-CN"/>
          </w:rPr>
          <w:t>(七)、选址综合评价</w:t>
        </w:r>
        <w:r>
          <w:tab/>
        </w:r>
        <w:r>
          <w:fldChar w:fldCharType="begin"/>
        </w:r>
        <w:r>
          <w:instrText xml:space="preserve"> PAGEREF _Toc8806 \h </w:instrText>
        </w:r>
        <w:r>
          <w:fldChar w:fldCharType="separate"/>
        </w:r>
        <w:r>
          <w:t>28</w:t>
        </w:r>
        <w:r>
          <w:fldChar w:fldCharType="end"/>
        </w:r>
      </w:hyperlink>
    </w:p>
    <w:p>
      <w:pPr>
        <w:pStyle w:val="TOC1"/>
        <w:tabs>
          <w:tab w:val="right" w:leader="dot" w:pos="8306"/>
        </w:tabs>
      </w:pPr>
      <w:hyperlink w:anchor="_Toc32041" w:history="1">
        <w:r>
          <w:rPr>
            <w:rFonts w:ascii="仿宋" w:eastAsia="仿宋" w:hAnsi="仿宋" w:cs="仿宋" w:hint="eastAsia"/>
            <w:lang w:eastAsia="zh-CN"/>
          </w:rPr>
          <w:t>四、背景、必要性分析</w:t>
        </w:r>
        <w:r>
          <w:tab/>
        </w:r>
        <w:r>
          <w:fldChar w:fldCharType="begin"/>
        </w:r>
        <w:r>
          <w:instrText xml:space="preserve"> PAGEREF _Toc32041 \h </w:instrText>
        </w:r>
        <w:r>
          <w:fldChar w:fldCharType="separate"/>
        </w:r>
        <w:r>
          <w:t>29</w:t>
        </w:r>
        <w:r>
          <w:fldChar w:fldCharType="end"/>
        </w:r>
      </w:hyperlink>
    </w:p>
    <w:p>
      <w:pPr>
        <w:pStyle w:val="TOC2"/>
        <w:tabs>
          <w:tab w:val="right" w:leader="dot" w:pos="8306"/>
        </w:tabs>
      </w:pPr>
      <w:hyperlink w:anchor="_Toc3041" w:history="1">
        <w:r>
          <w:rPr>
            <w:rFonts w:ascii="仿宋" w:eastAsia="仿宋" w:hAnsi="仿宋" w:cs="仿宋" w:hint="eastAsia"/>
            <w:lang w:eastAsia="zh-CN"/>
          </w:rPr>
          <w:t>(一)、项目建设背景</w:t>
        </w:r>
        <w:r>
          <w:tab/>
        </w:r>
        <w:r>
          <w:fldChar w:fldCharType="begin"/>
        </w:r>
        <w:r>
          <w:instrText xml:space="preserve"> PAGEREF _Toc3041 \h </w:instrText>
        </w:r>
        <w:r>
          <w:fldChar w:fldCharType="separate"/>
        </w:r>
        <w:r>
          <w:t>29</w:t>
        </w:r>
        <w:r>
          <w:fldChar w:fldCharType="end"/>
        </w:r>
      </w:hyperlink>
    </w:p>
    <w:p>
      <w:pPr>
        <w:pStyle w:val="TOC2"/>
        <w:tabs>
          <w:tab w:val="right" w:leader="dot" w:pos="8306"/>
        </w:tabs>
      </w:pPr>
      <w:hyperlink w:anchor="_Toc10084" w:history="1">
        <w:r>
          <w:rPr>
            <w:rFonts w:ascii="仿宋" w:eastAsia="仿宋" w:hAnsi="仿宋" w:cs="仿宋" w:hint="eastAsia"/>
            <w:lang w:eastAsia="zh-CN"/>
          </w:rPr>
          <w:t>(二)、必要性分析</w:t>
        </w:r>
        <w:r>
          <w:tab/>
        </w:r>
        <w:r>
          <w:fldChar w:fldCharType="begin"/>
        </w:r>
        <w:r>
          <w:instrText xml:space="preserve"> PAGEREF _Toc10084 \h </w:instrText>
        </w:r>
        <w:r>
          <w:fldChar w:fldCharType="separate"/>
        </w:r>
        <w:r>
          <w:t>30</w:t>
        </w:r>
        <w:r>
          <w:fldChar w:fldCharType="end"/>
        </w:r>
      </w:hyperlink>
    </w:p>
    <w:p>
      <w:pPr>
        <w:pStyle w:val="TOC2"/>
        <w:tabs>
          <w:tab w:val="right" w:leader="dot" w:pos="8306"/>
        </w:tabs>
      </w:pPr>
      <w:hyperlink w:anchor="_Toc20423" w:history="1">
        <w:r>
          <w:rPr>
            <w:rFonts w:ascii="仿宋" w:eastAsia="仿宋" w:hAnsi="仿宋" w:cs="仿宋" w:hint="eastAsia"/>
            <w:lang w:eastAsia="zh-CN"/>
          </w:rPr>
          <w:t>(三)、项目建设有利条件</w:t>
        </w:r>
        <w:r>
          <w:tab/>
        </w:r>
        <w:r>
          <w:fldChar w:fldCharType="begin"/>
        </w:r>
        <w:r>
          <w:instrText xml:space="preserve"> PAGEREF _Toc20423 \h </w:instrText>
        </w:r>
        <w:r>
          <w:fldChar w:fldCharType="separate"/>
        </w:r>
        <w:r>
          <w:t>31</w:t>
        </w:r>
        <w:r>
          <w:fldChar w:fldCharType="end"/>
        </w:r>
      </w:hyperlink>
    </w:p>
    <w:p>
      <w:pPr>
        <w:pStyle w:val="TOC1"/>
        <w:tabs>
          <w:tab w:val="right" w:leader="dot" w:pos="8306"/>
        </w:tabs>
      </w:pPr>
      <w:hyperlink w:anchor="_Toc12296" w:history="1">
        <w:r>
          <w:rPr>
            <w:rFonts w:ascii="仿宋" w:eastAsia="仿宋" w:hAnsi="仿宋" w:cs="仿宋" w:hint="eastAsia"/>
            <w:lang w:eastAsia="zh-CN"/>
          </w:rPr>
          <w:t>五、资源开发及综合利用分析</w:t>
        </w:r>
        <w:r>
          <w:tab/>
        </w:r>
        <w:r>
          <w:fldChar w:fldCharType="begin"/>
        </w:r>
        <w:r>
          <w:instrText xml:space="preserve"> PAGEREF _Toc12296 \h </w:instrText>
        </w:r>
        <w:r>
          <w:fldChar w:fldCharType="separate"/>
        </w:r>
        <w:r>
          <w:t>33</w:t>
        </w:r>
        <w:r>
          <w:fldChar w:fldCharType="end"/>
        </w:r>
      </w:hyperlink>
    </w:p>
    <w:p>
      <w:pPr>
        <w:pStyle w:val="TOC2"/>
        <w:tabs>
          <w:tab w:val="right" w:leader="dot" w:pos="8306"/>
        </w:tabs>
      </w:pPr>
      <w:hyperlink w:anchor="_Toc25719" w:history="1">
        <w:r>
          <w:rPr>
            <w:rFonts w:ascii="仿宋" w:eastAsia="仿宋" w:hAnsi="仿宋" w:cs="仿宋" w:hint="eastAsia"/>
            <w:lang w:eastAsia="zh-CN"/>
          </w:rPr>
          <w:t>(一)、资源开发方案</w:t>
        </w:r>
        <w:r>
          <w:tab/>
        </w:r>
        <w:r>
          <w:fldChar w:fldCharType="begin"/>
        </w:r>
        <w:r>
          <w:instrText xml:space="preserve"> PAGEREF _Toc25719 \h </w:instrText>
        </w:r>
        <w:r>
          <w:fldChar w:fldCharType="separate"/>
        </w:r>
        <w:r>
          <w:t>33</w:t>
        </w:r>
        <w:r>
          <w:fldChar w:fldCharType="end"/>
        </w:r>
      </w:hyperlink>
    </w:p>
    <w:p>
      <w:pPr>
        <w:pStyle w:val="TOC2"/>
        <w:tabs>
          <w:tab w:val="right" w:leader="dot" w:pos="8306"/>
        </w:tabs>
      </w:pPr>
      <w:hyperlink w:anchor="_Toc25409" w:history="1">
        <w:r>
          <w:rPr>
            <w:rFonts w:ascii="仿宋" w:eastAsia="仿宋" w:hAnsi="仿宋" w:cs="仿宋" w:hint="eastAsia"/>
            <w:lang w:eastAsia="zh-CN"/>
          </w:rPr>
          <w:t>(二)、资源利用方案</w:t>
        </w:r>
        <w:r>
          <w:tab/>
        </w:r>
        <w:r>
          <w:fldChar w:fldCharType="begin"/>
        </w:r>
        <w:r>
          <w:instrText xml:space="preserve"> PAGEREF _Toc25409 \h </w:instrText>
        </w:r>
        <w:r>
          <w:fldChar w:fldCharType="separate"/>
        </w:r>
        <w:r>
          <w:t>34</w:t>
        </w:r>
        <w:r>
          <w:fldChar w:fldCharType="end"/>
        </w:r>
      </w:hyperlink>
    </w:p>
    <w:p>
      <w:pPr>
        <w:pStyle w:val="TOC2"/>
        <w:tabs>
          <w:tab w:val="right" w:leader="dot" w:pos="8306"/>
        </w:tabs>
      </w:pPr>
      <w:hyperlink w:anchor="_Toc32655" w:history="1">
        <w:r>
          <w:rPr>
            <w:rFonts w:ascii="仿宋" w:eastAsia="仿宋" w:hAnsi="仿宋" w:cs="仿宋" w:hint="eastAsia"/>
            <w:lang w:eastAsia="zh-CN"/>
          </w:rPr>
          <w:t>(三)、资源节约措施</w:t>
        </w:r>
        <w:r>
          <w:tab/>
        </w:r>
        <w:r>
          <w:fldChar w:fldCharType="begin"/>
        </w:r>
        <w:r>
          <w:instrText xml:space="preserve"> PAGEREF _Toc32655 \h </w:instrText>
        </w:r>
        <w:r>
          <w:fldChar w:fldCharType="separate"/>
        </w:r>
        <w:r>
          <w:t>35</w:t>
        </w:r>
        <w:r>
          <w:fldChar w:fldCharType="end"/>
        </w:r>
      </w:hyperlink>
    </w:p>
    <w:p>
      <w:pPr>
        <w:pStyle w:val="TOC1"/>
        <w:tabs>
          <w:tab w:val="right" w:leader="dot" w:pos="8306"/>
        </w:tabs>
      </w:pPr>
      <w:hyperlink w:anchor="_Toc22992" w:history="1">
        <w:r>
          <w:rPr>
            <w:rFonts w:ascii="仿宋" w:eastAsia="仿宋" w:hAnsi="仿宋" w:cs="仿宋" w:hint="eastAsia"/>
            <w:lang w:eastAsia="zh-CN"/>
          </w:rPr>
          <w:t>六、发展规划、产业政策和行业准入分析</w:t>
        </w:r>
        <w:r>
          <w:tab/>
        </w:r>
        <w:r>
          <w:fldChar w:fldCharType="begin"/>
        </w:r>
        <w:r>
          <w:instrText xml:space="preserve"> PAGEREF _Toc22992 \h </w:instrText>
        </w:r>
        <w:r>
          <w:fldChar w:fldCharType="separate"/>
        </w:r>
        <w:r>
          <w:t>36</w:t>
        </w:r>
        <w:r>
          <w:fldChar w:fldCharType="end"/>
        </w:r>
      </w:hyperlink>
    </w:p>
    <w:p>
      <w:pPr>
        <w:pStyle w:val="TOC2"/>
        <w:tabs>
          <w:tab w:val="right" w:leader="dot" w:pos="8306"/>
        </w:tabs>
      </w:pPr>
      <w:hyperlink w:anchor="_Toc4605" w:history="1">
        <w:r>
          <w:rPr>
            <w:rFonts w:ascii="仿宋" w:eastAsia="仿宋" w:hAnsi="仿宋" w:cs="仿宋" w:hint="eastAsia"/>
            <w:lang w:eastAsia="zh-CN"/>
          </w:rPr>
          <w:t>(一)、发展规划分析</w:t>
        </w:r>
        <w:r>
          <w:tab/>
        </w:r>
        <w:r>
          <w:fldChar w:fldCharType="begin"/>
        </w:r>
        <w:r>
          <w:instrText xml:space="preserve"> PAGEREF _Toc4605 \h </w:instrText>
        </w:r>
        <w:r>
          <w:fldChar w:fldCharType="separate"/>
        </w:r>
        <w:r>
          <w:t>36</w:t>
        </w:r>
        <w:r>
          <w:fldChar w:fldCharType="end"/>
        </w:r>
      </w:hyperlink>
    </w:p>
    <w:p>
      <w:pPr>
        <w:pStyle w:val="TOC2"/>
        <w:tabs>
          <w:tab w:val="right" w:leader="dot" w:pos="8306"/>
        </w:tabs>
      </w:pPr>
      <w:hyperlink w:anchor="_Toc22356" w:history="1">
        <w:r>
          <w:rPr>
            <w:rFonts w:ascii="仿宋" w:eastAsia="仿宋" w:hAnsi="仿宋" w:cs="仿宋" w:hint="eastAsia"/>
            <w:lang w:eastAsia="zh-CN"/>
          </w:rPr>
          <w:t>(二)、产业政策分析</w:t>
        </w:r>
        <w:r>
          <w:tab/>
        </w:r>
        <w:r>
          <w:fldChar w:fldCharType="begin"/>
        </w:r>
        <w:r>
          <w:instrText xml:space="preserve"> PAGEREF _Toc22356 \h </w:instrText>
        </w:r>
        <w:r>
          <w:fldChar w:fldCharType="separate"/>
        </w:r>
        <w:r>
          <w:t>38</w:t>
        </w:r>
        <w:r>
          <w:fldChar w:fldCharType="end"/>
        </w:r>
      </w:hyperlink>
    </w:p>
    <w:p>
      <w:pPr>
        <w:pStyle w:val="TOC2"/>
        <w:tabs>
          <w:tab w:val="right" w:leader="dot" w:pos="8306"/>
        </w:tabs>
      </w:pPr>
      <w:hyperlink w:anchor="_Toc13737" w:history="1">
        <w:r>
          <w:rPr>
            <w:rFonts w:ascii="仿宋" w:eastAsia="仿宋" w:hAnsi="仿宋" w:cs="仿宋" w:hint="eastAsia"/>
            <w:lang w:eastAsia="zh-CN"/>
          </w:rPr>
          <w:t>(三)、行业准入分析</w:t>
        </w:r>
        <w:r>
          <w:tab/>
        </w:r>
        <w:r>
          <w:fldChar w:fldCharType="begin"/>
        </w:r>
        <w:r>
          <w:instrText xml:space="preserve"> PAGEREF _Toc13737 \h </w:instrText>
        </w:r>
        <w:r>
          <w:fldChar w:fldCharType="separate"/>
        </w:r>
        <w:r>
          <w:t>39</w:t>
        </w:r>
        <w:r>
          <w:fldChar w:fldCharType="end"/>
        </w:r>
      </w:hyperlink>
    </w:p>
    <w:p>
      <w:pPr>
        <w:pStyle w:val="TOC1"/>
        <w:tabs>
          <w:tab w:val="right" w:leader="dot" w:pos="8306"/>
        </w:tabs>
      </w:pPr>
      <w:hyperlink w:anchor="_Toc26576" w:history="1">
        <w:r>
          <w:rPr>
            <w:rFonts w:ascii="仿宋" w:eastAsia="仿宋" w:hAnsi="仿宋" w:cs="仿宋" w:hint="eastAsia"/>
            <w:lang w:eastAsia="zh-CN"/>
          </w:rPr>
          <w:t>七、环境保护与绿色发展</w:t>
        </w:r>
        <w:r>
          <w:tab/>
        </w:r>
        <w:r>
          <w:fldChar w:fldCharType="begin"/>
        </w:r>
        <w:r>
          <w:instrText xml:space="preserve"> PAGEREF _Toc26576 \h </w:instrText>
        </w:r>
        <w:r>
          <w:fldChar w:fldCharType="separate"/>
        </w:r>
        <w:r>
          <w:t>41</w:t>
        </w:r>
        <w:r>
          <w:fldChar w:fldCharType="end"/>
        </w:r>
      </w:hyperlink>
    </w:p>
    <w:p>
      <w:pPr>
        <w:pStyle w:val="TOC2"/>
        <w:tabs>
          <w:tab w:val="right" w:leader="dot" w:pos="8306"/>
        </w:tabs>
      </w:pPr>
      <w:hyperlink w:anchor="_Toc8535" w:history="1">
        <w:r>
          <w:rPr>
            <w:rFonts w:ascii="仿宋" w:eastAsia="仿宋" w:hAnsi="仿宋" w:cs="仿宋" w:hint="eastAsia"/>
            <w:lang w:eastAsia="zh-CN"/>
          </w:rPr>
          <w:t>(一)、环境保护措施</w:t>
        </w:r>
        <w:r>
          <w:tab/>
        </w:r>
        <w:r>
          <w:fldChar w:fldCharType="begin"/>
        </w:r>
        <w:r>
          <w:instrText xml:space="preserve"> PAGEREF _Toc8535 \h </w:instrText>
        </w:r>
        <w:r>
          <w:fldChar w:fldCharType="separate"/>
        </w:r>
        <w:r>
          <w:t>41</w:t>
        </w:r>
        <w:r>
          <w:fldChar w:fldCharType="end"/>
        </w:r>
      </w:hyperlink>
    </w:p>
    <w:p>
      <w:pPr>
        <w:pStyle w:val="TOC2"/>
        <w:tabs>
          <w:tab w:val="right" w:leader="dot" w:pos="8306"/>
        </w:tabs>
      </w:pPr>
      <w:hyperlink w:anchor="_Toc7809" w:history="1">
        <w:r>
          <w:rPr>
            <w:rFonts w:ascii="仿宋" w:eastAsia="仿宋" w:hAnsi="仿宋" w:cs="仿宋" w:hint="eastAsia"/>
            <w:lang w:eastAsia="zh-CN"/>
          </w:rPr>
          <w:t>(二)、绿色发展与可持续发展策略</w:t>
        </w:r>
        <w:r>
          <w:tab/>
        </w:r>
        <w:r>
          <w:fldChar w:fldCharType="begin"/>
        </w:r>
        <w:r>
          <w:instrText xml:space="preserve"> PAGEREF _Toc7809 \h </w:instrText>
        </w:r>
        <w:r>
          <w:fldChar w:fldCharType="separate"/>
        </w:r>
        <w:r>
          <w:t>43</w:t>
        </w:r>
        <w:r>
          <w:fldChar w:fldCharType="end"/>
        </w:r>
      </w:hyperlink>
    </w:p>
    <w:p>
      <w:pPr>
        <w:pStyle w:val="TOC1"/>
        <w:tabs>
          <w:tab w:val="right" w:leader="dot" w:pos="8306"/>
        </w:tabs>
      </w:pPr>
      <w:hyperlink w:anchor="_Toc7345" w:history="1">
        <w:r>
          <w:rPr>
            <w:rFonts w:ascii="仿宋" w:eastAsia="仿宋" w:hAnsi="仿宋" w:cs="仿宋" w:hint="eastAsia"/>
            <w:lang w:eastAsia="zh-CN"/>
          </w:rPr>
          <w:t>八、经济效益与社会效益优化</w:t>
        </w:r>
        <w:r>
          <w:tab/>
        </w:r>
        <w:r>
          <w:fldChar w:fldCharType="begin"/>
        </w:r>
        <w:r>
          <w:instrText xml:space="preserve"> PAGEREF _Toc7345 \h </w:instrText>
        </w:r>
        <w:r>
          <w:fldChar w:fldCharType="separate"/>
        </w:r>
        <w:r>
          <w:t>44</w:t>
        </w:r>
        <w:r>
          <w:fldChar w:fldCharType="end"/>
        </w:r>
      </w:hyperlink>
    </w:p>
    <w:p>
      <w:pPr>
        <w:pStyle w:val="TOC2"/>
        <w:tabs>
          <w:tab w:val="right" w:leader="dot" w:pos="8306"/>
        </w:tabs>
      </w:pPr>
      <w:hyperlink w:anchor="_Toc10305" w:history="1">
        <w:r>
          <w:rPr>
            <w:rFonts w:ascii="仿宋" w:eastAsia="仿宋" w:hAnsi="仿宋" w:cs="仿宋" w:hint="eastAsia"/>
            <w:lang w:eastAsia="zh-CN"/>
          </w:rPr>
          <w:t>(一)、经济效益提升策略</w:t>
        </w:r>
        <w:r>
          <w:tab/>
        </w:r>
        <w:r>
          <w:fldChar w:fldCharType="begin"/>
        </w:r>
        <w:r>
          <w:instrText xml:space="preserve"> PAGEREF _Toc10305 \h </w:instrText>
        </w:r>
        <w:r>
          <w:fldChar w:fldCharType="separate"/>
        </w:r>
        <w:r>
          <w:t>44</w:t>
        </w:r>
        <w:r>
          <w:fldChar w:fldCharType="end"/>
        </w:r>
      </w:hyperlink>
    </w:p>
    <w:p>
      <w:pPr>
        <w:pStyle w:val="TOC2"/>
        <w:tabs>
          <w:tab w:val="right" w:leader="dot" w:pos="8306"/>
        </w:tabs>
      </w:pPr>
      <w:hyperlink w:anchor="_Toc32162" w:history="1">
        <w:r>
          <w:rPr>
            <w:rFonts w:ascii="仿宋" w:eastAsia="仿宋" w:hAnsi="仿宋" w:cs="仿宋" w:hint="eastAsia"/>
            <w:lang w:eastAsia="zh-CN"/>
          </w:rPr>
          <w:t>(二)、社会效益增强方案</w:t>
        </w:r>
        <w:r>
          <w:tab/>
        </w:r>
        <w:r>
          <w:fldChar w:fldCharType="begin"/>
        </w:r>
        <w:r>
          <w:instrText xml:space="preserve"> PAGEREF _Toc32162 \h </w:instrText>
        </w:r>
        <w:r>
          <w:fldChar w:fldCharType="separate"/>
        </w:r>
        <w:r>
          <w:t>45</w:t>
        </w:r>
        <w:r>
          <w:fldChar w:fldCharType="end"/>
        </w:r>
      </w:hyperlink>
    </w:p>
    <w:p>
      <w:pPr>
        <w:pStyle w:val="TOC1"/>
        <w:tabs>
          <w:tab w:val="right" w:leader="dot" w:pos="8306"/>
        </w:tabs>
      </w:pPr>
      <w:hyperlink w:anchor="_Toc13824" w:history="1">
        <w:r>
          <w:rPr>
            <w:rFonts w:ascii="仿宋" w:eastAsia="仿宋" w:hAnsi="仿宋" w:cs="仿宋" w:hint="eastAsia"/>
            <w:lang w:eastAsia="zh-CN"/>
          </w:rPr>
          <w:t>九、项目实施与管理方案</w:t>
        </w:r>
        <w:r>
          <w:tab/>
        </w:r>
        <w:r>
          <w:fldChar w:fldCharType="begin"/>
        </w:r>
        <w:r>
          <w:instrText xml:space="preserve"> PAGEREF _Toc13824 \h </w:instrText>
        </w:r>
        <w:r>
          <w:fldChar w:fldCharType="separate"/>
        </w:r>
        <w:r>
          <w:t>46</w:t>
        </w:r>
        <w:r>
          <w:fldChar w:fldCharType="end"/>
        </w:r>
      </w:hyperlink>
    </w:p>
    <w:p>
      <w:pPr>
        <w:pStyle w:val="TOC2"/>
        <w:tabs>
          <w:tab w:val="right" w:leader="dot" w:pos="8306"/>
        </w:tabs>
      </w:pPr>
      <w:hyperlink w:anchor="_Toc16729" w:history="1">
        <w:r>
          <w:rPr>
            <w:rFonts w:ascii="仿宋" w:eastAsia="仿宋" w:hAnsi="仿宋" w:cs="仿宋" w:hint="eastAsia"/>
            <w:lang w:eastAsia="zh-CN"/>
          </w:rPr>
          <w:t>(一)、项目实施计划</w:t>
        </w:r>
        <w:r>
          <w:tab/>
        </w:r>
        <w:r>
          <w:fldChar w:fldCharType="begin"/>
        </w:r>
        <w:r>
          <w:instrText xml:space="preserve"> PAGEREF _Toc16729 \h </w:instrText>
        </w:r>
        <w:r>
          <w:fldChar w:fldCharType="separate"/>
        </w:r>
        <w:r>
          <w:t>46</w:t>
        </w:r>
        <w:r>
          <w:fldChar w:fldCharType="end"/>
        </w:r>
      </w:hyperlink>
    </w:p>
    <w:p>
      <w:pPr>
        <w:pStyle w:val="TOC2"/>
        <w:tabs>
          <w:tab w:val="right" w:leader="dot" w:pos="8306"/>
        </w:tabs>
      </w:pPr>
      <w:hyperlink w:anchor="_Toc10273" w:history="1">
        <w:r>
          <w:rPr>
            <w:rFonts w:ascii="仿宋" w:eastAsia="仿宋" w:hAnsi="仿宋" w:cs="仿宋" w:hint="eastAsia"/>
            <w:lang w:eastAsia="zh-CN"/>
          </w:rPr>
          <w:t>(二)、项目组织机构与职责</w:t>
        </w:r>
        <w:r>
          <w:tab/>
        </w:r>
        <w:r>
          <w:fldChar w:fldCharType="begin"/>
        </w:r>
        <w:r>
          <w:instrText xml:space="preserve"> PAGEREF _Toc10273 \h </w:instrText>
        </w:r>
        <w:r>
          <w:fldChar w:fldCharType="separate"/>
        </w:r>
        <w:r>
          <w:t>47</w:t>
        </w:r>
        <w:r>
          <w:fldChar w:fldCharType="end"/>
        </w:r>
      </w:hyperlink>
    </w:p>
    <w:p>
      <w:pPr>
        <w:pStyle w:val="TOC2"/>
        <w:tabs>
          <w:tab w:val="right" w:leader="dot" w:pos="8306"/>
        </w:tabs>
      </w:pPr>
      <w:hyperlink w:anchor="_Toc9916" w:history="1">
        <w:r>
          <w:rPr>
            <w:rFonts w:ascii="仿宋" w:eastAsia="仿宋" w:hAnsi="仿宋" w:cs="仿宋" w:hint="eastAsia"/>
            <w:lang w:eastAsia="zh-CN"/>
          </w:rPr>
          <w:t>(三)、项目管理与监控体系</w:t>
        </w:r>
        <w:r>
          <w:tab/>
        </w:r>
        <w:r>
          <w:fldChar w:fldCharType="begin"/>
        </w:r>
        <w:r>
          <w:instrText xml:space="preserve"> PAGEREF _Toc9916 \h </w:instrText>
        </w:r>
        <w:r>
          <w:fldChar w:fldCharType="separate"/>
        </w:r>
        <w:r>
          <w:t>50</w:t>
        </w:r>
        <w:r>
          <w:fldChar w:fldCharType="end"/>
        </w:r>
      </w:hyperlink>
    </w:p>
    <w:p>
      <w:pPr>
        <w:pStyle w:val="TOC1"/>
        <w:tabs>
          <w:tab w:val="right" w:leader="dot" w:pos="8306"/>
        </w:tabs>
      </w:pPr>
      <w:hyperlink w:anchor="_Toc27078" w:history="1">
        <w:r>
          <w:rPr>
            <w:rFonts w:ascii="仿宋" w:eastAsia="仿宋" w:hAnsi="仿宋" w:cs="仿宋" w:hint="eastAsia"/>
            <w:lang w:eastAsia="zh-CN"/>
          </w:rPr>
          <w:t>十、资金管理与财务规划</w:t>
        </w:r>
        <w:r>
          <w:tab/>
        </w:r>
        <w:r>
          <w:fldChar w:fldCharType="begin"/>
        </w:r>
        <w:r>
          <w:instrText xml:space="preserve"> PAGEREF _Toc27078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36" w:history="1">
        <w:r>
          <w:rPr>
            <w:rFonts w:ascii="仿宋" w:eastAsia="仿宋" w:hAnsi="仿宋" w:cs="仿宋" w:hint="eastAsia"/>
            <w:lang w:eastAsia="zh-CN"/>
          </w:rPr>
          <w:t>(一)、项目资金来源与筹措</w:t>
        </w:r>
        <w:r>
          <w:tab/>
        </w:r>
        <w:r>
          <w:fldChar w:fldCharType="begin"/>
        </w:r>
        <w:r>
          <w:instrText xml:space="preserve"> PAGEREF _Toc7436 \h </w:instrText>
        </w:r>
        <w:r>
          <w:fldChar w:fldCharType="separate"/>
        </w:r>
        <w:r>
          <w:t>52</w:t>
        </w:r>
        <w:r>
          <w:fldChar w:fldCharType="end"/>
        </w:r>
      </w:hyperlink>
    </w:p>
    <w:p>
      <w:pPr>
        <w:pStyle w:val="TOC2"/>
        <w:tabs>
          <w:tab w:val="right" w:leader="dot" w:pos="8306"/>
        </w:tabs>
      </w:pPr>
      <w:hyperlink w:anchor="_Toc9023" w:history="1">
        <w:r>
          <w:rPr>
            <w:rFonts w:ascii="仿宋" w:eastAsia="仿宋" w:hAnsi="仿宋" w:cs="仿宋" w:hint="eastAsia"/>
            <w:lang w:eastAsia="zh-CN"/>
          </w:rPr>
          <w:t>(二)、资金使用与监管</w:t>
        </w:r>
        <w:r>
          <w:tab/>
        </w:r>
        <w:r>
          <w:fldChar w:fldCharType="begin"/>
        </w:r>
        <w:r>
          <w:instrText xml:space="preserve"> PAGEREF _Toc9023 \h </w:instrText>
        </w:r>
        <w:r>
          <w:fldChar w:fldCharType="separate"/>
        </w:r>
        <w:r>
          <w:t>53</w:t>
        </w:r>
        <w:r>
          <w:fldChar w:fldCharType="end"/>
        </w:r>
      </w:hyperlink>
    </w:p>
    <w:p>
      <w:pPr>
        <w:pStyle w:val="TOC2"/>
        <w:tabs>
          <w:tab w:val="right" w:leader="dot" w:pos="8306"/>
        </w:tabs>
      </w:pPr>
      <w:hyperlink w:anchor="_Toc12550" w:history="1">
        <w:r>
          <w:rPr>
            <w:rFonts w:ascii="仿宋" w:eastAsia="仿宋" w:hAnsi="仿宋" w:cs="仿宋" w:hint="eastAsia"/>
            <w:lang w:eastAsia="zh-CN"/>
          </w:rPr>
          <w:t>(三)、财务规划与预测</w:t>
        </w:r>
        <w:r>
          <w:tab/>
        </w:r>
        <w:r>
          <w:fldChar w:fldCharType="begin"/>
        </w:r>
        <w:r>
          <w:instrText xml:space="preserve"> PAGEREF _Toc12550 \h </w:instrText>
        </w:r>
        <w:r>
          <w:fldChar w:fldCharType="separate"/>
        </w:r>
        <w:r>
          <w:t>54</w:t>
        </w:r>
        <w:r>
          <w:fldChar w:fldCharType="end"/>
        </w:r>
      </w:hyperlink>
    </w:p>
    <w:p>
      <w:pPr>
        <w:pStyle w:val="TOC1"/>
        <w:tabs>
          <w:tab w:val="right" w:leader="dot" w:pos="8306"/>
        </w:tabs>
      </w:pPr>
      <w:hyperlink w:anchor="_Toc25920" w:history="1">
        <w:r>
          <w:rPr>
            <w:rFonts w:ascii="仿宋" w:eastAsia="仿宋" w:hAnsi="仿宋" w:cs="仿宋" w:hint="eastAsia"/>
            <w:lang w:eastAsia="zh-CN"/>
          </w:rPr>
          <w:t>十一、土地利用与规划方案</w:t>
        </w:r>
        <w:r>
          <w:tab/>
        </w:r>
        <w:r>
          <w:fldChar w:fldCharType="begin"/>
        </w:r>
        <w:r>
          <w:instrText xml:space="preserve"> PAGEREF _Toc25920 \h </w:instrText>
        </w:r>
        <w:r>
          <w:fldChar w:fldCharType="separate"/>
        </w:r>
        <w:r>
          <w:t>55</w:t>
        </w:r>
        <w:r>
          <w:fldChar w:fldCharType="end"/>
        </w:r>
      </w:hyperlink>
    </w:p>
    <w:p>
      <w:pPr>
        <w:pStyle w:val="TOC2"/>
        <w:tabs>
          <w:tab w:val="right" w:leader="dot" w:pos="8306"/>
        </w:tabs>
      </w:pPr>
      <w:hyperlink w:anchor="_Toc13265" w:history="1">
        <w:r>
          <w:rPr>
            <w:rFonts w:ascii="仿宋" w:eastAsia="仿宋" w:hAnsi="仿宋" w:cs="仿宋" w:hint="eastAsia"/>
            <w:lang w:eastAsia="zh-CN"/>
          </w:rPr>
          <w:t>(一)、项目用地情况分析</w:t>
        </w:r>
        <w:r>
          <w:tab/>
        </w:r>
        <w:r>
          <w:fldChar w:fldCharType="begin"/>
        </w:r>
        <w:r>
          <w:instrText xml:space="preserve"> PAGEREF _Toc13265 \h </w:instrText>
        </w:r>
        <w:r>
          <w:fldChar w:fldCharType="separate"/>
        </w:r>
        <w:r>
          <w:t>55</w:t>
        </w:r>
        <w:r>
          <w:fldChar w:fldCharType="end"/>
        </w:r>
      </w:hyperlink>
    </w:p>
    <w:p>
      <w:pPr>
        <w:pStyle w:val="TOC2"/>
        <w:tabs>
          <w:tab w:val="right" w:leader="dot" w:pos="8306"/>
        </w:tabs>
      </w:pPr>
      <w:hyperlink w:anchor="_Toc14994" w:history="1">
        <w:r>
          <w:rPr>
            <w:rFonts w:ascii="仿宋" w:eastAsia="仿宋" w:hAnsi="仿宋" w:cs="仿宋" w:hint="eastAsia"/>
            <w:lang w:eastAsia="zh-CN"/>
          </w:rPr>
          <w:t>(二)、土地利用规划方案</w:t>
        </w:r>
        <w:r>
          <w:tab/>
        </w:r>
        <w:r>
          <w:fldChar w:fldCharType="begin"/>
        </w:r>
        <w:r>
          <w:instrText xml:space="preserve"> PAGEREF _Toc14994 \h </w:instrText>
        </w:r>
        <w:r>
          <w:fldChar w:fldCharType="separate"/>
        </w:r>
        <w:r>
          <w:t>56</w:t>
        </w:r>
        <w:r>
          <w:fldChar w:fldCharType="end"/>
        </w:r>
      </w:hyperlink>
    </w:p>
    <w:p>
      <w:pPr>
        <w:pStyle w:val="TOC1"/>
        <w:tabs>
          <w:tab w:val="right" w:leader="dot" w:pos="8306"/>
        </w:tabs>
      </w:pPr>
      <w:hyperlink w:anchor="_Toc29288" w:history="1">
        <w:r>
          <w:rPr>
            <w:rFonts w:ascii="仿宋" w:eastAsia="仿宋" w:hAnsi="仿宋" w:cs="仿宋" w:hint="eastAsia"/>
            <w:lang w:eastAsia="zh-CN"/>
          </w:rPr>
          <w:t>十二、项目变更管理</w:t>
        </w:r>
        <w:r>
          <w:tab/>
        </w:r>
        <w:r>
          <w:fldChar w:fldCharType="begin"/>
        </w:r>
        <w:r>
          <w:instrText xml:space="preserve"> PAGEREF _Toc29288 \h </w:instrText>
        </w:r>
        <w:r>
          <w:fldChar w:fldCharType="separate"/>
        </w:r>
        <w:r>
          <w:t>58</w:t>
        </w:r>
        <w:r>
          <w:fldChar w:fldCharType="end"/>
        </w:r>
      </w:hyperlink>
    </w:p>
    <w:p>
      <w:pPr>
        <w:pStyle w:val="TOC2"/>
        <w:tabs>
          <w:tab w:val="right" w:leader="dot" w:pos="8306"/>
        </w:tabs>
      </w:pPr>
      <w:hyperlink w:anchor="_Toc15431" w:history="1">
        <w:r>
          <w:rPr>
            <w:rFonts w:ascii="仿宋" w:eastAsia="仿宋" w:hAnsi="仿宋" w:cs="仿宋" w:hint="eastAsia"/>
            <w:lang w:eastAsia="zh-CN"/>
          </w:rPr>
          <w:t>(一)、变更控制流程</w:t>
        </w:r>
        <w:r>
          <w:tab/>
        </w:r>
        <w:r>
          <w:fldChar w:fldCharType="begin"/>
        </w:r>
        <w:r>
          <w:instrText xml:space="preserve"> PAGEREF _Toc15431 \h </w:instrText>
        </w:r>
        <w:r>
          <w:fldChar w:fldCharType="separate"/>
        </w:r>
        <w:r>
          <w:t>58</w:t>
        </w:r>
        <w:r>
          <w:fldChar w:fldCharType="end"/>
        </w:r>
      </w:hyperlink>
    </w:p>
    <w:p>
      <w:pPr>
        <w:pStyle w:val="TOC2"/>
        <w:tabs>
          <w:tab w:val="right" w:leader="dot" w:pos="8306"/>
        </w:tabs>
      </w:pPr>
      <w:hyperlink w:anchor="_Toc18801" w:history="1">
        <w:r>
          <w:rPr>
            <w:rFonts w:ascii="仿宋" w:eastAsia="仿宋" w:hAnsi="仿宋" w:cs="仿宋" w:hint="eastAsia"/>
            <w:lang w:eastAsia="zh-CN"/>
          </w:rPr>
          <w:t>(二)、影响评估与处理</w:t>
        </w:r>
        <w:r>
          <w:tab/>
        </w:r>
        <w:r>
          <w:fldChar w:fldCharType="begin"/>
        </w:r>
        <w:r>
          <w:instrText xml:space="preserve"> PAGEREF _Toc18801 \h </w:instrText>
        </w:r>
        <w:r>
          <w:fldChar w:fldCharType="separate"/>
        </w:r>
        <w:r>
          <w:t>58</w:t>
        </w:r>
        <w:r>
          <w:fldChar w:fldCharType="end"/>
        </w:r>
      </w:hyperlink>
    </w:p>
    <w:p>
      <w:pPr>
        <w:pStyle w:val="TOC2"/>
        <w:tabs>
          <w:tab w:val="right" w:leader="dot" w:pos="8306"/>
        </w:tabs>
      </w:pPr>
      <w:hyperlink w:anchor="_Toc25806" w:history="1">
        <w:r>
          <w:rPr>
            <w:rFonts w:ascii="仿宋" w:eastAsia="仿宋" w:hAnsi="仿宋" w:cs="仿宋" w:hint="eastAsia"/>
            <w:lang w:eastAsia="zh-CN"/>
          </w:rPr>
          <w:t>(三)、变更记录与追踪</w:t>
        </w:r>
        <w:r>
          <w:tab/>
        </w:r>
        <w:r>
          <w:fldChar w:fldCharType="begin"/>
        </w:r>
        <w:r>
          <w:instrText xml:space="preserve"> PAGEREF _Toc25806 \h </w:instrText>
        </w:r>
        <w:r>
          <w:fldChar w:fldCharType="separate"/>
        </w:r>
        <w:r>
          <w:t>60</w:t>
        </w:r>
        <w:r>
          <w:fldChar w:fldCharType="end"/>
        </w:r>
      </w:hyperlink>
    </w:p>
    <w:p>
      <w:pPr>
        <w:pStyle w:val="TOC2"/>
        <w:tabs>
          <w:tab w:val="right" w:leader="dot" w:pos="8306"/>
        </w:tabs>
      </w:pPr>
      <w:hyperlink w:anchor="_Toc150" w:history="1">
        <w:r>
          <w:rPr>
            <w:rFonts w:ascii="仿宋" w:eastAsia="仿宋" w:hAnsi="仿宋" w:cs="仿宋" w:hint="eastAsia"/>
            <w:lang w:eastAsia="zh-CN"/>
          </w:rPr>
          <w:t>(四)、变更管理策略</w:t>
        </w:r>
        <w:r>
          <w:tab/>
        </w:r>
        <w:r>
          <w:fldChar w:fldCharType="begin"/>
        </w:r>
        <w:r>
          <w:instrText xml:space="preserve"> PAGEREF _Toc150 \h </w:instrText>
        </w:r>
        <w:r>
          <w:fldChar w:fldCharType="separate"/>
        </w:r>
        <w:r>
          <w:t>62</w:t>
        </w:r>
        <w:r>
          <w:fldChar w:fldCharType="end"/>
        </w:r>
      </w:hyperlink>
    </w:p>
    <w:p>
      <w:pPr>
        <w:pStyle w:val="TOC1"/>
        <w:tabs>
          <w:tab w:val="right" w:leader="dot" w:pos="8306"/>
        </w:tabs>
      </w:pPr>
      <w:hyperlink w:anchor="_Toc81" w:history="1">
        <w:r>
          <w:rPr>
            <w:rFonts w:ascii="仿宋" w:eastAsia="仿宋" w:hAnsi="仿宋" w:cs="仿宋" w:hint="eastAsia"/>
            <w:lang w:eastAsia="zh-CN"/>
          </w:rPr>
          <w:t>十三、合作与交流机制建立</w:t>
        </w:r>
        <w:r>
          <w:tab/>
        </w:r>
        <w:r>
          <w:fldChar w:fldCharType="begin"/>
        </w:r>
        <w:r>
          <w:instrText xml:space="preserve"> PAGEREF _Toc81 \h </w:instrText>
        </w:r>
        <w:r>
          <w:fldChar w:fldCharType="separate"/>
        </w:r>
        <w:r>
          <w:t>63</w:t>
        </w:r>
        <w:r>
          <w:fldChar w:fldCharType="end"/>
        </w:r>
      </w:hyperlink>
    </w:p>
    <w:p>
      <w:pPr>
        <w:pStyle w:val="TOC2"/>
        <w:tabs>
          <w:tab w:val="right" w:leader="dot" w:pos="8306"/>
        </w:tabs>
      </w:pPr>
      <w:hyperlink w:anchor="_Toc29148" w:history="1">
        <w:r>
          <w:rPr>
            <w:rFonts w:ascii="仿宋" w:eastAsia="仿宋" w:hAnsi="仿宋" w:cs="仿宋" w:hint="eastAsia"/>
            <w:lang w:eastAsia="zh-CN"/>
          </w:rPr>
          <w:t>(一)、合作伙伴选择与合作方式</w:t>
        </w:r>
        <w:r>
          <w:tab/>
        </w:r>
        <w:r>
          <w:fldChar w:fldCharType="begin"/>
        </w:r>
        <w:r>
          <w:instrText xml:space="preserve"> PAGEREF _Toc29148 \h </w:instrText>
        </w:r>
        <w:r>
          <w:fldChar w:fldCharType="separate"/>
        </w:r>
        <w:r>
          <w:t>63</w:t>
        </w:r>
        <w:r>
          <w:fldChar w:fldCharType="end"/>
        </w:r>
      </w:hyperlink>
    </w:p>
    <w:p>
      <w:pPr>
        <w:pStyle w:val="TOC2"/>
        <w:tabs>
          <w:tab w:val="right" w:leader="dot" w:pos="8306"/>
        </w:tabs>
      </w:pPr>
      <w:hyperlink w:anchor="_Toc19769" w:history="1">
        <w:r>
          <w:rPr>
            <w:rFonts w:ascii="仿宋" w:eastAsia="仿宋" w:hAnsi="仿宋" w:cs="仿宋" w:hint="eastAsia"/>
            <w:lang w:eastAsia="zh-CN"/>
          </w:rPr>
          <w:t>(二)、交流与合作平台搭建</w:t>
        </w:r>
        <w:r>
          <w:tab/>
        </w:r>
        <w:r>
          <w:fldChar w:fldCharType="begin"/>
        </w:r>
        <w:r>
          <w:instrText xml:space="preserve"> PAGEREF _Toc19769 \h </w:instrText>
        </w:r>
        <w:r>
          <w:fldChar w:fldCharType="separate"/>
        </w:r>
        <w:r>
          <w:t>65</w:t>
        </w:r>
        <w:r>
          <w:fldChar w:fldCharType="end"/>
        </w:r>
      </w:hyperlink>
    </w:p>
    <w:p>
      <w:pPr>
        <w:pStyle w:val="TOC1"/>
        <w:tabs>
          <w:tab w:val="right" w:leader="dot" w:pos="8306"/>
        </w:tabs>
      </w:pPr>
      <w:hyperlink w:anchor="_Toc25746" w:history="1">
        <w:r>
          <w:rPr>
            <w:rFonts w:ascii="仿宋" w:eastAsia="仿宋" w:hAnsi="仿宋" w:cs="仿宋" w:hint="eastAsia"/>
            <w:lang w:eastAsia="zh-CN"/>
          </w:rPr>
          <w:t>十四、项目施工方案</w:t>
        </w:r>
        <w:r>
          <w:tab/>
        </w:r>
        <w:r>
          <w:fldChar w:fldCharType="begin"/>
        </w:r>
        <w:r>
          <w:instrText xml:space="preserve"> PAGEREF _Toc25746 \h </w:instrText>
        </w:r>
        <w:r>
          <w:fldChar w:fldCharType="separate"/>
        </w:r>
        <w:r>
          <w:t>66</w:t>
        </w:r>
        <w:r>
          <w:fldChar w:fldCharType="end"/>
        </w:r>
      </w:hyperlink>
    </w:p>
    <w:p>
      <w:pPr>
        <w:pStyle w:val="TOC2"/>
        <w:tabs>
          <w:tab w:val="right" w:leader="dot" w:pos="8306"/>
        </w:tabs>
      </w:pPr>
      <w:hyperlink w:anchor="_Toc13796" w:history="1">
        <w:r>
          <w:rPr>
            <w:rFonts w:ascii="仿宋" w:eastAsia="仿宋" w:hAnsi="仿宋" w:cs="仿宋" w:hint="eastAsia"/>
            <w:lang w:eastAsia="zh-CN"/>
          </w:rPr>
          <w:t>(一)、施工组织设计</w:t>
        </w:r>
        <w:r>
          <w:tab/>
        </w:r>
        <w:r>
          <w:fldChar w:fldCharType="begin"/>
        </w:r>
        <w:r>
          <w:instrText xml:space="preserve"> PAGEREF _Toc13796 \h </w:instrText>
        </w:r>
        <w:r>
          <w:fldChar w:fldCharType="separate"/>
        </w:r>
        <w:r>
          <w:t>66</w:t>
        </w:r>
        <w:r>
          <w:fldChar w:fldCharType="end"/>
        </w:r>
      </w:hyperlink>
    </w:p>
    <w:p>
      <w:pPr>
        <w:pStyle w:val="TOC2"/>
        <w:tabs>
          <w:tab w:val="right" w:leader="dot" w:pos="8306"/>
        </w:tabs>
      </w:pPr>
      <w:hyperlink w:anchor="_Toc201" w:history="1">
        <w:r>
          <w:rPr>
            <w:rFonts w:ascii="仿宋" w:eastAsia="仿宋" w:hAnsi="仿宋" w:cs="仿宋" w:hint="eastAsia"/>
            <w:lang w:eastAsia="zh-CN"/>
          </w:rPr>
          <w:t>(二)、施工工艺与技术路线</w:t>
        </w:r>
        <w:r>
          <w:tab/>
        </w:r>
        <w:r>
          <w:fldChar w:fldCharType="begin"/>
        </w:r>
        <w:r>
          <w:instrText xml:space="preserve"> PAGEREF _Toc201 \h </w:instrText>
        </w:r>
        <w:r>
          <w:fldChar w:fldCharType="separate"/>
        </w:r>
        <w:r>
          <w:t>68</w:t>
        </w:r>
        <w:r>
          <w:fldChar w:fldCharType="end"/>
        </w:r>
      </w:hyperlink>
    </w:p>
    <w:p>
      <w:pPr>
        <w:pStyle w:val="TOC2"/>
        <w:tabs>
          <w:tab w:val="right" w:leader="dot" w:pos="8306"/>
        </w:tabs>
      </w:pPr>
      <w:hyperlink w:anchor="_Toc5307" w:history="1">
        <w:r>
          <w:rPr>
            <w:rFonts w:ascii="仿宋" w:eastAsia="仿宋" w:hAnsi="仿宋" w:cs="仿宋" w:hint="eastAsia"/>
            <w:lang w:eastAsia="zh-CN"/>
          </w:rPr>
          <w:t>(三)、关键节点施工计划</w:t>
        </w:r>
        <w:r>
          <w:tab/>
        </w:r>
        <w:r>
          <w:fldChar w:fldCharType="begin"/>
        </w:r>
        <w:r>
          <w:instrText xml:space="preserve"> PAGEREF _Toc5307 \h </w:instrText>
        </w:r>
        <w:r>
          <w:fldChar w:fldCharType="separate"/>
        </w:r>
        <w:r>
          <w:t>69</w:t>
        </w:r>
        <w:r>
          <w:fldChar w:fldCharType="end"/>
        </w:r>
      </w:hyperlink>
    </w:p>
    <w:p>
      <w:pPr>
        <w:pStyle w:val="TOC2"/>
        <w:tabs>
          <w:tab w:val="right" w:leader="dot" w:pos="8306"/>
        </w:tabs>
      </w:pPr>
      <w:hyperlink w:anchor="_Toc10099" w:history="1">
        <w:r>
          <w:rPr>
            <w:rFonts w:ascii="仿宋" w:eastAsia="仿宋" w:hAnsi="仿宋" w:cs="仿宋" w:hint="eastAsia"/>
            <w:lang w:eastAsia="zh-CN"/>
          </w:rPr>
          <w:t>(四)、施工现场管理</w:t>
        </w:r>
        <w:r>
          <w:tab/>
        </w:r>
        <w:r>
          <w:fldChar w:fldCharType="begin"/>
        </w:r>
        <w:r>
          <w:instrText xml:space="preserve"> PAGEREF _Toc10099 \h </w:instrText>
        </w:r>
        <w:r>
          <w:fldChar w:fldCharType="separate"/>
        </w:r>
        <w:r>
          <w:t>71</w:t>
        </w:r>
        <w:r>
          <w:fldChar w:fldCharType="end"/>
        </w:r>
      </w:hyperlink>
    </w:p>
    <w:p>
      <w:pPr>
        <w:pStyle w:val="TOC1"/>
        <w:tabs>
          <w:tab w:val="right" w:leader="dot" w:pos="8306"/>
        </w:tabs>
      </w:pPr>
      <w:hyperlink w:anchor="_Toc15953" w:history="1">
        <w:r>
          <w:rPr>
            <w:rFonts w:ascii="仿宋" w:eastAsia="仿宋" w:hAnsi="仿宋" w:cs="仿宋" w:hint="eastAsia"/>
            <w:lang w:eastAsia="zh-CN"/>
          </w:rPr>
          <w:t>十五、企业合规与伦理</w:t>
        </w:r>
        <w:r>
          <w:tab/>
        </w:r>
        <w:r>
          <w:fldChar w:fldCharType="begin"/>
        </w:r>
        <w:r>
          <w:instrText xml:space="preserve"> PAGEREF _Toc15953 \h </w:instrText>
        </w:r>
        <w:r>
          <w:fldChar w:fldCharType="separate"/>
        </w:r>
        <w:r>
          <w:t>73</w:t>
        </w:r>
        <w:r>
          <w:fldChar w:fldCharType="end"/>
        </w:r>
      </w:hyperlink>
    </w:p>
    <w:p>
      <w:pPr>
        <w:pStyle w:val="TOC2"/>
        <w:tabs>
          <w:tab w:val="right" w:leader="dot" w:pos="8306"/>
        </w:tabs>
      </w:pPr>
      <w:hyperlink w:anchor="_Toc7325" w:history="1">
        <w:r>
          <w:rPr>
            <w:rFonts w:ascii="仿宋" w:eastAsia="仿宋" w:hAnsi="仿宋" w:cs="仿宋" w:hint="eastAsia"/>
            <w:lang w:eastAsia="zh-CN"/>
          </w:rPr>
          <w:t>(一)、合规政策与程序</w:t>
        </w:r>
        <w:r>
          <w:tab/>
        </w:r>
        <w:r>
          <w:fldChar w:fldCharType="begin"/>
        </w:r>
        <w:r>
          <w:instrText xml:space="preserve"> PAGEREF _Toc7325 \h </w:instrText>
        </w:r>
        <w:r>
          <w:fldChar w:fldCharType="separate"/>
        </w:r>
        <w:r>
          <w:t>73</w:t>
        </w:r>
        <w:r>
          <w:fldChar w:fldCharType="end"/>
        </w:r>
      </w:hyperlink>
    </w:p>
    <w:p>
      <w:pPr>
        <w:pStyle w:val="TOC2"/>
        <w:tabs>
          <w:tab w:val="right" w:leader="dot" w:pos="8306"/>
        </w:tabs>
      </w:pPr>
      <w:hyperlink w:anchor="_Toc10549" w:history="1">
        <w:r>
          <w:rPr>
            <w:rFonts w:ascii="仿宋" w:eastAsia="仿宋" w:hAnsi="仿宋" w:cs="仿宋" w:hint="eastAsia"/>
            <w:lang w:eastAsia="zh-CN"/>
          </w:rPr>
          <w:t>(二)、伦理规范与培训</w:t>
        </w:r>
        <w:r>
          <w:tab/>
        </w:r>
        <w:r>
          <w:fldChar w:fldCharType="begin"/>
        </w:r>
        <w:r>
          <w:instrText xml:space="preserve"> PAGEREF _Toc10549 \h </w:instrText>
        </w:r>
        <w:r>
          <w:fldChar w:fldCharType="separate"/>
        </w:r>
        <w:r>
          <w:t>74</w:t>
        </w:r>
        <w:r>
          <w:fldChar w:fldCharType="end"/>
        </w:r>
      </w:hyperlink>
    </w:p>
    <w:p>
      <w:pPr>
        <w:pStyle w:val="TOC2"/>
        <w:tabs>
          <w:tab w:val="right" w:leader="dot" w:pos="8306"/>
        </w:tabs>
      </w:pPr>
      <w:hyperlink w:anchor="_Toc7268" w:history="1">
        <w:r>
          <w:rPr>
            <w:rFonts w:ascii="仿宋" w:eastAsia="仿宋" w:hAnsi="仿宋" w:cs="仿宋" w:hint="eastAsia"/>
            <w:lang w:eastAsia="zh-CN"/>
          </w:rPr>
          <w:t>(三)、合规风险评估</w:t>
        </w:r>
        <w:r>
          <w:tab/>
        </w:r>
        <w:r>
          <w:fldChar w:fldCharType="begin"/>
        </w:r>
        <w:r>
          <w:instrText xml:space="preserve"> PAGEREF _Toc7268 \h </w:instrText>
        </w:r>
        <w:r>
          <w:fldChar w:fldCharType="separate"/>
        </w:r>
        <w:r>
          <w:t>75</w:t>
        </w:r>
        <w:r>
          <w:fldChar w:fldCharType="end"/>
        </w:r>
      </w:hyperlink>
    </w:p>
    <w:p>
      <w:pPr>
        <w:pStyle w:val="TOC2"/>
        <w:tabs>
          <w:tab w:val="right" w:leader="dot" w:pos="8306"/>
        </w:tabs>
      </w:pPr>
      <w:hyperlink w:anchor="_Toc2462" w:history="1">
        <w:r>
          <w:rPr>
            <w:rFonts w:ascii="仿宋" w:eastAsia="仿宋" w:hAnsi="仿宋" w:cs="仿宋" w:hint="eastAsia"/>
            <w:lang w:eastAsia="zh-CN"/>
          </w:rPr>
          <w:t>(四)、合规监督与执行</w:t>
        </w:r>
        <w:r>
          <w:tab/>
        </w:r>
        <w:r>
          <w:fldChar w:fldCharType="begin"/>
        </w:r>
        <w:r>
          <w:instrText xml:space="preserve"> PAGEREF _Toc2462 \h </w:instrText>
        </w:r>
        <w:r>
          <w:fldChar w:fldCharType="separate"/>
        </w:r>
        <w:r>
          <w:t>76</w:t>
        </w:r>
        <w:r>
          <w:fldChar w:fldCharType="end"/>
        </w:r>
      </w:hyperlink>
    </w:p>
    <w:p>
      <w:pPr>
        <w:pStyle w:val="TOC1"/>
        <w:tabs>
          <w:tab w:val="right" w:leader="dot" w:pos="8306"/>
        </w:tabs>
      </w:pPr>
      <w:hyperlink w:anchor="_Toc30862" w:history="1">
        <w:r>
          <w:rPr>
            <w:rFonts w:ascii="仿宋" w:eastAsia="仿宋" w:hAnsi="仿宋" w:cs="仿宋" w:hint="eastAsia"/>
            <w:lang w:eastAsia="zh-CN"/>
          </w:rPr>
          <w:t>十六、人力资源管理与开发</w:t>
        </w:r>
        <w:r>
          <w:tab/>
        </w:r>
        <w:r>
          <w:fldChar w:fldCharType="begin"/>
        </w:r>
        <w:r>
          <w:instrText xml:space="preserve"> PAGEREF _Toc30862 \h </w:instrText>
        </w:r>
        <w:r>
          <w:fldChar w:fldCharType="separate"/>
        </w:r>
        <w:r>
          <w:t>77</w:t>
        </w:r>
        <w:r>
          <w:fldChar w:fldCharType="end"/>
        </w:r>
      </w:hyperlink>
    </w:p>
    <w:p>
      <w:pPr>
        <w:pStyle w:val="TOC2"/>
        <w:tabs>
          <w:tab w:val="right" w:leader="dot" w:pos="8306"/>
        </w:tabs>
      </w:pPr>
      <w:hyperlink w:anchor="_Toc10004" w:history="1">
        <w:r>
          <w:rPr>
            <w:rFonts w:ascii="仿宋" w:eastAsia="仿宋" w:hAnsi="仿宋" w:cs="仿宋" w:hint="eastAsia"/>
            <w:lang w:eastAsia="zh-CN"/>
          </w:rPr>
          <w:t>(一)、人力资源规划</w:t>
        </w:r>
        <w:r>
          <w:tab/>
        </w:r>
        <w:r>
          <w:fldChar w:fldCharType="begin"/>
        </w:r>
        <w:r>
          <w:instrText xml:space="preserve"> PAGEREF _Toc10004 \h </w:instrText>
        </w:r>
        <w:r>
          <w:fldChar w:fldCharType="separate"/>
        </w:r>
        <w:r>
          <w:t>77</w:t>
        </w:r>
        <w:r>
          <w:fldChar w:fldCharType="end"/>
        </w:r>
      </w:hyperlink>
    </w:p>
    <w:p>
      <w:pPr>
        <w:pStyle w:val="TOC2"/>
        <w:tabs>
          <w:tab w:val="right" w:leader="dot" w:pos="8306"/>
        </w:tabs>
      </w:pPr>
      <w:hyperlink w:anchor="_Toc3055" w:history="1">
        <w:r>
          <w:rPr>
            <w:rFonts w:ascii="仿宋" w:eastAsia="仿宋" w:hAnsi="仿宋" w:cs="仿宋" w:hint="eastAsia"/>
            <w:lang w:eastAsia="zh-CN"/>
          </w:rPr>
          <w:t>(二)、人力资源开发与培训</w:t>
        </w:r>
        <w:r>
          <w:tab/>
        </w:r>
        <w:r>
          <w:fldChar w:fldCharType="begin"/>
        </w:r>
        <w:r>
          <w:instrText xml:space="preserve"> PAGEREF _Toc3055 \h </w:instrText>
        </w:r>
        <w:r>
          <w:fldChar w:fldCharType="separate"/>
        </w:r>
        <w:r>
          <w:t>79</w:t>
        </w:r>
        <w:r>
          <w:fldChar w:fldCharType="end"/>
        </w:r>
      </w:hyperlink>
    </w:p>
    <w:p>
      <w:pPr>
        <w:pStyle w:val="TOC1"/>
        <w:tabs>
          <w:tab w:val="right" w:leader="dot" w:pos="8306"/>
        </w:tabs>
      </w:pPr>
      <w:hyperlink w:anchor="_Toc9412" w:history="1">
        <w:r>
          <w:rPr>
            <w:rFonts w:ascii="仿宋" w:eastAsia="仿宋" w:hAnsi="仿宋" w:cs="仿宋" w:hint="eastAsia"/>
            <w:lang w:eastAsia="zh-CN"/>
          </w:rPr>
          <w:t>十七、质量管理与控制</w:t>
        </w:r>
        <w:r>
          <w:tab/>
        </w:r>
        <w:r>
          <w:fldChar w:fldCharType="begin"/>
        </w:r>
        <w:r>
          <w:instrText xml:space="preserve"> PAGEREF _Toc9412 \h </w:instrText>
        </w:r>
        <w:r>
          <w:fldChar w:fldCharType="separate"/>
        </w:r>
        <w:r>
          <w:t>81</w:t>
        </w:r>
        <w:r>
          <w:fldChar w:fldCharType="end"/>
        </w:r>
      </w:hyperlink>
    </w:p>
    <w:p>
      <w:pPr>
        <w:pStyle w:val="TOC2"/>
        <w:tabs>
          <w:tab w:val="right" w:leader="dot" w:pos="8306"/>
        </w:tabs>
      </w:pPr>
      <w:hyperlink w:anchor="_Toc31240" w:history="1">
        <w:r>
          <w:rPr>
            <w:rFonts w:ascii="仿宋" w:eastAsia="仿宋" w:hAnsi="仿宋" w:cs="仿宋" w:hint="eastAsia"/>
            <w:lang w:eastAsia="zh-CN"/>
          </w:rPr>
          <w:t>(一)、质量管理体系建设</w:t>
        </w:r>
        <w:r>
          <w:tab/>
        </w:r>
        <w:r>
          <w:fldChar w:fldCharType="begin"/>
        </w:r>
        <w:r>
          <w:instrText xml:space="preserve"> PAGEREF _Toc31240 \h </w:instrText>
        </w:r>
        <w:r>
          <w:fldChar w:fldCharType="separate"/>
        </w:r>
        <w:r>
          <w:t>81</w:t>
        </w:r>
        <w:r>
          <w:fldChar w:fldCharType="end"/>
        </w:r>
      </w:hyperlink>
    </w:p>
    <w:p>
      <w:pPr>
        <w:pStyle w:val="TOC2"/>
        <w:tabs>
          <w:tab w:val="right" w:leader="dot" w:pos="8306"/>
        </w:tabs>
      </w:pPr>
      <w:hyperlink w:anchor="_Toc31014" w:history="1">
        <w:r>
          <w:rPr>
            <w:rFonts w:ascii="仿宋" w:eastAsia="仿宋" w:hAnsi="仿宋" w:cs="仿宋" w:hint="eastAsia"/>
            <w:lang w:eastAsia="zh-CN"/>
          </w:rPr>
          <w:t>(二)、质量控制措施</w:t>
        </w:r>
        <w:r>
          <w:tab/>
        </w:r>
        <w:r>
          <w:fldChar w:fldCharType="begin"/>
        </w:r>
        <w:r>
          <w:instrText xml:space="preserve"> PAGEREF _Toc31014 \h </w:instrText>
        </w:r>
        <w:r>
          <w:fldChar w:fldCharType="separate"/>
        </w:r>
        <w:r>
          <w:t>83</w:t>
        </w:r>
        <w:r>
          <w:fldChar w:fldCharType="end"/>
        </w:r>
      </w:hyperlink>
    </w:p>
    <w:p>
      <w:pPr>
        <w:pStyle w:val="TOC1"/>
        <w:tabs>
          <w:tab w:val="right" w:leader="dot" w:pos="8306"/>
        </w:tabs>
      </w:pPr>
      <w:hyperlink w:anchor="_Toc9340" w:history="1">
        <w:r>
          <w:rPr>
            <w:rFonts w:ascii="仿宋" w:eastAsia="仿宋" w:hAnsi="仿宋" w:cs="仿宋" w:hint="eastAsia"/>
            <w:lang w:eastAsia="zh-CN"/>
          </w:rPr>
          <w:t>十八、知识产权管理与保护</w:t>
        </w:r>
        <w:r>
          <w:tab/>
        </w:r>
        <w:r>
          <w:fldChar w:fldCharType="begin"/>
        </w:r>
        <w:r>
          <w:instrText xml:space="preserve"> PAGEREF _Toc9340 \h </w:instrText>
        </w:r>
        <w:r>
          <w:fldChar w:fldCharType="separate"/>
        </w:r>
        <w:r>
          <w:t>84</w:t>
        </w:r>
        <w:r>
          <w:fldChar w:fldCharType="end"/>
        </w:r>
      </w:hyperlink>
    </w:p>
    <w:p>
      <w:pPr>
        <w:pStyle w:val="TOC2"/>
        <w:tabs>
          <w:tab w:val="right" w:leader="dot" w:pos="8306"/>
        </w:tabs>
      </w:pPr>
      <w:hyperlink w:anchor="_Toc30747" w:history="1">
        <w:r>
          <w:rPr>
            <w:rFonts w:ascii="仿宋" w:eastAsia="仿宋" w:hAnsi="仿宋" w:cs="仿宋" w:hint="eastAsia"/>
            <w:lang w:eastAsia="zh-CN"/>
          </w:rPr>
          <w:t>(一)、知识产权管理体系建设</w:t>
        </w:r>
        <w:r>
          <w:tab/>
        </w:r>
        <w:r>
          <w:fldChar w:fldCharType="begin"/>
        </w:r>
        <w:r>
          <w:instrText xml:space="preserve"> PAGEREF _Toc30747 \h </w:instrText>
        </w:r>
        <w:r>
          <w:fldChar w:fldCharType="separate"/>
        </w:r>
        <w:r>
          <w:t>84</w:t>
        </w:r>
        <w:r>
          <w:fldChar w:fldCharType="end"/>
        </w:r>
      </w:hyperlink>
    </w:p>
    <w:p>
      <w:pPr>
        <w:pStyle w:val="TOC2"/>
        <w:tabs>
          <w:tab w:val="right" w:leader="dot" w:pos="8306"/>
        </w:tabs>
      </w:pPr>
      <w:hyperlink w:anchor="_Toc19791" w:history="1">
        <w:r>
          <w:rPr>
            <w:rFonts w:ascii="仿宋" w:eastAsia="仿宋" w:hAnsi="仿宋" w:cs="仿宋" w:hint="eastAsia"/>
            <w:lang w:eastAsia="zh-CN"/>
          </w:rPr>
          <w:t>(二)、知识产权保护措施</w:t>
        </w:r>
        <w:r>
          <w:tab/>
        </w:r>
        <w:r>
          <w:fldChar w:fldCharType="begin"/>
        </w:r>
        <w:r>
          <w:instrText xml:space="preserve"> PAGEREF _Toc19791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7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47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直接收益：假设特异性动物源农药项目的产品或服务年销售收入为XX万元。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37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若特异性动物源农药项目成功推广新型环保产品，比如采用可回收材料的包装，可能会激发消费者对可持续产品的需求。这种需求的增长可能迫使整个行业转向更环保的产品设计和生产方法。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53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81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特异性动物源农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特异性动物源农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特异性动物源农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特异性动物源农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338"/>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6003"/>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特异性动物源农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特异性动物源农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特异性动物源农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异性动物源农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https://d.book118.com/026233132155010043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512A9B"/>
    <w:rsid w:val="5F512A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233132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2024-01-23T05:32:00Z</dcterms:created>
  <dcterms:modified xsi:type="dcterms:W3CDTF">2024-01-23T05:32:56Z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AE76FCED47DB4F41A302E560DD150079_11</vt:lpwstr>
  </property>
  <property fmtid="{D5CDD505-2E9C-101B-9397-08002B2CF9AE}" pid="3" name="KSOProductBuildVer">
    <vt:lpwstr>2052-12.1.0.16120</vt:lpwstr>
  </property>
</Properties>
</file>