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地铁基坑环境影响评估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57943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地铁基坑环境影响评估概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基坑工程环境影响因素分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环境影响评估方法及技术路</w:t>
            </w:r>
            <w:r>
              <w:rPr>
                <w:spacing w:val="-10"/>
              </w:rPr>
              <w:t>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地质条件对环境影响的评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建筑物保护与环境影响关系研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地下水环境影响评估与控制措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噪声和振动对周边环境的影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应急预案与环境保护措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地</w:t>
      </w:r>
      <w:r>
        <w:t>铁</w:t>
      </w:r>
      <w:r>
        <w:t>基</w:t>
      </w:r>
      <w:r>
        <w:t>坑</w:t>
      </w:r>
      <w:r>
        <w:t>环</w:t>
      </w:r>
      <w:r>
        <w:t>境</w:t>
      </w:r>
      <w:r>
        <w:t>影</w:t>
      </w:r>
      <w:r>
        <w:t>响</w:t>
      </w:r>
      <w:r>
        <w:t>评</w:t>
      </w:r>
      <w:r>
        <w:t>估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【地铁基坑环境影响评估的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地铁基坑环境影响评估是对地铁建设过程中，由于基坑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定义】：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施工引发的各种环境问题进行评价和预测的过程。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25"/>
              <w:ind w:right="-116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0"/>
                <w:sz w:val="21"/>
              </w:rPr>
              <w:t>这一评估旨在识别、量化和预测可能对环境造成的影响，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并提出相应的缓解措施，以减少不良环境后果。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9"/>
                <w:sz w:val="21"/>
              </w:rPr>
              <w:t>基于科学方法和法规要求，评估需全面考虑地表、地下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水、土壤、空气等各方面因素，为工程决策提供依据。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 w:line="266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【地铁基坑环境影响评估的重要性】：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3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pStyle w:val="BodyText"/>
        <w:spacing w:before="140"/>
        <w:ind w:left="680"/>
      </w:pPr>
      <w:r>
        <w:rPr>
          <w:spacing w:val="-1"/>
        </w:rPr>
        <w:t>地铁基坑环境影响评估概述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随着城市化进程的加速，地铁建设已成为许多大城市改善交通状况、</w:t>
      </w:r>
      <w:r>
        <w:rPr>
          <w:spacing w:val="-2"/>
        </w:rPr>
        <w:t>缓解拥堵问题的重要手段。然而，在地铁基坑施工过程中，不可避免</w:t>
      </w:r>
      <w:r>
        <w:rPr>
          <w:spacing w:val="-2"/>
        </w:rPr>
        <w:t xml:space="preserve"> </w:t>
      </w:r>
      <w:r>
        <w:rPr>
          <w:spacing w:val="-2"/>
        </w:rPr>
        <w:t>地会对周边环境造成一定影响。因此，对地铁基坑工程进行环境影响</w:t>
      </w:r>
      <w:r>
        <w:rPr>
          <w:spacing w:val="-2"/>
        </w:rPr>
        <w:t xml:space="preserve"> </w:t>
      </w:r>
      <w:r>
        <w:t xml:space="preserve">评估（Environmental Impact Assessment, EIA）显得尤为重要。本 </w:t>
      </w:r>
      <w:r>
        <w:rPr>
          <w:spacing w:val="-8"/>
        </w:rPr>
        <w:t>文将从地铁基坑环境影响评估的重要性、主要内容和方法等方面进行</w:t>
      </w:r>
      <w:r>
        <w:rPr>
          <w:spacing w:val="-2"/>
        </w:rPr>
        <w:t xml:space="preserve"> </w:t>
      </w:r>
      <w:r>
        <w:rPr>
          <w:spacing w:val="-2"/>
        </w:rPr>
        <w:t>简要介绍。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地铁基坑环境影响评估的重要性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环境影响评估是对拟建项目可能产生的环境影响进行全面、系统、客</w:t>
      </w:r>
      <w:r>
        <w:rPr>
          <w:spacing w:val="-4"/>
        </w:rPr>
        <w:t>观的分析与评价，并提出相应的环境保护措施。对于地铁基坑工程而</w:t>
      </w:r>
      <w:r>
        <w:rPr>
          <w:spacing w:val="-2"/>
        </w:rPr>
        <w:t>言，其环境影响评估具有以下重要性：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预防为主：通过环境影响评估，可以在地铁基坑工程设计阶段识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别潜在的环境问题，并提前采取预防措施，降低环境风险。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68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14"/>
          <w:sz w:val="28"/>
        </w:rPr>
        <w:t>优化设计：环境影响评估可以为地铁基坑工程提供环保设计建议，</w:t>
      </w:r>
      <w:r>
        <w:rPr>
          <w:spacing w:val="-2"/>
          <w:sz w:val="28"/>
        </w:rPr>
        <w:t>提高工程的设计质量。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提升公众参与度：环境影响评估需要充分听取公众意见，有利于</w:t>
      </w:r>
      <w:r>
        <w:rPr>
          <w:spacing w:val="-2"/>
          <w:sz w:val="28"/>
        </w:rPr>
        <w:t>提升公众对地铁基坑工程建设的关注度和参与度。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规范管理：环境影响评估可作为政府部门审批地铁基坑工程的依</w:t>
      </w:r>
      <w:r>
        <w:rPr>
          <w:spacing w:val="-2"/>
          <w:sz w:val="28"/>
        </w:rPr>
        <w:t>据之一，促进相关环保法规和政策的落实。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地铁基坑环境影响评估的主要内容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地铁基坑环境影响评估通常包括以下几个方面：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工程概况：介绍地铁基坑工程的基本情况，如地理位置、规模、</w:t>
      </w:r>
      <w:r>
        <w:rPr>
          <w:spacing w:val="-2"/>
          <w:sz w:val="28"/>
        </w:rPr>
        <w:t>设计、工期等。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环境现状调查：对工程所在地的生态环境、水文地质条件、空气</w:t>
      </w:r>
      <w:r>
        <w:rPr>
          <w:spacing w:val="-2"/>
          <w:sz w:val="28"/>
        </w:rPr>
        <w:t>质量、声学环境、振动环境等因素进行详细调查和分析。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环境影响预测与评价：对地铁基坑工程实施过程中可能产生的噪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声、振动、尘土、废水、废气等环境污染因素进行预测和评价，以及</w:t>
      </w:r>
      <w:r>
        <w:rPr>
          <w:spacing w:val="-2"/>
        </w:rPr>
        <w:t>工程实施后对周围生态环境的影响。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环保措施与对策：根据环境影响预测结果，提出相应的环保措施</w:t>
      </w:r>
      <w:r>
        <w:rPr>
          <w:spacing w:val="-2"/>
          <w:sz w:val="28"/>
        </w:rPr>
        <w:t>和对策，以减少地铁基坑工程对环境的影响。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监测与管理计划：制定详细的环境监测与管理工作计划，确保工</w:t>
      </w:r>
      <w:r>
        <w:rPr>
          <w:spacing w:val="-2"/>
          <w:sz w:val="28"/>
        </w:rPr>
        <w:t>程环保措施的有效执行。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6"/>
          <w:sz w:val="28"/>
        </w:rPr>
        <w:t>公众参与：广泛征求公众意见，保障公众权益，提高公众满意度。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地铁基坑环境影响评估的方法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地铁基坑环境影响评估主要采用定量分析与定性分析相结合的方法。</w:t>
      </w:r>
      <w:r>
        <w:rPr>
          <w:spacing w:val="-2"/>
        </w:rPr>
        <w:t>具体方法包括：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68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 xml:space="preserve">数值模拟法：利用数值模拟软件，如 </w:t>
      </w:r>
      <w:r>
        <w:rPr>
          <w:sz w:val="28"/>
        </w:rPr>
        <w:t>FLAC、PLAXIS</w:t>
      </w:r>
      <w:r>
        <w:rPr>
          <w:spacing w:val="-12"/>
          <w:sz w:val="28"/>
        </w:rPr>
        <w:t xml:space="preserve"> 等，对地铁</w:t>
      </w:r>
      <w:r>
        <w:rPr>
          <w:spacing w:val="-2"/>
          <w:sz w:val="28"/>
        </w:rPr>
        <w:t>基坑开挖过程中的力学特性、地下水位变化等进行计算和预测。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7"/>
          <w:sz w:val="28"/>
        </w:rPr>
        <w:t xml:space="preserve">声学模型法：应用声学模型，如 </w:t>
      </w:r>
      <w:r>
        <w:rPr>
          <w:spacing w:val="-2"/>
          <w:sz w:val="28"/>
        </w:rPr>
        <w:t>HPS</w:t>
      </w:r>
      <w:r>
        <w:rPr>
          <w:spacing w:val="-25"/>
          <w:sz w:val="28"/>
        </w:rPr>
        <w:t xml:space="preserve"> 法、</w:t>
      </w:r>
      <w:r>
        <w:rPr>
          <w:spacing w:val="-2"/>
          <w:sz w:val="28"/>
        </w:rPr>
        <w:t>SDM</w:t>
      </w:r>
      <w:r>
        <w:rPr>
          <w:spacing w:val="-12"/>
          <w:sz w:val="28"/>
        </w:rPr>
        <w:t xml:space="preserve"> 法等，对地铁基坑</w:t>
      </w:r>
      <w:r>
        <w:rPr>
          <w:spacing w:val="-2"/>
          <w:sz w:val="28"/>
        </w:rPr>
        <w:t>施工期间的噪声和振动水平进行预测。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经验公式法：根据国内外相关经验公式，预测地铁基坑工程实施</w:t>
      </w:r>
      <w:r>
        <w:rPr>
          <w:spacing w:val="-2"/>
          <w:sz w:val="28"/>
        </w:rPr>
        <w:t>后的空气质量、尘土量等环境参数。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类比分析法：选取相似工程案例，进行类比分析，为地铁基坑环</w:t>
      </w:r>
      <w:r>
        <w:rPr>
          <w:spacing w:val="-2"/>
          <w:sz w:val="28"/>
        </w:rPr>
        <w:t>境影响评估提供参考依据。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总之，地铁基坑环境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基</w:t>
      </w:r>
      <w:r>
        <w:t>坑</w:t>
      </w:r>
      <w:r>
        <w:t>工</w:t>
      </w:r>
      <w:r>
        <w:t>程</w:t>
      </w:r>
      <w:r>
        <w:t>环</w:t>
      </w:r>
      <w:r>
        <w:t>境</w:t>
      </w:r>
      <w:r>
        <w:t>影</w:t>
      </w:r>
      <w:r>
        <w:t>响</w:t>
      </w:r>
      <w:r>
        <w:t>因</w:t>
      </w:r>
      <w:r>
        <w:t>素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地下水环境影响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地下水位变化：地铁基坑开挖会改变地下水流场，导致</w:t>
            </w:r>
            <w:r>
              <w:rPr>
                <w:spacing w:val="-2"/>
                <w:sz w:val="21"/>
              </w:rPr>
              <w:t>地下水位下降，对周边建筑物稳定性、供水水源等产生影</w:t>
            </w:r>
            <w:r>
              <w:rPr>
                <w:spacing w:val="-6"/>
                <w:sz w:val="21"/>
              </w:rPr>
              <w:t>响。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污染物扩散：施工过程中可能产生废水和污染物，如不</w:t>
            </w:r>
            <w:r>
              <w:rPr>
                <w:spacing w:val="-2"/>
                <w:sz w:val="21"/>
              </w:rPr>
              <w:t>妥善处理会对地下水造成污染，并通过地下水向周边环境</w:t>
            </w:r>
            <w:r>
              <w:rPr>
                <w:spacing w:val="-4"/>
                <w:sz w:val="21"/>
              </w:rPr>
              <w:t>扩散。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地下水资源保护：在施工中需采取有效措施防止地下水</w:t>
            </w:r>
            <w:r>
              <w:rPr>
                <w:spacing w:val="-2"/>
                <w:sz w:val="21"/>
              </w:rPr>
              <w:t>过度开发或污染，以保障地下水资源的可持续利用。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土壤环境影响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土壤结构破坏：基坑开挖可能导致周围土壤结构发生变</w:t>
            </w:r>
            <w:r>
              <w:rPr>
                <w:spacing w:val="-2"/>
                <w:sz w:val="21"/>
              </w:rPr>
              <w:t>化，引发地面沉降、地裂缝等问题。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建筑物安全影响：土壤结构的变化可能对附近建筑物产</w:t>
            </w:r>
            <w:r>
              <w:rPr>
                <w:spacing w:val="-2"/>
                <w:sz w:val="21"/>
              </w:rPr>
              <w:t>生不利影响，降低其承载力和稳定性。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土壤资源管理：在施工过程中应尽量减少对土壤资源的</w:t>
            </w:r>
            <w:r>
              <w:rPr>
                <w:spacing w:val="-2"/>
                <w:sz w:val="21"/>
              </w:rPr>
              <w:t>占用和破坏，并合理处置开挖出的土方。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空气环境影响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扬尘污染：地铁基坑开挖和运输等活动会产生大量扬尘，</w:t>
            </w:r>
            <w:r>
              <w:rPr>
                <w:spacing w:val="-2"/>
                <w:sz w:val="21"/>
              </w:rPr>
              <w:t>对空气质量产生负面影响。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施工噪声：地铁建设期间的机械作业和交通运输等活动</w:t>
            </w:r>
            <w:r>
              <w:rPr>
                <w:spacing w:val="-2"/>
                <w:sz w:val="21"/>
              </w:rPr>
              <w:t>产生的噪声对周边居民生活环境造成干扰。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环保措施：采用先进的施工技术和设备，加强施工现场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的封闭管理，控制噪声和扬尘污染。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生态环境影响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生态系统扰动：地铁基坑工程对土地利用产生改变，可</w:t>
            </w:r>
            <w:r>
              <w:rPr>
                <w:spacing w:val="-2"/>
                <w:sz w:val="21"/>
              </w:rPr>
              <w:t>能对周边生态系统造成一定扰动。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自然景观影响：地铁线路布局及施工活动可能对自然景</w:t>
            </w:r>
            <w:r>
              <w:rPr>
                <w:spacing w:val="-2"/>
                <w:sz w:val="21"/>
              </w:rPr>
              <w:t>观产生一定的破坏。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生态修复措施：实施生态修复和绿化工程，促进生物多</w:t>
            </w:r>
            <w:r>
              <w:rPr>
                <w:spacing w:val="-2"/>
                <w:sz w:val="21"/>
              </w:rPr>
              <w:t>样性和生态系统恢复。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社区环境影响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居民生活影响：地铁基坑工程会影响周边居民的生活质</w:t>
            </w:r>
            <w:r>
              <w:rPr>
                <w:spacing w:val="-2"/>
                <w:sz w:val="21"/>
              </w:rPr>
              <w:t>量，包括噪音、振动、交通拥堵等问题。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社区关系和谐：施工单位与当地社区进行有效沟通，及</w:t>
            </w:r>
            <w:r>
              <w:rPr>
                <w:spacing w:val="-2"/>
                <w:sz w:val="21"/>
              </w:rPr>
              <w:t>时解决居民关切问题，维护社会稳定。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社区参与：鼓励社区居民参与到地铁建设和环保活动中</w:t>
            </w:r>
            <w:r>
              <w:rPr>
                <w:spacing w:val="-2"/>
                <w:sz w:val="21"/>
              </w:rPr>
              <w:t>来，提高公众的环保意识。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文化遗产保护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文化遗产识别：对地铁沿线的文化遗产进行充分调查和</w:t>
            </w:r>
            <w:r>
              <w:rPr>
                <w:spacing w:val="-2"/>
                <w:sz w:val="21"/>
              </w:rPr>
              <w:t>评估，明确保护对象和范围。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保护措施制定：根据文化遗产的特点和价值，制定针对</w:t>
            </w:r>
            <w:r>
              <w:rPr>
                <w:spacing w:val="-2"/>
                <w:sz w:val="21"/>
              </w:rPr>
              <w:t>性的保护措施和应急预案。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合理规划布局：在满足地铁功能需求的同时，尽可能避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开重要文化遗产区域，确保文化遗产得到有效保护。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地铁基坑工程环境影响因素分析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城市地铁建设对缓解交通拥堵、提高城市居民出行效率和改善城市空</w:t>
      </w:r>
      <w:r>
        <w:rPr>
          <w:spacing w:val="-4"/>
        </w:rPr>
        <w:t>气质量具有重要意义。然而，在地铁施工过程中，尤其是地铁基坑开</w:t>
      </w:r>
      <w:r>
        <w:rPr>
          <w:spacing w:val="-4"/>
        </w:rPr>
        <w:t>挖阶段，可能会产生一系列的环境问题。因此，对地铁基坑工程环境</w:t>
      </w:r>
      <w:r>
        <w:rPr>
          <w:spacing w:val="-9"/>
        </w:rPr>
        <w:t>影响因素进行深入研究与评估，对于科学规划和控制地铁建设过程中</w:t>
      </w:r>
      <w:r>
        <w:rPr>
          <w:spacing w:val="-2"/>
        </w:rPr>
        <w:t>的环境风险至关重要。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基坑工程环境影响因素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本节将从地下水位变化、地面沉降、土体结构破坏和噪声污染等方面</w:t>
      </w:r>
      <w:r>
        <w:rPr>
          <w:spacing w:val="-2"/>
        </w:rPr>
        <w:t>探讨地铁基坑工程可能产生的环境影响。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地下水位变化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地铁基坑开挖通常会涉及到大量地下水资源的抽排，导致周边地下水</w:t>
      </w:r>
      <w:r>
        <w:t>位下降。据研究表明，基坑开挖期间地下水位平均下降约 4m，最大</w:t>
      </w:r>
      <w:r>
        <w:rPr>
          <w:spacing w:val="-4"/>
        </w:rPr>
        <w:t>下降幅度可达 8m[1]。地下水位下降不仅会对周围建筑物的地基稳定</w:t>
      </w:r>
      <w:r>
        <w:rPr>
          <w:spacing w:val="-2"/>
        </w:rPr>
        <w:t>性造成威胁，还可能导致地下水资源短缺和生态环境恶化。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地面沉降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基坑开挖会导致地表土壤结构发生变化，从而引发地面沉降现象。根</w:t>
      </w:r>
      <w:r>
        <w:rPr>
          <w:spacing w:val="-4"/>
        </w:rPr>
        <w:t xml:space="preserve">据已有数据，地铁基坑施工期地面沉降量一般在 </w:t>
      </w:r>
      <w:r>
        <w:rPr>
          <w:spacing w:val="-2"/>
        </w:rPr>
        <w:t>0.5-30cm</w:t>
      </w:r>
      <w:r>
        <w:rPr>
          <w:spacing w:val="-9"/>
        </w:rPr>
        <w:t xml:space="preserve"> 之间，其</w:t>
      </w:r>
      <w:r>
        <w:rPr>
          <w:spacing w:val="-2"/>
        </w:rPr>
        <w:t>中以轻型围护结构的基坑施工区域地面沉降更为明显[2]。地面沉降</w:t>
      </w:r>
      <w:r>
        <w:rPr>
          <w:spacing w:val="-2"/>
        </w:rPr>
        <w:t>可能会影响到周边建筑、地下管线和道路交通的安全稳定。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38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土体结构破坏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12"/>
        </w:rPr>
        <w:t>地铁基坑开挖过程中，基坑周边土体会受到一定程度的应力释放和剪</w:t>
      </w:r>
      <w:r>
        <w:rPr>
          <w:spacing w:val="-2"/>
        </w:rPr>
        <w:t xml:space="preserve"> </w:t>
      </w:r>
      <w:r>
        <w:rPr>
          <w:spacing w:val="-1"/>
        </w:rPr>
        <w:t xml:space="preserve">切变形。据文献报道，基坑边缘处土体的最大水平位移约为 </w:t>
      </w:r>
      <w:r>
        <w:t>5-6cm，</w:t>
      </w:r>
      <w:r>
        <w:rPr>
          <w:spacing w:val="-5"/>
        </w:rPr>
        <w:t xml:space="preserve">垂直位移约为 </w:t>
      </w:r>
      <w:r>
        <w:t xml:space="preserve">1-2cm[3]。土体结构破坏可能导致地基不均匀沉降， </w:t>
      </w:r>
      <w:r>
        <w:rPr>
          <w:spacing w:val="-2"/>
        </w:rPr>
        <w:t>进而影响到周围建筑物的安全性能。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38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噪声污染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地铁基坑施工过程中的打桩、混凝土浇筑和运输等作业会产生大量的</w:t>
      </w:r>
      <w:r>
        <w:t>噪声。研究表明，地铁基坑施工现场的噪声值通常在 70-90dB(A)之</w:t>
      </w:r>
      <w:r>
        <w:rPr>
          <w:spacing w:val="-2"/>
        </w:rPr>
        <w:t>间，远高于城市昼间噪声限值标准（≤60dB(A)）[4]。长期高强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环境影响评估方法及技术路线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【环境影响识别】：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地铁基坑建设过程中可能产生的噪声、振动、废气、废</w:t>
            </w:r>
            <w:r>
              <w:rPr>
                <w:spacing w:val="-2"/>
                <w:sz w:val="21"/>
              </w:rPr>
              <w:t>水等环境污染因素的识别。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对周围生态环境、社区环境、交通状况等方面的影响分</w:t>
            </w:r>
            <w:r>
              <w:rPr>
                <w:spacing w:val="-2"/>
                <w:sz w:val="21"/>
              </w:rPr>
              <w:t>析和评估。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结合项目特点，通过资料收集、现场调查等方式进行环</w:t>
            </w:r>
            <w:r>
              <w:rPr>
                <w:spacing w:val="-2"/>
                <w:sz w:val="21"/>
              </w:rPr>
              <w:t>境影响识别。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【环境质量现状评价】：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地铁基坑环境影响评估方法及技术路线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11"/>
        </w:rPr>
        <w:t>随着城市化进程的加速，地铁建设已经成为解决大城市交通拥堵问题</w:t>
      </w:r>
      <w:r>
        <w:rPr>
          <w:spacing w:val="-5"/>
        </w:rPr>
        <w:t>的有效途径。然而，在地铁基坑施工过程中，可能会对周围环境产生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一定的影响。因此，进行地铁基坑环境影响评估显得尤为重要。本文</w:t>
      </w:r>
      <w:r>
        <w:rPr>
          <w:spacing w:val="-2"/>
        </w:rPr>
        <w:t>将介绍地铁基坑环境影响评估的方法及技术路线。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环境影响因素分析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在进行环境影响评估之前，首先需要对可能产生的环境影响因素进行</w:t>
      </w:r>
      <w:r>
        <w:rPr>
          <w:spacing w:val="-4"/>
        </w:rPr>
        <w:t>全面分析。这些因素包括地下水位下降、地面沉降、噪声振动、空气</w:t>
      </w:r>
      <w:r>
        <w:rPr>
          <w:spacing w:val="-4"/>
        </w:rPr>
        <w:t>污染等。通过对这些因素的深入研究，可以更好地了解地铁基坑施工</w:t>
      </w:r>
      <w:r>
        <w:rPr>
          <w:spacing w:val="-2"/>
        </w:rPr>
        <w:t>对周围环境的影响程度和范围。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数据收集与监测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0"/>
        </w:rPr>
        <w:t>为了准确评估地铁基坑施工对环境的影响，必须进行数据收集与监测。</w:t>
      </w:r>
      <w:r>
        <w:rPr>
          <w:spacing w:val="-2"/>
        </w:rPr>
        <w:t>这一过程主要包括以下几个方面：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基线调查：在地铁基坑施工前，对周边环境进行详细调查，包括</w:t>
      </w:r>
      <w:r>
        <w:rPr>
          <w:spacing w:val="-2"/>
          <w:sz w:val="28"/>
        </w:rPr>
        <w:t>地下水位、土壤质量、植被覆盖、空气质量等方面的数据采集。</w:t>
      </w: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施工期间监测：在地铁基坑施工过程中，定期对周围环境进行监</w:t>
      </w:r>
      <w:r>
        <w:rPr>
          <w:spacing w:val="-2"/>
          <w:sz w:val="28"/>
        </w:rPr>
        <w:t>测，如地下水位变化、地面沉降速率、噪声水平、粉尘浓度等。</w:t>
      </w: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项目完成后评价：地铁基坑施工完成后，对环境恢复情况进行评</w:t>
      </w:r>
      <w:r>
        <w:rPr>
          <w:spacing w:val="-4"/>
          <w:sz w:val="28"/>
        </w:rPr>
        <w:t>价，并对比基线调查数据，评估施工对环境造成的影响是否得到有效</w:t>
      </w:r>
      <w:r>
        <w:rPr>
          <w:spacing w:val="-4"/>
          <w:sz w:val="28"/>
        </w:rPr>
        <w:t>控制。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环境影响预测模型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7"/>
        </w:rPr>
        <w:t>根据收集到的数据和监测结果，可以采用适当的环境影响预测模型来</w:t>
      </w:r>
      <w:r>
        <w:rPr>
          <w:spacing w:val="-16"/>
        </w:rPr>
        <w:t>评估地铁基坑施工对环境的影响程度。常见的预测模型有统计分析法、</w:t>
      </w:r>
      <w:r>
        <w:rPr>
          <w:spacing w:val="-6"/>
        </w:rPr>
        <w:t>数值模拟法和物理模型试验等。通过选择合适的预测模型，可以为环境保护措施提供科学依据。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环境影响评估报告编写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在完成数据收集、监测和预测后，需要编制地铁基坑环境影响评估报</w:t>
      </w:r>
      <w:r>
        <w:rPr>
          <w:spacing w:val="-2"/>
        </w:rPr>
        <w:t>告。该报告应包含以下内容：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工程概况：简要介绍地铁基坑项目的背景、规模、位置等相关信</w:t>
      </w:r>
      <w:r>
        <w:rPr>
          <w:spacing w:val="-6"/>
          <w:sz w:val="28"/>
        </w:rPr>
        <w:t>息。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环境现状：描述基坑施工前的环境状况，包括地形地貌、气候条</w:t>
      </w:r>
      <w:r>
        <w:rPr>
          <w:spacing w:val="-2"/>
          <w:sz w:val="28"/>
        </w:rPr>
        <w:t>件、水文地质、生态系统等。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环境影响识别与预测：详细介绍各类环境影响因素，以及其可能</w:t>
      </w:r>
      <w:r>
        <w:rPr>
          <w:spacing w:val="-2"/>
          <w:sz w:val="28"/>
        </w:rPr>
        <w:t>产生的影响程度和范围。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环境保护措施：针对可能出现的环境问题，提出相应的环保措施</w:t>
      </w:r>
      <w:r>
        <w:rPr>
          <w:spacing w:val="-4"/>
          <w:sz w:val="28"/>
        </w:rPr>
        <w:t>和建议。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效果评价：评估各项环保措施的实施效果，确保基坑施工过程中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4"/>
          <w:pgSz w:w="11910" w:h="16840"/>
          <w:pgMar w:top="19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对环境的影响降到最低。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结论：总结整个环境影响评估过程，指出地铁基坑工程对环境的</w:t>
      </w:r>
      <w:r>
        <w:rPr>
          <w:spacing w:val="-2"/>
          <w:sz w:val="28"/>
        </w:rPr>
        <w:t>影响及其可控性。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总之，地铁基坑环境影响评估是一项复杂而重要的任务。通过科学合</w:t>
      </w:r>
      <w:r>
        <w:rPr>
          <w:spacing w:val="-2"/>
        </w:rPr>
        <w:t xml:space="preserve"> </w:t>
      </w:r>
      <w:r>
        <w:rPr>
          <w:spacing w:val="-2"/>
        </w:rPr>
        <w:t>理的方法和技术路线，可以有效地评估地铁基坑施工对环境的影响，</w:t>
      </w:r>
      <w:r>
        <w:rPr>
          <w:spacing w:val="-2"/>
        </w:rPr>
        <w:t>并采取必要的环保措施，降低对环境的不良影响。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地</w:t>
      </w:r>
      <w:r>
        <w:t>质</w:t>
      </w:r>
      <w:r>
        <w:t>条</w:t>
      </w:r>
      <w:r>
        <w:t>件</w:t>
      </w:r>
      <w:r>
        <w:t>对</w:t>
      </w:r>
      <w:r>
        <w:t>环</w:t>
      </w:r>
      <w:r>
        <w:t>境</w:t>
      </w:r>
      <w:r>
        <w:t>影</w:t>
      </w:r>
      <w:r>
        <w:t>响</w:t>
      </w:r>
      <w:r>
        <w:t>的</w:t>
      </w:r>
      <w:r>
        <w:t>评</w:t>
      </w:r>
      <w:bookmarkEnd w:id="3"/>
      <w:r>
        <w:rPr>
          <w:spacing w:val="-10"/>
        </w:rPr>
        <w:t>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地下水条件对环境影响的评</w:t>
            </w:r>
            <w:r>
              <w:rPr>
                <w:spacing w:val="-10"/>
                <w:sz w:val="21"/>
              </w:rPr>
              <w:t>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地下水位变化与地表沉降的关系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地下水质变化对周边生态系统的影响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基坑开挖过程中地下水控制策略对环境影响的减缓措施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岩土类型对环境影响的评估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不同岩土类型的工程特性对基坑稳定性及环境保护的影</w:t>
            </w:r>
            <w:r>
              <w:rPr>
                <w:spacing w:val="-10"/>
                <w:sz w:val="21"/>
              </w:rPr>
              <w:t>响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岩土性质与地表变形之间的关系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环境敏感性岩土类型的识别和处理方法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地质构造对环境影响的评估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构造活动对基坑稳定性的影响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地质断裂带对地下水迁移路径的影响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地质构造信息在基坑设计与施工中的应用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地震活动性对环境影响的评</w:t>
            </w:r>
            <w:r>
              <w:rPr>
                <w:spacing w:val="-10"/>
                <w:sz w:val="21"/>
              </w:rPr>
              <w:t>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地震烈度对地铁基坑结构安全的影响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地震作用下的地下水动态响应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针对地震风险的基坑抗震设防措施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地质灾害对环境影响的评估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常见地铁基坑建设中可能遭遇的地质灾害类型及其影响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地质灾害对周边建筑物及地下管线的安全威胁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地质灾害防控技术在地铁基坑环境影响评估中的应用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地层分界面对环境影响的评</w:t>
            </w:r>
            <w:r>
              <w:rPr>
                <w:spacing w:val="-10"/>
                <w:sz w:val="21"/>
              </w:rPr>
              <w:t>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地层分界面特征对地下水分布及流动的影响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分界面处的地层力学性质差异对基坑稳定性的影响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利用地层分界面信息优化基坑支护方案以减轻环境影响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地铁基坑环境影响评估：地质条件对环境的影响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摘要：本文详细介绍了地质条件在地铁基坑工程环境影响评估中的重</w:t>
      </w:r>
      <w:r>
        <w:rPr>
          <w:spacing w:val="-13"/>
        </w:rPr>
        <w:t>要性。文章首先讨论了地铁基坑施工过程中可能遇到的几种主要地质</w:t>
      </w:r>
      <w:r>
        <w:rPr>
          <w:spacing w:val="-2"/>
        </w:rPr>
        <w:t>问题，包括地下水位、岩土体性质、地层结构和断裂构造等。然后探</w:t>
      </w:r>
      <w:r>
        <w:rPr>
          <w:spacing w:val="-14"/>
        </w:rPr>
        <w:t>讨了这些地质因素如何影响基坑周边环境，如地面沉降、建筑物变形、</w:t>
      </w:r>
      <w:r>
        <w:rPr>
          <w:spacing w:val="-11"/>
        </w:rPr>
        <w:t>道路破坏和环境污染等。最后提出了针对不同地质条件下的环境保护</w:t>
      </w:r>
      <w:r>
        <w:rPr>
          <w:spacing w:val="-2"/>
        </w:rPr>
        <w:t>措施和对策。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一、地下水位对环境影响的评估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地下水位是地铁基坑工程中需要重点关注的一个地质条件。基坑开挖</w:t>
      </w:r>
      <w:r>
        <w:rPr>
          <w:spacing w:val="-4"/>
        </w:rPr>
        <w:t>过程中，地下水位的变化会导致基坑周围土体含水量的改变，进而影</w:t>
      </w:r>
      <w:r>
        <w:rPr>
          <w:spacing w:val="-4"/>
        </w:rPr>
        <w:t>响土体的力学性能和稳定性。若地下水位过高或过低，都可能导致以</w:t>
      </w:r>
      <w:r>
        <w:rPr>
          <w:spacing w:val="-2"/>
        </w:rPr>
        <w:t>下环境问题：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地面沉降：地下水位下降会降低地表下部土层的自重应力，导致</w:t>
      </w:r>
      <w:r>
        <w:rPr>
          <w:spacing w:val="-10"/>
          <w:sz w:val="28"/>
        </w:rPr>
        <w:t>土体压缩并产生地面沉降。严重时会影响建筑物的基础稳定性和道路</w:t>
      </w:r>
      <w:r>
        <w:rPr>
          <w:spacing w:val="-2"/>
          <w:sz w:val="28"/>
        </w:rPr>
        <w:t>交通安全。</w:t>
      </w: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https://d.book118.com/027005126153006046</w:t>
        </w:r>
      </w:hyperlink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589C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TW" w:bidi="ar-SA"/>
      </w:rPr>
    </w:lvl>
  </w:abstractNum>
  <w:abstractNum w:abstractNumId="1">
    <w:nsid w:val="09E32A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2">
    <w:nsid w:val="0ACA400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3">
    <w:nsid w:val="0DBA8C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4">
    <w:nsid w:val="0E0B340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5">
    <w:nsid w:val="0F55E9DC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6">
    <w:nsid w:val="1050B3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7">
    <w:nsid w:val="106C3E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8">
    <w:nsid w:val="12309A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TW" w:bidi="ar-SA"/>
      </w:rPr>
    </w:lvl>
  </w:abstractNum>
  <w:abstractNum w:abstractNumId="9">
    <w:nsid w:val="1255DF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TW" w:bidi="ar-SA"/>
      </w:rPr>
    </w:lvl>
  </w:abstractNum>
  <w:abstractNum w:abstractNumId="10">
    <w:nsid w:val="1593579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11">
    <w:nsid w:val="176E70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12">
    <w:nsid w:val="2278CF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13">
    <w:nsid w:val="229086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4">
    <w:nsid w:val="31BF55B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TW" w:bidi="ar-SA"/>
      </w:rPr>
    </w:lvl>
  </w:abstractNum>
  <w:abstractNum w:abstractNumId="15">
    <w:nsid w:val="320E77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TW" w:bidi="ar-SA"/>
      </w:rPr>
    </w:lvl>
  </w:abstractNum>
  <w:abstractNum w:abstractNumId="16">
    <w:nsid w:val="327C5B5B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TW" w:bidi="ar-SA"/>
      </w:rPr>
    </w:lvl>
  </w:abstractNum>
  <w:abstractNum w:abstractNumId="17">
    <w:nsid w:val="33DBE2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18">
    <w:nsid w:val="3574C46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19">
    <w:nsid w:val="38B577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20">
    <w:nsid w:val="39A3E5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21">
    <w:nsid w:val="3B06249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2">
    <w:nsid w:val="3CCB99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3">
    <w:nsid w:val="400CDCF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4">
    <w:nsid w:val="40D7BE3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TW" w:bidi="ar-SA"/>
      </w:rPr>
    </w:lvl>
  </w:abstractNum>
  <w:abstractNum w:abstractNumId="25">
    <w:nsid w:val="41AE4ED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6">
    <w:nsid w:val="49E4F4A9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TW" w:bidi="ar-SA"/>
      </w:rPr>
    </w:lvl>
  </w:abstractNum>
  <w:abstractNum w:abstractNumId="27">
    <w:nsid w:val="4C0177E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28">
    <w:nsid w:val="515B2F2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29">
    <w:nsid w:val="5181EF1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30">
    <w:nsid w:val="53F253B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TW" w:bidi="ar-SA"/>
      </w:rPr>
    </w:lvl>
  </w:abstractNum>
  <w:abstractNum w:abstractNumId="31">
    <w:nsid w:val="55D76E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TW" w:bidi="ar-SA"/>
      </w:rPr>
    </w:lvl>
  </w:abstractNum>
  <w:abstractNum w:abstractNumId="32">
    <w:nsid w:val="5648B1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TW" w:bidi="ar-SA"/>
      </w:rPr>
    </w:lvl>
  </w:abstractNum>
  <w:abstractNum w:abstractNumId="33">
    <w:nsid w:val="586CF0F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TW" w:bidi="ar-SA"/>
      </w:rPr>
    </w:lvl>
  </w:abstractNum>
  <w:abstractNum w:abstractNumId="34">
    <w:nsid w:val="591F49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5">
    <w:nsid w:val="5B7F36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36">
    <w:nsid w:val="5C2390C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37">
    <w:nsid w:val="663BBF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8">
    <w:nsid w:val="6AEE09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5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5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5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5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5"/>
      </w:pPr>
      <w:rPr>
        <w:rFonts w:hint="default"/>
        <w:lang w:val="en-US" w:eastAsia="zh-TW" w:bidi="ar-SA"/>
      </w:rPr>
    </w:lvl>
  </w:abstractNum>
  <w:abstractNum w:abstractNumId="39">
    <w:nsid w:val="6E64DB6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TW" w:bidi="ar-SA"/>
      </w:rPr>
    </w:lvl>
  </w:abstractNum>
  <w:abstractNum w:abstractNumId="40">
    <w:nsid w:val="7191E8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TW" w:bidi="ar-SA"/>
      </w:rPr>
    </w:lvl>
  </w:abstractNum>
  <w:abstractNum w:abstractNumId="41">
    <w:nsid w:val="7201E5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abstractNum w:abstractNumId="42">
    <w:nsid w:val="735823C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TW" w:bidi="ar-SA"/>
      </w:rPr>
    </w:lvl>
  </w:abstractNum>
  <w:abstractNum w:abstractNumId="43">
    <w:nsid w:val="7406CCC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7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7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7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7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7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7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7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7"/>
      </w:pPr>
      <w:rPr>
        <w:rFonts w:hint="default"/>
        <w:lang w:val="en-US" w:eastAsia="zh-TW" w:bidi="ar-SA"/>
      </w:rPr>
    </w:lvl>
  </w:abstractNum>
  <w:abstractNum w:abstractNumId="44">
    <w:nsid w:val="76AF5C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45">
    <w:nsid w:val="788804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TW" w:bidi="ar-SA"/>
      </w:rPr>
    </w:lvl>
  </w:abstractNum>
  <w:abstractNum w:abstractNumId="46">
    <w:nsid w:val="7C9180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7">
    <w:nsid w:val="7DD41CE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num w:numId="1">
    <w:abstractNumId w:val="25"/>
  </w:num>
  <w:num w:numId="2">
    <w:abstractNumId w:val="47"/>
  </w:num>
  <w:num w:numId="3">
    <w:abstractNumId w:val="4"/>
  </w:num>
  <w:num w:numId="4">
    <w:abstractNumId w:val="23"/>
  </w:num>
  <w:num w:numId="5">
    <w:abstractNumId w:val="21"/>
  </w:num>
  <w:num w:numId="6">
    <w:abstractNumId w:val="36"/>
  </w:num>
  <w:num w:numId="7">
    <w:abstractNumId w:val="16"/>
  </w:num>
  <w:num w:numId="8">
    <w:abstractNumId w:val="19"/>
  </w:num>
  <w:num w:numId="9">
    <w:abstractNumId w:val="7"/>
  </w:num>
  <w:num w:numId="10">
    <w:abstractNumId w:val="12"/>
  </w:num>
  <w:num w:numId="11">
    <w:abstractNumId w:val="1"/>
  </w:num>
  <w:num w:numId="12">
    <w:abstractNumId w:val="35"/>
  </w:num>
  <w:num w:numId="13">
    <w:abstractNumId w:val="11"/>
  </w:num>
  <w:num w:numId="14">
    <w:abstractNumId w:val="40"/>
  </w:num>
  <w:num w:numId="15">
    <w:abstractNumId w:val="28"/>
  </w:num>
  <w:num w:numId="16">
    <w:abstractNumId w:val="3"/>
  </w:num>
  <w:num w:numId="17">
    <w:abstractNumId w:val="15"/>
  </w:num>
  <w:num w:numId="18">
    <w:abstractNumId w:val="0"/>
  </w:num>
  <w:num w:numId="19">
    <w:abstractNumId w:val="32"/>
  </w:num>
  <w:num w:numId="20">
    <w:abstractNumId w:val="38"/>
  </w:num>
  <w:num w:numId="21">
    <w:abstractNumId w:val="9"/>
  </w:num>
  <w:num w:numId="22">
    <w:abstractNumId w:val="31"/>
  </w:num>
  <w:num w:numId="23">
    <w:abstractNumId w:val="29"/>
  </w:num>
  <w:num w:numId="24">
    <w:abstractNumId w:val="41"/>
  </w:num>
  <w:num w:numId="25">
    <w:abstractNumId w:val="20"/>
  </w:num>
  <w:num w:numId="26">
    <w:abstractNumId w:val="27"/>
  </w:num>
  <w:num w:numId="27">
    <w:abstractNumId w:val="18"/>
  </w:num>
  <w:num w:numId="28">
    <w:abstractNumId w:val="24"/>
  </w:num>
  <w:num w:numId="29">
    <w:abstractNumId w:val="39"/>
  </w:num>
  <w:num w:numId="30">
    <w:abstractNumId w:val="14"/>
  </w:num>
  <w:num w:numId="31">
    <w:abstractNumId w:val="42"/>
  </w:num>
  <w:num w:numId="32">
    <w:abstractNumId w:val="8"/>
  </w:num>
  <w:num w:numId="33">
    <w:abstractNumId w:val="30"/>
  </w:num>
  <w:num w:numId="34">
    <w:abstractNumId w:val="5"/>
  </w:num>
  <w:num w:numId="35">
    <w:abstractNumId w:val="2"/>
  </w:num>
  <w:num w:numId="36">
    <w:abstractNumId w:val="10"/>
  </w:num>
  <w:num w:numId="37">
    <w:abstractNumId w:val="17"/>
  </w:num>
  <w:num w:numId="38">
    <w:abstractNumId w:val="45"/>
  </w:num>
  <w:num w:numId="39">
    <w:abstractNumId w:val="34"/>
  </w:num>
  <w:num w:numId="40">
    <w:abstractNumId w:val="13"/>
  </w:num>
  <w:num w:numId="41">
    <w:abstractNumId w:val="22"/>
  </w:num>
  <w:num w:numId="42">
    <w:abstractNumId w:val="46"/>
  </w:num>
  <w:num w:numId="43">
    <w:abstractNumId w:val="6"/>
  </w:num>
  <w:num w:numId="44">
    <w:abstractNumId w:val="37"/>
  </w:num>
  <w:num w:numId="45">
    <w:abstractNumId w:val="33"/>
  </w:num>
  <w:num w:numId="46">
    <w:abstractNumId w:val="43"/>
  </w:num>
  <w:num w:numId="47">
    <w:abstractNumId w:val="26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TW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TW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TW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TW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TW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TW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TW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27005126153006046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2024-03-05T05:16:57Z</dcterms:created>
  <dcterms:modified xsi:type="dcterms:W3CDTF">2024-03-05T05:16:57Z</dcterms:modified>
</cp:coreProperties>
</file>