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刹车鼓项目建设方案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91" w:history="1">
        <w:r>
          <w:rPr>
            <w:rFonts w:ascii="仿宋" w:eastAsia="仿宋" w:hAnsi="仿宋" w:cs="仿宋" w:hint="eastAsia"/>
            <w:lang w:eastAsia="zh-CN"/>
          </w:rPr>
          <w:t>前言</w:t>
        </w:r>
        <w:r>
          <w:tab/>
        </w:r>
        <w:r>
          <w:fldChar w:fldCharType="begin"/>
        </w:r>
        <w:r>
          <w:instrText xml:space="preserve"> PAGEREF _Toc13291 \h </w:instrText>
        </w:r>
        <w:r>
          <w:fldChar w:fldCharType="separate"/>
        </w:r>
        <w:r>
          <w:t>3</w:t>
        </w:r>
        <w:r>
          <w:fldChar w:fldCharType="end"/>
        </w:r>
      </w:hyperlink>
    </w:p>
    <w:p>
      <w:pPr>
        <w:pStyle w:val="TOC1"/>
        <w:tabs>
          <w:tab w:val="right" w:leader="dot" w:pos="8306"/>
        </w:tabs>
      </w:pPr>
      <w:hyperlink w:anchor="_Toc23494" w:history="1">
        <w:r>
          <w:rPr>
            <w:rFonts w:ascii="仿宋" w:eastAsia="仿宋" w:hAnsi="仿宋" w:cs="仿宋" w:hint="eastAsia"/>
            <w:lang w:eastAsia="zh-CN"/>
          </w:rPr>
          <w:t>一、发展规划、产业政策和行业准入分析</w:t>
        </w:r>
        <w:r>
          <w:tab/>
        </w:r>
        <w:r>
          <w:fldChar w:fldCharType="begin"/>
        </w:r>
        <w:r>
          <w:instrText xml:space="preserve"> PAGEREF _Toc23494 \h </w:instrText>
        </w:r>
        <w:r>
          <w:fldChar w:fldCharType="separate"/>
        </w:r>
        <w:r>
          <w:t>3</w:t>
        </w:r>
        <w:r>
          <w:fldChar w:fldCharType="end"/>
        </w:r>
      </w:hyperlink>
    </w:p>
    <w:p>
      <w:pPr>
        <w:pStyle w:val="TOC2"/>
        <w:tabs>
          <w:tab w:val="right" w:leader="dot" w:pos="8306"/>
        </w:tabs>
      </w:pPr>
      <w:hyperlink w:anchor="_Toc13541" w:history="1">
        <w:r>
          <w:rPr>
            <w:rFonts w:ascii="仿宋" w:eastAsia="仿宋" w:hAnsi="仿宋" w:cs="仿宋" w:hint="eastAsia"/>
            <w:lang w:eastAsia="zh-CN"/>
          </w:rPr>
          <w:t>(一)、发展规划分析</w:t>
        </w:r>
        <w:r>
          <w:tab/>
        </w:r>
        <w:r>
          <w:fldChar w:fldCharType="begin"/>
        </w:r>
        <w:r>
          <w:instrText xml:space="preserve"> PAGEREF _Toc13541 \h </w:instrText>
        </w:r>
        <w:r>
          <w:fldChar w:fldCharType="separate"/>
        </w:r>
        <w:r>
          <w:t>3</w:t>
        </w:r>
        <w:r>
          <w:fldChar w:fldCharType="end"/>
        </w:r>
      </w:hyperlink>
    </w:p>
    <w:p>
      <w:pPr>
        <w:pStyle w:val="TOC2"/>
        <w:tabs>
          <w:tab w:val="right" w:leader="dot" w:pos="8306"/>
        </w:tabs>
      </w:pPr>
      <w:hyperlink w:anchor="_Toc25254" w:history="1">
        <w:r>
          <w:rPr>
            <w:rFonts w:ascii="仿宋" w:eastAsia="仿宋" w:hAnsi="仿宋" w:cs="仿宋" w:hint="eastAsia"/>
            <w:lang w:eastAsia="zh-CN"/>
          </w:rPr>
          <w:t>(二)、产业政策分析</w:t>
        </w:r>
        <w:r>
          <w:tab/>
        </w:r>
        <w:r>
          <w:fldChar w:fldCharType="begin"/>
        </w:r>
        <w:r>
          <w:instrText xml:space="preserve"> PAGEREF _Toc25254 \h </w:instrText>
        </w:r>
        <w:r>
          <w:fldChar w:fldCharType="separate"/>
        </w:r>
        <w:r>
          <w:t>5</w:t>
        </w:r>
        <w:r>
          <w:fldChar w:fldCharType="end"/>
        </w:r>
      </w:hyperlink>
    </w:p>
    <w:p>
      <w:pPr>
        <w:pStyle w:val="TOC2"/>
        <w:tabs>
          <w:tab w:val="right" w:leader="dot" w:pos="8306"/>
        </w:tabs>
      </w:pPr>
      <w:hyperlink w:anchor="_Toc27771" w:history="1">
        <w:r>
          <w:rPr>
            <w:rFonts w:ascii="仿宋" w:eastAsia="仿宋" w:hAnsi="仿宋" w:cs="仿宋" w:hint="eastAsia"/>
            <w:lang w:eastAsia="zh-CN"/>
          </w:rPr>
          <w:t>(三)、行业准入分析</w:t>
        </w:r>
        <w:r>
          <w:tab/>
        </w:r>
        <w:r>
          <w:fldChar w:fldCharType="begin"/>
        </w:r>
        <w:r>
          <w:instrText xml:space="preserve"> PAGEREF _Toc27771 \h </w:instrText>
        </w:r>
        <w:r>
          <w:fldChar w:fldCharType="separate"/>
        </w:r>
        <w:r>
          <w:t>6</w:t>
        </w:r>
        <w:r>
          <w:fldChar w:fldCharType="end"/>
        </w:r>
      </w:hyperlink>
    </w:p>
    <w:p>
      <w:pPr>
        <w:pStyle w:val="TOC1"/>
        <w:tabs>
          <w:tab w:val="right" w:leader="dot" w:pos="8306"/>
        </w:tabs>
      </w:pPr>
      <w:hyperlink w:anchor="_Toc6750" w:history="1">
        <w:r>
          <w:rPr>
            <w:rFonts w:ascii="仿宋" w:eastAsia="仿宋" w:hAnsi="仿宋" w:cs="仿宋" w:hint="eastAsia"/>
            <w:lang w:eastAsia="zh-CN"/>
          </w:rPr>
          <w:t>二、财务管理与成本控制</w:t>
        </w:r>
        <w:r>
          <w:tab/>
        </w:r>
        <w:r>
          <w:fldChar w:fldCharType="begin"/>
        </w:r>
        <w:r>
          <w:instrText xml:space="preserve"> PAGEREF _Toc6750 \h </w:instrText>
        </w:r>
        <w:r>
          <w:fldChar w:fldCharType="separate"/>
        </w:r>
        <w:r>
          <w:t>7</w:t>
        </w:r>
        <w:r>
          <w:fldChar w:fldCharType="end"/>
        </w:r>
      </w:hyperlink>
    </w:p>
    <w:p>
      <w:pPr>
        <w:pStyle w:val="TOC2"/>
        <w:tabs>
          <w:tab w:val="right" w:leader="dot" w:pos="8306"/>
        </w:tabs>
      </w:pPr>
      <w:hyperlink w:anchor="_Toc24699" w:history="1">
        <w:r>
          <w:rPr>
            <w:rFonts w:ascii="仿宋" w:eastAsia="仿宋" w:hAnsi="仿宋" w:cs="仿宋" w:hint="eastAsia"/>
            <w:lang w:eastAsia="zh-CN"/>
          </w:rPr>
          <w:t>(一)、财务管理体系建设</w:t>
        </w:r>
        <w:r>
          <w:tab/>
        </w:r>
        <w:r>
          <w:fldChar w:fldCharType="begin"/>
        </w:r>
        <w:r>
          <w:instrText xml:space="preserve"> PAGEREF _Toc24699 \h </w:instrText>
        </w:r>
        <w:r>
          <w:fldChar w:fldCharType="separate"/>
        </w:r>
        <w:r>
          <w:t>7</w:t>
        </w:r>
        <w:r>
          <w:fldChar w:fldCharType="end"/>
        </w:r>
      </w:hyperlink>
    </w:p>
    <w:p>
      <w:pPr>
        <w:pStyle w:val="TOC2"/>
        <w:tabs>
          <w:tab w:val="right" w:leader="dot" w:pos="8306"/>
        </w:tabs>
      </w:pPr>
      <w:hyperlink w:anchor="_Toc18694" w:history="1">
        <w:r>
          <w:rPr>
            <w:rFonts w:ascii="仿宋" w:eastAsia="仿宋" w:hAnsi="仿宋" w:cs="仿宋" w:hint="eastAsia"/>
            <w:lang w:eastAsia="zh-CN"/>
          </w:rPr>
          <w:t>(二)、成本控制措施</w:t>
        </w:r>
        <w:r>
          <w:tab/>
        </w:r>
        <w:r>
          <w:fldChar w:fldCharType="begin"/>
        </w:r>
        <w:r>
          <w:instrText xml:space="preserve"> PAGEREF _Toc18694 \h </w:instrText>
        </w:r>
        <w:r>
          <w:fldChar w:fldCharType="separate"/>
        </w:r>
        <w:r>
          <w:t>9</w:t>
        </w:r>
        <w:r>
          <w:fldChar w:fldCharType="end"/>
        </w:r>
      </w:hyperlink>
    </w:p>
    <w:p>
      <w:pPr>
        <w:pStyle w:val="TOC1"/>
        <w:tabs>
          <w:tab w:val="right" w:leader="dot" w:pos="8306"/>
        </w:tabs>
      </w:pPr>
      <w:hyperlink w:anchor="_Toc8239" w:history="1">
        <w:r>
          <w:rPr>
            <w:rFonts w:ascii="仿宋" w:eastAsia="仿宋" w:hAnsi="仿宋" w:cs="仿宋" w:hint="eastAsia"/>
            <w:lang w:eastAsia="zh-CN"/>
          </w:rPr>
          <w:t>三、社会影响分析</w:t>
        </w:r>
        <w:r>
          <w:tab/>
        </w:r>
        <w:r>
          <w:fldChar w:fldCharType="begin"/>
        </w:r>
        <w:r>
          <w:instrText xml:space="preserve"> PAGEREF _Toc8239 \h </w:instrText>
        </w:r>
        <w:r>
          <w:fldChar w:fldCharType="separate"/>
        </w:r>
        <w:r>
          <w:t>10</w:t>
        </w:r>
        <w:r>
          <w:fldChar w:fldCharType="end"/>
        </w:r>
      </w:hyperlink>
    </w:p>
    <w:p>
      <w:pPr>
        <w:pStyle w:val="TOC2"/>
        <w:tabs>
          <w:tab w:val="right" w:leader="dot" w:pos="8306"/>
        </w:tabs>
      </w:pPr>
      <w:hyperlink w:anchor="_Toc25604" w:history="1">
        <w:r>
          <w:rPr>
            <w:rFonts w:ascii="仿宋" w:eastAsia="仿宋" w:hAnsi="仿宋" w:cs="仿宋" w:hint="eastAsia"/>
            <w:lang w:eastAsia="zh-CN"/>
          </w:rPr>
          <w:t>(一)、社会影响效果分析</w:t>
        </w:r>
        <w:r>
          <w:tab/>
        </w:r>
        <w:r>
          <w:fldChar w:fldCharType="begin"/>
        </w:r>
        <w:r>
          <w:instrText xml:space="preserve"> PAGEREF _Toc25604 \h </w:instrText>
        </w:r>
        <w:r>
          <w:fldChar w:fldCharType="separate"/>
        </w:r>
        <w:r>
          <w:t>10</w:t>
        </w:r>
        <w:r>
          <w:fldChar w:fldCharType="end"/>
        </w:r>
      </w:hyperlink>
    </w:p>
    <w:p>
      <w:pPr>
        <w:pStyle w:val="TOC2"/>
        <w:tabs>
          <w:tab w:val="right" w:leader="dot" w:pos="8306"/>
        </w:tabs>
      </w:pPr>
      <w:hyperlink w:anchor="_Toc2443" w:history="1">
        <w:r>
          <w:rPr>
            <w:rFonts w:ascii="仿宋" w:eastAsia="仿宋" w:hAnsi="仿宋" w:cs="仿宋" w:hint="eastAsia"/>
            <w:lang w:eastAsia="zh-CN"/>
          </w:rPr>
          <w:t>(二)、社会适应性分析</w:t>
        </w:r>
        <w:r>
          <w:tab/>
        </w:r>
        <w:r>
          <w:fldChar w:fldCharType="begin"/>
        </w:r>
        <w:r>
          <w:instrText xml:space="preserve"> PAGEREF _Toc2443 \h </w:instrText>
        </w:r>
        <w:r>
          <w:fldChar w:fldCharType="separate"/>
        </w:r>
        <w:r>
          <w:t>12</w:t>
        </w:r>
        <w:r>
          <w:fldChar w:fldCharType="end"/>
        </w:r>
      </w:hyperlink>
    </w:p>
    <w:p>
      <w:pPr>
        <w:pStyle w:val="TOC2"/>
        <w:tabs>
          <w:tab w:val="right" w:leader="dot" w:pos="8306"/>
        </w:tabs>
      </w:pPr>
      <w:hyperlink w:anchor="_Toc7960" w:history="1">
        <w:r>
          <w:rPr>
            <w:rFonts w:ascii="仿宋" w:eastAsia="仿宋" w:hAnsi="仿宋" w:cs="仿宋" w:hint="eastAsia"/>
            <w:lang w:eastAsia="zh-CN"/>
          </w:rPr>
          <w:t>(三)、社会风险及对策分析</w:t>
        </w:r>
        <w:r>
          <w:tab/>
        </w:r>
        <w:r>
          <w:fldChar w:fldCharType="begin"/>
        </w:r>
        <w:r>
          <w:instrText xml:space="preserve"> PAGEREF _Toc7960 \h </w:instrText>
        </w:r>
        <w:r>
          <w:fldChar w:fldCharType="separate"/>
        </w:r>
        <w:r>
          <w:t>14</w:t>
        </w:r>
        <w:r>
          <w:fldChar w:fldCharType="end"/>
        </w:r>
      </w:hyperlink>
    </w:p>
    <w:p>
      <w:pPr>
        <w:pStyle w:val="TOC1"/>
        <w:tabs>
          <w:tab w:val="right" w:leader="dot" w:pos="8306"/>
        </w:tabs>
      </w:pPr>
      <w:hyperlink w:anchor="_Toc121" w:history="1">
        <w:r>
          <w:rPr>
            <w:rFonts w:ascii="仿宋" w:eastAsia="仿宋" w:hAnsi="仿宋" w:cs="仿宋" w:hint="eastAsia"/>
            <w:lang w:eastAsia="zh-CN"/>
          </w:rPr>
          <w:t>四、背景、必要性分析</w:t>
        </w:r>
        <w:r>
          <w:tab/>
        </w:r>
        <w:r>
          <w:fldChar w:fldCharType="begin"/>
        </w:r>
        <w:r>
          <w:instrText xml:space="preserve"> PAGEREF _Toc121 \h </w:instrText>
        </w:r>
        <w:r>
          <w:fldChar w:fldCharType="separate"/>
        </w:r>
        <w:r>
          <w:t>17</w:t>
        </w:r>
        <w:r>
          <w:fldChar w:fldCharType="end"/>
        </w:r>
      </w:hyperlink>
    </w:p>
    <w:p>
      <w:pPr>
        <w:pStyle w:val="TOC2"/>
        <w:tabs>
          <w:tab w:val="right" w:leader="dot" w:pos="8306"/>
        </w:tabs>
      </w:pPr>
      <w:hyperlink w:anchor="_Toc6378" w:history="1">
        <w:r>
          <w:rPr>
            <w:rFonts w:ascii="仿宋" w:eastAsia="仿宋" w:hAnsi="仿宋" w:cs="仿宋" w:hint="eastAsia"/>
            <w:lang w:eastAsia="zh-CN"/>
          </w:rPr>
          <w:t>(一)、项目建设背景</w:t>
        </w:r>
        <w:r>
          <w:tab/>
        </w:r>
        <w:r>
          <w:fldChar w:fldCharType="begin"/>
        </w:r>
        <w:r>
          <w:instrText xml:space="preserve"> PAGEREF _Toc6378 \h </w:instrText>
        </w:r>
        <w:r>
          <w:fldChar w:fldCharType="separate"/>
        </w:r>
        <w:r>
          <w:t>17</w:t>
        </w:r>
        <w:r>
          <w:fldChar w:fldCharType="end"/>
        </w:r>
      </w:hyperlink>
    </w:p>
    <w:p>
      <w:pPr>
        <w:pStyle w:val="TOC2"/>
        <w:tabs>
          <w:tab w:val="right" w:leader="dot" w:pos="8306"/>
        </w:tabs>
      </w:pPr>
      <w:hyperlink w:anchor="_Toc29127" w:history="1">
        <w:r>
          <w:rPr>
            <w:rFonts w:ascii="仿宋" w:eastAsia="仿宋" w:hAnsi="仿宋" w:cs="仿宋" w:hint="eastAsia"/>
            <w:lang w:eastAsia="zh-CN"/>
          </w:rPr>
          <w:t>(二)、必要性分析</w:t>
        </w:r>
        <w:r>
          <w:tab/>
        </w:r>
        <w:r>
          <w:fldChar w:fldCharType="begin"/>
        </w:r>
        <w:r>
          <w:instrText xml:space="preserve"> PAGEREF _Toc29127 \h </w:instrText>
        </w:r>
        <w:r>
          <w:fldChar w:fldCharType="separate"/>
        </w:r>
        <w:r>
          <w:t>18</w:t>
        </w:r>
        <w:r>
          <w:fldChar w:fldCharType="end"/>
        </w:r>
      </w:hyperlink>
    </w:p>
    <w:p>
      <w:pPr>
        <w:pStyle w:val="TOC2"/>
        <w:tabs>
          <w:tab w:val="right" w:leader="dot" w:pos="8306"/>
        </w:tabs>
      </w:pPr>
      <w:hyperlink w:anchor="_Toc14545" w:history="1">
        <w:r>
          <w:rPr>
            <w:rFonts w:ascii="仿宋" w:eastAsia="仿宋" w:hAnsi="仿宋" w:cs="仿宋" w:hint="eastAsia"/>
            <w:lang w:eastAsia="zh-CN"/>
          </w:rPr>
          <w:t>(三)、项目建设有利条件</w:t>
        </w:r>
        <w:r>
          <w:tab/>
        </w:r>
        <w:r>
          <w:fldChar w:fldCharType="begin"/>
        </w:r>
        <w:r>
          <w:instrText xml:space="preserve"> PAGEREF _Toc14545 \h </w:instrText>
        </w:r>
        <w:r>
          <w:fldChar w:fldCharType="separate"/>
        </w:r>
        <w:r>
          <w:t>20</w:t>
        </w:r>
        <w:r>
          <w:fldChar w:fldCharType="end"/>
        </w:r>
      </w:hyperlink>
    </w:p>
    <w:p>
      <w:pPr>
        <w:pStyle w:val="TOC1"/>
        <w:tabs>
          <w:tab w:val="right" w:leader="dot" w:pos="8306"/>
        </w:tabs>
      </w:pPr>
      <w:hyperlink w:anchor="_Toc1605" w:history="1">
        <w:r>
          <w:rPr>
            <w:rFonts w:ascii="仿宋" w:eastAsia="仿宋" w:hAnsi="仿宋" w:cs="仿宋" w:hint="eastAsia"/>
            <w:lang w:eastAsia="zh-CN"/>
          </w:rPr>
          <w:t>五、资源开发及综合利用分析</w:t>
        </w:r>
        <w:r>
          <w:tab/>
        </w:r>
        <w:r>
          <w:fldChar w:fldCharType="begin"/>
        </w:r>
        <w:r>
          <w:instrText xml:space="preserve"> PAGEREF _Toc1605 \h </w:instrText>
        </w:r>
        <w:r>
          <w:fldChar w:fldCharType="separate"/>
        </w:r>
        <w:r>
          <w:t>21</w:t>
        </w:r>
        <w:r>
          <w:fldChar w:fldCharType="end"/>
        </w:r>
      </w:hyperlink>
    </w:p>
    <w:p>
      <w:pPr>
        <w:pStyle w:val="TOC2"/>
        <w:tabs>
          <w:tab w:val="right" w:leader="dot" w:pos="8306"/>
        </w:tabs>
      </w:pPr>
      <w:hyperlink w:anchor="_Toc12257" w:history="1">
        <w:r>
          <w:rPr>
            <w:rFonts w:ascii="仿宋" w:eastAsia="仿宋" w:hAnsi="仿宋" w:cs="仿宋" w:hint="eastAsia"/>
            <w:lang w:eastAsia="zh-CN"/>
          </w:rPr>
          <w:t>(一)、资源开发方案</w:t>
        </w:r>
        <w:r>
          <w:tab/>
        </w:r>
        <w:r>
          <w:fldChar w:fldCharType="begin"/>
        </w:r>
        <w:r>
          <w:instrText xml:space="preserve"> PAGEREF _Toc12257 \h </w:instrText>
        </w:r>
        <w:r>
          <w:fldChar w:fldCharType="separate"/>
        </w:r>
        <w:r>
          <w:t>21</w:t>
        </w:r>
        <w:r>
          <w:fldChar w:fldCharType="end"/>
        </w:r>
      </w:hyperlink>
    </w:p>
    <w:p>
      <w:pPr>
        <w:pStyle w:val="TOC2"/>
        <w:tabs>
          <w:tab w:val="right" w:leader="dot" w:pos="8306"/>
        </w:tabs>
      </w:pPr>
      <w:hyperlink w:anchor="_Toc20499" w:history="1">
        <w:r>
          <w:rPr>
            <w:rFonts w:ascii="仿宋" w:eastAsia="仿宋" w:hAnsi="仿宋" w:cs="仿宋" w:hint="eastAsia"/>
            <w:lang w:eastAsia="zh-CN"/>
          </w:rPr>
          <w:t>(二)、资源利用方案</w:t>
        </w:r>
        <w:r>
          <w:tab/>
        </w:r>
        <w:r>
          <w:fldChar w:fldCharType="begin"/>
        </w:r>
        <w:r>
          <w:instrText xml:space="preserve"> PAGEREF _Toc20499 \h </w:instrText>
        </w:r>
        <w:r>
          <w:fldChar w:fldCharType="separate"/>
        </w:r>
        <w:r>
          <w:t>22</w:t>
        </w:r>
        <w:r>
          <w:fldChar w:fldCharType="end"/>
        </w:r>
      </w:hyperlink>
    </w:p>
    <w:p>
      <w:pPr>
        <w:pStyle w:val="TOC2"/>
        <w:tabs>
          <w:tab w:val="right" w:leader="dot" w:pos="8306"/>
        </w:tabs>
      </w:pPr>
      <w:hyperlink w:anchor="_Toc24469" w:history="1">
        <w:r>
          <w:rPr>
            <w:rFonts w:ascii="仿宋" w:eastAsia="仿宋" w:hAnsi="仿宋" w:cs="仿宋" w:hint="eastAsia"/>
            <w:lang w:eastAsia="zh-CN"/>
          </w:rPr>
          <w:t>(三)、资源节约措施</w:t>
        </w:r>
        <w:r>
          <w:tab/>
        </w:r>
        <w:r>
          <w:fldChar w:fldCharType="begin"/>
        </w:r>
        <w:r>
          <w:instrText xml:space="preserve"> PAGEREF _Toc24469 \h </w:instrText>
        </w:r>
        <w:r>
          <w:fldChar w:fldCharType="separate"/>
        </w:r>
        <w:r>
          <w:t>23</w:t>
        </w:r>
        <w:r>
          <w:fldChar w:fldCharType="end"/>
        </w:r>
      </w:hyperlink>
    </w:p>
    <w:p>
      <w:pPr>
        <w:pStyle w:val="TOC1"/>
        <w:tabs>
          <w:tab w:val="right" w:leader="dot" w:pos="8306"/>
        </w:tabs>
      </w:pPr>
      <w:hyperlink w:anchor="_Toc19256" w:history="1">
        <w:r>
          <w:rPr>
            <w:rFonts w:ascii="仿宋" w:eastAsia="仿宋" w:hAnsi="仿宋" w:cs="仿宋" w:hint="eastAsia"/>
            <w:lang w:eastAsia="zh-CN"/>
          </w:rPr>
          <w:t>六、刹车鼓项目概论</w:t>
        </w:r>
        <w:r>
          <w:tab/>
        </w:r>
        <w:r>
          <w:fldChar w:fldCharType="begin"/>
        </w:r>
        <w:r>
          <w:instrText xml:space="preserve"> PAGEREF _Toc19256 \h </w:instrText>
        </w:r>
        <w:r>
          <w:fldChar w:fldCharType="separate"/>
        </w:r>
        <w:r>
          <w:t>25</w:t>
        </w:r>
        <w:r>
          <w:fldChar w:fldCharType="end"/>
        </w:r>
      </w:hyperlink>
    </w:p>
    <w:p>
      <w:pPr>
        <w:pStyle w:val="TOC2"/>
        <w:tabs>
          <w:tab w:val="right" w:leader="dot" w:pos="8306"/>
        </w:tabs>
      </w:pPr>
      <w:hyperlink w:anchor="_Toc14981" w:history="1">
        <w:r>
          <w:rPr>
            <w:rFonts w:ascii="仿宋" w:eastAsia="仿宋" w:hAnsi="仿宋" w:cs="仿宋" w:hint="eastAsia"/>
            <w:lang w:eastAsia="zh-CN"/>
          </w:rPr>
          <w:t>(一)、项目申报单位概况</w:t>
        </w:r>
        <w:r>
          <w:tab/>
        </w:r>
        <w:r>
          <w:fldChar w:fldCharType="begin"/>
        </w:r>
        <w:r>
          <w:instrText xml:space="preserve"> PAGEREF _Toc14981 \h </w:instrText>
        </w:r>
        <w:r>
          <w:fldChar w:fldCharType="separate"/>
        </w:r>
        <w:r>
          <w:t>25</w:t>
        </w:r>
        <w:r>
          <w:fldChar w:fldCharType="end"/>
        </w:r>
      </w:hyperlink>
    </w:p>
    <w:p>
      <w:pPr>
        <w:pStyle w:val="TOC2"/>
        <w:tabs>
          <w:tab w:val="right" w:leader="dot" w:pos="8306"/>
        </w:tabs>
      </w:pPr>
      <w:hyperlink w:anchor="_Toc5098" w:history="1">
        <w:r>
          <w:rPr>
            <w:rFonts w:ascii="仿宋" w:eastAsia="仿宋" w:hAnsi="仿宋" w:cs="仿宋" w:hint="eastAsia"/>
            <w:lang w:eastAsia="zh-CN"/>
          </w:rPr>
          <w:t>(二)、项目概况</w:t>
        </w:r>
        <w:r>
          <w:tab/>
        </w:r>
        <w:r>
          <w:fldChar w:fldCharType="begin"/>
        </w:r>
        <w:r>
          <w:instrText xml:space="preserve"> PAGEREF _Toc5098 \h </w:instrText>
        </w:r>
        <w:r>
          <w:fldChar w:fldCharType="separate"/>
        </w:r>
        <w:r>
          <w:t>26</w:t>
        </w:r>
        <w:r>
          <w:fldChar w:fldCharType="end"/>
        </w:r>
      </w:hyperlink>
    </w:p>
    <w:p>
      <w:pPr>
        <w:pStyle w:val="TOC1"/>
        <w:tabs>
          <w:tab w:val="right" w:leader="dot" w:pos="8306"/>
        </w:tabs>
      </w:pPr>
      <w:hyperlink w:anchor="_Toc6152" w:history="1">
        <w:r>
          <w:rPr>
            <w:rFonts w:ascii="仿宋" w:eastAsia="仿宋" w:hAnsi="仿宋" w:cs="仿宋" w:hint="eastAsia"/>
            <w:lang w:eastAsia="zh-CN"/>
          </w:rPr>
          <w:t>七、土地利用与规划方案</w:t>
        </w:r>
        <w:r>
          <w:tab/>
        </w:r>
        <w:r>
          <w:fldChar w:fldCharType="begin"/>
        </w:r>
        <w:r>
          <w:instrText xml:space="preserve"> PAGEREF _Toc6152 \h </w:instrText>
        </w:r>
        <w:r>
          <w:fldChar w:fldCharType="separate"/>
        </w:r>
        <w:r>
          <w:t>29</w:t>
        </w:r>
        <w:r>
          <w:fldChar w:fldCharType="end"/>
        </w:r>
      </w:hyperlink>
    </w:p>
    <w:p>
      <w:pPr>
        <w:pStyle w:val="TOC2"/>
        <w:tabs>
          <w:tab w:val="right" w:leader="dot" w:pos="8306"/>
        </w:tabs>
      </w:pPr>
      <w:hyperlink w:anchor="_Toc2106" w:history="1">
        <w:r>
          <w:rPr>
            <w:rFonts w:ascii="仿宋" w:eastAsia="仿宋" w:hAnsi="仿宋" w:cs="仿宋" w:hint="eastAsia"/>
            <w:lang w:eastAsia="zh-CN"/>
          </w:rPr>
          <w:t>(一)、项目用地情况分析</w:t>
        </w:r>
        <w:r>
          <w:tab/>
        </w:r>
        <w:r>
          <w:fldChar w:fldCharType="begin"/>
        </w:r>
        <w:r>
          <w:instrText xml:space="preserve"> PAGEREF _Toc2106 \h </w:instrText>
        </w:r>
        <w:r>
          <w:fldChar w:fldCharType="separate"/>
        </w:r>
        <w:r>
          <w:t>29</w:t>
        </w:r>
        <w:r>
          <w:fldChar w:fldCharType="end"/>
        </w:r>
      </w:hyperlink>
    </w:p>
    <w:p>
      <w:pPr>
        <w:pStyle w:val="TOC2"/>
        <w:tabs>
          <w:tab w:val="right" w:leader="dot" w:pos="8306"/>
        </w:tabs>
      </w:pPr>
      <w:hyperlink w:anchor="_Toc31157" w:history="1">
        <w:r>
          <w:rPr>
            <w:rFonts w:ascii="仿宋" w:eastAsia="仿宋" w:hAnsi="仿宋" w:cs="仿宋" w:hint="eastAsia"/>
            <w:lang w:eastAsia="zh-CN"/>
          </w:rPr>
          <w:t>(二)、土地利用规划方案</w:t>
        </w:r>
        <w:r>
          <w:tab/>
        </w:r>
        <w:r>
          <w:fldChar w:fldCharType="begin"/>
        </w:r>
        <w:r>
          <w:instrText xml:space="preserve"> PAGEREF _Toc31157 \h </w:instrText>
        </w:r>
        <w:r>
          <w:fldChar w:fldCharType="separate"/>
        </w:r>
        <w:r>
          <w:t>30</w:t>
        </w:r>
        <w:r>
          <w:fldChar w:fldCharType="end"/>
        </w:r>
      </w:hyperlink>
    </w:p>
    <w:p>
      <w:pPr>
        <w:pStyle w:val="TOC1"/>
        <w:tabs>
          <w:tab w:val="right" w:leader="dot" w:pos="8306"/>
        </w:tabs>
      </w:pPr>
      <w:hyperlink w:anchor="_Toc30718" w:history="1">
        <w:r>
          <w:rPr>
            <w:rFonts w:ascii="仿宋" w:eastAsia="仿宋" w:hAnsi="仿宋" w:cs="仿宋" w:hint="eastAsia"/>
            <w:lang w:eastAsia="zh-CN"/>
          </w:rPr>
          <w:t>八、项目质量与标准</w:t>
        </w:r>
        <w:r>
          <w:tab/>
        </w:r>
        <w:r>
          <w:fldChar w:fldCharType="begin"/>
        </w:r>
        <w:r>
          <w:instrText xml:space="preserve"> PAGEREF _Toc30718 \h </w:instrText>
        </w:r>
        <w:r>
          <w:fldChar w:fldCharType="separate"/>
        </w:r>
        <w:r>
          <w:t>31</w:t>
        </w:r>
        <w:r>
          <w:fldChar w:fldCharType="end"/>
        </w:r>
      </w:hyperlink>
    </w:p>
    <w:p>
      <w:pPr>
        <w:pStyle w:val="TOC2"/>
        <w:tabs>
          <w:tab w:val="right" w:leader="dot" w:pos="8306"/>
        </w:tabs>
      </w:pPr>
      <w:hyperlink w:anchor="_Toc31265" w:history="1">
        <w:r>
          <w:rPr>
            <w:rFonts w:ascii="仿宋" w:eastAsia="仿宋" w:hAnsi="仿宋" w:cs="仿宋" w:hint="eastAsia"/>
            <w:lang w:eastAsia="zh-CN"/>
          </w:rPr>
          <w:t>(一)、质量保障体系</w:t>
        </w:r>
        <w:r>
          <w:tab/>
        </w:r>
        <w:r>
          <w:fldChar w:fldCharType="begin"/>
        </w:r>
        <w:r>
          <w:instrText xml:space="preserve"> PAGEREF _Toc31265 \h </w:instrText>
        </w:r>
        <w:r>
          <w:fldChar w:fldCharType="separate"/>
        </w:r>
        <w:r>
          <w:t>31</w:t>
        </w:r>
        <w:r>
          <w:fldChar w:fldCharType="end"/>
        </w:r>
      </w:hyperlink>
    </w:p>
    <w:p>
      <w:pPr>
        <w:pStyle w:val="TOC2"/>
        <w:tabs>
          <w:tab w:val="right" w:leader="dot" w:pos="8306"/>
        </w:tabs>
      </w:pPr>
      <w:hyperlink w:anchor="_Toc23858" w:history="1">
        <w:r>
          <w:rPr>
            <w:rFonts w:ascii="仿宋" w:eastAsia="仿宋" w:hAnsi="仿宋" w:cs="仿宋" w:hint="eastAsia"/>
            <w:lang w:eastAsia="zh-CN"/>
          </w:rPr>
          <w:t>(二)、标准化作业流程</w:t>
        </w:r>
        <w:r>
          <w:tab/>
        </w:r>
        <w:r>
          <w:fldChar w:fldCharType="begin"/>
        </w:r>
        <w:r>
          <w:instrText xml:space="preserve"> PAGEREF _Toc23858 \h </w:instrText>
        </w:r>
        <w:r>
          <w:fldChar w:fldCharType="separate"/>
        </w:r>
        <w:r>
          <w:t>32</w:t>
        </w:r>
        <w:r>
          <w:fldChar w:fldCharType="end"/>
        </w:r>
      </w:hyperlink>
    </w:p>
    <w:p>
      <w:pPr>
        <w:pStyle w:val="TOC2"/>
        <w:tabs>
          <w:tab w:val="right" w:leader="dot" w:pos="8306"/>
        </w:tabs>
      </w:pPr>
      <w:hyperlink w:anchor="_Toc5703" w:history="1">
        <w:r>
          <w:rPr>
            <w:rFonts w:ascii="仿宋" w:eastAsia="仿宋" w:hAnsi="仿宋" w:cs="仿宋" w:hint="eastAsia"/>
            <w:lang w:eastAsia="zh-CN"/>
          </w:rPr>
          <w:t>(三)、质量监控与评估</w:t>
        </w:r>
        <w:r>
          <w:tab/>
        </w:r>
        <w:r>
          <w:fldChar w:fldCharType="begin"/>
        </w:r>
        <w:r>
          <w:instrText xml:space="preserve"> PAGEREF _Toc5703 \h </w:instrText>
        </w:r>
        <w:r>
          <w:fldChar w:fldCharType="separate"/>
        </w:r>
        <w:r>
          <w:t>34</w:t>
        </w:r>
        <w:r>
          <w:fldChar w:fldCharType="end"/>
        </w:r>
      </w:hyperlink>
    </w:p>
    <w:p>
      <w:pPr>
        <w:pStyle w:val="TOC2"/>
        <w:tabs>
          <w:tab w:val="right" w:leader="dot" w:pos="8306"/>
        </w:tabs>
      </w:pPr>
      <w:hyperlink w:anchor="_Toc10271" w:history="1">
        <w:r>
          <w:rPr>
            <w:rFonts w:ascii="仿宋" w:eastAsia="仿宋" w:hAnsi="仿宋" w:cs="仿宋" w:hint="eastAsia"/>
            <w:lang w:eastAsia="zh-CN"/>
          </w:rPr>
          <w:t>(四)、质量改进计划</w:t>
        </w:r>
        <w:r>
          <w:tab/>
        </w:r>
        <w:r>
          <w:fldChar w:fldCharType="begin"/>
        </w:r>
        <w:r>
          <w:instrText xml:space="preserve"> PAGEREF _Toc10271 \h </w:instrText>
        </w:r>
        <w:r>
          <w:fldChar w:fldCharType="separate"/>
        </w:r>
        <w:r>
          <w:t>35</w:t>
        </w:r>
        <w:r>
          <w:fldChar w:fldCharType="end"/>
        </w:r>
      </w:hyperlink>
    </w:p>
    <w:p>
      <w:pPr>
        <w:pStyle w:val="TOC1"/>
        <w:tabs>
          <w:tab w:val="right" w:leader="dot" w:pos="8306"/>
        </w:tabs>
      </w:pPr>
      <w:hyperlink w:anchor="_Toc20352" w:history="1">
        <w:r>
          <w:rPr>
            <w:rFonts w:ascii="仿宋" w:eastAsia="仿宋" w:hAnsi="仿宋" w:cs="仿宋" w:hint="eastAsia"/>
            <w:lang w:eastAsia="zh-CN"/>
          </w:rPr>
          <w:t>九、项目实施与管理方案</w:t>
        </w:r>
        <w:r>
          <w:tab/>
        </w:r>
        <w:r>
          <w:fldChar w:fldCharType="begin"/>
        </w:r>
        <w:r>
          <w:instrText xml:space="preserve"> PAGEREF _Toc20352 \h </w:instrText>
        </w:r>
        <w:r>
          <w:fldChar w:fldCharType="separate"/>
        </w:r>
        <w:r>
          <w:t>36</w:t>
        </w:r>
        <w:r>
          <w:fldChar w:fldCharType="end"/>
        </w:r>
      </w:hyperlink>
    </w:p>
    <w:p>
      <w:pPr>
        <w:pStyle w:val="TOC2"/>
        <w:tabs>
          <w:tab w:val="right" w:leader="dot" w:pos="8306"/>
        </w:tabs>
      </w:pPr>
      <w:hyperlink w:anchor="_Toc17936" w:history="1">
        <w:r>
          <w:rPr>
            <w:rFonts w:ascii="仿宋" w:eastAsia="仿宋" w:hAnsi="仿宋" w:cs="仿宋" w:hint="eastAsia"/>
            <w:lang w:eastAsia="zh-CN"/>
          </w:rPr>
          <w:t>(一)、项目实施计划</w:t>
        </w:r>
        <w:r>
          <w:tab/>
        </w:r>
        <w:r>
          <w:fldChar w:fldCharType="begin"/>
        </w:r>
        <w:r>
          <w:instrText xml:space="preserve"> PAGEREF _Toc17936 \h </w:instrText>
        </w:r>
        <w:r>
          <w:fldChar w:fldCharType="separate"/>
        </w:r>
        <w:r>
          <w:t>36</w:t>
        </w:r>
        <w:r>
          <w:fldChar w:fldCharType="end"/>
        </w:r>
      </w:hyperlink>
    </w:p>
    <w:p>
      <w:pPr>
        <w:pStyle w:val="TOC2"/>
        <w:tabs>
          <w:tab w:val="right" w:leader="dot" w:pos="8306"/>
        </w:tabs>
      </w:pPr>
      <w:hyperlink w:anchor="_Toc20985" w:history="1">
        <w:r>
          <w:rPr>
            <w:rFonts w:ascii="仿宋" w:eastAsia="仿宋" w:hAnsi="仿宋" w:cs="仿宋" w:hint="eastAsia"/>
            <w:lang w:eastAsia="zh-CN"/>
          </w:rPr>
          <w:t>(二)、项目组织机构与职责</w:t>
        </w:r>
        <w:r>
          <w:tab/>
        </w:r>
        <w:r>
          <w:fldChar w:fldCharType="begin"/>
        </w:r>
        <w:r>
          <w:instrText xml:space="preserve"> PAGEREF _Toc20985 \h </w:instrText>
        </w:r>
        <w:r>
          <w:fldChar w:fldCharType="separate"/>
        </w:r>
        <w:r>
          <w:t>37</w:t>
        </w:r>
        <w:r>
          <w:fldChar w:fldCharType="end"/>
        </w:r>
      </w:hyperlink>
    </w:p>
    <w:p>
      <w:pPr>
        <w:pStyle w:val="TOC2"/>
        <w:tabs>
          <w:tab w:val="right" w:leader="dot" w:pos="8306"/>
        </w:tabs>
      </w:pPr>
      <w:hyperlink w:anchor="_Toc32350" w:history="1">
        <w:r>
          <w:rPr>
            <w:rFonts w:ascii="仿宋" w:eastAsia="仿宋" w:hAnsi="仿宋" w:cs="仿宋" w:hint="eastAsia"/>
            <w:lang w:eastAsia="zh-CN"/>
          </w:rPr>
          <w:t>(三)、项目管理与监控体系</w:t>
        </w:r>
        <w:r>
          <w:tab/>
        </w:r>
        <w:r>
          <w:fldChar w:fldCharType="begin"/>
        </w:r>
        <w:r>
          <w:instrText xml:space="preserve"> PAGEREF _Toc32350 \h </w:instrText>
        </w:r>
        <w:r>
          <w:fldChar w:fldCharType="separate"/>
        </w:r>
        <w:r>
          <w:t>40</w:t>
        </w:r>
        <w:r>
          <w:fldChar w:fldCharType="end"/>
        </w:r>
      </w:hyperlink>
    </w:p>
    <w:p>
      <w:pPr>
        <w:pStyle w:val="TOC1"/>
        <w:tabs>
          <w:tab w:val="right" w:leader="dot" w:pos="8306"/>
        </w:tabs>
      </w:pPr>
      <w:hyperlink w:anchor="_Toc27649" w:history="1">
        <w:r>
          <w:rPr>
            <w:rFonts w:ascii="仿宋" w:eastAsia="仿宋" w:hAnsi="仿宋" w:cs="仿宋" w:hint="eastAsia"/>
            <w:lang w:eastAsia="zh-CN"/>
          </w:rPr>
          <w:t>十、安全与应急管理</w:t>
        </w:r>
        <w:r>
          <w:tab/>
        </w:r>
        <w:r>
          <w:fldChar w:fldCharType="begin"/>
        </w:r>
        <w:r>
          <w:instrText xml:space="preserve"> PAGEREF _Toc27649 \h </w:instrText>
        </w:r>
        <w:r>
          <w:fldChar w:fldCharType="separate"/>
        </w:r>
        <w:r>
          <w:t>42</w:t>
        </w:r>
        <w:r>
          <w:fldChar w:fldCharType="end"/>
        </w:r>
      </w:hyperlink>
    </w:p>
    <w:p>
      <w:pPr>
        <w:pStyle w:val="TOC2"/>
        <w:tabs>
          <w:tab w:val="right" w:leader="dot" w:pos="8306"/>
        </w:tabs>
      </w:pPr>
      <w:hyperlink w:anchor="_Toc24849" w:history="1">
        <w:r>
          <w:rPr>
            <w:rFonts w:ascii="仿宋" w:eastAsia="仿宋" w:hAnsi="仿宋" w:cs="仿宋" w:hint="eastAsia"/>
            <w:lang w:eastAsia="zh-CN"/>
          </w:rPr>
          <w:t>(一)、安全生产管理</w:t>
        </w:r>
        <w:r>
          <w:tab/>
        </w:r>
        <w:r>
          <w:fldChar w:fldCharType="begin"/>
        </w:r>
        <w:r>
          <w:instrText xml:space="preserve"> PAGEREF _Toc24849 \h </w:instrText>
        </w:r>
        <w:r>
          <w:fldChar w:fldCharType="separate"/>
        </w:r>
        <w:r>
          <w:t>42</w:t>
        </w:r>
        <w:r>
          <w:fldChar w:fldCharType="end"/>
        </w:r>
      </w:hyperlink>
    </w:p>
    <w:p>
      <w:pPr>
        <w:pStyle w:val="TOC2"/>
        <w:tabs>
          <w:tab w:val="right" w:leader="dot" w:pos="8306"/>
        </w:tabs>
      </w:pPr>
      <w:hyperlink w:anchor="_Toc17578" w:history="1">
        <w:r>
          <w:rPr>
            <w:rFonts w:ascii="仿宋" w:eastAsia="仿宋" w:hAnsi="仿宋" w:cs="仿宋" w:hint="eastAsia"/>
            <w:lang w:eastAsia="zh-CN"/>
          </w:rPr>
          <w:t>(二)、应急预案与响应</w:t>
        </w:r>
        <w:r>
          <w:tab/>
        </w:r>
        <w:r>
          <w:fldChar w:fldCharType="begin"/>
        </w:r>
        <w:r>
          <w:instrText xml:space="preserve"> PAGEREF _Toc17578 \h </w:instrText>
        </w:r>
        <w:r>
          <w:fldChar w:fldCharType="separate"/>
        </w:r>
        <w:r>
          <w:t>43</w:t>
        </w:r>
        <w:r>
          <w:fldChar w:fldCharType="end"/>
        </w:r>
      </w:hyperlink>
    </w:p>
    <w:p>
      <w:pPr>
        <w:pStyle w:val="TOC1"/>
        <w:tabs>
          <w:tab w:val="right" w:leader="dot" w:pos="8306"/>
        </w:tabs>
      </w:pPr>
      <w:hyperlink w:anchor="_Toc7026" w:history="1">
        <w:r>
          <w:rPr>
            <w:rFonts w:ascii="仿宋" w:eastAsia="仿宋" w:hAnsi="仿宋" w:cs="仿宋" w:hint="eastAsia"/>
            <w:lang w:eastAsia="zh-CN"/>
          </w:rPr>
          <w:t>十一、环境保护与绿色发展</w:t>
        </w:r>
        <w:r>
          <w:tab/>
        </w:r>
        <w:r>
          <w:fldChar w:fldCharType="begin"/>
        </w:r>
        <w:r>
          <w:instrText xml:space="preserve"> PAGEREF _Toc7026 \h </w:instrText>
        </w:r>
        <w:r>
          <w:fldChar w:fldCharType="separate"/>
        </w:r>
        <w:r>
          <w:t>45</w:t>
        </w:r>
        <w:r>
          <w:fldChar w:fldCharType="end"/>
        </w:r>
      </w:hyperlink>
    </w:p>
    <w:p>
      <w:pPr>
        <w:pStyle w:val="TOC2"/>
        <w:tabs>
          <w:tab w:val="right" w:leader="dot" w:pos="8306"/>
        </w:tabs>
      </w:pPr>
      <w:hyperlink w:anchor="_Toc29841" w:history="1">
        <w:r>
          <w:rPr>
            <w:rFonts w:ascii="仿宋" w:eastAsia="仿宋" w:hAnsi="仿宋" w:cs="仿宋" w:hint="eastAsia"/>
            <w:lang w:eastAsia="zh-CN"/>
          </w:rPr>
          <w:t>(一)、环境保护措施</w:t>
        </w:r>
        <w:r>
          <w:tab/>
        </w:r>
        <w:r>
          <w:fldChar w:fldCharType="begin"/>
        </w:r>
        <w:r>
          <w:instrText xml:space="preserve"> PAGEREF _Toc29841 \h </w:instrText>
        </w:r>
        <w:r>
          <w:fldChar w:fldCharType="separate"/>
        </w:r>
        <w:r>
          <w:t>45</w:t>
        </w:r>
        <w:r>
          <w:fldChar w:fldCharType="end"/>
        </w:r>
      </w:hyperlink>
    </w:p>
    <w:p>
      <w:pPr>
        <w:pStyle w:val="TOC2"/>
        <w:tabs>
          <w:tab w:val="right" w:leader="dot" w:pos="8306"/>
        </w:tabs>
      </w:pPr>
      <w:hyperlink w:anchor="_Toc27198" w:history="1">
        <w:r>
          <w:rPr>
            <w:rFonts w:ascii="仿宋" w:eastAsia="仿宋" w:hAnsi="仿宋" w:cs="仿宋" w:hint="eastAsia"/>
            <w:lang w:eastAsia="zh-CN"/>
          </w:rPr>
          <w:t>(二)、绿色发展与可持续发展策略</w:t>
        </w:r>
        <w:r>
          <w:tab/>
        </w:r>
        <w:r>
          <w:fldChar w:fldCharType="begin"/>
        </w:r>
        <w:r>
          <w:instrText xml:space="preserve"> PAGEREF _Toc27198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78" w:history="1">
        <w:r>
          <w:rPr>
            <w:rFonts w:ascii="仿宋" w:eastAsia="仿宋" w:hAnsi="仿宋" w:cs="仿宋" w:hint="eastAsia"/>
            <w:lang w:eastAsia="zh-CN"/>
          </w:rPr>
          <w:t>十二、环境保护与治理方案</w:t>
        </w:r>
        <w:r>
          <w:tab/>
        </w:r>
        <w:r>
          <w:fldChar w:fldCharType="begin"/>
        </w:r>
        <w:r>
          <w:instrText xml:space="preserve"> PAGEREF _Toc31178 \h </w:instrText>
        </w:r>
        <w:r>
          <w:fldChar w:fldCharType="separate"/>
        </w:r>
        <w:r>
          <w:t>48</w:t>
        </w:r>
        <w:r>
          <w:fldChar w:fldCharType="end"/>
        </w:r>
      </w:hyperlink>
    </w:p>
    <w:p>
      <w:pPr>
        <w:pStyle w:val="TOC2"/>
        <w:tabs>
          <w:tab w:val="right" w:leader="dot" w:pos="8306"/>
        </w:tabs>
      </w:pPr>
      <w:hyperlink w:anchor="_Toc24155" w:history="1">
        <w:r>
          <w:rPr>
            <w:rFonts w:ascii="仿宋" w:eastAsia="仿宋" w:hAnsi="仿宋" w:cs="仿宋" w:hint="eastAsia"/>
            <w:lang w:eastAsia="zh-CN"/>
          </w:rPr>
          <w:t>(一)、项目环境影响评估</w:t>
        </w:r>
        <w:r>
          <w:tab/>
        </w:r>
        <w:r>
          <w:fldChar w:fldCharType="begin"/>
        </w:r>
        <w:r>
          <w:instrText xml:space="preserve"> PAGEREF _Toc24155 \h </w:instrText>
        </w:r>
        <w:r>
          <w:fldChar w:fldCharType="separate"/>
        </w:r>
        <w:r>
          <w:t>48</w:t>
        </w:r>
        <w:r>
          <w:fldChar w:fldCharType="end"/>
        </w:r>
      </w:hyperlink>
    </w:p>
    <w:p>
      <w:pPr>
        <w:pStyle w:val="TOC2"/>
        <w:tabs>
          <w:tab w:val="right" w:leader="dot" w:pos="8306"/>
        </w:tabs>
      </w:pPr>
      <w:hyperlink w:anchor="_Toc2112" w:history="1">
        <w:r>
          <w:rPr>
            <w:rFonts w:ascii="仿宋" w:eastAsia="仿宋" w:hAnsi="仿宋" w:cs="仿宋" w:hint="eastAsia"/>
            <w:lang w:eastAsia="zh-CN"/>
          </w:rPr>
          <w:t>(二)、环境保护措施与治理方案</w:t>
        </w:r>
        <w:r>
          <w:tab/>
        </w:r>
        <w:r>
          <w:fldChar w:fldCharType="begin"/>
        </w:r>
        <w:r>
          <w:instrText xml:space="preserve"> PAGEREF _Toc2112 \h </w:instrText>
        </w:r>
        <w:r>
          <w:fldChar w:fldCharType="separate"/>
        </w:r>
        <w:r>
          <w:t>48</w:t>
        </w:r>
        <w:r>
          <w:fldChar w:fldCharType="end"/>
        </w:r>
      </w:hyperlink>
    </w:p>
    <w:p>
      <w:pPr>
        <w:pStyle w:val="TOC1"/>
        <w:tabs>
          <w:tab w:val="right" w:leader="dot" w:pos="8306"/>
        </w:tabs>
      </w:pPr>
      <w:hyperlink w:anchor="_Toc4151" w:history="1">
        <w:r>
          <w:rPr>
            <w:rFonts w:ascii="仿宋" w:eastAsia="仿宋" w:hAnsi="仿宋" w:cs="仿宋" w:hint="eastAsia"/>
            <w:lang w:eastAsia="zh-CN"/>
          </w:rPr>
          <w:t>十三、创新驱动与持续发展</w:t>
        </w:r>
        <w:r>
          <w:tab/>
        </w:r>
        <w:r>
          <w:fldChar w:fldCharType="begin"/>
        </w:r>
        <w:r>
          <w:instrText xml:space="preserve"> PAGEREF _Toc4151 \h </w:instrText>
        </w:r>
        <w:r>
          <w:fldChar w:fldCharType="separate"/>
        </w:r>
        <w:r>
          <w:t>49</w:t>
        </w:r>
        <w:r>
          <w:fldChar w:fldCharType="end"/>
        </w:r>
      </w:hyperlink>
    </w:p>
    <w:p>
      <w:pPr>
        <w:pStyle w:val="TOC2"/>
        <w:tabs>
          <w:tab w:val="right" w:leader="dot" w:pos="8306"/>
        </w:tabs>
      </w:pPr>
      <w:hyperlink w:anchor="_Toc527" w:history="1">
        <w:r>
          <w:rPr>
            <w:rFonts w:ascii="仿宋" w:eastAsia="仿宋" w:hAnsi="仿宋" w:cs="仿宋" w:hint="eastAsia"/>
            <w:lang w:eastAsia="zh-CN"/>
          </w:rPr>
          <w:t>(一)、创新驱动战略实施</w:t>
        </w:r>
        <w:r>
          <w:tab/>
        </w:r>
        <w:r>
          <w:fldChar w:fldCharType="begin"/>
        </w:r>
        <w:r>
          <w:instrText xml:space="preserve"> PAGEREF _Toc527 \h </w:instrText>
        </w:r>
        <w:r>
          <w:fldChar w:fldCharType="separate"/>
        </w:r>
        <w:r>
          <w:t>49</w:t>
        </w:r>
        <w:r>
          <w:fldChar w:fldCharType="end"/>
        </w:r>
      </w:hyperlink>
    </w:p>
    <w:p>
      <w:pPr>
        <w:pStyle w:val="TOC2"/>
        <w:tabs>
          <w:tab w:val="right" w:leader="dot" w:pos="8306"/>
        </w:tabs>
      </w:pPr>
      <w:hyperlink w:anchor="_Toc32581" w:history="1">
        <w:r>
          <w:rPr>
            <w:rFonts w:ascii="仿宋" w:eastAsia="仿宋" w:hAnsi="仿宋" w:cs="仿宋" w:hint="eastAsia"/>
            <w:lang w:eastAsia="zh-CN"/>
          </w:rPr>
          <w:t>(二)、持续发展路径探索</w:t>
        </w:r>
        <w:r>
          <w:tab/>
        </w:r>
        <w:r>
          <w:fldChar w:fldCharType="begin"/>
        </w:r>
        <w:r>
          <w:instrText xml:space="preserve"> PAGEREF _Toc32581 \h </w:instrText>
        </w:r>
        <w:r>
          <w:fldChar w:fldCharType="separate"/>
        </w:r>
        <w:r>
          <w:t>51</w:t>
        </w:r>
        <w:r>
          <w:fldChar w:fldCharType="end"/>
        </w:r>
      </w:hyperlink>
    </w:p>
    <w:p>
      <w:pPr>
        <w:pStyle w:val="TOC1"/>
        <w:tabs>
          <w:tab w:val="right" w:leader="dot" w:pos="8306"/>
        </w:tabs>
      </w:pPr>
      <w:hyperlink w:anchor="_Toc32664" w:history="1">
        <w:r>
          <w:rPr>
            <w:rFonts w:ascii="仿宋" w:eastAsia="仿宋" w:hAnsi="仿宋" w:cs="仿宋" w:hint="eastAsia"/>
            <w:lang w:eastAsia="zh-CN"/>
          </w:rPr>
          <w:t>十四、产业协同与集群发展</w:t>
        </w:r>
        <w:r>
          <w:tab/>
        </w:r>
        <w:r>
          <w:fldChar w:fldCharType="begin"/>
        </w:r>
        <w:r>
          <w:instrText xml:space="preserve"> PAGEREF _Toc32664 \h </w:instrText>
        </w:r>
        <w:r>
          <w:fldChar w:fldCharType="separate"/>
        </w:r>
        <w:r>
          <w:t>55</w:t>
        </w:r>
        <w:r>
          <w:fldChar w:fldCharType="end"/>
        </w:r>
      </w:hyperlink>
    </w:p>
    <w:p>
      <w:pPr>
        <w:pStyle w:val="TOC2"/>
        <w:tabs>
          <w:tab w:val="right" w:leader="dot" w:pos="8306"/>
        </w:tabs>
      </w:pPr>
      <w:hyperlink w:anchor="_Toc1582" w:history="1">
        <w:r>
          <w:rPr>
            <w:rFonts w:ascii="仿宋" w:eastAsia="仿宋" w:hAnsi="仿宋" w:cs="仿宋" w:hint="eastAsia"/>
            <w:lang w:eastAsia="zh-CN"/>
          </w:rPr>
          <w:t>(一)、产业协同机制建设</w:t>
        </w:r>
        <w:r>
          <w:tab/>
        </w:r>
        <w:r>
          <w:fldChar w:fldCharType="begin"/>
        </w:r>
        <w:r>
          <w:instrText xml:space="preserve"> PAGEREF _Toc1582 \h </w:instrText>
        </w:r>
        <w:r>
          <w:fldChar w:fldCharType="separate"/>
        </w:r>
        <w:r>
          <w:t>55</w:t>
        </w:r>
        <w:r>
          <w:fldChar w:fldCharType="end"/>
        </w:r>
      </w:hyperlink>
    </w:p>
    <w:p>
      <w:pPr>
        <w:pStyle w:val="TOC2"/>
        <w:tabs>
          <w:tab w:val="right" w:leader="dot" w:pos="8306"/>
        </w:tabs>
      </w:pPr>
      <w:hyperlink w:anchor="_Toc19817" w:history="1">
        <w:r>
          <w:rPr>
            <w:rFonts w:ascii="仿宋" w:eastAsia="仿宋" w:hAnsi="仿宋" w:cs="仿宋" w:hint="eastAsia"/>
            <w:lang w:eastAsia="zh-CN"/>
          </w:rPr>
          <w:t>(二)、产业集群培育与发展</w:t>
        </w:r>
        <w:r>
          <w:tab/>
        </w:r>
        <w:r>
          <w:fldChar w:fldCharType="begin"/>
        </w:r>
        <w:r>
          <w:instrText xml:space="preserve"> PAGEREF _Toc19817 \h </w:instrText>
        </w:r>
        <w:r>
          <w:fldChar w:fldCharType="separate"/>
        </w:r>
        <w:r>
          <w:t>56</w:t>
        </w:r>
        <w:r>
          <w:fldChar w:fldCharType="end"/>
        </w:r>
      </w:hyperlink>
    </w:p>
    <w:p>
      <w:pPr>
        <w:pStyle w:val="TOC1"/>
        <w:tabs>
          <w:tab w:val="right" w:leader="dot" w:pos="8306"/>
        </w:tabs>
      </w:pPr>
      <w:hyperlink w:anchor="_Toc20910" w:history="1">
        <w:r>
          <w:rPr>
            <w:rFonts w:ascii="仿宋" w:eastAsia="仿宋" w:hAnsi="仿宋" w:cs="仿宋" w:hint="eastAsia"/>
            <w:lang w:eastAsia="zh-CN"/>
          </w:rPr>
          <w:t>十五、项目施工方案</w:t>
        </w:r>
        <w:r>
          <w:tab/>
        </w:r>
        <w:r>
          <w:fldChar w:fldCharType="begin"/>
        </w:r>
        <w:r>
          <w:instrText xml:space="preserve"> PAGEREF _Toc20910 \h </w:instrText>
        </w:r>
        <w:r>
          <w:fldChar w:fldCharType="separate"/>
        </w:r>
        <w:r>
          <w:t>57</w:t>
        </w:r>
        <w:r>
          <w:fldChar w:fldCharType="end"/>
        </w:r>
      </w:hyperlink>
    </w:p>
    <w:p>
      <w:pPr>
        <w:pStyle w:val="TOC2"/>
        <w:tabs>
          <w:tab w:val="right" w:leader="dot" w:pos="8306"/>
        </w:tabs>
      </w:pPr>
      <w:hyperlink w:anchor="_Toc13869" w:history="1">
        <w:r>
          <w:rPr>
            <w:rFonts w:ascii="仿宋" w:eastAsia="仿宋" w:hAnsi="仿宋" w:cs="仿宋" w:hint="eastAsia"/>
            <w:lang w:eastAsia="zh-CN"/>
          </w:rPr>
          <w:t>(一)、施工组织设计</w:t>
        </w:r>
        <w:r>
          <w:tab/>
        </w:r>
        <w:r>
          <w:fldChar w:fldCharType="begin"/>
        </w:r>
        <w:r>
          <w:instrText xml:space="preserve"> PAGEREF _Toc13869 \h </w:instrText>
        </w:r>
        <w:r>
          <w:fldChar w:fldCharType="separate"/>
        </w:r>
        <w:r>
          <w:t>57</w:t>
        </w:r>
        <w:r>
          <w:fldChar w:fldCharType="end"/>
        </w:r>
      </w:hyperlink>
    </w:p>
    <w:p>
      <w:pPr>
        <w:pStyle w:val="TOC2"/>
        <w:tabs>
          <w:tab w:val="right" w:leader="dot" w:pos="8306"/>
        </w:tabs>
      </w:pPr>
      <w:hyperlink w:anchor="_Toc30518" w:history="1">
        <w:r>
          <w:rPr>
            <w:rFonts w:ascii="仿宋" w:eastAsia="仿宋" w:hAnsi="仿宋" w:cs="仿宋" w:hint="eastAsia"/>
            <w:lang w:eastAsia="zh-CN"/>
          </w:rPr>
          <w:t>(二)、施工工艺与技术路线</w:t>
        </w:r>
        <w:r>
          <w:tab/>
        </w:r>
        <w:r>
          <w:fldChar w:fldCharType="begin"/>
        </w:r>
        <w:r>
          <w:instrText xml:space="preserve"> PAGEREF _Toc30518 \h </w:instrText>
        </w:r>
        <w:r>
          <w:fldChar w:fldCharType="separate"/>
        </w:r>
        <w:r>
          <w:t>58</w:t>
        </w:r>
        <w:r>
          <w:fldChar w:fldCharType="end"/>
        </w:r>
      </w:hyperlink>
    </w:p>
    <w:p>
      <w:pPr>
        <w:pStyle w:val="TOC2"/>
        <w:tabs>
          <w:tab w:val="right" w:leader="dot" w:pos="8306"/>
        </w:tabs>
      </w:pPr>
      <w:hyperlink w:anchor="_Toc24889" w:history="1">
        <w:r>
          <w:rPr>
            <w:rFonts w:ascii="仿宋" w:eastAsia="仿宋" w:hAnsi="仿宋" w:cs="仿宋" w:hint="eastAsia"/>
            <w:lang w:eastAsia="zh-CN"/>
          </w:rPr>
          <w:t>(三)、关键节点施工计划</w:t>
        </w:r>
        <w:r>
          <w:tab/>
        </w:r>
        <w:r>
          <w:fldChar w:fldCharType="begin"/>
        </w:r>
        <w:r>
          <w:instrText xml:space="preserve"> PAGEREF _Toc24889 \h </w:instrText>
        </w:r>
        <w:r>
          <w:fldChar w:fldCharType="separate"/>
        </w:r>
        <w:r>
          <w:t>60</w:t>
        </w:r>
        <w:r>
          <w:fldChar w:fldCharType="end"/>
        </w:r>
      </w:hyperlink>
    </w:p>
    <w:p>
      <w:pPr>
        <w:pStyle w:val="TOC2"/>
        <w:tabs>
          <w:tab w:val="right" w:leader="dot" w:pos="8306"/>
        </w:tabs>
      </w:pPr>
      <w:hyperlink w:anchor="_Toc29131" w:history="1">
        <w:r>
          <w:rPr>
            <w:rFonts w:ascii="仿宋" w:eastAsia="仿宋" w:hAnsi="仿宋" w:cs="仿宋" w:hint="eastAsia"/>
            <w:lang w:eastAsia="zh-CN"/>
          </w:rPr>
          <w:t>(四)、施工现场管理</w:t>
        </w:r>
        <w:r>
          <w:tab/>
        </w:r>
        <w:r>
          <w:fldChar w:fldCharType="begin"/>
        </w:r>
        <w:r>
          <w:instrText xml:space="preserve"> PAGEREF _Toc29131 \h </w:instrText>
        </w:r>
        <w:r>
          <w:fldChar w:fldCharType="separate"/>
        </w:r>
        <w:r>
          <w:t>61</w:t>
        </w:r>
        <w:r>
          <w:fldChar w:fldCharType="end"/>
        </w:r>
      </w:hyperlink>
    </w:p>
    <w:p>
      <w:pPr>
        <w:pStyle w:val="TOC1"/>
        <w:tabs>
          <w:tab w:val="right" w:leader="dot" w:pos="8306"/>
        </w:tabs>
      </w:pPr>
      <w:hyperlink w:anchor="_Toc4726" w:history="1">
        <w:r>
          <w:rPr>
            <w:rFonts w:ascii="仿宋" w:eastAsia="仿宋" w:hAnsi="仿宋" w:cs="仿宋" w:hint="eastAsia"/>
            <w:lang w:eastAsia="zh-CN"/>
          </w:rPr>
          <w:t>十六、知识产权管理与保护</w:t>
        </w:r>
        <w:r>
          <w:tab/>
        </w:r>
        <w:r>
          <w:fldChar w:fldCharType="begin"/>
        </w:r>
        <w:r>
          <w:instrText xml:space="preserve"> PAGEREF _Toc4726 \h </w:instrText>
        </w:r>
        <w:r>
          <w:fldChar w:fldCharType="separate"/>
        </w:r>
        <w:r>
          <w:t>63</w:t>
        </w:r>
        <w:r>
          <w:fldChar w:fldCharType="end"/>
        </w:r>
      </w:hyperlink>
    </w:p>
    <w:p>
      <w:pPr>
        <w:pStyle w:val="TOC2"/>
        <w:tabs>
          <w:tab w:val="right" w:leader="dot" w:pos="8306"/>
        </w:tabs>
      </w:pPr>
      <w:hyperlink w:anchor="_Toc16062" w:history="1">
        <w:r>
          <w:rPr>
            <w:rFonts w:ascii="仿宋" w:eastAsia="仿宋" w:hAnsi="仿宋" w:cs="仿宋" w:hint="eastAsia"/>
            <w:lang w:eastAsia="zh-CN"/>
          </w:rPr>
          <w:t>(一)、知识产权管理体系建设</w:t>
        </w:r>
        <w:r>
          <w:tab/>
        </w:r>
        <w:r>
          <w:fldChar w:fldCharType="begin"/>
        </w:r>
        <w:r>
          <w:instrText xml:space="preserve"> PAGEREF _Toc16062 \h </w:instrText>
        </w:r>
        <w:r>
          <w:fldChar w:fldCharType="separate"/>
        </w:r>
        <w:r>
          <w:t>63</w:t>
        </w:r>
        <w:r>
          <w:fldChar w:fldCharType="end"/>
        </w:r>
      </w:hyperlink>
    </w:p>
    <w:p>
      <w:pPr>
        <w:pStyle w:val="TOC2"/>
        <w:tabs>
          <w:tab w:val="right" w:leader="dot" w:pos="8306"/>
        </w:tabs>
      </w:pPr>
      <w:hyperlink w:anchor="_Toc24872" w:history="1">
        <w:r>
          <w:rPr>
            <w:rFonts w:ascii="仿宋" w:eastAsia="仿宋" w:hAnsi="仿宋" w:cs="仿宋" w:hint="eastAsia"/>
            <w:lang w:eastAsia="zh-CN"/>
          </w:rPr>
          <w:t>(二)、知识产权保护措施</w:t>
        </w:r>
        <w:r>
          <w:tab/>
        </w:r>
        <w:r>
          <w:fldChar w:fldCharType="begin"/>
        </w:r>
        <w:r>
          <w:instrText xml:space="preserve"> PAGEREF _Toc24872 \h </w:instrText>
        </w:r>
        <w:r>
          <w:fldChar w:fldCharType="separate"/>
        </w:r>
        <w:r>
          <w:t>64</w:t>
        </w:r>
        <w:r>
          <w:fldChar w:fldCharType="end"/>
        </w:r>
      </w:hyperlink>
    </w:p>
    <w:p>
      <w:pPr>
        <w:pStyle w:val="TOC1"/>
        <w:tabs>
          <w:tab w:val="right" w:leader="dot" w:pos="8306"/>
        </w:tabs>
      </w:pPr>
      <w:hyperlink w:anchor="_Toc16347" w:history="1">
        <w:r>
          <w:rPr>
            <w:rFonts w:ascii="仿宋" w:eastAsia="仿宋" w:hAnsi="仿宋" w:cs="仿宋" w:hint="eastAsia"/>
            <w:lang w:eastAsia="zh-CN"/>
          </w:rPr>
          <w:t>十七、法律法规与政策遵循</w:t>
        </w:r>
        <w:r>
          <w:tab/>
        </w:r>
        <w:r>
          <w:fldChar w:fldCharType="begin"/>
        </w:r>
        <w:r>
          <w:instrText xml:space="preserve"> PAGEREF _Toc16347 \h </w:instrText>
        </w:r>
        <w:r>
          <w:fldChar w:fldCharType="separate"/>
        </w:r>
        <w:r>
          <w:t>66</w:t>
        </w:r>
        <w:r>
          <w:fldChar w:fldCharType="end"/>
        </w:r>
      </w:hyperlink>
    </w:p>
    <w:p>
      <w:pPr>
        <w:pStyle w:val="TOC2"/>
        <w:tabs>
          <w:tab w:val="right" w:leader="dot" w:pos="8306"/>
        </w:tabs>
      </w:pPr>
      <w:hyperlink w:anchor="_Toc2648" w:history="1">
        <w:r>
          <w:rPr>
            <w:rFonts w:ascii="仿宋" w:eastAsia="仿宋" w:hAnsi="仿宋" w:cs="仿宋" w:hint="eastAsia"/>
            <w:lang w:eastAsia="zh-CN"/>
          </w:rPr>
          <w:t>(一)、法律法规遵守</w:t>
        </w:r>
        <w:r>
          <w:tab/>
        </w:r>
        <w:r>
          <w:fldChar w:fldCharType="begin"/>
        </w:r>
        <w:r>
          <w:instrText xml:space="preserve"> PAGEREF _Toc2648 \h </w:instrText>
        </w:r>
        <w:r>
          <w:fldChar w:fldCharType="separate"/>
        </w:r>
        <w:r>
          <w:t>66</w:t>
        </w:r>
        <w:r>
          <w:fldChar w:fldCharType="end"/>
        </w:r>
      </w:hyperlink>
    </w:p>
    <w:p>
      <w:pPr>
        <w:pStyle w:val="TOC2"/>
        <w:tabs>
          <w:tab w:val="right" w:leader="dot" w:pos="8306"/>
        </w:tabs>
      </w:pPr>
      <w:hyperlink w:anchor="_Toc3535" w:history="1">
        <w:r>
          <w:rPr>
            <w:rFonts w:ascii="仿宋" w:eastAsia="仿宋" w:hAnsi="仿宋" w:cs="仿宋" w:hint="eastAsia"/>
            <w:lang w:eastAsia="zh-CN"/>
          </w:rPr>
          <w:t>(二)、政策导向与利用</w:t>
        </w:r>
        <w:r>
          <w:tab/>
        </w:r>
        <w:r>
          <w:fldChar w:fldCharType="begin"/>
        </w:r>
        <w:r>
          <w:instrText xml:space="preserve"> PAGEREF _Toc3535 \h </w:instrText>
        </w:r>
        <w:r>
          <w:fldChar w:fldCharType="separate"/>
        </w:r>
        <w:r>
          <w:t>67</w:t>
        </w:r>
        <w:r>
          <w:fldChar w:fldCharType="end"/>
        </w:r>
      </w:hyperlink>
    </w:p>
    <w:p>
      <w:pPr>
        <w:pStyle w:val="TOC1"/>
        <w:tabs>
          <w:tab w:val="right" w:leader="dot" w:pos="8306"/>
        </w:tabs>
      </w:pPr>
      <w:hyperlink w:anchor="_Toc22160" w:history="1">
        <w:r>
          <w:rPr>
            <w:rFonts w:ascii="仿宋" w:eastAsia="仿宋" w:hAnsi="仿宋" w:cs="仿宋" w:hint="eastAsia"/>
            <w:lang w:eastAsia="zh-CN"/>
          </w:rPr>
          <w:t>十八、合作与交流机制建立</w:t>
        </w:r>
        <w:r>
          <w:tab/>
        </w:r>
        <w:r>
          <w:fldChar w:fldCharType="begin"/>
        </w:r>
        <w:r>
          <w:instrText xml:space="preserve"> PAGEREF _Toc22160 \h </w:instrText>
        </w:r>
        <w:r>
          <w:fldChar w:fldCharType="separate"/>
        </w:r>
        <w:r>
          <w:t>68</w:t>
        </w:r>
        <w:r>
          <w:fldChar w:fldCharType="end"/>
        </w:r>
      </w:hyperlink>
    </w:p>
    <w:p>
      <w:pPr>
        <w:pStyle w:val="TOC2"/>
        <w:tabs>
          <w:tab w:val="right" w:leader="dot" w:pos="8306"/>
        </w:tabs>
      </w:pPr>
      <w:hyperlink w:anchor="_Toc20239" w:history="1">
        <w:r>
          <w:rPr>
            <w:rFonts w:ascii="仿宋" w:eastAsia="仿宋" w:hAnsi="仿宋" w:cs="仿宋" w:hint="eastAsia"/>
            <w:lang w:eastAsia="zh-CN"/>
          </w:rPr>
          <w:t>(一)、合作伙伴选择与合作方式</w:t>
        </w:r>
        <w:r>
          <w:tab/>
        </w:r>
        <w:r>
          <w:fldChar w:fldCharType="begin"/>
        </w:r>
        <w:r>
          <w:instrText xml:space="preserve"> PAGEREF _Toc20239 \h </w:instrText>
        </w:r>
        <w:r>
          <w:fldChar w:fldCharType="separate"/>
        </w:r>
        <w:r>
          <w:t>68</w:t>
        </w:r>
        <w:r>
          <w:fldChar w:fldCharType="end"/>
        </w:r>
      </w:hyperlink>
    </w:p>
    <w:p>
      <w:pPr>
        <w:pStyle w:val="TOC2"/>
        <w:tabs>
          <w:tab w:val="right" w:leader="dot" w:pos="8306"/>
        </w:tabs>
      </w:pPr>
      <w:hyperlink w:anchor="_Toc18624" w:history="1">
        <w:r>
          <w:rPr>
            <w:rFonts w:ascii="仿宋" w:eastAsia="仿宋" w:hAnsi="仿宋" w:cs="仿宋" w:hint="eastAsia"/>
            <w:lang w:eastAsia="zh-CN"/>
          </w:rPr>
          <w:t>(二)、交流与合作平台搭建</w:t>
        </w:r>
        <w:r>
          <w:tab/>
        </w:r>
        <w:r>
          <w:fldChar w:fldCharType="begin"/>
        </w:r>
        <w:r>
          <w:instrText xml:space="preserve"> PAGEREF _Toc18624 \h </w:instrText>
        </w:r>
        <w:r>
          <w:fldChar w:fldCharType="separate"/>
        </w:r>
        <w:r>
          <w:t>69</w:t>
        </w:r>
        <w:r>
          <w:fldChar w:fldCharType="end"/>
        </w:r>
      </w:hyperlink>
    </w:p>
    <w:p>
      <w:pPr>
        <w:pStyle w:val="TOC1"/>
        <w:tabs>
          <w:tab w:val="right" w:leader="dot" w:pos="8306"/>
        </w:tabs>
      </w:pPr>
      <w:hyperlink w:anchor="_Toc24528" w:history="1">
        <w:r>
          <w:rPr>
            <w:rFonts w:ascii="仿宋" w:eastAsia="仿宋" w:hAnsi="仿宋" w:cs="仿宋" w:hint="eastAsia"/>
            <w:lang w:eastAsia="zh-CN"/>
          </w:rPr>
          <w:t>十九、成果转化与推广应用</w:t>
        </w:r>
        <w:r>
          <w:tab/>
        </w:r>
        <w:r>
          <w:fldChar w:fldCharType="begin"/>
        </w:r>
        <w:r>
          <w:instrText xml:space="preserve"> PAGEREF _Toc24528 \h </w:instrText>
        </w:r>
        <w:r>
          <w:fldChar w:fldCharType="separate"/>
        </w:r>
        <w:r>
          <w:t>71</w:t>
        </w:r>
        <w:r>
          <w:fldChar w:fldCharType="end"/>
        </w:r>
      </w:hyperlink>
    </w:p>
    <w:p>
      <w:pPr>
        <w:pStyle w:val="TOC2"/>
        <w:tabs>
          <w:tab w:val="right" w:leader="dot" w:pos="8306"/>
        </w:tabs>
      </w:pPr>
      <w:hyperlink w:anchor="_Toc17708" w:history="1">
        <w:r>
          <w:rPr>
            <w:rFonts w:ascii="仿宋" w:eastAsia="仿宋" w:hAnsi="仿宋" w:cs="仿宋" w:hint="eastAsia"/>
            <w:lang w:eastAsia="zh-CN"/>
          </w:rPr>
          <w:t>(一)、成果转化策略制定</w:t>
        </w:r>
        <w:r>
          <w:tab/>
        </w:r>
        <w:r>
          <w:fldChar w:fldCharType="begin"/>
        </w:r>
        <w:r>
          <w:instrText xml:space="preserve"> PAGEREF _Toc17708 \h </w:instrText>
        </w:r>
        <w:r>
          <w:fldChar w:fldCharType="separate"/>
        </w:r>
        <w:r>
          <w:t>71</w:t>
        </w:r>
        <w:r>
          <w:fldChar w:fldCharType="end"/>
        </w:r>
      </w:hyperlink>
    </w:p>
    <w:p>
      <w:pPr>
        <w:pStyle w:val="TOC2"/>
        <w:tabs>
          <w:tab w:val="right" w:leader="dot" w:pos="8306"/>
        </w:tabs>
      </w:pPr>
      <w:hyperlink w:anchor="_Toc12448" w:history="1">
        <w:r>
          <w:rPr>
            <w:rFonts w:ascii="仿宋" w:eastAsia="仿宋" w:hAnsi="仿宋" w:cs="仿宋" w:hint="eastAsia"/>
            <w:lang w:eastAsia="zh-CN"/>
          </w:rPr>
          <w:t>(二)、成果推广应用方案</w:t>
        </w:r>
        <w:r>
          <w:tab/>
        </w:r>
        <w:r>
          <w:fldChar w:fldCharType="begin"/>
        </w:r>
        <w:r>
          <w:instrText xml:space="preserve"> PAGEREF _Toc12448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9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54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25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77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一、刹车鼓项目的市场准入条件分析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刹车鼓项目而言，市场准入条件首先取决于政策法规环境。政府对于[行业名称]领域的法规，如环保标准、税收政策、和技术使用规范，直接影响刹车鼓项目的运营和成本结构。例如，若政府针对使用可再生能源的企业提供税收优惠，这将对刹车鼓项目的财务规划产生重要影响。同时，考虑经济环境和消费者偏好的变化对刹车鼓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二、刹车鼓项目的行业规范与合规性要求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刹车鼓项目来说，遵守行业规范和合规性要求是确保项目顺利进行的基础。这包括遵循质量控制标准、安全规定、数据保护法规等。例如，若刹车鼓项目涉及数据处理，须严格遵守相关的数据保护法规。此外，行业内部的自律规范，如产品标准和服务流程，也对于提升刹车鼓项目在行业内的认可度和竞争力至关重要。项目管理团队必须不断更新策略，以应对行业规范和法规的变化，确保刹车鼓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三、刹车鼓项目的竞争格局和战略定位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刹车鼓项目的发展规划中，理解行业的竞争格局对于制定有效的市场策略极为关键。这包括分析主要竞争对手的市场地位、优势及其业务模式。刹车鼓项目面临的竞争对手可能包括大型成熟企业和创新型初创公司，各自采取不同的市场策略。因此，刹车鼓项目需精确地定位自己的市场策略，如专注于产品创新、客户服务或成本效率，以在竞争中占据优势。通过深入的市场和竞争分析，刹车鼓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75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469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刹车鼓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869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8239"/>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5604"/>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刹车鼓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https://d.book118.com/027030130154006046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2B4902"/>
    <w:rsid w:val="772B49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7030130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2024-02-22T23:36:00Z</dcterms:created>
  <dcterms:modified xsi:type="dcterms:W3CDTF">2024-02-22T23:36:43Z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5F55CDBA19514FE9B9CE9E4C535CA07C_11</vt:lpwstr>
  </property>
  <property fmtid="{D5CDD505-2E9C-101B-9397-08002B2CF9AE}" pid="3" name="KSOProductBuildVer">
    <vt:lpwstr>2052-12.1.0.16250</vt:lpwstr>
  </property>
</Properties>
</file>