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高模低收缩涤纶工业长丝(HMLS)项目规划设计蓝图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29" w:history="1">
        <w:r>
          <w:rPr>
            <w:rFonts w:ascii="仿宋" w:eastAsia="仿宋" w:hAnsi="仿宋" w:cs="仿宋" w:hint="eastAsia"/>
            <w:lang w:eastAsia="zh-CN"/>
          </w:rPr>
          <w:t>前言</w:t>
        </w:r>
        <w:r>
          <w:tab/>
        </w:r>
        <w:r>
          <w:fldChar w:fldCharType="begin"/>
        </w:r>
        <w:r>
          <w:instrText xml:space="preserve"> PAGEREF _Toc9929 \h </w:instrText>
        </w:r>
        <w:r>
          <w:fldChar w:fldCharType="separate"/>
        </w:r>
        <w:r>
          <w:t>3</w:t>
        </w:r>
        <w:r>
          <w:fldChar w:fldCharType="end"/>
        </w:r>
      </w:hyperlink>
    </w:p>
    <w:p>
      <w:pPr>
        <w:pStyle w:val="TOC1"/>
        <w:tabs>
          <w:tab w:val="right" w:leader="dot" w:pos="8306"/>
        </w:tabs>
      </w:pPr>
      <w:hyperlink w:anchor="_Toc6917" w:history="1">
        <w:r>
          <w:rPr>
            <w:rFonts w:ascii="仿宋" w:eastAsia="仿宋" w:hAnsi="仿宋" w:cs="仿宋" w:hint="eastAsia"/>
            <w:lang w:eastAsia="zh-CN"/>
          </w:rPr>
          <w:t>一、高模低收缩涤纶工业长丝(HMLS)项目建设单位说明</w:t>
        </w:r>
        <w:r>
          <w:tab/>
        </w:r>
        <w:r>
          <w:fldChar w:fldCharType="begin"/>
        </w:r>
        <w:r>
          <w:instrText xml:space="preserve"> PAGEREF _Toc6917 \h </w:instrText>
        </w:r>
        <w:r>
          <w:fldChar w:fldCharType="separate"/>
        </w:r>
        <w:r>
          <w:t>3</w:t>
        </w:r>
        <w:r>
          <w:fldChar w:fldCharType="end"/>
        </w:r>
      </w:hyperlink>
    </w:p>
    <w:p>
      <w:pPr>
        <w:pStyle w:val="TOC2"/>
        <w:tabs>
          <w:tab w:val="right" w:leader="dot" w:pos="8306"/>
        </w:tabs>
      </w:pPr>
      <w:hyperlink w:anchor="_Toc7371" w:history="1">
        <w:r>
          <w:rPr>
            <w:rFonts w:ascii="仿宋" w:eastAsia="仿宋" w:hAnsi="仿宋" w:cs="仿宋" w:hint="eastAsia"/>
            <w:lang w:eastAsia="zh-CN"/>
          </w:rPr>
          <w:t>(一)、高模低收缩涤纶工业长丝(HMLS)项目承办单位基本情况</w:t>
        </w:r>
        <w:r>
          <w:tab/>
        </w:r>
        <w:r>
          <w:fldChar w:fldCharType="begin"/>
        </w:r>
        <w:r>
          <w:instrText xml:space="preserve"> PAGEREF _Toc7371 \h </w:instrText>
        </w:r>
        <w:r>
          <w:fldChar w:fldCharType="separate"/>
        </w:r>
        <w:r>
          <w:t>3</w:t>
        </w:r>
        <w:r>
          <w:fldChar w:fldCharType="end"/>
        </w:r>
      </w:hyperlink>
    </w:p>
    <w:p>
      <w:pPr>
        <w:pStyle w:val="TOC2"/>
        <w:tabs>
          <w:tab w:val="right" w:leader="dot" w:pos="8306"/>
        </w:tabs>
      </w:pPr>
      <w:hyperlink w:anchor="_Toc12920" w:history="1">
        <w:r>
          <w:rPr>
            <w:rFonts w:ascii="仿宋" w:eastAsia="仿宋" w:hAnsi="仿宋" w:cs="仿宋" w:hint="eastAsia"/>
            <w:lang w:eastAsia="zh-CN"/>
          </w:rPr>
          <w:t>(二)、公司经济效益分析</w:t>
        </w:r>
        <w:r>
          <w:tab/>
        </w:r>
        <w:r>
          <w:fldChar w:fldCharType="begin"/>
        </w:r>
        <w:r>
          <w:instrText xml:space="preserve"> PAGEREF _Toc12920 \h </w:instrText>
        </w:r>
        <w:r>
          <w:fldChar w:fldCharType="separate"/>
        </w:r>
        <w:r>
          <w:t>4</w:t>
        </w:r>
        <w:r>
          <w:fldChar w:fldCharType="end"/>
        </w:r>
      </w:hyperlink>
    </w:p>
    <w:p>
      <w:pPr>
        <w:pStyle w:val="TOC1"/>
        <w:tabs>
          <w:tab w:val="right" w:leader="dot" w:pos="8306"/>
        </w:tabs>
      </w:pPr>
      <w:hyperlink w:anchor="_Toc15650" w:history="1">
        <w:r>
          <w:rPr>
            <w:rFonts w:ascii="仿宋" w:eastAsia="仿宋" w:hAnsi="仿宋" w:cs="仿宋" w:hint="eastAsia"/>
            <w:lang w:eastAsia="zh-CN"/>
          </w:rPr>
          <w:t>二、高模低收缩涤纶工业长丝(HMLS)项目选址可行性分析</w:t>
        </w:r>
        <w:r>
          <w:tab/>
        </w:r>
        <w:r>
          <w:fldChar w:fldCharType="begin"/>
        </w:r>
        <w:r>
          <w:instrText xml:space="preserve"> PAGEREF _Toc15650 \h </w:instrText>
        </w:r>
        <w:r>
          <w:fldChar w:fldCharType="separate"/>
        </w:r>
        <w:r>
          <w:t>5</w:t>
        </w:r>
        <w:r>
          <w:fldChar w:fldCharType="end"/>
        </w:r>
      </w:hyperlink>
    </w:p>
    <w:p>
      <w:pPr>
        <w:pStyle w:val="TOC2"/>
        <w:tabs>
          <w:tab w:val="right" w:leader="dot" w:pos="8306"/>
        </w:tabs>
      </w:pPr>
      <w:hyperlink w:anchor="_Toc9216" w:history="1">
        <w:r>
          <w:rPr>
            <w:rFonts w:ascii="仿宋" w:eastAsia="仿宋" w:hAnsi="仿宋" w:cs="仿宋" w:hint="eastAsia"/>
            <w:lang w:eastAsia="zh-CN"/>
          </w:rPr>
          <w:t>(一)、高模低收缩涤纶工业长丝(HMLS)项目选址</w:t>
        </w:r>
        <w:r>
          <w:tab/>
        </w:r>
        <w:r>
          <w:fldChar w:fldCharType="begin"/>
        </w:r>
        <w:r>
          <w:instrText xml:space="preserve"> PAGEREF _Toc9216 \h </w:instrText>
        </w:r>
        <w:r>
          <w:fldChar w:fldCharType="separate"/>
        </w:r>
        <w:r>
          <w:t>5</w:t>
        </w:r>
        <w:r>
          <w:fldChar w:fldCharType="end"/>
        </w:r>
      </w:hyperlink>
    </w:p>
    <w:p>
      <w:pPr>
        <w:pStyle w:val="TOC2"/>
        <w:tabs>
          <w:tab w:val="right" w:leader="dot" w:pos="8306"/>
        </w:tabs>
      </w:pPr>
      <w:hyperlink w:anchor="_Toc23813" w:history="1">
        <w:r>
          <w:rPr>
            <w:rFonts w:ascii="仿宋" w:eastAsia="仿宋" w:hAnsi="仿宋" w:cs="仿宋" w:hint="eastAsia"/>
            <w:lang w:eastAsia="zh-CN"/>
          </w:rPr>
          <w:t>(二)、用地控制指标</w:t>
        </w:r>
        <w:r>
          <w:tab/>
        </w:r>
        <w:r>
          <w:fldChar w:fldCharType="begin"/>
        </w:r>
        <w:r>
          <w:instrText xml:space="preserve"> PAGEREF _Toc23813 \h </w:instrText>
        </w:r>
        <w:r>
          <w:fldChar w:fldCharType="separate"/>
        </w:r>
        <w:r>
          <w:t>5</w:t>
        </w:r>
        <w:r>
          <w:fldChar w:fldCharType="end"/>
        </w:r>
      </w:hyperlink>
    </w:p>
    <w:p>
      <w:pPr>
        <w:pStyle w:val="TOC2"/>
        <w:tabs>
          <w:tab w:val="right" w:leader="dot" w:pos="8306"/>
        </w:tabs>
      </w:pPr>
      <w:hyperlink w:anchor="_Toc8840" w:history="1">
        <w:r>
          <w:rPr>
            <w:rFonts w:ascii="仿宋" w:eastAsia="仿宋" w:hAnsi="仿宋" w:cs="仿宋" w:hint="eastAsia"/>
            <w:lang w:eastAsia="zh-CN"/>
          </w:rPr>
          <w:t>(三)、节约用地措施</w:t>
        </w:r>
        <w:r>
          <w:tab/>
        </w:r>
        <w:r>
          <w:fldChar w:fldCharType="begin"/>
        </w:r>
        <w:r>
          <w:instrText xml:space="preserve"> PAGEREF _Toc8840 \h </w:instrText>
        </w:r>
        <w:r>
          <w:fldChar w:fldCharType="separate"/>
        </w:r>
        <w:r>
          <w:t>7</w:t>
        </w:r>
        <w:r>
          <w:fldChar w:fldCharType="end"/>
        </w:r>
      </w:hyperlink>
    </w:p>
    <w:p>
      <w:pPr>
        <w:pStyle w:val="TOC2"/>
        <w:tabs>
          <w:tab w:val="right" w:leader="dot" w:pos="8306"/>
        </w:tabs>
      </w:pPr>
      <w:hyperlink w:anchor="_Toc5115" w:history="1">
        <w:r>
          <w:rPr>
            <w:rFonts w:ascii="仿宋" w:eastAsia="仿宋" w:hAnsi="仿宋" w:cs="仿宋" w:hint="eastAsia"/>
            <w:lang w:eastAsia="zh-CN"/>
          </w:rPr>
          <w:t>(四)、总图布置方案</w:t>
        </w:r>
        <w:r>
          <w:tab/>
        </w:r>
        <w:r>
          <w:fldChar w:fldCharType="begin"/>
        </w:r>
        <w:r>
          <w:instrText xml:space="preserve"> PAGEREF _Toc5115 \h </w:instrText>
        </w:r>
        <w:r>
          <w:fldChar w:fldCharType="separate"/>
        </w:r>
        <w:r>
          <w:t>8</w:t>
        </w:r>
        <w:r>
          <w:fldChar w:fldCharType="end"/>
        </w:r>
      </w:hyperlink>
    </w:p>
    <w:p>
      <w:pPr>
        <w:pStyle w:val="TOC2"/>
        <w:tabs>
          <w:tab w:val="right" w:leader="dot" w:pos="8306"/>
        </w:tabs>
      </w:pPr>
      <w:hyperlink w:anchor="_Toc32411" w:history="1">
        <w:r>
          <w:rPr>
            <w:rFonts w:ascii="仿宋" w:eastAsia="仿宋" w:hAnsi="仿宋" w:cs="仿宋" w:hint="eastAsia"/>
            <w:lang w:eastAsia="zh-CN"/>
          </w:rPr>
          <w:t>(五)、选址综合评价</w:t>
        </w:r>
        <w:r>
          <w:tab/>
        </w:r>
        <w:r>
          <w:fldChar w:fldCharType="begin"/>
        </w:r>
        <w:r>
          <w:instrText xml:space="preserve"> PAGEREF _Toc32411 \h </w:instrText>
        </w:r>
        <w:r>
          <w:fldChar w:fldCharType="separate"/>
        </w:r>
        <w:r>
          <w:t>9</w:t>
        </w:r>
        <w:r>
          <w:fldChar w:fldCharType="end"/>
        </w:r>
      </w:hyperlink>
    </w:p>
    <w:p>
      <w:pPr>
        <w:pStyle w:val="TOC1"/>
        <w:tabs>
          <w:tab w:val="right" w:leader="dot" w:pos="8306"/>
        </w:tabs>
      </w:pPr>
      <w:hyperlink w:anchor="_Toc13052" w:history="1">
        <w:r>
          <w:rPr>
            <w:rFonts w:ascii="仿宋" w:eastAsia="仿宋" w:hAnsi="仿宋" w:cs="仿宋" w:hint="eastAsia"/>
            <w:lang w:eastAsia="zh-CN"/>
          </w:rPr>
          <w:t>三、高模低收缩涤纶工业长丝(HMLS)项目建设背景及必要性分析</w:t>
        </w:r>
        <w:r>
          <w:tab/>
        </w:r>
        <w:r>
          <w:fldChar w:fldCharType="begin"/>
        </w:r>
        <w:r>
          <w:instrText xml:space="preserve"> PAGEREF _Toc13052 \h </w:instrText>
        </w:r>
        <w:r>
          <w:fldChar w:fldCharType="separate"/>
        </w:r>
        <w:r>
          <w:t>11</w:t>
        </w:r>
        <w:r>
          <w:fldChar w:fldCharType="end"/>
        </w:r>
      </w:hyperlink>
    </w:p>
    <w:p>
      <w:pPr>
        <w:pStyle w:val="TOC2"/>
        <w:tabs>
          <w:tab w:val="right" w:leader="dot" w:pos="8306"/>
        </w:tabs>
      </w:pPr>
      <w:hyperlink w:anchor="_Toc25994" w:history="1">
        <w:r>
          <w:rPr>
            <w:rFonts w:ascii="仿宋" w:eastAsia="仿宋" w:hAnsi="仿宋" w:cs="仿宋" w:hint="eastAsia"/>
            <w:lang w:eastAsia="zh-CN"/>
          </w:rPr>
          <w:t>(一)、高模低收缩涤纶工业长丝(HMLS)项目背景分析</w:t>
        </w:r>
        <w:r>
          <w:tab/>
        </w:r>
        <w:r>
          <w:fldChar w:fldCharType="begin"/>
        </w:r>
        <w:r>
          <w:instrText xml:space="preserve"> PAGEREF _Toc25994 \h </w:instrText>
        </w:r>
        <w:r>
          <w:fldChar w:fldCharType="separate"/>
        </w:r>
        <w:r>
          <w:t>11</w:t>
        </w:r>
        <w:r>
          <w:fldChar w:fldCharType="end"/>
        </w:r>
      </w:hyperlink>
    </w:p>
    <w:p>
      <w:pPr>
        <w:pStyle w:val="TOC2"/>
        <w:tabs>
          <w:tab w:val="right" w:leader="dot" w:pos="8306"/>
        </w:tabs>
      </w:pPr>
      <w:hyperlink w:anchor="_Toc6532" w:history="1">
        <w:r>
          <w:rPr>
            <w:rFonts w:ascii="仿宋" w:eastAsia="仿宋" w:hAnsi="仿宋" w:cs="仿宋" w:hint="eastAsia"/>
            <w:lang w:eastAsia="zh-CN"/>
          </w:rPr>
          <w:t>(二)、高模低收缩涤纶工业长丝(HMLS)项目建设必要性分析</w:t>
        </w:r>
        <w:r>
          <w:tab/>
        </w:r>
        <w:r>
          <w:fldChar w:fldCharType="begin"/>
        </w:r>
        <w:r>
          <w:instrText xml:space="preserve"> PAGEREF _Toc6532 \h </w:instrText>
        </w:r>
        <w:r>
          <w:fldChar w:fldCharType="separate"/>
        </w:r>
        <w:r>
          <w:t>13</w:t>
        </w:r>
        <w:r>
          <w:fldChar w:fldCharType="end"/>
        </w:r>
      </w:hyperlink>
    </w:p>
    <w:p>
      <w:pPr>
        <w:pStyle w:val="TOC1"/>
        <w:tabs>
          <w:tab w:val="right" w:leader="dot" w:pos="8306"/>
        </w:tabs>
      </w:pPr>
      <w:hyperlink w:anchor="_Toc10908" w:history="1">
        <w:r>
          <w:rPr>
            <w:rFonts w:ascii="仿宋" w:eastAsia="仿宋" w:hAnsi="仿宋" w:cs="仿宋" w:hint="eastAsia"/>
            <w:lang w:eastAsia="zh-CN"/>
          </w:rPr>
          <w:t>四、高模低收缩涤纶工业长丝(HMLS)项目土建工程</w:t>
        </w:r>
        <w:r>
          <w:tab/>
        </w:r>
        <w:r>
          <w:fldChar w:fldCharType="begin"/>
        </w:r>
        <w:r>
          <w:instrText xml:space="preserve"> PAGEREF _Toc10908 \h </w:instrText>
        </w:r>
        <w:r>
          <w:fldChar w:fldCharType="separate"/>
        </w:r>
        <w:r>
          <w:t>14</w:t>
        </w:r>
        <w:r>
          <w:fldChar w:fldCharType="end"/>
        </w:r>
      </w:hyperlink>
    </w:p>
    <w:p>
      <w:pPr>
        <w:pStyle w:val="TOC2"/>
        <w:tabs>
          <w:tab w:val="right" w:leader="dot" w:pos="8306"/>
        </w:tabs>
      </w:pPr>
      <w:hyperlink w:anchor="_Toc113" w:history="1">
        <w:r>
          <w:rPr>
            <w:rFonts w:ascii="仿宋" w:eastAsia="仿宋" w:hAnsi="仿宋" w:cs="仿宋" w:hint="eastAsia"/>
            <w:lang w:eastAsia="zh-CN"/>
          </w:rPr>
          <w:t>(一)、建筑工程设计原则</w:t>
        </w:r>
        <w:r>
          <w:tab/>
        </w:r>
        <w:r>
          <w:fldChar w:fldCharType="begin"/>
        </w:r>
        <w:r>
          <w:instrText xml:space="preserve"> PAGEREF _Toc113 \h </w:instrText>
        </w:r>
        <w:r>
          <w:fldChar w:fldCharType="separate"/>
        </w:r>
        <w:r>
          <w:t>14</w:t>
        </w:r>
        <w:r>
          <w:fldChar w:fldCharType="end"/>
        </w:r>
      </w:hyperlink>
    </w:p>
    <w:p>
      <w:pPr>
        <w:pStyle w:val="TOC2"/>
        <w:tabs>
          <w:tab w:val="right" w:leader="dot" w:pos="8306"/>
        </w:tabs>
      </w:pPr>
      <w:hyperlink w:anchor="_Toc29450" w:history="1">
        <w:r>
          <w:rPr>
            <w:rFonts w:ascii="仿宋" w:eastAsia="仿宋" w:hAnsi="仿宋" w:cs="仿宋" w:hint="eastAsia"/>
            <w:lang w:eastAsia="zh-CN"/>
          </w:rPr>
          <w:t>(二)、土建工程设计年限及安全等级</w:t>
        </w:r>
        <w:r>
          <w:tab/>
        </w:r>
        <w:r>
          <w:fldChar w:fldCharType="begin"/>
        </w:r>
        <w:r>
          <w:instrText xml:space="preserve"> PAGEREF _Toc29450 \h </w:instrText>
        </w:r>
        <w:r>
          <w:fldChar w:fldCharType="separate"/>
        </w:r>
        <w:r>
          <w:t>15</w:t>
        </w:r>
        <w:r>
          <w:fldChar w:fldCharType="end"/>
        </w:r>
      </w:hyperlink>
    </w:p>
    <w:p>
      <w:pPr>
        <w:pStyle w:val="TOC2"/>
        <w:tabs>
          <w:tab w:val="right" w:leader="dot" w:pos="8306"/>
        </w:tabs>
      </w:pPr>
      <w:hyperlink w:anchor="_Toc20643" w:history="1">
        <w:r>
          <w:rPr>
            <w:rFonts w:ascii="仿宋" w:eastAsia="仿宋" w:hAnsi="仿宋" w:cs="仿宋" w:hint="eastAsia"/>
            <w:lang w:eastAsia="zh-CN"/>
          </w:rPr>
          <w:t>(三)、建筑工程设计总体要求</w:t>
        </w:r>
        <w:r>
          <w:tab/>
        </w:r>
        <w:r>
          <w:fldChar w:fldCharType="begin"/>
        </w:r>
        <w:r>
          <w:instrText xml:space="preserve"> PAGEREF _Toc20643 \h </w:instrText>
        </w:r>
        <w:r>
          <w:fldChar w:fldCharType="separate"/>
        </w:r>
        <w:r>
          <w:t>17</w:t>
        </w:r>
        <w:r>
          <w:fldChar w:fldCharType="end"/>
        </w:r>
      </w:hyperlink>
    </w:p>
    <w:p>
      <w:pPr>
        <w:pStyle w:val="TOC2"/>
        <w:tabs>
          <w:tab w:val="right" w:leader="dot" w:pos="8306"/>
        </w:tabs>
      </w:pPr>
      <w:hyperlink w:anchor="_Toc8855" w:history="1">
        <w:r>
          <w:rPr>
            <w:rFonts w:ascii="仿宋" w:eastAsia="仿宋" w:hAnsi="仿宋" w:cs="仿宋" w:hint="eastAsia"/>
            <w:lang w:eastAsia="zh-CN"/>
          </w:rPr>
          <w:t>(四)、土建工程建设指标</w:t>
        </w:r>
        <w:r>
          <w:tab/>
        </w:r>
        <w:r>
          <w:fldChar w:fldCharType="begin"/>
        </w:r>
        <w:r>
          <w:instrText xml:space="preserve"> PAGEREF _Toc8855 \h </w:instrText>
        </w:r>
        <w:r>
          <w:fldChar w:fldCharType="separate"/>
        </w:r>
        <w:r>
          <w:t>17</w:t>
        </w:r>
        <w:r>
          <w:fldChar w:fldCharType="end"/>
        </w:r>
      </w:hyperlink>
    </w:p>
    <w:p>
      <w:pPr>
        <w:pStyle w:val="TOC1"/>
        <w:tabs>
          <w:tab w:val="right" w:leader="dot" w:pos="8306"/>
        </w:tabs>
      </w:pPr>
      <w:hyperlink w:anchor="_Toc2993" w:history="1">
        <w:r>
          <w:rPr>
            <w:rFonts w:ascii="仿宋" w:eastAsia="仿宋" w:hAnsi="仿宋" w:cs="仿宋" w:hint="eastAsia"/>
            <w:lang w:eastAsia="zh-CN"/>
          </w:rPr>
          <w:t>五、产品规划分析</w:t>
        </w:r>
        <w:r>
          <w:tab/>
        </w:r>
        <w:r>
          <w:fldChar w:fldCharType="begin"/>
        </w:r>
        <w:r>
          <w:instrText xml:space="preserve"> PAGEREF _Toc2993 \h </w:instrText>
        </w:r>
        <w:r>
          <w:fldChar w:fldCharType="separate"/>
        </w:r>
        <w:r>
          <w:t>18</w:t>
        </w:r>
        <w:r>
          <w:fldChar w:fldCharType="end"/>
        </w:r>
      </w:hyperlink>
    </w:p>
    <w:p>
      <w:pPr>
        <w:pStyle w:val="TOC2"/>
        <w:tabs>
          <w:tab w:val="right" w:leader="dot" w:pos="8306"/>
        </w:tabs>
      </w:pPr>
      <w:hyperlink w:anchor="_Toc5619" w:history="1">
        <w:r>
          <w:rPr>
            <w:rFonts w:ascii="仿宋" w:eastAsia="仿宋" w:hAnsi="仿宋" w:cs="仿宋" w:hint="eastAsia"/>
            <w:lang w:eastAsia="zh-CN"/>
          </w:rPr>
          <w:t>(一)、产品规划</w:t>
        </w:r>
        <w:r>
          <w:tab/>
        </w:r>
        <w:r>
          <w:fldChar w:fldCharType="begin"/>
        </w:r>
        <w:r>
          <w:instrText xml:space="preserve"> PAGEREF _Toc5619 \h </w:instrText>
        </w:r>
        <w:r>
          <w:fldChar w:fldCharType="separate"/>
        </w:r>
        <w:r>
          <w:t>18</w:t>
        </w:r>
        <w:r>
          <w:fldChar w:fldCharType="end"/>
        </w:r>
      </w:hyperlink>
    </w:p>
    <w:p>
      <w:pPr>
        <w:pStyle w:val="TOC2"/>
        <w:tabs>
          <w:tab w:val="right" w:leader="dot" w:pos="8306"/>
        </w:tabs>
      </w:pPr>
      <w:hyperlink w:anchor="_Toc16177" w:history="1">
        <w:r>
          <w:rPr>
            <w:rFonts w:ascii="仿宋" w:eastAsia="仿宋" w:hAnsi="仿宋" w:cs="仿宋" w:hint="eastAsia"/>
            <w:lang w:eastAsia="zh-CN"/>
          </w:rPr>
          <w:t>(二)、建设规模</w:t>
        </w:r>
        <w:r>
          <w:tab/>
        </w:r>
        <w:r>
          <w:fldChar w:fldCharType="begin"/>
        </w:r>
        <w:r>
          <w:instrText xml:space="preserve"> PAGEREF _Toc16177 \h </w:instrText>
        </w:r>
        <w:r>
          <w:fldChar w:fldCharType="separate"/>
        </w:r>
        <w:r>
          <w:t>19</w:t>
        </w:r>
        <w:r>
          <w:fldChar w:fldCharType="end"/>
        </w:r>
      </w:hyperlink>
    </w:p>
    <w:p>
      <w:pPr>
        <w:pStyle w:val="TOC1"/>
        <w:tabs>
          <w:tab w:val="right" w:leader="dot" w:pos="8306"/>
        </w:tabs>
      </w:pPr>
      <w:hyperlink w:anchor="_Toc24922" w:history="1">
        <w:r>
          <w:rPr>
            <w:rFonts w:ascii="仿宋" w:eastAsia="仿宋" w:hAnsi="仿宋" w:cs="仿宋" w:hint="eastAsia"/>
            <w:lang w:eastAsia="zh-CN"/>
          </w:rPr>
          <w:t>六、高模低收缩涤纶工业长丝(HMLS)项目文档管理</w:t>
        </w:r>
        <w:r>
          <w:tab/>
        </w:r>
        <w:r>
          <w:fldChar w:fldCharType="begin"/>
        </w:r>
        <w:r>
          <w:instrText xml:space="preserve"> PAGEREF _Toc24922 \h </w:instrText>
        </w:r>
        <w:r>
          <w:fldChar w:fldCharType="separate"/>
        </w:r>
        <w:r>
          <w:t>20</w:t>
        </w:r>
        <w:r>
          <w:fldChar w:fldCharType="end"/>
        </w:r>
      </w:hyperlink>
    </w:p>
    <w:p>
      <w:pPr>
        <w:pStyle w:val="TOC2"/>
        <w:tabs>
          <w:tab w:val="right" w:leader="dot" w:pos="8306"/>
        </w:tabs>
      </w:pPr>
      <w:hyperlink w:anchor="_Toc32617" w:history="1">
        <w:r>
          <w:rPr>
            <w:rFonts w:ascii="仿宋" w:eastAsia="仿宋" w:hAnsi="仿宋" w:cs="仿宋" w:hint="eastAsia"/>
            <w:lang w:eastAsia="zh-CN"/>
          </w:rPr>
          <w:t>(一)、文档编制与审查</w:t>
        </w:r>
        <w:r>
          <w:tab/>
        </w:r>
        <w:r>
          <w:fldChar w:fldCharType="begin"/>
        </w:r>
        <w:r>
          <w:instrText xml:space="preserve"> PAGEREF _Toc32617 \h </w:instrText>
        </w:r>
        <w:r>
          <w:fldChar w:fldCharType="separate"/>
        </w:r>
        <w:r>
          <w:t>20</w:t>
        </w:r>
        <w:r>
          <w:fldChar w:fldCharType="end"/>
        </w:r>
      </w:hyperlink>
    </w:p>
    <w:p>
      <w:pPr>
        <w:pStyle w:val="TOC2"/>
        <w:tabs>
          <w:tab w:val="right" w:leader="dot" w:pos="8306"/>
        </w:tabs>
      </w:pPr>
      <w:hyperlink w:anchor="_Toc15627" w:history="1">
        <w:r>
          <w:rPr>
            <w:rFonts w:ascii="仿宋" w:eastAsia="仿宋" w:hAnsi="仿宋" w:cs="仿宋" w:hint="eastAsia"/>
            <w:lang w:eastAsia="zh-CN"/>
          </w:rPr>
          <w:t>(二)、文档发布与分发</w:t>
        </w:r>
        <w:r>
          <w:tab/>
        </w:r>
        <w:r>
          <w:fldChar w:fldCharType="begin"/>
        </w:r>
        <w:r>
          <w:instrText xml:space="preserve"> PAGEREF _Toc15627 \h </w:instrText>
        </w:r>
        <w:r>
          <w:fldChar w:fldCharType="separate"/>
        </w:r>
        <w:r>
          <w:t>21</w:t>
        </w:r>
        <w:r>
          <w:fldChar w:fldCharType="end"/>
        </w:r>
      </w:hyperlink>
    </w:p>
    <w:p>
      <w:pPr>
        <w:pStyle w:val="TOC2"/>
        <w:tabs>
          <w:tab w:val="right" w:leader="dot" w:pos="8306"/>
        </w:tabs>
      </w:pPr>
      <w:hyperlink w:anchor="_Toc3173" w:history="1">
        <w:r>
          <w:rPr>
            <w:rFonts w:ascii="仿宋" w:eastAsia="仿宋" w:hAnsi="仿宋" w:cs="仿宋" w:hint="eastAsia"/>
            <w:lang w:eastAsia="zh-CN"/>
          </w:rPr>
          <w:t>(三)、文档存档与归档</w:t>
        </w:r>
        <w:r>
          <w:tab/>
        </w:r>
        <w:r>
          <w:fldChar w:fldCharType="begin"/>
        </w:r>
        <w:r>
          <w:instrText xml:space="preserve"> PAGEREF _Toc3173 \h </w:instrText>
        </w:r>
        <w:r>
          <w:fldChar w:fldCharType="separate"/>
        </w:r>
        <w:r>
          <w:t>22</w:t>
        </w:r>
        <w:r>
          <w:fldChar w:fldCharType="end"/>
        </w:r>
      </w:hyperlink>
    </w:p>
    <w:p>
      <w:pPr>
        <w:pStyle w:val="TOC1"/>
        <w:tabs>
          <w:tab w:val="right" w:leader="dot" w:pos="8306"/>
        </w:tabs>
      </w:pPr>
      <w:hyperlink w:anchor="_Toc22152" w:history="1">
        <w:r>
          <w:rPr>
            <w:rFonts w:ascii="仿宋" w:eastAsia="仿宋" w:hAnsi="仿宋" w:cs="仿宋" w:hint="eastAsia"/>
            <w:lang w:eastAsia="zh-CN"/>
          </w:rPr>
          <w:t>七、高模低收缩涤纶工业长丝(HMLS)项目风险管理</w:t>
        </w:r>
        <w:r>
          <w:tab/>
        </w:r>
        <w:r>
          <w:fldChar w:fldCharType="begin"/>
        </w:r>
        <w:r>
          <w:instrText xml:space="preserve"> PAGEREF _Toc22152 \h </w:instrText>
        </w:r>
        <w:r>
          <w:fldChar w:fldCharType="separate"/>
        </w:r>
        <w:r>
          <w:t>23</w:t>
        </w:r>
        <w:r>
          <w:fldChar w:fldCharType="end"/>
        </w:r>
      </w:hyperlink>
    </w:p>
    <w:p>
      <w:pPr>
        <w:pStyle w:val="TOC2"/>
        <w:tabs>
          <w:tab w:val="right" w:leader="dot" w:pos="8306"/>
        </w:tabs>
      </w:pPr>
      <w:hyperlink w:anchor="_Toc7356" w:history="1">
        <w:r>
          <w:rPr>
            <w:rFonts w:ascii="仿宋" w:eastAsia="仿宋" w:hAnsi="仿宋" w:cs="仿宋" w:hint="eastAsia"/>
            <w:lang w:eastAsia="zh-CN"/>
          </w:rPr>
          <w:t>(一)、风险识别与评估</w:t>
        </w:r>
        <w:r>
          <w:tab/>
        </w:r>
        <w:r>
          <w:fldChar w:fldCharType="begin"/>
        </w:r>
        <w:r>
          <w:instrText xml:space="preserve"> PAGEREF _Toc7356 \h </w:instrText>
        </w:r>
        <w:r>
          <w:fldChar w:fldCharType="separate"/>
        </w:r>
        <w:r>
          <w:t>23</w:t>
        </w:r>
        <w:r>
          <w:fldChar w:fldCharType="end"/>
        </w:r>
      </w:hyperlink>
    </w:p>
    <w:p>
      <w:pPr>
        <w:pStyle w:val="TOC2"/>
        <w:tabs>
          <w:tab w:val="right" w:leader="dot" w:pos="8306"/>
        </w:tabs>
      </w:pPr>
      <w:hyperlink w:anchor="_Toc13501" w:history="1">
        <w:r>
          <w:rPr>
            <w:rFonts w:ascii="仿宋" w:eastAsia="仿宋" w:hAnsi="仿宋" w:cs="仿宋" w:hint="eastAsia"/>
            <w:lang w:eastAsia="zh-CN"/>
          </w:rPr>
          <w:t>(二)、风险应对策略</w:t>
        </w:r>
        <w:r>
          <w:tab/>
        </w:r>
        <w:r>
          <w:fldChar w:fldCharType="begin"/>
        </w:r>
        <w:r>
          <w:instrText xml:space="preserve"> PAGEREF _Toc13501 \h </w:instrText>
        </w:r>
        <w:r>
          <w:fldChar w:fldCharType="separate"/>
        </w:r>
        <w:r>
          <w:t>25</w:t>
        </w:r>
        <w:r>
          <w:fldChar w:fldCharType="end"/>
        </w:r>
      </w:hyperlink>
    </w:p>
    <w:p>
      <w:pPr>
        <w:pStyle w:val="TOC2"/>
        <w:tabs>
          <w:tab w:val="right" w:leader="dot" w:pos="8306"/>
        </w:tabs>
      </w:pPr>
      <w:hyperlink w:anchor="_Toc25488" w:history="1">
        <w:r>
          <w:rPr>
            <w:rFonts w:ascii="仿宋" w:eastAsia="仿宋" w:hAnsi="仿宋" w:cs="仿宋" w:hint="eastAsia"/>
            <w:lang w:eastAsia="zh-CN"/>
          </w:rPr>
          <w:t>(三)、风险监控与控制</w:t>
        </w:r>
        <w:r>
          <w:tab/>
        </w:r>
        <w:r>
          <w:fldChar w:fldCharType="begin"/>
        </w:r>
        <w:r>
          <w:instrText xml:space="preserve"> PAGEREF _Toc25488 \h </w:instrText>
        </w:r>
        <w:r>
          <w:fldChar w:fldCharType="separate"/>
        </w:r>
        <w:r>
          <w:t>27</w:t>
        </w:r>
        <w:r>
          <w:fldChar w:fldCharType="end"/>
        </w:r>
      </w:hyperlink>
    </w:p>
    <w:p>
      <w:pPr>
        <w:pStyle w:val="TOC1"/>
        <w:tabs>
          <w:tab w:val="right" w:leader="dot" w:pos="8306"/>
        </w:tabs>
      </w:pPr>
      <w:hyperlink w:anchor="_Toc3715" w:history="1">
        <w:r>
          <w:rPr>
            <w:rFonts w:ascii="仿宋" w:eastAsia="仿宋" w:hAnsi="仿宋" w:cs="仿宋" w:hint="eastAsia"/>
            <w:lang w:eastAsia="zh-CN"/>
          </w:rPr>
          <w:t>八、高模低收缩涤纶工业长丝(HMLS)项目计划安排</w:t>
        </w:r>
        <w:r>
          <w:tab/>
        </w:r>
        <w:r>
          <w:fldChar w:fldCharType="begin"/>
        </w:r>
        <w:r>
          <w:instrText xml:space="preserve"> PAGEREF _Toc3715 \h </w:instrText>
        </w:r>
        <w:r>
          <w:fldChar w:fldCharType="separate"/>
        </w:r>
        <w:r>
          <w:t>28</w:t>
        </w:r>
        <w:r>
          <w:fldChar w:fldCharType="end"/>
        </w:r>
      </w:hyperlink>
    </w:p>
    <w:p>
      <w:pPr>
        <w:pStyle w:val="TOC2"/>
        <w:tabs>
          <w:tab w:val="right" w:leader="dot" w:pos="8306"/>
        </w:tabs>
      </w:pPr>
      <w:hyperlink w:anchor="_Toc21395" w:history="1">
        <w:r>
          <w:rPr>
            <w:rFonts w:ascii="仿宋" w:eastAsia="仿宋" w:hAnsi="仿宋" w:cs="仿宋" w:hint="eastAsia"/>
            <w:lang w:eastAsia="zh-CN"/>
          </w:rPr>
          <w:t>(一)、建设周期</w:t>
        </w:r>
        <w:r>
          <w:tab/>
        </w:r>
        <w:r>
          <w:fldChar w:fldCharType="begin"/>
        </w:r>
        <w:r>
          <w:instrText xml:space="preserve"> PAGEREF _Toc21395 \h </w:instrText>
        </w:r>
        <w:r>
          <w:fldChar w:fldCharType="separate"/>
        </w:r>
        <w:r>
          <w:t>28</w:t>
        </w:r>
        <w:r>
          <w:fldChar w:fldCharType="end"/>
        </w:r>
      </w:hyperlink>
    </w:p>
    <w:p>
      <w:pPr>
        <w:pStyle w:val="TOC2"/>
        <w:tabs>
          <w:tab w:val="right" w:leader="dot" w:pos="8306"/>
        </w:tabs>
      </w:pPr>
      <w:hyperlink w:anchor="_Toc11803" w:history="1">
        <w:r>
          <w:rPr>
            <w:rFonts w:ascii="仿宋" w:eastAsia="仿宋" w:hAnsi="仿宋" w:cs="仿宋" w:hint="eastAsia"/>
            <w:lang w:eastAsia="zh-CN"/>
          </w:rPr>
          <w:t>(二)、建设进度</w:t>
        </w:r>
        <w:r>
          <w:tab/>
        </w:r>
        <w:r>
          <w:fldChar w:fldCharType="begin"/>
        </w:r>
        <w:r>
          <w:instrText xml:space="preserve"> PAGEREF _Toc11803 \h </w:instrText>
        </w:r>
        <w:r>
          <w:fldChar w:fldCharType="separate"/>
        </w:r>
        <w:r>
          <w:t>29</w:t>
        </w:r>
        <w:r>
          <w:fldChar w:fldCharType="end"/>
        </w:r>
      </w:hyperlink>
    </w:p>
    <w:p>
      <w:pPr>
        <w:pStyle w:val="TOC2"/>
        <w:tabs>
          <w:tab w:val="right" w:leader="dot" w:pos="8306"/>
        </w:tabs>
      </w:pPr>
      <w:hyperlink w:anchor="_Toc28427" w:history="1">
        <w:r>
          <w:rPr>
            <w:rFonts w:ascii="仿宋" w:eastAsia="仿宋" w:hAnsi="仿宋" w:cs="仿宋" w:hint="eastAsia"/>
            <w:lang w:eastAsia="zh-CN"/>
          </w:rPr>
          <w:t>(三)、进度安排注意事项</w:t>
        </w:r>
        <w:r>
          <w:tab/>
        </w:r>
        <w:r>
          <w:fldChar w:fldCharType="begin"/>
        </w:r>
        <w:r>
          <w:instrText xml:space="preserve"> PAGEREF _Toc28427 \h </w:instrText>
        </w:r>
        <w:r>
          <w:fldChar w:fldCharType="separate"/>
        </w:r>
        <w:r>
          <w:t>30</w:t>
        </w:r>
        <w:r>
          <w:fldChar w:fldCharType="end"/>
        </w:r>
      </w:hyperlink>
    </w:p>
    <w:p>
      <w:pPr>
        <w:pStyle w:val="TOC2"/>
        <w:tabs>
          <w:tab w:val="right" w:leader="dot" w:pos="8306"/>
        </w:tabs>
      </w:pPr>
      <w:hyperlink w:anchor="_Toc4495" w:history="1">
        <w:r>
          <w:rPr>
            <w:rFonts w:ascii="仿宋" w:eastAsia="仿宋" w:hAnsi="仿宋" w:cs="仿宋" w:hint="eastAsia"/>
            <w:lang w:eastAsia="zh-CN"/>
          </w:rPr>
          <w:t>(四)、人力资源配置</w:t>
        </w:r>
        <w:r>
          <w:tab/>
        </w:r>
        <w:r>
          <w:fldChar w:fldCharType="begin"/>
        </w:r>
        <w:r>
          <w:instrText xml:space="preserve"> PAGEREF _Toc4495 \h </w:instrText>
        </w:r>
        <w:r>
          <w:fldChar w:fldCharType="separate"/>
        </w:r>
        <w:r>
          <w:t>32</w:t>
        </w:r>
        <w:r>
          <w:fldChar w:fldCharType="end"/>
        </w:r>
      </w:hyperlink>
    </w:p>
    <w:p>
      <w:pPr>
        <w:pStyle w:val="TOC1"/>
        <w:tabs>
          <w:tab w:val="right" w:leader="dot" w:pos="8306"/>
        </w:tabs>
      </w:pPr>
      <w:hyperlink w:anchor="_Toc13620" w:history="1">
        <w:r>
          <w:rPr>
            <w:rFonts w:ascii="仿宋" w:eastAsia="仿宋" w:hAnsi="仿宋" w:cs="仿宋" w:hint="eastAsia"/>
            <w:lang w:eastAsia="zh-CN"/>
          </w:rPr>
          <w:t>九、高模低收缩涤纶工业长丝(HMLS)项目投资规划</w:t>
        </w:r>
        <w:r>
          <w:tab/>
        </w:r>
        <w:r>
          <w:fldChar w:fldCharType="begin"/>
        </w:r>
        <w:r>
          <w:instrText xml:space="preserve"> PAGEREF _Toc13620 \h </w:instrText>
        </w:r>
        <w:r>
          <w:fldChar w:fldCharType="separate"/>
        </w:r>
        <w:r>
          <w:t>32</w:t>
        </w:r>
        <w:r>
          <w:fldChar w:fldCharType="end"/>
        </w:r>
      </w:hyperlink>
    </w:p>
    <w:p>
      <w:pPr>
        <w:pStyle w:val="TOC2"/>
        <w:tabs>
          <w:tab w:val="right" w:leader="dot" w:pos="8306"/>
        </w:tabs>
      </w:pPr>
      <w:hyperlink w:anchor="_Toc14115" w:history="1">
        <w:r>
          <w:rPr>
            <w:rFonts w:ascii="仿宋" w:eastAsia="仿宋" w:hAnsi="仿宋" w:cs="仿宋" w:hint="eastAsia"/>
            <w:lang w:eastAsia="zh-CN"/>
          </w:rPr>
          <w:t>(一)、高模低收缩涤纶工业长丝(HMLS)项目总投资估算</w:t>
        </w:r>
        <w:r>
          <w:tab/>
        </w:r>
        <w:r>
          <w:fldChar w:fldCharType="begin"/>
        </w:r>
        <w:r>
          <w:instrText xml:space="preserve"> PAGEREF _Toc14115 \h </w:instrText>
        </w:r>
        <w:r>
          <w:fldChar w:fldCharType="separate"/>
        </w:r>
        <w:r>
          <w:t>32</w:t>
        </w:r>
        <w:r>
          <w:fldChar w:fldCharType="end"/>
        </w:r>
      </w:hyperlink>
    </w:p>
    <w:p>
      <w:pPr>
        <w:pStyle w:val="TOC2"/>
        <w:tabs>
          <w:tab w:val="right" w:leader="dot" w:pos="8306"/>
        </w:tabs>
      </w:pPr>
      <w:hyperlink w:anchor="_Toc32622" w:history="1">
        <w:r>
          <w:rPr>
            <w:rFonts w:ascii="仿宋" w:eastAsia="仿宋" w:hAnsi="仿宋" w:cs="仿宋" w:hint="eastAsia"/>
            <w:lang w:eastAsia="zh-CN"/>
          </w:rPr>
          <w:t>(二)、资金筹措</w:t>
        </w:r>
        <w:r>
          <w:tab/>
        </w:r>
        <w:r>
          <w:fldChar w:fldCharType="begin"/>
        </w:r>
        <w:r>
          <w:instrText xml:space="preserve"> PAGEREF _Toc32622 \h </w:instrText>
        </w:r>
        <w:r>
          <w:fldChar w:fldCharType="separate"/>
        </w:r>
        <w:r>
          <w:t>34</w:t>
        </w:r>
        <w:r>
          <w:fldChar w:fldCharType="end"/>
        </w:r>
      </w:hyperlink>
    </w:p>
    <w:p>
      <w:pPr>
        <w:pStyle w:val="TOC1"/>
        <w:tabs>
          <w:tab w:val="right" w:leader="dot" w:pos="8306"/>
        </w:tabs>
      </w:pPr>
      <w:hyperlink w:anchor="_Toc15925" w:history="1">
        <w:r>
          <w:rPr>
            <w:rFonts w:ascii="仿宋" w:eastAsia="仿宋" w:hAnsi="仿宋" w:cs="仿宋" w:hint="eastAsia"/>
            <w:lang w:eastAsia="zh-CN"/>
          </w:rPr>
          <w:t>十、高模低收缩涤纶工业长丝(HMLS)项目人力资源培养与发展</w:t>
        </w:r>
        <w:r>
          <w:tab/>
        </w:r>
        <w:r>
          <w:fldChar w:fldCharType="begin"/>
        </w:r>
        <w:r>
          <w:instrText xml:space="preserve"> PAGEREF _Toc15925 \h </w:instrText>
        </w:r>
        <w:r>
          <w:fldChar w:fldCharType="separate"/>
        </w:r>
        <w:r>
          <w:t>35</w:t>
        </w:r>
        <w:r>
          <w:fldChar w:fldCharType="end"/>
        </w:r>
      </w:hyperlink>
    </w:p>
    <w:p>
      <w:pPr>
        <w:pStyle w:val="TOC2"/>
        <w:tabs>
          <w:tab w:val="right" w:leader="dot" w:pos="8306"/>
        </w:tabs>
      </w:pPr>
      <w:hyperlink w:anchor="_Toc29975" w:history="1">
        <w:r>
          <w:rPr>
            <w:rFonts w:ascii="仿宋" w:eastAsia="仿宋" w:hAnsi="仿宋" w:cs="仿宋" w:hint="eastAsia"/>
            <w:lang w:eastAsia="zh-CN"/>
          </w:rPr>
          <w:t>(一)、人才需求与规划</w:t>
        </w:r>
        <w:r>
          <w:tab/>
        </w:r>
        <w:r>
          <w:fldChar w:fldCharType="begin"/>
        </w:r>
        <w:r>
          <w:instrText xml:space="preserve"> PAGEREF _Toc29975 \h </w:instrText>
        </w:r>
        <w:r>
          <w:fldChar w:fldCharType="separate"/>
        </w:r>
        <w:r>
          <w:t>35</w:t>
        </w:r>
        <w:r>
          <w:fldChar w:fldCharType="end"/>
        </w:r>
      </w:hyperlink>
    </w:p>
    <w:p>
      <w:pPr>
        <w:pStyle w:val="TOC2"/>
        <w:tabs>
          <w:tab w:val="right" w:leader="dot" w:pos="8306"/>
        </w:tabs>
      </w:pPr>
      <w:hyperlink w:anchor="_Toc2113" w:history="1">
        <w:r>
          <w:rPr>
            <w:rFonts w:ascii="仿宋" w:eastAsia="仿宋" w:hAnsi="仿宋" w:cs="仿宋" w:hint="eastAsia"/>
            <w:lang w:eastAsia="zh-CN"/>
          </w:rPr>
          <w:t>(二)、培训与发展计划</w:t>
        </w:r>
        <w:r>
          <w:tab/>
        </w:r>
        <w:r>
          <w:fldChar w:fldCharType="begin"/>
        </w:r>
        <w:r>
          <w:instrText xml:space="preserve"> PAGEREF _Toc2113 \h </w:instrText>
        </w:r>
        <w:r>
          <w:fldChar w:fldCharType="separate"/>
        </w:r>
        <w:r>
          <w:t>35</w:t>
        </w:r>
        <w:r>
          <w:fldChar w:fldCharType="end"/>
        </w:r>
      </w:hyperlink>
    </w:p>
    <w:p>
      <w:pPr>
        <w:pStyle w:val="TOC1"/>
        <w:tabs>
          <w:tab w:val="right" w:leader="dot" w:pos="8306"/>
        </w:tabs>
      </w:pPr>
      <w:hyperlink w:anchor="_Toc13059" w:history="1">
        <w:r>
          <w:rPr>
            <w:rFonts w:ascii="仿宋" w:eastAsia="仿宋" w:hAnsi="仿宋" w:cs="仿宋" w:hint="eastAsia"/>
            <w:lang w:eastAsia="zh-CN"/>
          </w:rPr>
          <w:t>十一、高模低收缩涤纶工业长丝(HMLS)项目财务管理</w:t>
        </w:r>
        <w:r>
          <w:tab/>
        </w:r>
        <w:r>
          <w:fldChar w:fldCharType="begin"/>
        </w:r>
        <w:r>
          <w:instrText xml:space="preserve"> PAGEREF _Toc13059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34" w:history="1">
        <w:r>
          <w:rPr>
            <w:rFonts w:ascii="仿宋" w:eastAsia="仿宋" w:hAnsi="仿宋" w:cs="仿宋" w:hint="eastAsia"/>
            <w:lang w:eastAsia="zh-CN"/>
          </w:rPr>
          <w:t>(一)、资金需求大</w:t>
        </w:r>
        <w:r>
          <w:tab/>
        </w:r>
        <w:r>
          <w:fldChar w:fldCharType="begin"/>
        </w:r>
        <w:r>
          <w:instrText xml:space="preserve"> PAGEREF _Toc8934 \h </w:instrText>
        </w:r>
        <w:r>
          <w:fldChar w:fldCharType="separate"/>
        </w:r>
        <w:r>
          <w:t>36</w:t>
        </w:r>
        <w:r>
          <w:fldChar w:fldCharType="end"/>
        </w:r>
      </w:hyperlink>
    </w:p>
    <w:p>
      <w:pPr>
        <w:pStyle w:val="TOC2"/>
        <w:tabs>
          <w:tab w:val="right" w:leader="dot" w:pos="8306"/>
        </w:tabs>
      </w:pPr>
      <w:hyperlink w:anchor="_Toc27636" w:history="1">
        <w:r>
          <w:rPr>
            <w:rFonts w:ascii="仿宋" w:eastAsia="仿宋" w:hAnsi="仿宋" w:cs="仿宋" w:hint="eastAsia"/>
            <w:lang w:eastAsia="zh-CN"/>
          </w:rPr>
          <w:t>(二)、研发周期长</w:t>
        </w:r>
        <w:r>
          <w:tab/>
        </w:r>
        <w:r>
          <w:fldChar w:fldCharType="begin"/>
        </w:r>
        <w:r>
          <w:instrText xml:space="preserve"> PAGEREF _Toc27636 \h </w:instrText>
        </w:r>
        <w:r>
          <w:fldChar w:fldCharType="separate"/>
        </w:r>
        <w:r>
          <w:t>37</w:t>
        </w:r>
        <w:r>
          <w:fldChar w:fldCharType="end"/>
        </w:r>
      </w:hyperlink>
    </w:p>
    <w:p>
      <w:pPr>
        <w:pStyle w:val="TOC2"/>
        <w:tabs>
          <w:tab w:val="right" w:leader="dot" w:pos="8306"/>
        </w:tabs>
      </w:pPr>
      <w:hyperlink w:anchor="_Toc19222" w:history="1">
        <w:r>
          <w:rPr>
            <w:rFonts w:ascii="仿宋" w:eastAsia="仿宋" w:hAnsi="仿宋" w:cs="仿宋" w:hint="eastAsia"/>
            <w:lang w:eastAsia="zh-CN"/>
          </w:rPr>
          <w:t>(三)、市场风险大</w:t>
        </w:r>
        <w:r>
          <w:tab/>
        </w:r>
        <w:r>
          <w:fldChar w:fldCharType="begin"/>
        </w:r>
        <w:r>
          <w:instrText xml:space="preserve"> PAGEREF _Toc19222 \h </w:instrText>
        </w:r>
        <w:r>
          <w:fldChar w:fldCharType="separate"/>
        </w:r>
        <w:r>
          <w:t>39</w:t>
        </w:r>
        <w:r>
          <w:fldChar w:fldCharType="end"/>
        </w:r>
      </w:hyperlink>
    </w:p>
    <w:p>
      <w:pPr>
        <w:pStyle w:val="TOC2"/>
        <w:tabs>
          <w:tab w:val="right" w:leader="dot" w:pos="8306"/>
        </w:tabs>
      </w:pPr>
      <w:hyperlink w:anchor="_Toc12667" w:history="1">
        <w:r>
          <w:rPr>
            <w:rFonts w:ascii="仿宋" w:eastAsia="仿宋" w:hAnsi="仿宋" w:cs="仿宋" w:hint="eastAsia"/>
            <w:lang w:eastAsia="zh-CN"/>
          </w:rPr>
          <w:t>(四)、利润率高</w:t>
        </w:r>
        <w:r>
          <w:tab/>
        </w:r>
        <w:r>
          <w:fldChar w:fldCharType="begin"/>
        </w:r>
        <w:r>
          <w:instrText xml:space="preserve"> PAGEREF _Toc12667 \h </w:instrText>
        </w:r>
        <w:r>
          <w:fldChar w:fldCharType="separate"/>
        </w:r>
        <w:r>
          <w:t>42</w:t>
        </w:r>
        <w:r>
          <w:fldChar w:fldCharType="end"/>
        </w:r>
      </w:hyperlink>
    </w:p>
    <w:p>
      <w:pPr>
        <w:pStyle w:val="TOC1"/>
        <w:tabs>
          <w:tab w:val="right" w:leader="dot" w:pos="8306"/>
        </w:tabs>
      </w:pPr>
      <w:hyperlink w:anchor="_Toc6881" w:history="1">
        <w:r>
          <w:rPr>
            <w:rFonts w:ascii="仿宋" w:eastAsia="仿宋" w:hAnsi="仿宋" w:cs="仿宋" w:hint="eastAsia"/>
            <w:lang w:eastAsia="zh-CN"/>
          </w:rPr>
          <w:t>十二、高模低收缩涤纶工业长丝(HMLS)项目创新与研发</w:t>
        </w:r>
        <w:r>
          <w:tab/>
        </w:r>
        <w:r>
          <w:fldChar w:fldCharType="begin"/>
        </w:r>
        <w:r>
          <w:instrText xml:space="preserve"> PAGEREF _Toc6881 \h </w:instrText>
        </w:r>
        <w:r>
          <w:fldChar w:fldCharType="separate"/>
        </w:r>
        <w:r>
          <w:t>44</w:t>
        </w:r>
        <w:r>
          <w:fldChar w:fldCharType="end"/>
        </w:r>
      </w:hyperlink>
    </w:p>
    <w:p>
      <w:pPr>
        <w:pStyle w:val="TOC2"/>
        <w:tabs>
          <w:tab w:val="right" w:leader="dot" w:pos="8306"/>
        </w:tabs>
      </w:pPr>
      <w:hyperlink w:anchor="_Toc20769" w:history="1">
        <w:r>
          <w:rPr>
            <w:rFonts w:ascii="仿宋" w:eastAsia="仿宋" w:hAnsi="仿宋" w:cs="仿宋" w:hint="eastAsia"/>
            <w:lang w:eastAsia="zh-CN"/>
          </w:rPr>
          <w:t>(一)、创新策略与方向</w:t>
        </w:r>
        <w:r>
          <w:tab/>
        </w:r>
        <w:r>
          <w:fldChar w:fldCharType="begin"/>
        </w:r>
        <w:r>
          <w:instrText xml:space="preserve"> PAGEREF _Toc20769 \h </w:instrText>
        </w:r>
        <w:r>
          <w:fldChar w:fldCharType="separate"/>
        </w:r>
        <w:r>
          <w:t>44</w:t>
        </w:r>
        <w:r>
          <w:fldChar w:fldCharType="end"/>
        </w:r>
      </w:hyperlink>
    </w:p>
    <w:p>
      <w:pPr>
        <w:pStyle w:val="TOC2"/>
        <w:tabs>
          <w:tab w:val="right" w:leader="dot" w:pos="8306"/>
        </w:tabs>
      </w:pPr>
      <w:hyperlink w:anchor="_Toc15992" w:history="1">
        <w:r>
          <w:rPr>
            <w:rFonts w:ascii="仿宋" w:eastAsia="仿宋" w:hAnsi="仿宋" w:cs="仿宋" w:hint="eastAsia"/>
            <w:lang w:eastAsia="zh-CN"/>
          </w:rPr>
          <w:t>(二)、研发规划与投入</w:t>
        </w:r>
        <w:r>
          <w:tab/>
        </w:r>
        <w:r>
          <w:fldChar w:fldCharType="begin"/>
        </w:r>
        <w:r>
          <w:instrText xml:space="preserve"> PAGEREF _Toc15992 \h </w:instrText>
        </w:r>
        <w:r>
          <w:fldChar w:fldCharType="separate"/>
        </w:r>
        <w:r>
          <w:t>45</w:t>
        </w:r>
        <w:r>
          <w:fldChar w:fldCharType="end"/>
        </w:r>
      </w:hyperlink>
    </w:p>
    <w:p>
      <w:pPr>
        <w:pStyle w:val="TOC1"/>
        <w:tabs>
          <w:tab w:val="right" w:leader="dot" w:pos="8306"/>
        </w:tabs>
      </w:pPr>
      <w:hyperlink w:anchor="_Toc20447" w:history="1">
        <w:r>
          <w:rPr>
            <w:rFonts w:ascii="仿宋" w:eastAsia="仿宋" w:hAnsi="仿宋" w:cs="仿宋" w:hint="eastAsia"/>
            <w:lang w:eastAsia="zh-CN"/>
          </w:rPr>
          <w:t>十三、高模低收缩涤纶工业长丝(HMLS)项目治理与监督</w:t>
        </w:r>
        <w:r>
          <w:tab/>
        </w:r>
        <w:r>
          <w:fldChar w:fldCharType="begin"/>
        </w:r>
        <w:r>
          <w:instrText xml:space="preserve"> PAGEREF _Toc20447 \h </w:instrText>
        </w:r>
        <w:r>
          <w:fldChar w:fldCharType="separate"/>
        </w:r>
        <w:r>
          <w:t>47</w:t>
        </w:r>
        <w:r>
          <w:fldChar w:fldCharType="end"/>
        </w:r>
      </w:hyperlink>
    </w:p>
    <w:p>
      <w:pPr>
        <w:pStyle w:val="TOC2"/>
        <w:tabs>
          <w:tab w:val="right" w:leader="dot" w:pos="8306"/>
        </w:tabs>
      </w:pPr>
      <w:hyperlink w:anchor="_Toc12887" w:history="1">
        <w:r>
          <w:rPr>
            <w:rFonts w:ascii="仿宋" w:eastAsia="仿宋" w:hAnsi="仿宋" w:cs="仿宋" w:hint="eastAsia"/>
            <w:lang w:eastAsia="zh-CN"/>
          </w:rPr>
          <w:t>(一)、高模低收缩涤纶工业长丝(HMLS)项目治理结构</w:t>
        </w:r>
        <w:r>
          <w:tab/>
        </w:r>
        <w:r>
          <w:fldChar w:fldCharType="begin"/>
        </w:r>
        <w:r>
          <w:instrText xml:space="preserve"> PAGEREF _Toc12887 \h </w:instrText>
        </w:r>
        <w:r>
          <w:fldChar w:fldCharType="separate"/>
        </w:r>
        <w:r>
          <w:t>47</w:t>
        </w:r>
        <w:r>
          <w:fldChar w:fldCharType="end"/>
        </w:r>
      </w:hyperlink>
    </w:p>
    <w:p>
      <w:pPr>
        <w:pStyle w:val="TOC2"/>
        <w:tabs>
          <w:tab w:val="right" w:leader="dot" w:pos="8306"/>
        </w:tabs>
      </w:pPr>
      <w:hyperlink w:anchor="_Toc7707" w:history="1">
        <w:r>
          <w:rPr>
            <w:rFonts w:ascii="仿宋" w:eastAsia="仿宋" w:hAnsi="仿宋" w:cs="仿宋" w:hint="eastAsia"/>
            <w:lang w:eastAsia="zh-CN"/>
          </w:rPr>
          <w:t>(二)、监督与审计</w:t>
        </w:r>
        <w:r>
          <w:tab/>
        </w:r>
        <w:r>
          <w:fldChar w:fldCharType="begin"/>
        </w:r>
        <w:r>
          <w:instrText xml:space="preserve"> PAGEREF _Toc7707 \h </w:instrText>
        </w:r>
        <w:r>
          <w:fldChar w:fldCharType="separate"/>
        </w:r>
        <w:r>
          <w:t>49</w:t>
        </w:r>
        <w:r>
          <w:fldChar w:fldCharType="end"/>
        </w:r>
      </w:hyperlink>
    </w:p>
    <w:p>
      <w:pPr>
        <w:pStyle w:val="TOC1"/>
        <w:tabs>
          <w:tab w:val="right" w:leader="dot" w:pos="8306"/>
        </w:tabs>
      </w:pPr>
      <w:hyperlink w:anchor="_Toc23482" w:history="1">
        <w:r>
          <w:rPr>
            <w:rFonts w:ascii="仿宋" w:eastAsia="仿宋" w:hAnsi="仿宋" w:cs="仿宋" w:hint="eastAsia"/>
            <w:lang w:eastAsia="zh-CN"/>
          </w:rPr>
          <w:t>十四、质量管理体系</w:t>
        </w:r>
        <w:r>
          <w:tab/>
        </w:r>
        <w:r>
          <w:fldChar w:fldCharType="begin"/>
        </w:r>
        <w:r>
          <w:instrText xml:space="preserve"> PAGEREF _Toc23482 \h </w:instrText>
        </w:r>
        <w:r>
          <w:fldChar w:fldCharType="separate"/>
        </w:r>
        <w:r>
          <w:t>50</w:t>
        </w:r>
        <w:r>
          <w:fldChar w:fldCharType="end"/>
        </w:r>
      </w:hyperlink>
    </w:p>
    <w:p>
      <w:pPr>
        <w:pStyle w:val="TOC2"/>
        <w:tabs>
          <w:tab w:val="right" w:leader="dot" w:pos="8306"/>
        </w:tabs>
      </w:pPr>
      <w:hyperlink w:anchor="_Toc12489" w:history="1">
        <w:r>
          <w:rPr>
            <w:rFonts w:ascii="仿宋" w:eastAsia="仿宋" w:hAnsi="仿宋" w:cs="仿宋" w:hint="eastAsia"/>
            <w:lang w:eastAsia="zh-CN"/>
          </w:rPr>
          <w:t>(一)、质量目标与方针</w:t>
        </w:r>
        <w:r>
          <w:tab/>
        </w:r>
        <w:r>
          <w:fldChar w:fldCharType="begin"/>
        </w:r>
        <w:r>
          <w:instrText xml:space="preserve"> PAGEREF _Toc12489 \h </w:instrText>
        </w:r>
        <w:r>
          <w:fldChar w:fldCharType="separate"/>
        </w:r>
        <w:r>
          <w:t>50</w:t>
        </w:r>
        <w:r>
          <w:fldChar w:fldCharType="end"/>
        </w:r>
      </w:hyperlink>
    </w:p>
    <w:p>
      <w:pPr>
        <w:pStyle w:val="TOC2"/>
        <w:tabs>
          <w:tab w:val="right" w:leader="dot" w:pos="8306"/>
        </w:tabs>
      </w:pPr>
      <w:hyperlink w:anchor="_Toc5580" w:history="1">
        <w:r>
          <w:rPr>
            <w:rFonts w:ascii="仿宋" w:eastAsia="仿宋" w:hAnsi="仿宋" w:cs="仿宋" w:hint="eastAsia"/>
            <w:lang w:eastAsia="zh-CN"/>
          </w:rPr>
          <w:t>(二)、质量管理责任</w:t>
        </w:r>
        <w:r>
          <w:tab/>
        </w:r>
        <w:r>
          <w:fldChar w:fldCharType="begin"/>
        </w:r>
        <w:r>
          <w:instrText xml:space="preserve"> PAGEREF _Toc5580 \h </w:instrText>
        </w:r>
        <w:r>
          <w:fldChar w:fldCharType="separate"/>
        </w:r>
        <w:r>
          <w:t>52</w:t>
        </w:r>
        <w:r>
          <w:fldChar w:fldCharType="end"/>
        </w:r>
      </w:hyperlink>
    </w:p>
    <w:p>
      <w:pPr>
        <w:pStyle w:val="TOC2"/>
        <w:tabs>
          <w:tab w:val="right" w:leader="dot" w:pos="8306"/>
        </w:tabs>
      </w:pPr>
      <w:hyperlink w:anchor="_Toc20579" w:history="1">
        <w:r>
          <w:rPr>
            <w:rFonts w:ascii="仿宋" w:eastAsia="仿宋" w:hAnsi="仿宋" w:cs="仿宋" w:hint="eastAsia"/>
            <w:lang w:eastAsia="zh-CN"/>
          </w:rPr>
          <w:t>(三)、质量管理体系文件</w:t>
        </w:r>
        <w:r>
          <w:tab/>
        </w:r>
        <w:r>
          <w:fldChar w:fldCharType="begin"/>
        </w:r>
        <w:r>
          <w:instrText xml:space="preserve"> PAGEREF _Toc20579 \h </w:instrText>
        </w:r>
        <w:r>
          <w:fldChar w:fldCharType="separate"/>
        </w:r>
        <w:r>
          <w:t>53</w:t>
        </w:r>
        <w:r>
          <w:fldChar w:fldCharType="end"/>
        </w:r>
      </w:hyperlink>
    </w:p>
    <w:p>
      <w:pPr>
        <w:pStyle w:val="TOC2"/>
        <w:tabs>
          <w:tab w:val="right" w:leader="dot" w:pos="8306"/>
        </w:tabs>
      </w:pPr>
      <w:hyperlink w:anchor="_Toc24877" w:history="1">
        <w:r>
          <w:rPr>
            <w:rFonts w:ascii="仿宋" w:eastAsia="仿宋" w:hAnsi="仿宋" w:cs="仿宋" w:hint="eastAsia"/>
            <w:lang w:eastAsia="zh-CN"/>
          </w:rPr>
          <w:t>(四)、质量培训与教育</w:t>
        </w:r>
        <w:r>
          <w:tab/>
        </w:r>
        <w:r>
          <w:fldChar w:fldCharType="begin"/>
        </w:r>
        <w:r>
          <w:instrText xml:space="preserve"> PAGEREF _Toc24877 \h </w:instrText>
        </w:r>
        <w:r>
          <w:fldChar w:fldCharType="separate"/>
        </w:r>
        <w:r>
          <w:t>55</w:t>
        </w:r>
        <w:r>
          <w:fldChar w:fldCharType="end"/>
        </w:r>
      </w:hyperlink>
    </w:p>
    <w:p>
      <w:pPr>
        <w:pStyle w:val="TOC2"/>
        <w:tabs>
          <w:tab w:val="right" w:leader="dot" w:pos="8306"/>
        </w:tabs>
      </w:pPr>
      <w:hyperlink w:anchor="_Toc13523" w:history="1">
        <w:r>
          <w:rPr>
            <w:rFonts w:ascii="仿宋" w:eastAsia="仿宋" w:hAnsi="仿宋" w:cs="仿宋" w:hint="eastAsia"/>
            <w:lang w:eastAsia="zh-CN"/>
          </w:rPr>
          <w:t>(五)、质量审核与评价</w:t>
        </w:r>
        <w:r>
          <w:tab/>
        </w:r>
        <w:r>
          <w:fldChar w:fldCharType="begin"/>
        </w:r>
        <w:r>
          <w:instrText xml:space="preserve"> PAGEREF _Toc13523 \h </w:instrText>
        </w:r>
        <w:r>
          <w:fldChar w:fldCharType="separate"/>
        </w:r>
        <w:r>
          <w:t>56</w:t>
        </w:r>
        <w:r>
          <w:fldChar w:fldCharType="end"/>
        </w:r>
      </w:hyperlink>
    </w:p>
    <w:p>
      <w:pPr>
        <w:pStyle w:val="TOC2"/>
        <w:tabs>
          <w:tab w:val="right" w:leader="dot" w:pos="8306"/>
        </w:tabs>
      </w:pPr>
      <w:hyperlink w:anchor="_Toc4288" w:history="1">
        <w:r>
          <w:rPr>
            <w:rFonts w:ascii="仿宋" w:eastAsia="仿宋" w:hAnsi="仿宋" w:cs="仿宋" w:hint="eastAsia"/>
            <w:lang w:eastAsia="zh-CN"/>
          </w:rPr>
          <w:t>(六)、不符合与纠正措施</w:t>
        </w:r>
        <w:r>
          <w:tab/>
        </w:r>
        <w:r>
          <w:fldChar w:fldCharType="begin"/>
        </w:r>
        <w:r>
          <w:instrText xml:space="preserve"> PAGEREF _Toc4288 \h </w:instrText>
        </w:r>
        <w:r>
          <w:fldChar w:fldCharType="separate"/>
        </w:r>
        <w:r>
          <w:t>58</w:t>
        </w:r>
        <w:r>
          <w:fldChar w:fldCharType="end"/>
        </w:r>
      </w:hyperlink>
    </w:p>
    <w:p>
      <w:pPr>
        <w:pStyle w:val="TOC1"/>
        <w:tabs>
          <w:tab w:val="right" w:leader="dot" w:pos="8306"/>
        </w:tabs>
      </w:pPr>
      <w:hyperlink w:anchor="_Toc32139" w:history="1">
        <w:r>
          <w:rPr>
            <w:rFonts w:ascii="仿宋" w:eastAsia="仿宋" w:hAnsi="仿宋" w:cs="仿宋" w:hint="eastAsia"/>
            <w:lang w:eastAsia="zh-CN"/>
          </w:rPr>
          <w:t>十五、供应链管理</w:t>
        </w:r>
        <w:r>
          <w:tab/>
        </w:r>
        <w:r>
          <w:fldChar w:fldCharType="begin"/>
        </w:r>
        <w:r>
          <w:instrText xml:space="preserve"> PAGEREF _Toc32139 \h </w:instrText>
        </w:r>
        <w:r>
          <w:fldChar w:fldCharType="separate"/>
        </w:r>
        <w:r>
          <w:t>59</w:t>
        </w:r>
        <w:r>
          <w:fldChar w:fldCharType="end"/>
        </w:r>
      </w:hyperlink>
    </w:p>
    <w:p>
      <w:pPr>
        <w:pStyle w:val="TOC2"/>
        <w:tabs>
          <w:tab w:val="right" w:leader="dot" w:pos="8306"/>
        </w:tabs>
      </w:pPr>
      <w:hyperlink w:anchor="_Toc26086" w:history="1">
        <w:r>
          <w:rPr>
            <w:rFonts w:ascii="仿宋" w:eastAsia="仿宋" w:hAnsi="仿宋" w:cs="仿宋" w:hint="eastAsia"/>
            <w:lang w:eastAsia="zh-CN"/>
          </w:rPr>
          <w:t>(一)、供应链战略规划</w:t>
        </w:r>
        <w:r>
          <w:tab/>
        </w:r>
        <w:r>
          <w:fldChar w:fldCharType="begin"/>
        </w:r>
        <w:r>
          <w:instrText xml:space="preserve"> PAGEREF _Toc26086 \h </w:instrText>
        </w:r>
        <w:r>
          <w:fldChar w:fldCharType="separate"/>
        </w:r>
        <w:r>
          <w:t>59</w:t>
        </w:r>
        <w:r>
          <w:fldChar w:fldCharType="end"/>
        </w:r>
      </w:hyperlink>
    </w:p>
    <w:p>
      <w:pPr>
        <w:pStyle w:val="TOC2"/>
        <w:tabs>
          <w:tab w:val="right" w:leader="dot" w:pos="8306"/>
        </w:tabs>
      </w:pPr>
      <w:hyperlink w:anchor="_Toc20304" w:history="1">
        <w:r>
          <w:rPr>
            <w:rFonts w:ascii="仿宋" w:eastAsia="仿宋" w:hAnsi="仿宋" w:cs="仿宋" w:hint="eastAsia"/>
            <w:lang w:eastAsia="zh-CN"/>
          </w:rPr>
          <w:t>(二)、供应商选择与合作</w:t>
        </w:r>
        <w:r>
          <w:tab/>
        </w:r>
        <w:r>
          <w:fldChar w:fldCharType="begin"/>
        </w:r>
        <w:r>
          <w:instrText xml:space="preserve"> PAGEREF _Toc20304 \h </w:instrText>
        </w:r>
        <w:r>
          <w:fldChar w:fldCharType="separate"/>
        </w:r>
        <w:r>
          <w:t>61</w:t>
        </w:r>
        <w:r>
          <w:fldChar w:fldCharType="end"/>
        </w:r>
      </w:hyperlink>
    </w:p>
    <w:p>
      <w:pPr>
        <w:pStyle w:val="TOC2"/>
        <w:tabs>
          <w:tab w:val="right" w:leader="dot" w:pos="8306"/>
        </w:tabs>
      </w:pPr>
      <w:hyperlink w:anchor="_Toc24463" w:history="1">
        <w:r>
          <w:rPr>
            <w:rFonts w:ascii="仿宋" w:eastAsia="仿宋" w:hAnsi="仿宋" w:cs="仿宋" w:hint="eastAsia"/>
            <w:lang w:eastAsia="zh-CN"/>
          </w:rPr>
          <w:t>(三)、物流与库存管理</w:t>
        </w:r>
        <w:r>
          <w:tab/>
        </w:r>
        <w:r>
          <w:fldChar w:fldCharType="begin"/>
        </w:r>
        <w:r>
          <w:instrText xml:space="preserve"> PAGEREF _Toc24463 \h </w:instrText>
        </w:r>
        <w:r>
          <w:fldChar w:fldCharType="separate"/>
        </w:r>
        <w:r>
          <w:t>62</w:t>
        </w:r>
        <w:r>
          <w:fldChar w:fldCharType="end"/>
        </w:r>
      </w:hyperlink>
    </w:p>
    <w:p>
      <w:pPr>
        <w:pStyle w:val="TOC1"/>
        <w:tabs>
          <w:tab w:val="right" w:leader="dot" w:pos="8306"/>
        </w:tabs>
      </w:pPr>
      <w:hyperlink w:anchor="_Toc28048" w:history="1">
        <w:r>
          <w:rPr>
            <w:rFonts w:ascii="仿宋" w:eastAsia="仿宋" w:hAnsi="仿宋" w:cs="仿宋" w:hint="eastAsia"/>
            <w:lang w:eastAsia="zh-CN"/>
          </w:rPr>
          <w:t>十六、高模低收缩涤纶工业长丝(HMLS)项目实施保障措施</w:t>
        </w:r>
        <w:r>
          <w:tab/>
        </w:r>
        <w:r>
          <w:fldChar w:fldCharType="begin"/>
        </w:r>
        <w:r>
          <w:instrText xml:space="preserve"> PAGEREF _Toc28048 \h </w:instrText>
        </w:r>
        <w:r>
          <w:fldChar w:fldCharType="separate"/>
        </w:r>
        <w:r>
          <w:t>63</w:t>
        </w:r>
        <w:r>
          <w:fldChar w:fldCharType="end"/>
        </w:r>
      </w:hyperlink>
    </w:p>
    <w:p>
      <w:pPr>
        <w:pStyle w:val="TOC2"/>
        <w:tabs>
          <w:tab w:val="right" w:leader="dot" w:pos="8306"/>
        </w:tabs>
      </w:pPr>
      <w:hyperlink w:anchor="_Toc23234" w:history="1">
        <w:r>
          <w:rPr>
            <w:rFonts w:ascii="仿宋" w:eastAsia="仿宋" w:hAnsi="仿宋" w:cs="仿宋" w:hint="eastAsia"/>
            <w:lang w:eastAsia="zh-CN"/>
          </w:rPr>
          <w:t>(一)、高模低收缩涤纶工业长丝(HMLS)项目实施保障机制</w:t>
        </w:r>
        <w:r>
          <w:tab/>
        </w:r>
        <w:r>
          <w:fldChar w:fldCharType="begin"/>
        </w:r>
        <w:r>
          <w:instrText xml:space="preserve"> PAGEREF _Toc23234 \h </w:instrText>
        </w:r>
        <w:r>
          <w:fldChar w:fldCharType="separate"/>
        </w:r>
        <w:r>
          <w:t>63</w:t>
        </w:r>
        <w:r>
          <w:fldChar w:fldCharType="end"/>
        </w:r>
      </w:hyperlink>
    </w:p>
    <w:p>
      <w:pPr>
        <w:pStyle w:val="TOC2"/>
        <w:tabs>
          <w:tab w:val="right" w:leader="dot" w:pos="8306"/>
        </w:tabs>
      </w:pPr>
      <w:hyperlink w:anchor="_Toc4922" w:history="1">
        <w:r>
          <w:rPr>
            <w:rFonts w:ascii="仿宋" w:eastAsia="仿宋" w:hAnsi="仿宋" w:cs="仿宋" w:hint="eastAsia"/>
            <w:lang w:eastAsia="zh-CN"/>
          </w:rPr>
          <w:t>(二)、高模低收缩涤纶工业长丝(HMLS)项目法律合规要求</w:t>
        </w:r>
        <w:r>
          <w:tab/>
        </w:r>
        <w:r>
          <w:fldChar w:fldCharType="begin"/>
        </w:r>
        <w:r>
          <w:instrText xml:space="preserve"> PAGEREF _Toc4922 \h </w:instrText>
        </w:r>
        <w:r>
          <w:fldChar w:fldCharType="separate"/>
        </w:r>
        <w:r>
          <w:t>67</w:t>
        </w:r>
        <w:r>
          <w:fldChar w:fldCharType="end"/>
        </w:r>
      </w:hyperlink>
    </w:p>
    <w:p>
      <w:pPr>
        <w:pStyle w:val="TOC2"/>
        <w:tabs>
          <w:tab w:val="right" w:leader="dot" w:pos="8306"/>
        </w:tabs>
      </w:pPr>
      <w:hyperlink w:anchor="_Toc22678" w:history="1">
        <w:r>
          <w:rPr>
            <w:rFonts w:ascii="仿宋" w:eastAsia="仿宋" w:hAnsi="仿宋" w:cs="仿宋" w:hint="eastAsia"/>
            <w:lang w:eastAsia="zh-CN"/>
          </w:rPr>
          <w:t>(三)、高模低收缩涤纶工业长丝(HMLS)项目合同管理与法律事务</w:t>
        </w:r>
        <w:r>
          <w:tab/>
        </w:r>
        <w:r>
          <w:fldChar w:fldCharType="begin"/>
        </w:r>
        <w:r>
          <w:instrText xml:space="preserve"> PAGEREF _Toc22678 \h </w:instrText>
        </w:r>
        <w:r>
          <w:fldChar w:fldCharType="separate"/>
        </w:r>
        <w:r>
          <w:t>72</w:t>
        </w:r>
        <w:r>
          <w:fldChar w:fldCharType="end"/>
        </w:r>
      </w:hyperlink>
    </w:p>
    <w:p>
      <w:pPr>
        <w:pStyle w:val="TOC2"/>
        <w:tabs>
          <w:tab w:val="right" w:leader="dot" w:pos="8306"/>
        </w:tabs>
      </w:pPr>
      <w:hyperlink w:anchor="_Toc12138" w:history="1">
        <w:r>
          <w:rPr>
            <w:rFonts w:ascii="仿宋" w:eastAsia="仿宋" w:hAnsi="仿宋" w:cs="仿宋" w:hint="eastAsia"/>
            <w:lang w:eastAsia="zh-CN"/>
          </w:rPr>
          <w:t>(四)、高模低收缩涤纶工业长丝(HMLS)项目知识产权保护策略</w:t>
        </w:r>
        <w:r>
          <w:tab/>
        </w:r>
        <w:r>
          <w:fldChar w:fldCharType="begin"/>
        </w:r>
        <w:r>
          <w:instrText xml:space="preserve"> PAGEREF _Toc12138 \h </w:instrText>
        </w:r>
        <w:r>
          <w:fldChar w:fldCharType="separate"/>
        </w:r>
        <w:r>
          <w:t>79</w:t>
        </w:r>
        <w:r>
          <w:fldChar w:fldCharType="end"/>
        </w:r>
      </w:hyperlink>
    </w:p>
    <w:p>
      <w:pPr>
        <w:pStyle w:val="TOC1"/>
        <w:tabs>
          <w:tab w:val="right" w:leader="dot" w:pos="8306"/>
        </w:tabs>
      </w:pPr>
      <w:hyperlink w:anchor="_Toc7336" w:history="1">
        <w:r>
          <w:rPr>
            <w:rFonts w:ascii="仿宋" w:eastAsia="仿宋" w:hAnsi="仿宋" w:cs="仿宋" w:hint="eastAsia"/>
            <w:lang w:eastAsia="zh-CN"/>
          </w:rPr>
          <w:t>十七、营销与推广策略</w:t>
        </w:r>
        <w:r>
          <w:tab/>
        </w:r>
        <w:r>
          <w:fldChar w:fldCharType="begin"/>
        </w:r>
        <w:r>
          <w:instrText xml:space="preserve"> PAGEREF _Toc7336 \h </w:instrText>
        </w:r>
        <w:r>
          <w:fldChar w:fldCharType="separate"/>
        </w:r>
        <w:r>
          <w:t>82</w:t>
        </w:r>
        <w:r>
          <w:fldChar w:fldCharType="end"/>
        </w:r>
      </w:hyperlink>
    </w:p>
    <w:p>
      <w:pPr>
        <w:pStyle w:val="TOC2"/>
        <w:tabs>
          <w:tab w:val="right" w:leader="dot" w:pos="8306"/>
        </w:tabs>
      </w:pPr>
      <w:hyperlink w:anchor="_Toc3180" w:history="1">
        <w:r>
          <w:rPr>
            <w:rFonts w:ascii="仿宋" w:eastAsia="仿宋" w:hAnsi="仿宋" w:cs="仿宋" w:hint="eastAsia"/>
            <w:lang w:eastAsia="zh-CN"/>
          </w:rPr>
          <w:t>(一)、产品/服务定位与特点</w:t>
        </w:r>
        <w:r>
          <w:tab/>
        </w:r>
        <w:r>
          <w:fldChar w:fldCharType="begin"/>
        </w:r>
        <w:r>
          <w:instrText xml:space="preserve"> PAGEREF _Toc3180 \h </w:instrText>
        </w:r>
        <w:r>
          <w:fldChar w:fldCharType="separate"/>
        </w:r>
        <w:r>
          <w:t>82</w:t>
        </w:r>
        <w:r>
          <w:fldChar w:fldCharType="end"/>
        </w:r>
      </w:hyperlink>
    </w:p>
    <w:p>
      <w:pPr>
        <w:pStyle w:val="TOC2"/>
        <w:tabs>
          <w:tab w:val="right" w:leader="dot" w:pos="8306"/>
        </w:tabs>
      </w:pPr>
      <w:hyperlink w:anchor="_Toc12439" w:history="1">
        <w:r>
          <w:rPr>
            <w:rFonts w:ascii="仿宋" w:eastAsia="仿宋" w:hAnsi="仿宋" w:cs="仿宋" w:hint="eastAsia"/>
            <w:lang w:eastAsia="zh-CN"/>
          </w:rPr>
          <w:t>(二)、市场定位与竞争分析</w:t>
        </w:r>
        <w:r>
          <w:tab/>
        </w:r>
        <w:r>
          <w:fldChar w:fldCharType="begin"/>
        </w:r>
        <w:r>
          <w:instrText xml:space="preserve"> PAGEREF _Toc12439 \h </w:instrText>
        </w:r>
        <w:r>
          <w:fldChar w:fldCharType="separate"/>
        </w:r>
        <w:r>
          <w:t>83</w:t>
        </w:r>
        <w:r>
          <w:fldChar w:fldCharType="end"/>
        </w:r>
      </w:hyperlink>
    </w:p>
    <w:p>
      <w:pPr>
        <w:pStyle w:val="TOC2"/>
        <w:tabs>
          <w:tab w:val="right" w:leader="dot" w:pos="8306"/>
        </w:tabs>
      </w:pPr>
      <w:hyperlink w:anchor="_Toc23522" w:history="1">
        <w:r>
          <w:rPr>
            <w:rFonts w:ascii="仿宋" w:eastAsia="仿宋" w:hAnsi="仿宋" w:cs="仿宋" w:hint="eastAsia"/>
            <w:lang w:eastAsia="zh-CN"/>
          </w:rPr>
          <w:t>(三)、营销渠道与策略</w:t>
        </w:r>
        <w:r>
          <w:tab/>
        </w:r>
        <w:r>
          <w:fldChar w:fldCharType="begin"/>
        </w:r>
        <w:r>
          <w:instrText xml:space="preserve"> PAGEREF _Toc23522 \h </w:instrText>
        </w:r>
        <w:r>
          <w:fldChar w:fldCharType="separate"/>
        </w:r>
        <w:r>
          <w:t>84</w:t>
        </w:r>
        <w:r>
          <w:fldChar w:fldCharType="end"/>
        </w:r>
      </w:hyperlink>
    </w:p>
    <w:p>
      <w:pPr>
        <w:pStyle w:val="TOC2"/>
        <w:tabs>
          <w:tab w:val="right" w:leader="dot" w:pos="8306"/>
        </w:tabs>
      </w:pPr>
      <w:hyperlink w:anchor="_Toc31758" w:history="1">
        <w:r>
          <w:rPr>
            <w:rFonts w:ascii="仿宋" w:eastAsia="仿宋" w:hAnsi="仿宋" w:cs="仿宋" w:hint="eastAsia"/>
            <w:lang w:eastAsia="zh-CN"/>
          </w:rPr>
          <w:t>(四)、推广与宣传活动</w:t>
        </w:r>
        <w:r>
          <w:tab/>
        </w:r>
        <w:r>
          <w:fldChar w:fldCharType="begin"/>
        </w:r>
        <w:r>
          <w:instrText xml:space="preserve"> PAGEREF _Toc31758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17"/>
      <w:r>
        <w:rPr>
          <w:rFonts w:ascii="仿宋" w:eastAsia="仿宋" w:hAnsi="仿宋" w:cs="仿宋" w:hint="eastAsia"/>
          <w:sz w:val="28"/>
          <w:lang w:eastAsia="zh-CN"/>
        </w:rPr>
        <w:t>一、高模低收缩涤纶工业长丝(HMLS)项目建设单位说明</w:t>
      </w:r>
      <w:bookmarkEnd w:id="2"/>
    </w:p>
    <w:p>
      <w:pPr>
        <w:pStyle w:val="Heading2"/>
        <w:rPr>
          <w:rFonts w:ascii="仿宋" w:eastAsia="仿宋" w:hAnsi="仿宋" w:cs="仿宋" w:hint="eastAsia"/>
          <w:lang w:eastAsia="zh-CN"/>
        </w:rPr>
      </w:pPr>
      <w:bookmarkStart w:id="3" w:name="_Toc7371"/>
      <w:r>
        <w:rPr>
          <w:rFonts w:ascii="仿宋" w:eastAsia="仿宋" w:hAnsi="仿宋" w:cs="仿宋" w:hint="eastAsia"/>
          <w:lang w:eastAsia="zh-CN"/>
        </w:rPr>
        <w:t>(一)、高模低收缩涤纶工业长丝(HMLS)项目承办单位基本情况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9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模低收缩涤纶工业长丝(HMLS)项目承办单位的XXXX，我们着眼于实现可持续的经济效益。通过技术创新和解决方案的提供，公司预计在高模低收缩涤纶工业长丝(HMLS)项目执行期间将获得可观的收入增长。这一收入来源主要包括高模低收缩涤纶工业长丝(HML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同时，我们注重成本控制和效率提升，以确保高模低收缩涤纶工业长丝(HMLS)项目的可持续盈利。透过精细的管理和资源优化，公司期望实现高模低收缩涤纶工业长丝(HMLS)项目利润最大化。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模低收缩涤纶工业长丝(HMLS)项目实施进行全面的投资评估，包括高模低收缩涤纶工业长丝(HMLS)项目启动阶段的资金投入和后续运营成本。通过对高模低收缩涤纶工业长丝(HML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模低收缩涤纶工业长丝(HMLS)项目实施过程中具备足够的资金流动性，公司将进行详尽的现金流分析。这包括资金需求的合理预测、高模低收缩涤纶工业长丝(HML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650"/>
      <w:r>
        <w:rPr>
          <w:rFonts w:ascii="仿宋" w:eastAsia="仿宋" w:hAnsi="仿宋" w:cs="仿宋" w:hint="eastAsia"/>
          <w:sz w:val="28"/>
          <w:lang w:eastAsia="zh-CN"/>
        </w:rPr>
        <w:t>二、高模低收缩涤纶工业长丝(HMLS)项目选址可行性分析</w:t>
      </w:r>
      <w:bookmarkEnd w:id="5"/>
    </w:p>
    <w:p>
      <w:pPr>
        <w:pStyle w:val="Heading2"/>
        <w:rPr>
          <w:rFonts w:ascii="仿宋" w:eastAsia="仿宋" w:hAnsi="仿宋" w:cs="仿宋" w:hint="eastAsia"/>
          <w:lang w:eastAsia="zh-CN"/>
        </w:rPr>
      </w:pPr>
      <w:bookmarkStart w:id="6" w:name="_Toc9216"/>
      <w:r>
        <w:rPr>
          <w:rFonts w:ascii="仿宋" w:eastAsia="仿宋" w:hAnsi="仿宋" w:cs="仿宋" w:hint="eastAsia"/>
          <w:lang w:eastAsia="zh-CN"/>
        </w:rPr>
        <w:t>(一)、高模低收缩涤纶工业长丝(HMLS)项目选址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该高模低收缩涤纶工业长丝(HMLS)项目选址位于XX省XX市XX区XXX街道</w:t>
      </w:r>
    </w:p>
    <w:p>
      <w:pPr>
        <w:pStyle w:val="Heading2"/>
        <w:ind w:firstLine="560" w:firstLineChars="200"/>
        <w:rPr>
          <w:rFonts w:ascii="仿宋" w:eastAsia="仿宋" w:hAnsi="仿宋" w:cs="仿宋" w:hint="eastAsia"/>
          <w:sz w:val="28"/>
          <w:lang w:eastAsia="zh-CN"/>
        </w:rPr>
      </w:pPr>
      <w:bookmarkStart w:id="7" w:name="_Toc2381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模低收缩涤纶工业长丝(HMLS)项目的征地面积将根据高模低收缩涤纶工业长丝(HMLS)项目的实际规模和需求进行精确规划。具体面积XXX平方米，旨在确保高模低收缩涤纶工业长丝(HML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净用地面积是在征地面积基础上去除不可利用面积后的实际可开发用地。具体面积XXX平方米，考虑到环保、交通、安全等多方面因素，以确保高模低收缩涤纶工业长丝(HMLS)项目在整体利用效率上达到最优。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模低收缩涤纶工业长丝(HMLS)项目计划建设的建筑总规模具体面积XXX平方米。这一规模的确定综合考虑了高模低收缩涤纶工业长丝(HMLS)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模低收缩涤纶工业长丝(HMLS)项目用地中被规划为绿地的比例。具体面积XXX平方米，旨在通过合理规划绿地，改善高模低收缩涤纶工业长丝(HML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容积率是用地上可以建设的建筑总体积与用地面积之比。具体面积XXX，通过合理的容积率规划，确保高模低收缩涤纶工业长丝(HMLS)项目建筑规模与周边环境和谐共生。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模低收缩涤纶工业长丝(HMLS)项目选址与当地城市规划相一致，具体面积XXX平方米。通过与城市规划部门深入沟通，确保高模低收缩涤纶工业长丝(HML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模低收缩涤纶工业长丝(HMLS)项目选址符合当地产业政策，具体面积XXX平方米。这包括高模低收缩涤纶工业长丝(HMLS)项目对当地经济的促进作用，以及对相关产业的带动效应，确保高模低收缩涤纶工业长丝(HML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模低收缩涤纶工业长丝(HMLS)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模低收缩涤纶工业长丝(HMLS)项目选址具备必要的公共设施配套，具体面积XXX平方米。这包括交通便利性、教育、医疗等基础设施，以提高居民生活品质，使得高模低收缩涤纶工业长丝(HML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考虑用地总体要求对当地社会稳定性的影响，具体面积XXX平方米。通过深入了解当地社区反馈，确保高模低收缩涤纶工业长丝(HMLS)项目的选址和建设过程对当地社会和谐稳定产生积极作用。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模低收缩涤纶工业长丝(HMLS)项目选址不仅符合法规和规划，还在实际操作中具有可行性。这一全面规划将为高模低收缩涤纶工业长丝(HMLS)项目的成功实施提供坚实的基础，确保高模低收缩涤纶工业长丝(HMLS)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8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模低收缩涤纶工业长丝(HMLS)项目的设备规划和空间设计中，我们将采取灵活设备布局的措施。设备布局将根据实际需求进行灵活设计，避免不必要的浪费。通过合理规划设备摆放位置，我们将提高设备的利用率，减少设备间距，以确保高模低收缩涤纶工业长丝(HML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模低收缩涤纶工业长丝(HMLS)项目内部引入共享设施的概念，例如共享会议室、办公区等。通过这种方式，我们可以减少对资源的重复建设，提高资源共享效率，从而减小高模低收缩涤纶工业长丝(HML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1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模低收缩涤纶工业长丝(HMLS)项目的总图布置中，我们将不同功能区域进行明确的规划，以最大程度满足高模低收缩涤纶工业长丝(HML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41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模低收缩涤纶工业长丝(HML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模低收缩涤纶工业长丝(HMLS)项目对环境的影响是综合评价的重要因素之一。我们将详细考虑选址周边的自然环境、生态保护区、水源地等情况，确保高模低收缩涤纶工业长丝(HML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模低收缩涤纶工业长丝(HMLS)项目所在地的相关政策，确保高模低收缩涤纶工业长丝(HML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考虑到社会稳定性对企业运营的重要性，我们将评估选址地区的社会安全情况、劳工关系、社区反馈等方面，以确保高模低收缩涤纶工业长丝(HMLS)项目的建设和运营不会受到社会稳定性的负面影响。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最后，我们将综合考虑用地成本，包括土地购置费用、土地开发成本等。通过对用地成本的详细评估，我们能够做出更为精确的经济效益分析，为高模低收缩涤纶工业长丝(HMLS)项目的投资决策提供有力支持。</w:t>
      </w:r>
    </w:p>
    <w:p>
      <w:pPr>
        <w:pStyle w:val="Heading1"/>
        <w:ind w:firstLine="560" w:firstLineChars="200"/>
        <w:rPr>
          <w:rFonts w:ascii="仿宋" w:eastAsia="仿宋" w:hAnsi="仿宋" w:cs="仿宋" w:hint="eastAsia"/>
          <w:sz w:val="28"/>
          <w:lang w:eastAsia="zh-CN"/>
        </w:rPr>
      </w:pPr>
      <w:bookmarkStart w:id="11" w:name="_Toc13052"/>
      <w:r>
        <w:rPr>
          <w:rFonts w:ascii="仿宋" w:eastAsia="仿宋" w:hAnsi="仿宋" w:cs="仿宋" w:hint="eastAsia"/>
          <w:sz w:val="28"/>
          <w:lang w:eastAsia="zh-CN"/>
        </w:rPr>
        <w:t>三、高模低收缩涤纶工业长丝(HMLS)项目建设背景及必要性分析</w:t>
      </w:r>
      <w:bookmarkEnd w:id="11"/>
    </w:p>
    <w:p>
      <w:pPr>
        <w:pStyle w:val="Heading2"/>
        <w:rPr>
          <w:rFonts w:ascii="仿宋" w:eastAsia="仿宋" w:hAnsi="仿宋" w:cs="仿宋" w:hint="eastAsia"/>
          <w:lang w:eastAsia="zh-CN"/>
        </w:rPr>
      </w:pPr>
      <w:bookmarkStart w:id="12" w:name="_Toc25994"/>
      <w:r>
        <w:rPr>
          <w:rFonts w:ascii="仿宋" w:eastAsia="仿宋" w:hAnsi="仿宋" w:cs="仿宋" w:hint="eastAsia"/>
          <w:lang w:eastAsia="zh-CN"/>
        </w:rPr>
        <w:t>(一)、高模低收缩涤纶工业长丝(HMLS)项目背景分析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模低收缩涤纶工业长丝(HML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模低收缩涤纶工业长丝(HMLS)项目在这个潮流中的定位。同时，我们将关注行业内涌现的新兴机遇，以便高模低收缩涤纶工业长丝(HML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模低收缩涤纶工业长丝(HMLS)项目提供了强大的发展动力。我们将聚焦于行业内最新的技术发展趋势，包括但不限于人工智能、大数据分析、物联网等领域。通过深度的技术研究，我们将确保高模低收缩涤纶工业长丝(HML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模低收缩涤纶工业长丝(HMLS)项目发展的源泉。我们将投入更多的精力对市场需求进行深入剖析，超越表面的需求，深入挖掘潜在的市场痛点和机遇。通过对市场需求的细致了解，高模低收缩涤纶工业长丝(HMLS)项目将更有针对性地设计解决方案，满足市场的多样化需求，从而更好地促进高模低收缩涤纶工业长丝(HML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模低收缩涤纶工业长丝(HMLS)项目战略至关重要。我们将对竞争态势进行更为深入的分析，包括但不限于市场份额、产品特点、客户满意度等多个维度。通过深度的竞争分析，高模低收缩涤纶工业长丝(HMLS)项目将能够更准确地把握市场脉搏，制定具有竞争力的高模低收缩涤纶工业长丝(HML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高模低收缩涤纶工业长丝(HMLS)项目的发展具有直接的影响。我们将进行更为全面的法规和政策分析，了解行业发展中的潜在法律风险和合规挑战。通过充分了解和遵守相关法规，高模低收缩涤纶工业长丝(HMLS)项目将确保在法律框架内合法合规运营，为高模低收缩涤纶工业长丝(HMLS)项目的稳健发展提供有力支持。</w:t>
      </w:r>
    </w:p>
    <w:p>
      <w:pPr>
        <w:pStyle w:val="Heading2"/>
        <w:ind w:firstLine="560" w:firstLineChars="200"/>
        <w:rPr>
          <w:rFonts w:ascii="仿宋" w:eastAsia="仿宋" w:hAnsi="仿宋" w:cs="仿宋" w:hint="eastAsia"/>
          <w:sz w:val="28"/>
          <w:lang w:eastAsia="zh-CN"/>
        </w:rPr>
      </w:pPr>
      <w:bookmarkStart w:id="13" w:name="_Toc6532"/>
      <w:r>
        <w:rPr>
          <w:rFonts w:ascii="仿宋" w:eastAsia="仿宋" w:hAnsi="仿宋" w:cs="仿宋" w:hint="eastAsia"/>
          <w:sz w:val="28"/>
          <w:lang w:eastAsia="zh-CN"/>
        </w:rPr>
        <w:t>(二)、高模低收缩涤纶工业长丝(HMLS)项目建设必要性分析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建设的迫切性源于对行业发展趋势的深刻洞察。我们正处于一个行业变革的时代，科技创新、数字化转型成为企业发展的关键动力。高模低收缩涤纶工业长丝(HML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建设不仅仅是为了跟上潮流，更是为了通过技术创新推动企业的持续发展。通过引入先进的技术和解决方案，高模低收缩涤纶工业长丝(HML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模低收缩涤纶工业长丝(HMLS)项目的建设成为必然选择，通过提高产品质量、拓展服务领域，从而在竞争中获得更多的机会。高模低收缩涤纶工业长丝(HML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模低收缩涤纶工业长丝(HMLS)项目建设的必要性体现在对客户需求更精准的满足。通过高模低收缩涤纶工业长丝(HML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建设的背后是对企业持续创新的追求。只有通过不断创新，企业才能在竞争中立于不败之地。高模低收缩涤纶工业长丝(HML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908"/>
      <w:r>
        <w:rPr>
          <w:rFonts w:ascii="仿宋" w:eastAsia="仿宋" w:hAnsi="仿宋" w:cs="仿宋" w:hint="eastAsia"/>
          <w:sz w:val="28"/>
          <w:lang w:eastAsia="zh-CN"/>
        </w:rPr>
        <w:t>四、高模低收缩涤纶工业长丝(HMLS)项目土建工程</w:t>
      </w:r>
      <w:bookmarkEnd w:id="14"/>
    </w:p>
    <w:p>
      <w:pPr>
        <w:pStyle w:val="Heading2"/>
        <w:rPr>
          <w:rFonts w:ascii="仿宋" w:eastAsia="仿宋" w:hAnsi="仿宋" w:cs="仿宋" w:hint="eastAsia"/>
          <w:lang w:eastAsia="zh-CN"/>
        </w:rPr>
      </w:pPr>
      <w:bookmarkStart w:id="15" w:name="_Toc11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在高模低收缩涤纶工业长丝(HMLS)项目的建筑工程设计中，我们将秉承一系列重要的设计原则，以确保高模低收缩涤纶工业长丝(HMLS)项目建筑在功能、美观、可持续性等方面达到最佳效果。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首要原则是确保建筑的功能性得到最大化的发挥。我们将充分理解高模低收缩涤纶工业长丝(HMLS)项目的实际需求，合理布局各个功能区域，保证建筑在满足业务需求的同时，提供高效的工作环境。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在建筑设计中，我们将综合考虑建设和运营成本。通过精细的经济效益分析，确保设计方案在高效利用资源的同时，对高模低收缩涤纶工业长丝(HMLS)项目的长期盈利能力有积极的贡献。</w:t>
      </w:r>
    </w:p>
    <w:p>
      <w:pPr>
        <w:pStyle w:val="Heading2"/>
        <w:ind w:firstLine="560" w:firstLineChars="200"/>
        <w:rPr>
          <w:rFonts w:ascii="仿宋" w:eastAsia="仿宋" w:hAnsi="仿宋" w:cs="仿宋" w:hint="eastAsia"/>
          <w:sz w:val="28"/>
          <w:lang w:eastAsia="zh-CN"/>
        </w:rPr>
      </w:pPr>
      <w:bookmarkStart w:id="16" w:name="_Toc2945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的土建工程设计中，我们将精准设定设计年限，结合高模低收缩涤纶工业长丝(HML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模低收缩涤纶工业长丝(HMLS)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https://d.book118.com/027044113006006054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07C21"/>
    <w:rsid w:val="2A707C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4411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2024-03-04T10:10:00Z</dcterms:created>
  <dcterms:modified xsi:type="dcterms:W3CDTF">2024-03-04T10:10:57Z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7B375513B1284530A43987B79C8DD54A_11</vt:lpwstr>
  </property>
  <property fmtid="{D5CDD505-2E9C-101B-9397-08002B2CF9AE}" pid="3" name="KSOProductBuildVer">
    <vt:lpwstr>2052-12.1.0.16388</vt:lpwstr>
  </property>
</Properties>
</file>