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活性白土项目计划设计方案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5" w:history="1">
        <w:r>
          <w:rPr>
            <w:rFonts w:ascii="仿宋" w:eastAsia="仿宋" w:hAnsi="仿宋" w:cs="仿宋" w:hint="eastAsia"/>
            <w:lang w:eastAsia="zh-CN"/>
          </w:rPr>
          <w:t>概论</w:t>
        </w:r>
        <w:r>
          <w:tab/>
        </w:r>
        <w:r>
          <w:fldChar w:fldCharType="begin"/>
        </w:r>
        <w:r>
          <w:instrText xml:space="preserve"> PAGEREF _Toc6685 \h </w:instrText>
        </w:r>
        <w:r>
          <w:fldChar w:fldCharType="separate"/>
        </w:r>
        <w:r>
          <w:t>3</w:t>
        </w:r>
        <w:r>
          <w:fldChar w:fldCharType="end"/>
        </w:r>
      </w:hyperlink>
    </w:p>
    <w:p>
      <w:pPr>
        <w:pStyle w:val="TOC1"/>
        <w:tabs>
          <w:tab w:val="right" w:leader="dot" w:pos="8306"/>
        </w:tabs>
      </w:pPr>
      <w:hyperlink w:anchor="_Toc9461" w:history="1">
        <w:r>
          <w:rPr>
            <w:rFonts w:ascii="仿宋" w:eastAsia="仿宋" w:hAnsi="仿宋" w:cs="仿宋" w:hint="eastAsia"/>
            <w:lang w:eastAsia="zh-CN"/>
          </w:rPr>
          <w:t>一、活性白土项目概论</w:t>
        </w:r>
        <w:r>
          <w:tab/>
        </w:r>
        <w:r>
          <w:fldChar w:fldCharType="begin"/>
        </w:r>
        <w:r>
          <w:instrText xml:space="preserve"> PAGEREF _Toc9461 \h </w:instrText>
        </w:r>
        <w:r>
          <w:fldChar w:fldCharType="separate"/>
        </w:r>
        <w:r>
          <w:t>3</w:t>
        </w:r>
        <w:r>
          <w:fldChar w:fldCharType="end"/>
        </w:r>
      </w:hyperlink>
    </w:p>
    <w:p>
      <w:pPr>
        <w:pStyle w:val="TOC2"/>
        <w:tabs>
          <w:tab w:val="right" w:leader="dot" w:pos="8306"/>
        </w:tabs>
      </w:pPr>
      <w:hyperlink w:anchor="_Toc8183" w:history="1">
        <w:r>
          <w:rPr>
            <w:rFonts w:ascii="仿宋" w:eastAsia="仿宋" w:hAnsi="仿宋" w:cs="仿宋" w:hint="eastAsia"/>
            <w:lang w:eastAsia="zh-CN"/>
          </w:rPr>
          <w:t>(一)、活性白土项目概况</w:t>
        </w:r>
        <w:r>
          <w:tab/>
        </w:r>
        <w:r>
          <w:fldChar w:fldCharType="begin"/>
        </w:r>
        <w:r>
          <w:instrText xml:space="preserve"> PAGEREF _Toc8183 \h </w:instrText>
        </w:r>
        <w:r>
          <w:fldChar w:fldCharType="separate"/>
        </w:r>
        <w:r>
          <w:t>3</w:t>
        </w:r>
        <w:r>
          <w:fldChar w:fldCharType="end"/>
        </w:r>
      </w:hyperlink>
    </w:p>
    <w:p>
      <w:pPr>
        <w:pStyle w:val="TOC2"/>
        <w:tabs>
          <w:tab w:val="right" w:leader="dot" w:pos="8306"/>
        </w:tabs>
      </w:pPr>
      <w:hyperlink w:anchor="_Toc24513" w:history="1">
        <w:r>
          <w:rPr>
            <w:rFonts w:ascii="仿宋" w:eastAsia="仿宋" w:hAnsi="仿宋" w:cs="仿宋" w:hint="eastAsia"/>
            <w:lang w:eastAsia="zh-CN"/>
          </w:rPr>
          <w:t>(二)、活性白土项目目标</w:t>
        </w:r>
        <w:r>
          <w:tab/>
        </w:r>
        <w:r>
          <w:fldChar w:fldCharType="begin"/>
        </w:r>
        <w:r>
          <w:instrText xml:space="preserve"> PAGEREF _Toc24513 \h </w:instrText>
        </w:r>
        <w:r>
          <w:fldChar w:fldCharType="separate"/>
        </w:r>
        <w:r>
          <w:t>5</w:t>
        </w:r>
        <w:r>
          <w:fldChar w:fldCharType="end"/>
        </w:r>
      </w:hyperlink>
    </w:p>
    <w:p>
      <w:pPr>
        <w:pStyle w:val="TOC2"/>
        <w:tabs>
          <w:tab w:val="right" w:leader="dot" w:pos="8306"/>
        </w:tabs>
      </w:pPr>
      <w:hyperlink w:anchor="_Toc17312" w:history="1">
        <w:r>
          <w:rPr>
            <w:rFonts w:ascii="仿宋" w:eastAsia="仿宋" w:hAnsi="仿宋" w:cs="仿宋" w:hint="eastAsia"/>
            <w:lang w:eastAsia="zh-CN"/>
          </w:rPr>
          <w:t>(三)、活性白土项目提出的理由</w:t>
        </w:r>
        <w:r>
          <w:tab/>
        </w:r>
        <w:r>
          <w:fldChar w:fldCharType="begin"/>
        </w:r>
        <w:r>
          <w:instrText xml:space="preserve"> PAGEREF _Toc17312 \h </w:instrText>
        </w:r>
        <w:r>
          <w:fldChar w:fldCharType="separate"/>
        </w:r>
        <w:r>
          <w:t>6</w:t>
        </w:r>
        <w:r>
          <w:fldChar w:fldCharType="end"/>
        </w:r>
      </w:hyperlink>
    </w:p>
    <w:p>
      <w:pPr>
        <w:pStyle w:val="TOC2"/>
        <w:tabs>
          <w:tab w:val="right" w:leader="dot" w:pos="8306"/>
        </w:tabs>
      </w:pPr>
      <w:hyperlink w:anchor="_Toc19777" w:history="1">
        <w:r>
          <w:rPr>
            <w:rFonts w:ascii="仿宋" w:eastAsia="仿宋" w:hAnsi="仿宋" w:cs="仿宋" w:hint="eastAsia"/>
            <w:lang w:eastAsia="zh-CN"/>
          </w:rPr>
          <w:t>(四)、活性白土项目意义</w:t>
        </w:r>
        <w:r>
          <w:tab/>
        </w:r>
        <w:r>
          <w:fldChar w:fldCharType="begin"/>
        </w:r>
        <w:r>
          <w:instrText xml:space="preserve"> PAGEREF _Toc19777 \h </w:instrText>
        </w:r>
        <w:r>
          <w:fldChar w:fldCharType="separate"/>
        </w:r>
        <w:r>
          <w:t>8</w:t>
        </w:r>
        <w:r>
          <w:fldChar w:fldCharType="end"/>
        </w:r>
      </w:hyperlink>
    </w:p>
    <w:p>
      <w:pPr>
        <w:pStyle w:val="TOC2"/>
        <w:tabs>
          <w:tab w:val="right" w:leader="dot" w:pos="8306"/>
        </w:tabs>
      </w:pPr>
      <w:hyperlink w:anchor="_Toc29649" w:history="1">
        <w:r>
          <w:rPr>
            <w:rFonts w:ascii="仿宋" w:eastAsia="仿宋" w:hAnsi="仿宋" w:cs="仿宋" w:hint="eastAsia"/>
            <w:lang w:eastAsia="zh-CN"/>
          </w:rPr>
          <w:t>(五)、活性白土项目背景</w:t>
        </w:r>
        <w:r>
          <w:tab/>
        </w:r>
        <w:r>
          <w:fldChar w:fldCharType="begin"/>
        </w:r>
        <w:r>
          <w:instrText xml:space="preserve"> PAGEREF _Toc29649 \h </w:instrText>
        </w:r>
        <w:r>
          <w:fldChar w:fldCharType="separate"/>
        </w:r>
        <w:r>
          <w:t>9</w:t>
        </w:r>
        <w:r>
          <w:fldChar w:fldCharType="end"/>
        </w:r>
      </w:hyperlink>
    </w:p>
    <w:p>
      <w:pPr>
        <w:pStyle w:val="TOC1"/>
        <w:tabs>
          <w:tab w:val="right" w:leader="dot" w:pos="8306"/>
        </w:tabs>
      </w:pPr>
      <w:hyperlink w:anchor="_Toc19514" w:history="1">
        <w:r>
          <w:rPr>
            <w:rFonts w:ascii="仿宋" w:eastAsia="仿宋" w:hAnsi="仿宋" w:cs="仿宋" w:hint="eastAsia"/>
            <w:lang w:eastAsia="zh-CN"/>
          </w:rPr>
          <w:t>二、活性白土项目文档管理</w:t>
        </w:r>
        <w:r>
          <w:tab/>
        </w:r>
        <w:r>
          <w:fldChar w:fldCharType="begin"/>
        </w:r>
        <w:r>
          <w:instrText xml:space="preserve"> PAGEREF _Toc19514 \h </w:instrText>
        </w:r>
        <w:r>
          <w:fldChar w:fldCharType="separate"/>
        </w:r>
        <w:r>
          <w:t>9</w:t>
        </w:r>
        <w:r>
          <w:fldChar w:fldCharType="end"/>
        </w:r>
      </w:hyperlink>
    </w:p>
    <w:p>
      <w:pPr>
        <w:pStyle w:val="TOC2"/>
        <w:tabs>
          <w:tab w:val="right" w:leader="dot" w:pos="8306"/>
        </w:tabs>
      </w:pPr>
      <w:hyperlink w:anchor="_Toc23400" w:history="1">
        <w:r>
          <w:rPr>
            <w:rFonts w:ascii="仿宋" w:eastAsia="仿宋" w:hAnsi="仿宋" w:cs="仿宋" w:hint="eastAsia"/>
            <w:lang w:eastAsia="zh-CN"/>
          </w:rPr>
          <w:t>(一)、文档编制与审查</w:t>
        </w:r>
        <w:r>
          <w:tab/>
        </w:r>
        <w:r>
          <w:fldChar w:fldCharType="begin"/>
        </w:r>
        <w:r>
          <w:instrText xml:space="preserve"> PAGEREF _Toc23400 \h </w:instrText>
        </w:r>
        <w:r>
          <w:fldChar w:fldCharType="separate"/>
        </w:r>
        <w:r>
          <w:t>9</w:t>
        </w:r>
        <w:r>
          <w:fldChar w:fldCharType="end"/>
        </w:r>
      </w:hyperlink>
    </w:p>
    <w:p>
      <w:pPr>
        <w:pStyle w:val="TOC2"/>
        <w:tabs>
          <w:tab w:val="right" w:leader="dot" w:pos="8306"/>
        </w:tabs>
      </w:pPr>
      <w:hyperlink w:anchor="_Toc11920" w:history="1">
        <w:r>
          <w:rPr>
            <w:rFonts w:ascii="仿宋" w:eastAsia="仿宋" w:hAnsi="仿宋" w:cs="仿宋" w:hint="eastAsia"/>
            <w:lang w:eastAsia="zh-CN"/>
          </w:rPr>
          <w:t>(二)、文档发布与分发</w:t>
        </w:r>
        <w:r>
          <w:tab/>
        </w:r>
        <w:r>
          <w:fldChar w:fldCharType="begin"/>
        </w:r>
        <w:r>
          <w:instrText xml:space="preserve"> PAGEREF _Toc11920 \h </w:instrText>
        </w:r>
        <w:r>
          <w:fldChar w:fldCharType="separate"/>
        </w:r>
        <w:r>
          <w:t>11</w:t>
        </w:r>
        <w:r>
          <w:fldChar w:fldCharType="end"/>
        </w:r>
      </w:hyperlink>
    </w:p>
    <w:p>
      <w:pPr>
        <w:pStyle w:val="TOC2"/>
        <w:tabs>
          <w:tab w:val="right" w:leader="dot" w:pos="8306"/>
        </w:tabs>
      </w:pPr>
      <w:hyperlink w:anchor="_Toc5422" w:history="1">
        <w:r>
          <w:rPr>
            <w:rFonts w:ascii="仿宋" w:eastAsia="仿宋" w:hAnsi="仿宋" w:cs="仿宋" w:hint="eastAsia"/>
            <w:lang w:eastAsia="zh-CN"/>
          </w:rPr>
          <w:t>(三)、文档存档与归档</w:t>
        </w:r>
        <w:r>
          <w:tab/>
        </w:r>
        <w:r>
          <w:fldChar w:fldCharType="begin"/>
        </w:r>
        <w:r>
          <w:instrText xml:space="preserve"> PAGEREF _Toc5422 \h </w:instrText>
        </w:r>
        <w:r>
          <w:fldChar w:fldCharType="separate"/>
        </w:r>
        <w:r>
          <w:t>12</w:t>
        </w:r>
        <w:r>
          <w:fldChar w:fldCharType="end"/>
        </w:r>
      </w:hyperlink>
    </w:p>
    <w:p>
      <w:pPr>
        <w:pStyle w:val="TOC1"/>
        <w:tabs>
          <w:tab w:val="right" w:leader="dot" w:pos="8306"/>
        </w:tabs>
      </w:pPr>
      <w:hyperlink w:anchor="_Toc23166" w:history="1">
        <w:r>
          <w:rPr>
            <w:rFonts w:ascii="仿宋" w:eastAsia="仿宋" w:hAnsi="仿宋" w:cs="仿宋" w:hint="eastAsia"/>
            <w:lang w:eastAsia="zh-CN"/>
          </w:rPr>
          <w:t>三、工艺说明</w:t>
        </w:r>
        <w:r>
          <w:tab/>
        </w:r>
        <w:r>
          <w:fldChar w:fldCharType="begin"/>
        </w:r>
        <w:r>
          <w:instrText xml:space="preserve"> PAGEREF _Toc23166 \h </w:instrText>
        </w:r>
        <w:r>
          <w:fldChar w:fldCharType="separate"/>
        </w:r>
        <w:r>
          <w:t>13</w:t>
        </w:r>
        <w:r>
          <w:fldChar w:fldCharType="end"/>
        </w:r>
      </w:hyperlink>
    </w:p>
    <w:p>
      <w:pPr>
        <w:pStyle w:val="TOC2"/>
        <w:tabs>
          <w:tab w:val="right" w:leader="dot" w:pos="8306"/>
        </w:tabs>
      </w:pPr>
      <w:hyperlink w:anchor="_Toc4805" w:history="1">
        <w:r>
          <w:rPr>
            <w:rFonts w:ascii="仿宋" w:eastAsia="仿宋" w:hAnsi="仿宋" w:cs="仿宋" w:hint="eastAsia"/>
            <w:lang w:eastAsia="zh-CN"/>
          </w:rPr>
          <w:t>(一)、技术管理特点</w:t>
        </w:r>
        <w:r>
          <w:tab/>
        </w:r>
        <w:r>
          <w:fldChar w:fldCharType="begin"/>
        </w:r>
        <w:r>
          <w:instrText xml:space="preserve"> PAGEREF _Toc4805 \h </w:instrText>
        </w:r>
        <w:r>
          <w:fldChar w:fldCharType="separate"/>
        </w:r>
        <w:r>
          <w:t>13</w:t>
        </w:r>
        <w:r>
          <w:fldChar w:fldCharType="end"/>
        </w:r>
      </w:hyperlink>
    </w:p>
    <w:p>
      <w:pPr>
        <w:pStyle w:val="TOC2"/>
        <w:tabs>
          <w:tab w:val="right" w:leader="dot" w:pos="8306"/>
        </w:tabs>
      </w:pPr>
      <w:hyperlink w:anchor="_Toc13890" w:history="1">
        <w:r>
          <w:rPr>
            <w:rFonts w:ascii="仿宋" w:eastAsia="仿宋" w:hAnsi="仿宋" w:cs="仿宋" w:hint="eastAsia"/>
            <w:lang w:eastAsia="zh-CN"/>
          </w:rPr>
          <w:t>(二)、活性白土项目工艺技术设计方案</w:t>
        </w:r>
        <w:r>
          <w:tab/>
        </w:r>
        <w:r>
          <w:fldChar w:fldCharType="begin"/>
        </w:r>
        <w:r>
          <w:instrText xml:space="preserve"> PAGEREF _Toc13890 \h </w:instrText>
        </w:r>
        <w:r>
          <w:fldChar w:fldCharType="separate"/>
        </w:r>
        <w:r>
          <w:t>14</w:t>
        </w:r>
        <w:r>
          <w:fldChar w:fldCharType="end"/>
        </w:r>
      </w:hyperlink>
    </w:p>
    <w:p>
      <w:pPr>
        <w:pStyle w:val="TOC2"/>
        <w:tabs>
          <w:tab w:val="right" w:leader="dot" w:pos="8306"/>
        </w:tabs>
      </w:pPr>
      <w:hyperlink w:anchor="_Toc30722" w:history="1">
        <w:r>
          <w:rPr>
            <w:rFonts w:ascii="仿宋" w:eastAsia="仿宋" w:hAnsi="仿宋" w:cs="仿宋" w:hint="eastAsia"/>
            <w:lang w:eastAsia="zh-CN"/>
          </w:rPr>
          <w:t>(三)、设备选型方案</w:t>
        </w:r>
        <w:r>
          <w:tab/>
        </w:r>
        <w:r>
          <w:fldChar w:fldCharType="begin"/>
        </w:r>
        <w:r>
          <w:instrText xml:space="preserve"> PAGEREF _Toc30722 \h </w:instrText>
        </w:r>
        <w:r>
          <w:fldChar w:fldCharType="separate"/>
        </w:r>
        <w:r>
          <w:t>15</w:t>
        </w:r>
        <w:r>
          <w:fldChar w:fldCharType="end"/>
        </w:r>
      </w:hyperlink>
    </w:p>
    <w:p>
      <w:pPr>
        <w:pStyle w:val="TOC1"/>
        <w:tabs>
          <w:tab w:val="right" w:leader="dot" w:pos="8306"/>
        </w:tabs>
      </w:pPr>
      <w:hyperlink w:anchor="_Toc14986" w:history="1">
        <w:r>
          <w:rPr>
            <w:rFonts w:ascii="仿宋" w:eastAsia="仿宋" w:hAnsi="仿宋" w:cs="仿宋" w:hint="eastAsia"/>
            <w:lang w:eastAsia="zh-CN"/>
          </w:rPr>
          <w:t>四、产品规划分析</w:t>
        </w:r>
        <w:r>
          <w:tab/>
        </w:r>
        <w:r>
          <w:fldChar w:fldCharType="begin"/>
        </w:r>
        <w:r>
          <w:instrText xml:space="preserve"> PAGEREF _Toc14986 \h </w:instrText>
        </w:r>
        <w:r>
          <w:fldChar w:fldCharType="separate"/>
        </w:r>
        <w:r>
          <w:t>17</w:t>
        </w:r>
        <w:r>
          <w:fldChar w:fldCharType="end"/>
        </w:r>
      </w:hyperlink>
    </w:p>
    <w:p>
      <w:pPr>
        <w:pStyle w:val="TOC2"/>
        <w:tabs>
          <w:tab w:val="right" w:leader="dot" w:pos="8306"/>
        </w:tabs>
      </w:pPr>
      <w:hyperlink w:anchor="_Toc30284" w:history="1">
        <w:r>
          <w:rPr>
            <w:rFonts w:ascii="仿宋" w:eastAsia="仿宋" w:hAnsi="仿宋" w:cs="仿宋" w:hint="eastAsia"/>
            <w:lang w:eastAsia="zh-CN"/>
          </w:rPr>
          <w:t>(一)、产品规划</w:t>
        </w:r>
        <w:r>
          <w:tab/>
        </w:r>
        <w:r>
          <w:fldChar w:fldCharType="begin"/>
        </w:r>
        <w:r>
          <w:instrText xml:space="preserve"> PAGEREF _Toc30284 \h </w:instrText>
        </w:r>
        <w:r>
          <w:fldChar w:fldCharType="separate"/>
        </w:r>
        <w:r>
          <w:t>17</w:t>
        </w:r>
        <w:r>
          <w:fldChar w:fldCharType="end"/>
        </w:r>
      </w:hyperlink>
    </w:p>
    <w:p>
      <w:pPr>
        <w:pStyle w:val="TOC2"/>
        <w:tabs>
          <w:tab w:val="right" w:leader="dot" w:pos="8306"/>
        </w:tabs>
      </w:pPr>
      <w:hyperlink w:anchor="_Toc10467" w:history="1">
        <w:r>
          <w:rPr>
            <w:rFonts w:ascii="仿宋" w:eastAsia="仿宋" w:hAnsi="仿宋" w:cs="仿宋" w:hint="eastAsia"/>
            <w:lang w:eastAsia="zh-CN"/>
          </w:rPr>
          <w:t>(二)、建设规模</w:t>
        </w:r>
        <w:r>
          <w:tab/>
        </w:r>
        <w:r>
          <w:fldChar w:fldCharType="begin"/>
        </w:r>
        <w:r>
          <w:instrText xml:space="preserve"> PAGEREF _Toc10467 \h </w:instrText>
        </w:r>
        <w:r>
          <w:fldChar w:fldCharType="separate"/>
        </w:r>
        <w:r>
          <w:t>17</w:t>
        </w:r>
        <w:r>
          <w:fldChar w:fldCharType="end"/>
        </w:r>
      </w:hyperlink>
    </w:p>
    <w:p>
      <w:pPr>
        <w:pStyle w:val="TOC1"/>
        <w:tabs>
          <w:tab w:val="right" w:leader="dot" w:pos="8306"/>
        </w:tabs>
      </w:pPr>
      <w:hyperlink w:anchor="_Toc20403" w:history="1">
        <w:r>
          <w:rPr>
            <w:rFonts w:ascii="仿宋" w:eastAsia="仿宋" w:hAnsi="仿宋" w:cs="仿宋" w:hint="eastAsia"/>
            <w:lang w:eastAsia="zh-CN"/>
          </w:rPr>
          <w:t>五、活性白土项目危机管理</w:t>
        </w:r>
        <w:r>
          <w:tab/>
        </w:r>
        <w:r>
          <w:fldChar w:fldCharType="begin"/>
        </w:r>
        <w:r>
          <w:instrText xml:space="preserve"> PAGEREF _Toc20403 \h </w:instrText>
        </w:r>
        <w:r>
          <w:fldChar w:fldCharType="separate"/>
        </w:r>
        <w:r>
          <w:t>19</w:t>
        </w:r>
        <w:r>
          <w:fldChar w:fldCharType="end"/>
        </w:r>
      </w:hyperlink>
    </w:p>
    <w:p>
      <w:pPr>
        <w:pStyle w:val="TOC2"/>
        <w:tabs>
          <w:tab w:val="right" w:leader="dot" w:pos="8306"/>
        </w:tabs>
      </w:pPr>
      <w:hyperlink w:anchor="_Toc3828" w:history="1">
        <w:r>
          <w:rPr>
            <w:rFonts w:ascii="仿宋" w:eastAsia="仿宋" w:hAnsi="仿宋" w:cs="仿宋" w:hint="eastAsia"/>
            <w:lang w:eastAsia="zh-CN"/>
          </w:rPr>
          <w:t>(一)、危机预警与识别</w:t>
        </w:r>
        <w:r>
          <w:tab/>
        </w:r>
        <w:r>
          <w:fldChar w:fldCharType="begin"/>
        </w:r>
        <w:r>
          <w:instrText xml:space="preserve"> PAGEREF _Toc3828 \h </w:instrText>
        </w:r>
        <w:r>
          <w:fldChar w:fldCharType="separate"/>
        </w:r>
        <w:r>
          <w:t>19</w:t>
        </w:r>
        <w:r>
          <w:fldChar w:fldCharType="end"/>
        </w:r>
      </w:hyperlink>
    </w:p>
    <w:p>
      <w:pPr>
        <w:pStyle w:val="TOC2"/>
        <w:tabs>
          <w:tab w:val="right" w:leader="dot" w:pos="8306"/>
        </w:tabs>
      </w:pPr>
      <w:hyperlink w:anchor="_Toc10192" w:history="1">
        <w:r>
          <w:rPr>
            <w:rFonts w:ascii="仿宋" w:eastAsia="仿宋" w:hAnsi="仿宋" w:cs="仿宋" w:hint="eastAsia"/>
            <w:lang w:eastAsia="zh-CN"/>
          </w:rPr>
          <w:t>(二)、危机应对与恢复</w:t>
        </w:r>
        <w:r>
          <w:tab/>
        </w:r>
        <w:r>
          <w:fldChar w:fldCharType="begin"/>
        </w:r>
        <w:r>
          <w:instrText xml:space="preserve"> PAGEREF _Toc10192 \h </w:instrText>
        </w:r>
        <w:r>
          <w:fldChar w:fldCharType="separate"/>
        </w:r>
        <w:r>
          <w:t>20</w:t>
        </w:r>
        <w:r>
          <w:fldChar w:fldCharType="end"/>
        </w:r>
      </w:hyperlink>
    </w:p>
    <w:p>
      <w:pPr>
        <w:pStyle w:val="TOC1"/>
        <w:tabs>
          <w:tab w:val="right" w:leader="dot" w:pos="8306"/>
        </w:tabs>
      </w:pPr>
      <w:hyperlink w:anchor="_Toc17490" w:history="1">
        <w:r>
          <w:rPr>
            <w:rFonts w:ascii="仿宋" w:eastAsia="仿宋" w:hAnsi="仿宋" w:cs="仿宋" w:hint="eastAsia"/>
            <w:lang w:eastAsia="zh-CN"/>
          </w:rPr>
          <w:t>六、活性白土项目选址可行性分析</w:t>
        </w:r>
        <w:r>
          <w:tab/>
        </w:r>
        <w:r>
          <w:fldChar w:fldCharType="begin"/>
        </w:r>
        <w:r>
          <w:instrText xml:space="preserve"> PAGEREF _Toc17490 \h </w:instrText>
        </w:r>
        <w:r>
          <w:fldChar w:fldCharType="separate"/>
        </w:r>
        <w:r>
          <w:t>21</w:t>
        </w:r>
        <w:r>
          <w:fldChar w:fldCharType="end"/>
        </w:r>
      </w:hyperlink>
    </w:p>
    <w:p>
      <w:pPr>
        <w:pStyle w:val="TOC2"/>
        <w:tabs>
          <w:tab w:val="right" w:leader="dot" w:pos="8306"/>
        </w:tabs>
      </w:pPr>
      <w:hyperlink w:anchor="_Toc14521" w:history="1">
        <w:r>
          <w:rPr>
            <w:rFonts w:ascii="仿宋" w:eastAsia="仿宋" w:hAnsi="仿宋" w:cs="仿宋" w:hint="eastAsia"/>
            <w:lang w:eastAsia="zh-CN"/>
          </w:rPr>
          <w:t>(一)、活性白土项目选址</w:t>
        </w:r>
        <w:r>
          <w:tab/>
        </w:r>
        <w:r>
          <w:fldChar w:fldCharType="begin"/>
        </w:r>
        <w:r>
          <w:instrText xml:space="preserve"> PAGEREF _Toc14521 \h </w:instrText>
        </w:r>
        <w:r>
          <w:fldChar w:fldCharType="separate"/>
        </w:r>
        <w:r>
          <w:t>21</w:t>
        </w:r>
        <w:r>
          <w:fldChar w:fldCharType="end"/>
        </w:r>
      </w:hyperlink>
    </w:p>
    <w:p>
      <w:pPr>
        <w:pStyle w:val="TOC2"/>
        <w:tabs>
          <w:tab w:val="right" w:leader="dot" w:pos="8306"/>
        </w:tabs>
      </w:pPr>
      <w:hyperlink w:anchor="_Toc16428" w:history="1">
        <w:r>
          <w:rPr>
            <w:rFonts w:ascii="仿宋" w:eastAsia="仿宋" w:hAnsi="仿宋" w:cs="仿宋" w:hint="eastAsia"/>
            <w:lang w:eastAsia="zh-CN"/>
          </w:rPr>
          <w:t>(二)、用地控制指标</w:t>
        </w:r>
        <w:r>
          <w:tab/>
        </w:r>
        <w:r>
          <w:fldChar w:fldCharType="begin"/>
        </w:r>
        <w:r>
          <w:instrText xml:space="preserve"> PAGEREF _Toc16428 \h </w:instrText>
        </w:r>
        <w:r>
          <w:fldChar w:fldCharType="separate"/>
        </w:r>
        <w:r>
          <w:t>21</w:t>
        </w:r>
        <w:r>
          <w:fldChar w:fldCharType="end"/>
        </w:r>
      </w:hyperlink>
    </w:p>
    <w:p>
      <w:pPr>
        <w:pStyle w:val="TOC2"/>
        <w:tabs>
          <w:tab w:val="right" w:leader="dot" w:pos="8306"/>
        </w:tabs>
      </w:pPr>
      <w:hyperlink w:anchor="_Toc29838" w:history="1">
        <w:r>
          <w:rPr>
            <w:rFonts w:ascii="仿宋" w:eastAsia="仿宋" w:hAnsi="仿宋" w:cs="仿宋" w:hint="eastAsia"/>
            <w:lang w:eastAsia="zh-CN"/>
          </w:rPr>
          <w:t>(三)、节约用地措施</w:t>
        </w:r>
        <w:r>
          <w:tab/>
        </w:r>
        <w:r>
          <w:fldChar w:fldCharType="begin"/>
        </w:r>
        <w:r>
          <w:instrText xml:space="preserve"> PAGEREF _Toc29838 \h </w:instrText>
        </w:r>
        <w:r>
          <w:fldChar w:fldCharType="separate"/>
        </w:r>
        <w:r>
          <w:t>23</w:t>
        </w:r>
        <w:r>
          <w:fldChar w:fldCharType="end"/>
        </w:r>
      </w:hyperlink>
    </w:p>
    <w:p>
      <w:pPr>
        <w:pStyle w:val="TOC2"/>
        <w:tabs>
          <w:tab w:val="right" w:leader="dot" w:pos="8306"/>
        </w:tabs>
      </w:pPr>
      <w:hyperlink w:anchor="_Toc19747" w:history="1">
        <w:r>
          <w:rPr>
            <w:rFonts w:ascii="仿宋" w:eastAsia="仿宋" w:hAnsi="仿宋" w:cs="仿宋" w:hint="eastAsia"/>
            <w:lang w:eastAsia="zh-CN"/>
          </w:rPr>
          <w:t>(四)、总图布置方案</w:t>
        </w:r>
        <w:r>
          <w:tab/>
        </w:r>
        <w:r>
          <w:fldChar w:fldCharType="begin"/>
        </w:r>
        <w:r>
          <w:instrText xml:space="preserve"> PAGEREF _Toc19747 \h </w:instrText>
        </w:r>
        <w:r>
          <w:fldChar w:fldCharType="separate"/>
        </w:r>
        <w:r>
          <w:t>24</w:t>
        </w:r>
        <w:r>
          <w:fldChar w:fldCharType="end"/>
        </w:r>
      </w:hyperlink>
    </w:p>
    <w:p>
      <w:pPr>
        <w:pStyle w:val="TOC2"/>
        <w:tabs>
          <w:tab w:val="right" w:leader="dot" w:pos="8306"/>
        </w:tabs>
      </w:pPr>
      <w:hyperlink w:anchor="_Toc8295" w:history="1">
        <w:r>
          <w:rPr>
            <w:rFonts w:ascii="仿宋" w:eastAsia="仿宋" w:hAnsi="仿宋" w:cs="仿宋" w:hint="eastAsia"/>
            <w:lang w:eastAsia="zh-CN"/>
          </w:rPr>
          <w:t>(五)、选址综合评价</w:t>
        </w:r>
        <w:r>
          <w:tab/>
        </w:r>
        <w:r>
          <w:fldChar w:fldCharType="begin"/>
        </w:r>
        <w:r>
          <w:instrText xml:space="preserve"> PAGEREF _Toc8295 \h </w:instrText>
        </w:r>
        <w:r>
          <w:fldChar w:fldCharType="separate"/>
        </w:r>
        <w:r>
          <w:t>25</w:t>
        </w:r>
        <w:r>
          <w:fldChar w:fldCharType="end"/>
        </w:r>
      </w:hyperlink>
    </w:p>
    <w:p>
      <w:pPr>
        <w:pStyle w:val="TOC1"/>
        <w:tabs>
          <w:tab w:val="right" w:leader="dot" w:pos="8306"/>
        </w:tabs>
      </w:pPr>
      <w:hyperlink w:anchor="_Toc5379" w:history="1">
        <w:r>
          <w:rPr>
            <w:rFonts w:ascii="仿宋" w:eastAsia="仿宋" w:hAnsi="仿宋" w:cs="仿宋" w:hint="eastAsia"/>
            <w:lang w:eastAsia="zh-CN"/>
          </w:rPr>
          <w:t>七、活性白土项目财务管理</w:t>
        </w:r>
        <w:r>
          <w:tab/>
        </w:r>
        <w:r>
          <w:fldChar w:fldCharType="begin"/>
        </w:r>
        <w:r>
          <w:instrText xml:space="preserve"> PAGEREF _Toc5379 \h </w:instrText>
        </w:r>
        <w:r>
          <w:fldChar w:fldCharType="separate"/>
        </w:r>
        <w:r>
          <w:t>26</w:t>
        </w:r>
        <w:r>
          <w:fldChar w:fldCharType="end"/>
        </w:r>
      </w:hyperlink>
    </w:p>
    <w:p>
      <w:pPr>
        <w:pStyle w:val="TOC2"/>
        <w:tabs>
          <w:tab w:val="right" w:leader="dot" w:pos="8306"/>
        </w:tabs>
      </w:pPr>
      <w:hyperlink w:anchor="_Toc7080" w:history="1">
        <w:r>
          <w:rPr>
            <w:rFonts w:ascii="仿宋" w:eastAsia="仿宋" w:hAnsi="仿宋" w:cs="仿宋" w:hint="eastAsia"/>
            <w:lang w:eastAsia="zh-CN"/>
          </w:rPr>
          <w:t>(一)、资金需求大</w:t>
        </w:r>
        <w:r>
          <w:tab/>
        </w:r>
        <w:r>
          <w:fldChar w:fldCharType="begin"/>
        </w:r>
        <w:r>
          <w:instrText xml:space="preserve"> PAGEREF _Toc7080 \h </w:instrText>
        </w:r>
        <w:r>
          <w:fldChar w:fldCharType="separate"/>
        </w:r>
        <w:r>
          <w:t>26</w:t>
        </w:r>
        <w:r>
          <w:fldChar w:fldCharType="end"/>
        </w:r>
      </w:hyperlink>
    </w:p>
    <w:p>
      <w:pPr>
        <w:pStyle w:val="TOC2"/>
        <w:tabs>
          <w:tab w:val="right" w:leader="dot" w:pos="8306"/>
        </w:tabs>
      </w:pPr>
      <w:hyperlink w:anchor="_Toc2881" w:history="1">
        <w:r>
          <w:rPr>
            <w:rFonts w:ascii="仿宋" w:eastAsia="仿宋" w:hAnsi="仿宋" w:cs="仿宋" w:hint="eastAsia"/>
            <w:lang w:eastAsia="zh-CN"/>
          </w:rPr>
          <w:t>(二)、研发周期长</w:t>
        </w:r>
        <w:r>
          <w:tab/>
        </w:r>
        <w:r>
          <w:fldChar w:fldCharType="begin"/>
        </w:r>
        <w:r>
          <w:instrText xml:space="preserve"> PAGEREF _Toc2881 \h </w:instrText>
        </w:r>
        <w:r>
          <w:fldChar w:fldCharType="separate"/>
        </w:r>
        <w:r>
          <w:t>27</w:t>
        </w:r>
        <w:r>
          <w:fldChar w:fldCharType="end"/>
        </w:r>
      </w:hyperlink>
    </w:p>
    <w:p>
      <w:pPr>
        <w:pStyle w:val="TOC2"/>
        <w:tabs>
          <w:tab w:val="right" w:leader="dot" w:pos="8306"/>
        </w:tabs>
      </w:pPr>
      <w:hyperlink w:anchor="_Toc24328" w:history="1">
        <w:r>
          <w:rPr>
            <w:rFonts w:ascii="仿宋" w:eastAsia="仿宋" w:hAnsi="仿宋" w:cs="仿宋" w:hint="eastAsia"/>
            <w:lang w:eastAsia="zh-CN"/>
          </w:rPr>
          <w:t>(三)、市场风险大</w:t>
        </w:r>
        <w:r>
          <w:tab/>
        </w:r>
        <w:r>
          <w:fldChar w:fldCharType="begin"/>
        </w:r>
        <w:r>
          <w:instrText xml:space="preserve"> PAGEREF _Toc24328 \h </w:instrText>
        </w:r>
        <w:r>
          <w:fldChar w:fldCharType="separate"/>
        </w:r>
        <w:r>
          <w:t>28</w:t>
        </w:r>
        <w:r>
          <w:fldChar w:fldCharType="end"/>
        </w:r>
      </w:hyperlink>
    </w:p>
    <w:p>
      <w:pPr>
        <w:pStyle w:val="TOC2"/>
        <w:tabs>
          <w:tab w:val="right" w:leader="dot" w:pos="8306"/>
        </w:tabs>
      </w:pPr>
      <w:hyperlink w:anchor="_Toc13417" w:history="1">
        <w:r>
          <w:rPr>
            <w:rFonts w:ascii="仿宋" w:eastAsia="仿宋" w:hAnsi="仿宋" w:cs="仿宋" w:hint="eastAsia"/>
            <w:lang w:eastAsia="zh-CN"/>
          </w:rPr>
          <w:t>(四)、利润率高</w:t>
        </w:r>
        <w:r>
          <w:tab/>
        </w:r>
        <w:r>
          <w:fldChar w:fldCharType="begin"/>
        </w:r>
        <w:r>
          <w:instrText xml:space="preserve"> PAGEREF _Toc13417 \h </w:instrText>
        </w:r>
        <w:r>
          <w:fldChar w:fldCharType="separate"/>
        </w:r>
        <w:r>
          <w:t>31</w:t>
        </w:r>
        <w:r>
          <w:fldChar w:fldCharType="end"/>
        </w:r>
      </w:hyperlink>
    </w:p>
    <w:p>
      <w:pPr>
        <w:pStyle w:val="TOC1"/>
        <w:tabs>
          <w:tab w:val="right" w:leader="dot" w:pos="8306"/>
        </w:tabs>
      </w:pPr>
      <w:hyperlink w:anchor="_Toc22741" w:history="1">
        <w:r>
          <w:rPr>
            <w:rFonts w:ascii="仿宋" w:eastAsia="仿宋" w:hAnsi="仿宋" w:cs="仿宋" w:hint="eastAsia"/>
            <w:lang w:eastAsia="zh-CN"/>
          </w:rPr>
          <w:t>八、活性白土项目投资规划</w:t>
        </w:r>
        <w:r>
          <w:tab/>
        </w:r>
        <w:r>
          <w:fldChar w:fldCharType="begin"/>
        </w:r>
        <w:r>
          <w:instrText xml:space="preserve"> PAGEREF _Toc22741 \h </w:instrText>
        </w:r>
        <w:r>
          <w:fldChar w:fldCharType="separate"/>
        </w:r>
        <w:r>
          <w:t>33</w:t>
        </w:r>
        <w:r>
          <w:fldChar w:fldCharType="end"/>
        </w:r>
      </w:hyperlink>
    </w:p>
    <w:p>
      <w:pPr>
        <w:pStyle w:val="TOC2"/>
        <w:tabs>
          <w:tab w:val="right" w:leader="dot" w:pos="8306"/>
        </w:tabs>
      </w:pPr>
      <w:hyperlink w:anchor="_Toc31192" w:history="1">
        <w:r>
          <w:rPr>
            <w:rFonts w:ascii="仿宋" w:eastAsia="仿宋" w:hAnsi="仿宋" w:cs="仿宋" w:hint="eastAsia"/>
            <w:lang w:eastAsia="zh-CN"/>
          </w:rPr>
          <w:t>(一)、活性白土项目总投资估算</w:t>
        </w:r>
        <w:r>
          <w:tab/>
        </w:r>
        <w:r>
          <w:fldChar w:fldCharType="begin"/>
        </w:r>
        <w:r>
          <w:instrText xml:space="preserve"> PAGEREF _Toc31192 \h </w:instrText>
        </w:r>
        <w:r>
          <w:fldChar w:fldCharType="separate"/>
        </w:r>
        <w:r>
          <w:t>33</w:t>
        </w:r>
        <w:r>
          <w:fldChar w:fldCharType="end"/>
        </w:r>
      </w:hyperlink>
    </w:p>
    <w:p>
      <w:pPr>
        <w:pStyle w:val="TOC2"/>
        <w:tabs>
          <w:tab w:val="right" w:leader="dot" w:pos="8306"/>
        </w:tabs>
      </w:pPr>
      <w:hyperlink w:anchor="_Toc14382" w:history="1">
        <w:r>
          <w:rPr>
            <w:rFonts w:ascii="仿宋" w:eastAsia="仿宋" w:hAnsi="仿宋" w:cs="仿宋" w:hint="eastAsia"/>
            <w:lang w:eastAsia="zh-CN"/>
          </w:rPr>
          <w:t>(二)、资金筹措</w:t>
        </w:r>
        <w:r>
          <w:tab/>
        </w:r>
        <w:r>
          <w:fldChar w:fldCharType="begin"/>
        </w:r>
        <w:r>
          <w:instrText xml:space="preserve"> PAGEREF _Toc14382 \h </w:instrText>
        </w:r>
        <w:r>
          <w:fldChar w:fldCharType="separate"/>
        </w:r>
        <w:r>
          <w:t>34</w:t>
        </w:r>
        <w:r>
          <w:fldChar w:fldCharType="end"/>
        </w:r>
      </w:hyperlink>
    </w:p>
    <w:p>
      <w:pPr>
        <w:pStyle w:val="TOC1"/>
        <w:tabs>
          <w:tab w:val="right" w:leader="dot" w:pos="8306"/>
        </w:tabs>
      </w:pPr>
      <w:hyperlink w:anchor="_Toc29819" w:history="1">
        <w:r>
          <w:rPr>
            <w:rFonts w:ascii="仿宋" w:eastAsia="仿宋" w:hAnsi="仿宋" w:cs="仿宋" w:hint="eastAsia"/>
            <w:lang w:eastAsia="zh-CN"/>
          </w:rPr>
          <w:t>九、活性白土项目人力资源管理</w:t>
        </w:r>
        <w:r>
          <w:tab/>
        </w:r>
        <w:r>
          <w:fldChar w:fldCharType="begin"/>
        </w:r>
        <w:r>
          <w:instrText xml:space="preserve"> PAGEREF _Toc29819 \h </w:instrText>
        </w:r>
        <w:r>
          <w:fldChar w:fldCharType="separate"/>
        </w:r>
        <w:r>
          <w:t>35</w:t>
        </w:r>
        <w:r>
          <w:fldChar w:fldCharType="end"/>
        </w:r>
      </w:hyperlink>
    </w:p>
    <w:p>
      <w:pPr>
        <w:pStyle w:val="TOC2"/>
        <w:tabs>
          <w:tab w:val="right" w:leader="dot" w:pos="8306"/>
        </w:tabs>
      </w:pPr>
      <w:hyperlink w:anchor="_Toc1878" w:history="1">
        <w:r>
          <w:rPr>
            <w:rFonts w:ascii="仿宋" w:eastAsia="仿宋" w:hAnsi="仿宋" w:cs="仿宋" w:hint="eastAsia"/>
            <w:lang w:eastAsia="zh-CN"/>
          </w:rPr>
          <w:t>(一)、建立健全的预算管理制度</w:t>
        </w:r>
        <w:r>
          <w:tab/>
        </w:r>
        <w:r>
          <w:fldChar w:fldCharType="begin"/>
        </w:r>
        <w:r>
          <w:instrText xml:space="preserve"> PAGEREF _Toc1878 \h </w:instrText>
        </w:r>
        <w:r>
          <w:fldChar w:fldCharType="separate"/>
        </w:r>
        <w:r>
          <w:t>35</w:t>
        </w:r>
        <w:r>
          <w:fldChar w:fldCharType="end"/>
        </w:r>
      </w:hyperlink>
    </w:p>
    <w:p>
      <w:pPr>
        <w:pStyle w:val="TOC2"/>
        <w:tabs>
          <w:tab w:val="right" w:leader="dot" w:pos="8306"/>
        </w:tabs>
      </w:pPr>
      <w:hyperlink w:anchor="_Toc11890" w:history="1">
        <w:r>
          <w:rPr>
            <w:rFonts w:ascii="仿宋" w:eastAsia="仿宋" w:hAnsi="仿宋" w:cs="仿宋" w:hint="eastAsia"/>
            <w:lang w:eastAsia="zh-CN"/>
          </w:rPr>
          <w:t>(二)、加强资金流动监控</w:t>
        </w:r>
        <w:r>
          <w:tab/>
        </w:r>
        <w:r>
          <w:fldChar w:fldCharType="begin"/>
        </w:r>
        <w:r>
          <w:instrText xml:space="preserve"> PAGEREF _Toc11890 \h </w:instrText>
        </w:r>
        <w:r>
          <w:fldChar w:fldCharType="separate"/>
        </w:r>
        <w:r>
          <w:t>37</w:t>
        </w:r>
        <w:r>
          <w:fldChar w:fldCharType="end"/>
        </w:r>
      </w:hyperlink>
    </w:p>
    <w:p>
      <w:pPr>
        <w:pStyle w:val="TOC2"/>
        <w:tabs>
          <w:tab w:val="right" w:leader="dot" w:pos="8306"/>
        </w:tabs>
      </w:pPr>
      <w:hyperlink w:anchor="_Toc13639" w:history="1">
        <w:r>
          <w:rPr>
            <w:rFonts w:ascii="仿宋" w:eastAsia="仿宋" w:hAnsi="仿宋" w:cs="仿宋" w:hint="eastAsia"/>
            <w:lang w:eastAsia="zh-CN"/>
          </w:rPr>
          <w:t>(三)、制定完善的风险控制机制</w:t>
        </w:r>
        <w:r>
          <w:tab/>
        </w:r>
        <w:r>
          <w:fldChar w:fldCharType="begin"/>
        </w:r>
        <w:r>
          <w:instrText xml:space="preserve"> PAGEREF _Toc13639 \h </w:instrText>
        </w:r>
        <w:r>
          <w:fldChar w:fldCharType="separate"/>
        </w:r>
        <w:r>
          <w:t>38</w:t>
        </w:r>
        <w:r>
          <w:fldChar w:fldCharType="end"/>
        </w:r>
      </w:hyperlink>
    </w:p>
    <w:p>
      <w:pPr>
        <w:pStyle w:val="TOC2"/>
        <w:tabs>
          <w:tab w:val="right" w:leader="dot" w:pos="8306"/>
        </w:tabs>
      </w:pPr>
      <w:hyperlink w:anchor="_Toc6845" w:history="1">
        <w:r>
          <w:rPr>
            <w:rFonts w:ascii="仿宋" w:eastAsia="仿宋" w:hAnsi="仿宋" w:cs="仿宋" w:hint="eastAsia"/>
            <w:lang w:eastAsia="zh-CN"/>
          </w:rPr>
          <w:t>(四)、优化成本管理</w:t>
        </w:r>
        <w:r>
          <w:tab/>
        </w:r>
        <w:r>
          <w:fldChar w:fldCharType="begin"/>
        </w:r>
        <w:r>
          <w:instrText xml:space="preserve"> PAGEREF _Toc6845 \h </w:instrText>
        </w:r>
        <w:r>
          <w:fldChar w:fldCharType="separate"/>
        </w:r>
        <w:r>
          <w:t>39</w:t>
        </w:r>
        <w:r>
          <w:fldChar w:fldCharType="end"/>
        </w:r>
      </w:hyperlink>
    </w:p>
    <w:p>
      <w:pPr>
        <w:pStyle w:val="TOC1"/>
        <w:tabs>
          <w:tab w:val="right" w:leader="dot" w:pos="8306"/>
        </w:tabs>
      </w:pPr>
      <w:hyperlink w:anchor="_Toc28972" w:history="1">
        <w:r>
          <w:rPr>
            <w:rFonts w:ascii="仿宋" w:eastAsia="仿宋" w:hAnsi="仿宋" w:cs="仿宋" w:hint="eastAsia"/>
            <w:lang w:eastAsia="zh-CN"/>
          </w:rPr>
          <w:t>十、活性白土项目经营效益</w:t>
        </w:r>
        <w:r>
          <w:tab/>
        </w:r>
        <w:r>
          <w:fldChar w:fldCharType="begin"/>
        </w:r>
        <w:r>
          <w:instrText xml:space="preserve"> PAGEREF _Toc28972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0" w:history="1">
        <w:r>
          <w:rPr>
            <w:rFonts w:ascii="仿宋" w:eastAsia="仿宋" w:hAnsi="仿宋" w:cs="仿宋" w:hint="eastAsia"/>
            <w:lang w:eastAsia="zh-CN"/>
          </w:rPr>
          <w:t>(一)、经济评价财务测算</w:t>
        </w:r>
        <w:r>
          <w:tab/>
        </w:r>
        <w:r>
          <w:fldChar w:fldCharType="begin"/>
        </w:r>
        <w:r>
          <w:instrText xml:space="preserve"> PAGEREF _Toc15200 \h </w:instrText>
        </w:r>
        <w:r>
          <w:fldChar w:fldCharType="separate"/>
        </w:r>
        <w:r>
          <w:t>41</w:t>
        </w:r>
        <w:r>
          <w:fldChar w:fldCharType="end"/>
        </w:r>
      </w:hyperlink>
    </w:p>
    <w:p>
      <w:pPr>
        <w:pStyle w:val="TOC2"/>
        <w:tabs>
          <w:tab w:val="right" w:leader="dot" w:pos="8306"/>
        </w:tabs>
      </w:pPr>
      <w:hyperlink w:anchor="_Toc3697" w:history="1">
        <w:r>
          <w:rPr>
            <w:rFonts w:ascii="仿宋" w:eastAsia="仿宋" w:hAnsi="仿宋" w:cs="仿宋" w:hint="eastAsia"/>
            <w:lang w:eastAsia="zh-CN"/>
          </w:rPr>
          <w:t>(二)、活性白土项目盈利能力分析</w:t>
        </w:r>
        <w:r>
          <w:tab/>
        </w:r>
        <w:r>
          <w:fldChar w:fldCharType="begin"/>
        </w:r>
        <w:r>
          <w:instrText xml:space="preserve"> PAGEREF _Toc3697 \h </w:instrText>
        </w:r>
        <w:r>
          <w:fldChar w:fldCharType="separate"/>
        </w:r>
        <w:r>
          <w:t>42</w:t>
        </w:r>
        <w:r>
          <w:fldChar w:fldCharType="end"/>
        </w:r>
      </w:hyperlink>
    </w:p>
    <w:p>
      <w:pPr>
        <w:pStyle w:val="TOC1"/>
        <w:tabs>
          <w:tab w:val="right" w:leader="dot" w:pos="8306"/>
        </w:tabs>
      </w:pPr>
      <w:hyperlink w:anchor="_Toc29091" w:history="1">
        <w:r>
          <w:rPr>
            <w:rFonts w:ascii="仿宋" w:eastAsia="仿宋" w:hAnsi="仿宋" w:cs="仿宋" w:hint="eastAsia"/>
            <w:lang w:eastAsia="zh-CN"/>
          </w:rPr>
          <w:t>十一、活性白土项目环境影响分析</w:t>
        </w:r>
        <w:r>
          <w:tab/>
        </w:r>
        <w:r>
          <w:fldChar w:fldCharType="begin"/>
        </w:r>
        <w:r>
          <w:instrText xml:space="preserve"> PAGEREF _Toc29091 \h </w:instrText>
        </w:r>
        <w:r>
          <w:fldChar w:fldCharType="separate"/>
        </w:r>
        <w:r>
          <w:t>43</w:t>
        </w:r>
        <w:r>
          <w:fldChar w:fldCharType="end"/>
        </w:r>
      </w:hyperlink>
    </w:p>
    <w:p>
      <w:pPr>
        <w:pStyle w:val="TOC2"/>
        <w:tabs>
          <w:tab w:val="right" w:leader="dot" w:pos="8306"/>
        </w:tabs>
      </w:pPr>
      <w:hyperlink w:anchor="_Toc7816" w:history="1">
        <w:r>
          <w:rPr>
            <w:rFonts w:ascii="仿宋" w:eastAsia="仿宋" w:hAnsi="仿宋" w:cs="仿宋" w:hint="eastAsia"/>
            <w:lang w:eastAsia="zh-CN"/>
          </w:rPr>
          <w:t>(一)、建设区域环境质量现状</w:t>
        </w:r>
        <w:r>
          <w:tab/>
        </w:r>
        <w:r>
          <w:fldChar w:fldCharType="begin"/>
        </w:r>
        <w:r>
          <w:instrText xml:space="preserve"> PAGEREF _Toc7816 \h </w:instrText>
        </w:r>
        <w:r>
          <w:fldChar w:fldCharType="separate"/>
        </w:r>
        <w:r>
          <w:t>43</w:t>
        </w:r>
        <w:r>
          <w:fldChar w:fldCharType="end"/>
        </w:r>
      </w:hyperlink>
    </w:p>
    <w:p>
      <w:pPr>
        <w:pStyle w:val="TOC2"/>
        <w:tabs>
          <w:tab w:val="right" w:leader="dot" w:pos="8306"/>
        </w:tabs>
      </w:pPr>
      <w:hyperlink w:anchor="_Toc4443" w:history="1">
        <w:r>
          <w:rPr>
            <w:rFonts w:ascii="仿宋" w:eastAsia="仿宋" w:hAnsi="仿宋" w:cs="仿宋" w:hint="eastAsia"/>
            <w:lang w:eastAsia="zh-CN"/>
          </w:rPr>
          <w:t>(二)、建设期环境保护</w:t>
        </w:r>
        <w:r>
          <w:tab/>
        </w:r>
        <w:r>
          <w:fldChar w:fldCharType="begin"/>
        </w:r>
        <w:r>
          <w:instrText xml:space="preserve"> PAGEREF _Toc4443 \h </w:instrText>
        </w:r>
        <w:r>
          <w:fldChar w:fldCharType="separate"/>
        </w:r>
        <w:r>
          <w:t>44</w:t>
        </w:r>
        <w:r>
          <w:fldChar w:fldCharType="end"/>
        </w:r>
      </w:hyperlink>
    </w:p>
    <w:p>
      <w:pPr>
        <w:pStyle w:val="TOC2"/>
        <w:tabs>
          <w:tab w:val="right" w:leader="dot" w:pos="8306"/>
        </w:tabs>
      </w:pPr>
      <w:hyperlink w:anchor="_Toc5520" w:history="1">
        <w:r>
          <w:rPr>
            <w:rFonts w:ascii="仿宋" w:eastAsia="仿宋" w:hAnsi="仿宋" w:cs="仿宋" w:hint="eastAsia"/>
            <w:lang w:eastAsia="zh-CN"/>
          </w:rPr>
          <w:t>(三)、运营期环境保护</w:t>
        </w:r>
        <w:r>
          <w:tab/>
        </w:r>
        <w:r>
          <w:fldChar w:fldCharType="begin"/>
        </w:r>
        <w:r>
          <w:instrText xml:space="preserve"> PAGEREF _Toc5520 \h </w:instrText>
        </w:r>
        <w:r>
          <w:fldChar w:fldCharType="separate"/>
        </w:r>
        <w:r>
          <w:t>45</w:t>
        </w:r>
        <w:r>
          <w:fldChar w:fldCharType="end"/>
        </w:r>
      </w:hyperlink>
    </w:p>
    <w:p>
      <w:pPr>
        <w:pStyle w:val="TOC2"/>
        <w:tabs>
          <w:tab w:val="right" w:leader="dot" w:pos="8306"/>
        </w:tabs>
      </w:pPr>
      <w:hyperlink w:anchor="_Toc22359" w:history="1">
        <w:r>
          <w:rPr>
            <w:rFonts w:ascii="仿宋" w:eastAsia="仿宋" w:hAnsi="仿宋" w:cs="仿宋" w:hint="eastAsia"/>
            <w:lang w:eastAsia="zh-CN"/>
          </w:rPr>
          <w:t>(四)、活性白土项目建设对区域经济的影响</w:t>
        </w:r>
        <w:r>
          <w:tab/>
        </w:r>
        <w:r>
          <w:fldChar w:fldCharType="begin"/>
        </w:r>
        <w:r>
          <w:instrText xml:space="preserve"> PAGEREF _Toc22359 \h </w:instrText>
        </w:r>
        <w:r>
          <w:fldChar w:fldCharType="separate"/>
        </w:r>
        <w:r>
          <w:t>47</w:t>
        </w:r>
        <w:r>
          <w:fldChar w:fldCharType="end"/>
        </w:r>
      </w:hyperlink>
    </w:p>
    <w:p>
      <w:pPr>
        <w:pStyle w:val="TOC2"/>
        <w:tabs>
          <w:tab w:val="right" w:leader="dot" w:pos="8306"/>
        </w:tabs>
      </w:pPr>
      <w:hyperlink w:anchor="_Toc14723" w:history="1">
        <w:r>
          <w:rPr>
            <w:rFonts w:ascii="仿宋" w:eastAsia="仿宋" w:hAnsi="仿宋" w:cs="仿宋" w:hint="eastAsia"/>
            <w:lang w:eastAsia="zh-CN"/>
          </w:rPr>
          <w:t>(五)、废弃物处理</w:t>
        </w:r>
        <w:r>
          <w:tab/>
        </w:r>
        <w:r>
          <w:fldChar w:fldCharType="begin"/>
        </w:r>
        <w:r>
          <w:instrText xml:space="preserve"> PAGEREF _Toc14723 \h </w:instrText>
        </w:r>
        <w:r>
          <w:fldChar w:fldCharType="separate"/>
        </w:r>
        <w:r>
          <w:t>48</w:t>
        </w:r>
        <w:r>
          <w:fldChar w:fldCharType="end"/>
        </w:r>
      </w:hyperlink>
    </w:p>
    <w:p>
      <w:pPr>
        <w:pStyle w:val="TOC2"/>
        <w:tabs>
          <w:tab w:val="right" w:leader="dot" w:pos="8306"/>
        </w:tabs>
      </w:pPr>
      <w:hyperlink w:anchor="_Toc9323" w:history="1">
        <w:r>
          <w:rPr>
            <w:rFonts w:ascii="仿宋" w:eastAsia="仿宋" w:hAnsi="仿宋" w:cs="仿宋" w:hint="eastAsia"/>
            <w:lang w:eastAsia="zh-CN"/>
          </w:rPr>
          <w:t>(六)、特殊环境影响分析</w:t>
        </w:r>
        <w:r>
          <w:tab/>
        </w:r>
        <w:r>
          <w:fldChar w:fldCharType="begin"/>
        </w:r>
        <w:r>
          <w:instrText xml:space="preserve"> PAGEREF _Toc9323 \h </w:instrText>
        </w:r>
        <w:r>
          <w:fldChar w:fldCharType="separate"/>
        </w:r>
        <w:r>
          <w:t>50</w:t>
        </w:r>
        <w:r>
          <w:fldChar w:fldCharType="end"/>
        </w:r>
      </w:hyperlink>
    </w:p>
    <w:p>
      <w:pPr>
        <w:pStyle w:val="TOC2"/>
        <w:tabs>
          <w:tab w:val="right" w:leader="dot" w:pos="8306"/>
        </w:tabs>
      </w:pPr>
      <w:hyperlink w:anchor="_Toc22429" w:history="1">
        <w:r>
          <w:rPr>
            <w:rFonts w:ascii="仿宋" w:eastAsia="仿宋" w:hAnsi="仿宋" w:cs="仿宋" w:hint="eastAsia"/>
            <w:lang w:eastAsia="zh-CN"/>
          </w:rPr>
          <w:t>(七)、清洁生产</w:t>
        </w:r>
        <w:r>
          <w:tab/>
        </w:r>
        <w:r>
          <w:fldChar w:fldCharType="begin"/>
        </w:r>
        <w:r>
          <w:instrText xml:space="preserve"> PAGEREF _Toc22429 \h </w:instrText>
        </w:r>
        <w:r>
          <w:fldChar w:fldCharType="separate"/>
        </w:r>
        <w:r>
          <w:t>51</w:t>
        </w:r>
        <w:r>
          <w:fldChar w:fldCharType="end"/>
        </w:r>
      </w:hyperlink>
    </w:p>
    <w:p>
      <w:pPr>
        <w:pStyle w:val="TOC2"/>
        <w:tabs>
          <w:tab w:val="right" w:leader="dot" w:pos="8306"/>
        </w:tabs>
      </w:pPr>
      <w:hyperlink w:anchor="_Toc10678" w:history="1">
        <w:r>
          <w:rPr>
            <w:rFonts w:ascii="仿宋" w:eastAsia="仿宋" w:hAnsi="仿宋" w:cs="仿宋" w:hint="eastAsia"/>
            <w:lang w:eastAsia="zh-CN"/>
          </w:rPr>
          <w:t>(八)、环境保护综合评价</w:t>
        </w:r>
        <w:r>
          <w:tab/>
        </w:r>
        <w:r>
          <w:fldChar w:fldCharType="begin"/>
        </w:r>
        <w:r>
          <w:instrText xml:space="preserve"> PAGEREF _Toc10678 \h </w:instrText>
        </w:r>
        <w:r>
          <w:fldChar w:fldCharType="separate"/>
        </w:r>
        <w:r>
          <w:t>52</w:t>
        </w:r>
        <w:r>
          <w:fldChar w:fldCharType="end"/>
        </w:r>
      </w:hyperlink>
    </w:p>
    <w:p>
      <w:pPr>
        <w:pStyle w:val="TOC1"/>
        <w:tabs>
          <w:tab w:val="right" w:leader="dot" w:pos="8306"/>
        </w:tabs>
      </w:pPr>
      <w:hyperlink w:anchor="_Toc23055" w:history="1">
        <w:r>
          <w:rPr>
            <w:rFonts w:ascii="仿宋" w:eastAsia="仿宋" w:hAnsi="仿宋" w:cs="仿宋" w:hint="eastAsia"/>
            <w:lang w:eastAsia="zh-CN"/>
          </w:rPr>
          <w:t>十二、活性白土项目技术管理</w:t>
        </w:r>
        <w:r>
          <w:tab/>
        </w:r>
        <w:r>
          <w:fldChar w:fldCharType="begin"/>
        </w:r>
        <w:r>
          <w:instrText xml:space="preserve"> PAGEREF _Toc23055 \h </w:instrText>
        </w:r>
        <w:r>
          <w:fldChar w:fldCharType="separate"/>
        </w:r>
        <w:r>
          <w:t>53</w:t>
        </w:r>
        <w:r>
          <w:fldChar w:fldCharType="end"/>
        </w:r>
      </w:hyperlink>
    </w:p>
    <w:p>
      <w:pPr>
        <w:pStyle w:val="TOC2"/>
        <w:tabs>
          <w:tab w:val="right" w:leader="dot" w:pos="8306"/>
        </w:tabs>
      </w:pPr>
      <w:hyperlink w:anchor="_Toc22536" w:history="1">
        <w:r>
          <w:rPr>
            <w:rFonts w:ascii="仿宋" w:eastAsia="仿宋" w:hAnsi="仿宋" w:cs="仿宋" w:hint="eastAsia"/>
            <w:lang w:eastAsia="zh-CN"/>
          </w:rPr>
          <w:t>(一)、技术方案选用方向</w:t>
        </w:r>
        <w:r>
          <w:tab/>
        </w:r>
        <w:r>
          <w:fldChar w:fldCharType="begin"/>
        </w:r>
        <w:r>
          <w:instrText xml:space="preserve"> PAGEREF _Toc22536 \h </w:instrText>
        </w:r>
        <w:r>
          <w:fldChar w:fldCharType="separate"/>
        </w:r>
        <w:r>
          <w:t>53</w:t>
        </w:r>
        <w:r>
          <w:fldChar w:fldCharType="end"/>
        </w:r>
      </w:hyperlink>
    </w:p>
    <w:p>
      <w:pPr>
        <w:pStyle w:val="TOC2"/>
        <w:tabs>
          <w:tab w:val="right" w:leader="dot" w:pos="8306"/>
        </w:tabs>
      </w:pPr>
      <w:hyperlink w:anchor="_Toc26689" w:history="1">
        <w:r>
          <w:rPr>
            <w:rFonts w:ascii="仿宋" w:eastAsia="仿宋" w:hAnsi="仿宋" w:cs="仿宋" w:hint="eastAsia"/>
            <w:lang w:eastAsia="zh-CN"/>
          </w:rPr>
          <w:t>(二)、工艺技术方案选用原则</w:t>
        </w:r>
        <w:r>
          <w:tab/>
        </w:r>
        <w:r>
          <w:fldChar w:fldCharType="begin"/>
        </w:r>
        <w:r>
          <w:instrText xml:space="preserve"> PAGEREF _Toc26689 \h </w:instrText>
        </w:r>
        <w:r>
          <w:fldChar w:fldCharType="separate"/>
        </w:r>
        <w:r>
          <w:t>55</w:t>
        </w:r>
        <w:r>
          <w:fldChar w:fldCharType="end"/>
        </w:r>
      </w:hyperlink>
    </w:p>
    <w:p>
      <w:pPr>
        <w:pStyle w:val="TOC2"/>
        <w:tabs>
          <w:tab w:val="right" w:leader="dot" w:pos="8306"/>
        </w:tabs>
      </w:pPr>
      <w:hyperlink w:anchor="_Toc13211" w:history="1">
        <w:r>
          <w:rPr>
            <w:rFonts w:ascii="仿宋" w:eastAsia="仿宋" w:hAnsi="仿宋" w:cs="仿宋" w:hint="eastAsia"/>
            <w:lang w:eastAsia="zh-CN"/>
          </w:rPr>
          <w:t>(三)、工艺技术方案要求</w:t>
        </w:r>
        <w:r>
          <w:tab/>
        </w:r>
        <w:r>
          <w:fldChar w:fldCharType="begin"/>
        </w:r>
        <w:r>
          <w:instrText xml:space="preserve"> PAGEREF _Toc13211 \h </w:instrText>
        </w:r>
        <w:r>
          <w:fldChar w:fldCharType="separate"/>
        </w:r>
        <w:r>
          <w:t>57</w:t>
        </w:r>
        <w:r>
          <w:fldChar w:fldCharType="end"/>
        </w:r>
      </w:hyperlink>
    </w:p>
    <w:p>
      <w:pPr>
        <w:pStyle w:val="TOC1"/>
        <w:tabs>
          <w:tab w:val="right" w:leader="dot" w:pos="8306"/>
        </w:tabs>
      </w:pPr>
      <w:hyperlink w:anchor="_Toc20013" w:history="1">
        <w:r>
          <w:rPr>
            <w:rFonts w:ascii="仿宋" w:eastAsia="仿宋" w:hAnsi="仿宋" w:cs="仿宋" w:hint="eastAsia"/>
            <w:lang w:eastAsia="zh-CN"/>
          </w:rPr>
          <w:t>十三、活性白土项目工程方案分析</w:t>
        </w:r>
        <w:r>
          <w:tab/>
        </w:r>
        <w:r>
          <w:fldChar w:fldCharType="begin"/>
        </w:r>
        <w:r>
          <w:instrText xml:space="preserve"> PAGEREF _Toc20013 \h </w:instrText>
        </w:r>
        <w:r>
          <w:fldChar w:fldCharType="separate"/>
        </w:r>
        <w:r>
          <w:t>59</w:t>
        </w:r>
        <w:r>
          <w:fldChar w:fldCharType="end"/>
        </w:r>
      </w:hyperlink>
    </w:p>
    <w:p>
      <w:pPr>
        <w:pStyle w:val="TOC2"/>
        <w:tabs>
          <w:tab w:val="right" w:leader="dot" w:pos="8306"/>
        </w:tabs>
      </w:pPr>
      <w:hyperlink w:anchor="_Toc30335" w:history="1">
        <w:r>
          <w:rPr>
            <w:rFonts w:ascii="仿宋" w:eastAsia="仿宋" w:hAnsi="仿宋" w:cs="仿宋" w:hint="eastAsia"/>
            <w:lang w:eastAsia="zh-CN"/>
          </w:rPr>
          <w:t>(一)、建筑工程设计原则</w:t>
        </w:r>
        <w:r>
          <w:tab/>
        </w:r>
        <w:r>
          <w:fldChar w:fldCharType="begin"/>
        </w:r>
        <w:r>
          <w:instrText xml:space="preserve"> PAGEREF _Toc30335 \h </w:instrText>
        </w:r>
        <w:r>
          <w:fldChar w:fldCharType="separate"/>
        </w:r>
        <w:r>
          <w:t>59</w:t>
        </w:r>
        <w:r>
          <w:fldChar w:fldCharType="end"/>
        </w:r>
      </w:hyperlink>
    </w:p>
    <w:p>
      <w:pPr>
        <w:pStyle w:val="TOC2"/>
        <w:tabs>
          <w:tab w:val="right" w:leader="dot" w:pos="8306"/>
        </w:tabs>
      </w:pPr>
      <w:hyperlink w:anchor="_Toc2978" w:history="1">
        <w:r>
          <w:rPr>
            <w:rFonts w:ascii="仿宋" w:eastAsia="仿宋" w:hAnsi="仿宋" w:cs="仿宋" w:hint="eastAsia"/>
            <w:lang w:eastAsia="zh-CN"/>
          </w:rPr>
          <w:t>(二)、土建工程建设指标</w:t>
        </w:r>
        <w:r>
          <w:tab/>
        </w:r>
        <w:r>
          <w:fldChar w:fldCharType="begin"/>
        </w:r>
        <w:r>
          <w:instrText xml:space="preserve"> PAGEREF _Toc2978 \h </w:instrText>
        </w:r>
        <w:r>
          <w:fldChar w:fldCharType="separate"/>
        </w:r>
        <w:r>
          <w:t>63</w:t>
        </w:r>
        <w:r>
          <w:fldChar w:fldCharType="end"/>
        </w:r>
      </w:hyperlink>
    </w:p>
    <w:p>
      <w:pPr>
        <w:pStyle w:val="TOC1"/>
        <w:tabs>
          <w:tab w:val="right" w:leader="dot" w:pos="8306"/>
        </w:tabs>
      </w:pPr>
      <w:hyperlink w:anchor="_Toc32609" w:history="1">
        <w:r>
          <w:rPr>
            <w:rFonts w:ascii="仿宋" w:eastAsia="仿宋" w:hAnsi="仿宋" w:cs="仿宋" w:hint="eastAsia"/>
            <w:lang w:eastAsia="zh-CN"/>
          </w:rPr>
          <w:t>十四、风险识别与分类</w:t>
        </w:r>
        <w:r>
          <w:tab/>
        </w:r>
        <w:r>
          <w:fldChar w:fldCharType="begin"/>
        </w:r>
        <w:r>
          <w:instrText xml:space="preserve"> PAGEREF _Toc32609 \h </w:instrText>
        </w:r>
        <w:r>
          <w:fldChar w:fldCharType="separate"/>
        </w:r>
        <w:r>
          <w:t>64</w:t>
        </w:r>
        <w:r>
          <w:fldChar w:fldCharType="end"/>
        </w:r>
      </w:hyperlink>
    </w:p>
    <w:p>
      <w:pPr>
        <w:pStyle w:val="TOC2"/>
        <w:tabs>
          <w:tab w:val="right" w:leader="dot" w:pos="8306"/>
        </w:tabs>
      </w:pPr>
      <w:hyperlink w:anchor="_Toc12897" w:history="1">
        <w:r>
          <w:rPr>
            <w:rFonts w:ascii="仿宋" w:eastAsia="仿宋" w:hAnsi="仿宋" w:cs="仿宋" w:hint="eastAsia"/>
            <w:lang w:eastAsia="zh-CN"/>
          </w:rPr>
          <w:t>(一)、风险识别</w:t>
        </w:r>
        <w:r>
          <w:tab/>
        </w:r>
        <w:r>
          <w:fldChar w:fldCharType="begin"/>
        </w:r>
        <w:r>
          <w:instrText xml:space="preserve"> PAGEREF _Toc12897 \h </w:instrText>
        </w:r>
        <w:r>
          <w:fldChar w:fldCharType="separate"/>
        </w:r>
        <w:r>
          <w:t>64</w:t>
        </w:r>
        <w:r>
          <w:fldChar w:fldCharType="end"/>
        </w:r>
      </w:hyperlink>
    </w:p>
    <w:p>
      <w:pPr>
        <w:pStyle w:val="TOC2"/>
        <w:tabs>
          <w:tab w:val="right" w:leader="dot" w:pos="8306"/>
        </w:tabs>
      </w:pPr>
      <w:hyperlink w:anchor="_Toc14232" w:history="1">
        <w:r>
          <w:rPr>
            <w:rFonts w:ascii="仿宋" w:eastAsia="仿宋" w:hAnsi="仿宋" w:cs="仿宋" w:hint="eastAsia"/>
            <w:lang w:eastAsia="zh-CN"/>
          </w:rPr>
          <w:t>(二)、风险分类</w:t>
        </w:r>
        <w:r>
          <w:tab/>
        </w:r>
        <w:r>
          <w:fldChar w:fldCharType="begin"/>
        </w:r>
        <w:r>
          <w:instrText xml:space="preserve"> PAGEREF _Toc14232 \h </w:instrText>
        </w:r>
        <w:r>
          <w:fldChar w:fldCharType="separate"/>
        </w:r>
        <w:r>
          <w:t>65</w:t>
        </w:r>
        <w:r>
          <w:fldChar w:fldCharType="end"/>
        </w:r>
      </w:hyperlink>
    </w:p>
    <w:p>
      <w:pPr>
        <w:pStyle w:val="TOC1"/>
        <w:tabs>
          <w:tab w:val="right" w:leader="dot" w:pos="8306"/>
        </w:tabs>
      </w:pPr>
      <w:hyperlink w:anchor="_Toc12925" w:history="1">
        <w:r>
          <w:rPr>
            <w:rFonts w:ascii="仿宋" w:eastAsia="仿宋" w:hAnsi="仿宋" w:cs="仿宋" w:hint="eastAsia"/>
            <w:lang w:eastAsia="zh-CN"/>
          </w:rPr>
          <w:t>十五、活性白土项目实施时间节点</w:t>
        </w:r>
        <w:r>
          <w:tab/>
        </w:r>
        <w:r>
          <w:fldChar w:fldCharType="begin"/>
        </w:r>
        <w:r>
          <w:instrText xml:space="preserve"> PAGEREF _Toc12925 \h </w:instrText>
        </w:r>
        <w:r>
          <w:fldChar w:fldCharType="separate"/>
        </w:r>
        <w:r>
          <w:t>67</w:t>
        </w:r>
        <w:r>
          <w:fldChar w:fldCharType="end"/>
        </w:r>
      </w:hyperlink>
    </w:p>
    <w:p>
      <w:pPr>
        <w:pStyle w:val="TOC2"/>
        <w:tabs>
          <w:tab w:val="right" w:leader="dot" w:pos="8306"/>
        </w:tabs>
      </w:pPr>
      <w:hyperlink w:anchor="_Toc12963" w:history="1">
        <w:r>
          <w:rPr>
            <w:rFonts w:ascii="仿宋" w:eastAsia="仿宋" w:hAnsi="仿宋" w:cs="仿宋" w:hint="eastAsia"/>
            <w:lang w:eastAsia="zh-CN"/>
          </w:rPr>
          <w:t>(一)、活性白土项目启动阶段时间节点</w:t>
        </w:r>
        <w:r>
          <w:tab/>
        </w:r>
        <w:r>
          <w:fldChar w:fldCharType="begin"/>
        </w:r>
        <w:r>
          <w:instrText xml:space="preserve"> PAGEREF _Toc12963 \h </w:instrText>
        </w:r>
        <w:r>
          <w:fldChar w:fldCharType="separate"/>
        </w:r>
        <w:r>
          <w:t>67</w:t>
        </w:r>
        <w:r>
          <w:fldChar w:fldCharType="end"/>
        </w:r>
      </w:hyperlink>
    </w:p>
    <w:p>
      <w:pPr>
        <w:pStyle w:val="TOC2"/>
        <w:tabs>
          <w:tab w:val="right" w:leader="dot" w:pos="8306"/>
        </w:tabs>
      </w:pPr>
      <w:hyperlink w:anchor="_Toc28259" w:history="1">
        <w:r>
          <w:rPr>
            <w:rFonts w:ascii="仿宋" w:eastAsia="仿宋" w:hAnsi="仿宋" w:cs="仿宋" w:hint="eastAsia"/>
            <w:lang w:eastAsia="zh-CN"/>
          </w:rPr>
          <w:t>(二)、活性白土项目执行阶段时间节点</w:t>
        </w:r>
        <w:r>
          <w:tab/>
        </w:r>
        <w:r>
          <w:fldChar w:fldCharType="begin"/>
        </w:r>
        <w:r>
          <w:instrText xml:space="preserve"> PAGEREF _Toc28259 \h </w:instrText>
        </w:r>
        <w:r>
          <w:fldChar w:fldCharType="separate"/>
        </w:r>
        <w:r>
          <w:t>68</w:t>
        </w:r>
        <w:r>
          <w:fldChar w:fldCharType="end"/>
        </w:r>
      </w:hyperlink>
    </w:p>
    <w:p>
      <w:pPr>
        <w:pStyle w:val="TOC2"/>
        <w:tabs>
          <w:tab w:val="right" w:leader="dot" w:pos="8306"/>
        </w:tabs>
      </w:pPr>
      <w:hyperlink w:anchor="_Toc6774" w:history="1">
        <w:r>
          <w:rPr>
            <w:rFonts w:ascii="仿宋" w:eastAsia="仿宋" w:hAnsi="仿宋" w:cs="仿宋" w:hint="eastAsia"/>
            <w:lang w:eastAsia="zh-CN"/>
          </w:rPr>
          <w:t>(三)、活性白土项目完成阶段时间节点</w:t>
        </w:r>
        <w:r>
          <w:tab/>
        </w:r>
        <w:r>
          <w:fldChar w:fldCharType="begin"/>
        </w:r>
        <w:r>
          <w:instrText xml:space="preserve"> PAGEREF _Toc6774 \h </w:instrText>
        </w:r>
        <w:r>
          <w:fldChar w:fldCharType="separate"/>
        </w:r>
        <w:r>
          <w:t>69</w:t>
        </w:r>
        <w:r>
          <w:fldChar w:fldCharType="end"/>
        </w:r>
      </w:hyperlink>
    </w:p>
    <w:p>
      <w:pPr>
        <w:pStyle w:val="TOC1"/>
        <w:tabs>
          <w:tab w:val="right" w:leader="dot" w:pos="8306"/>
        </w:tabs>
      </w:pPr>
      <w:hyperlink w:anchor="_Toc31861" w:history="1">
        <w:r>
          <w:rPr>
            <w:rFonts w:ascii="仿宋" w:eastAsia="仿宋" w:hAnsi="仿宋" w:cs="仿宋" w:hint="eastAsia"/>
            <w:lang w:eastAsia="zh-CN"/>
          </w:rPr>
          <w:t>十六、营销与推广策略</w:t>
        </w:r>
        <w:r>
          <w:tab/>
        </w:r>
        <w:r>
          <w:fldChar w:fldCharType="begin"/>
        </w:r>
        <w:r>
          <w:instrText xml:space="preserve"> PAGEREF _Toc31861 \h </w:instrText>
        </w:r>
        <w:r>
          <w:fldChar w:fldCharType="separate"/>
        </w:r>
        <w:r>
          <w:t>70</w:t>
        </w:r>
        <w:r>
          <w:fldChar w:fldCharType="end"/>
        </w:r>
      </w:hyperlink>
    </w:p>
    <w:p>
      <w:pPr>
        <w:pStyle w:val="TOC2"/>
        <w:tabs>
          <w:tab w:val="right" w:leader="dot" w:pos="8306"/>
        </w:tabs>
      </w:pPr>
      <w:hyperlink w:anchor="_Toc22342" w:history="1">
        <w:r>
          <w:rPr>
            <w:rFonts w:ascii="仿宋" w:eastAsia="仿宋" w:hAnsi="仿宋" w:cs="仿宋" w:hint="eastAsia"/>
            <w:lang w:eastAsia="zh-CN"/>
          </w:rPr>
          <w:t>(一)、产品/服务定位与特点</w:t>
        </w:r>
        <w:r>
          <w:tab/>
        </w:r>
        <w:r>
          <w:fldChar w:fldCharType="begin"/>
        </w:r>
        <w:r>
          <w:instrText xml:space="preserve"> PAGEREF _Toc22342 \h </w:instrText>
        </w:r>
        <w:r>
          <w:fldChar w:fldCharType="separate"/>
        </w:r>
        <w:r>
          <w:t>70</w:t>
        </w:r>
        <w:r>
          <w:fldChar w:fldCharType="end"/>
        </w:r>
      </w:hyperlink>
    </w:p>
    <w:p>
      <w:pPr>
        <w:pStyle w:val="TOC2"/>
        <w:tabs>
          <w:tab w:val="right" w:leader="dot" w:pos="8306"/>
        </w:tabs>
      </w:pPr>
      <w:hyperlink w:anchor="_Toc27160" w:history="1">
        <w:r>
          <w:rPr>
            <w:rFonts w:ascii="仿宋" w:eastAsia="仿宋" w:hAnsi="仿宋" w:cs="仿宋" w:hint="eastAsia"/>
            <w:lang w:eastAsia="zh-CN"/>
          </w:rPr>
          <w:t>(二)、市场定位与竞争分析</w:t>
        </w:r>
        <w:r>
          <w:tab/>
        </w:r>
        <w:r>
          <w:fldChar w:fldCharType="begin"/>
        </w:r>
        <w:r>
          <w:instrText xml:space="preserve"> PAGEREF _Toc27160 \h </w:instrText>
        </w:r>
        <w:r>
          <w:fldChar w:fldCharType="separate"/>
        </w:r>
        <w:r>
          <w:t>72</w:t>
        </w:r>
        <w:r>
          <w:fldChar w:fldCharType="end"/>
        </w:r>
      </w:hyperlink>
    </w:p>
    <w:p>
      <w:pPr>
        <w:pStyle w:val="TOC2"/>
        <w:tabs>
          <w:tab w:val="right" w:leader="dot" w:pos="8306"/>
        </w:tabs>
      </w:pPr>
      <w:hyperlink w:anchor="_Toc5822" w:history="1">
        <w:r>
          <w:rPr>
            <w:rFonts w:ascii="仿宋" w:eastAsia="仿宋" w:hAnsi="仿宋" w:cs="仿宋" w:hint="eastAsia"/>
            <w:lang w:eastAsia="zh-CN"/>
          </w:rPr>
          <w:t>(三)、营销渠道与策略</w:t>
        </w:r>
        <w:r>
          <w:tab/>
        </w:r>
        <w:r>
          <w:fldChar w:fldCharType="begin"/>
        </w:r>
        <w:r>
          <w:instrText xml:space="preserve"> PAGEREF _Toc5822 \h </w:instrText>
        </w:r>
        <w:r>
          <w:fldChar w:fldCharType="separate"/>
        </w:r>
        <w:r>
          <w:t>73</w:t>
        </w:r>
        <w:r>
          <w:fldChar w:fldCharType="end"/>
        </w:r>
      </w:hyperlink>
    </w:p>
    <w:p>
      <w:pPr>
        <w:pStyle w:val="TOC2"/>
        <w:tabs>
          <w:tab w:val="right" w:leader="dot" w:pos="8306"/>
        </w:tabs>
      </w:pPr>
      <w:hyperlink w:anchor="_Toc13482" w:history="1">
        <w:r>
          <w:rPr>
            <w:rFonts w:ascii="仿宋" w:eastAsia="仿宋" w:hAnsi="仿宋" w:cs="仿宋" w:hint="eastAsia"/>
            <w:lang w:eastAsia="zh-CN"/>
          </w:rPr>
          <w:t>(四)、推广与宣传活动</w:t>
        </w:r>
        <w:r>
          <w:tab/>
        </w:r>
        <w:r>
          <w:fldChar w:fldCharType="begin"/>
        </w:r>
        <w:r>
          <w:instrText xml:space="preserve"> PAGEREF _Toc13482 \h </w:instrText>
        </w:r>
        <w:r>
          <w:fldChar w:fldCharType="separate"/>
        </w:r>
        <w:r>
          <w:t>74</w:t>
        </w:r>
        <w:r>
          <w:fldChar w:fldCharType="end"/>
        </w:r>
      </w:hyperlink>
    </w:p>
    <w:p>
      <w:pPr>
        <w:pStyle w:val="TOC1"/>
        <w:tabs>
          <w:tab w:val="right" w:leader="dot" w:pos="8306"/>
        </w:tabs>
      </w:pPr>
      <w:hyperlink w:anchor="_Toc13754" w:history="1">
        <w:r>
          <w:rPr>
            <w:rFonts w:ascii="仿宋" w:eastAsia="仿宋" w:hAnsi="仿宋" w:cs="仿宋" w:hint="eastAsia"/>
            <w:lang w:eastAsia="zh-CN"/>
          </w:rPr>
          <w:t>十七、活性白土项目治理与监督</w:t>
        </w:r>
        <w:r>
          <w:tab/>
        </w:r>
        <w:r>
          <w:fldChar w:fldCharType="begin"/>
        </w:r>
        <w:r>
          <w:instrText xml:space="preserve"> PAGEREF _Toc13754 \h </w:instrText>
        </w:r>
        <w:r>
          <w:fldChar w:fldCharType="separate"/>
        </w:r>
        <w:r>
          <w:t>79</w:t>
        </w:r>
        <w:r>
          <w:fldChar w:fldCharType="end"/>
        </w:r>
      </w:hyperlink>
    </w:p>
    <w:p>
      <w:pPr>
        <w:pStyle w:val="TOC2"/>
        <w:tabs>
          <w:tab w:val="right" w:leader="dot" w:pos="8306"/>
        </w:tabs>
      </w:pPr>
      <w:hyperlink w:anchor="_Toc3776" w:history="1">
        <w:r>
          <w:rPr>
            <w:rFonts w:ascii="仿宋" w:eastAsia="仿宋" w:hAnsi="仿宋" w:cs="仿宋" w:hint="eastAsia"/>
            <w:lang w:eastAsia="zh-CN"/>
          </w:rPr>
          <w:t>(一)、活性白土项目治理结构</w:t>
        </w:r>
        <w:r>
          <w:tab/>
        </w:r>
        <w:r>
          <w:fldChar w:fldCharType="begin"/>
        </w:r>
        <w:r>
          <w:instrText xml:space="preserve"> PAGEREF _Toc3776 \h </w:instrText>
        </w:r>
        <w:r>
          <w:fldChar w:fldCharType="separate"/>
        </w:r>
        <w:r>
          <w:t>79</w:t>
        </w:r>
        <w:r>
          <w:fldChar w:fldCharType="end"/>
        </w:r>
      </w:hyperlink>
    </w:p>
    <w:p>
      <w:pPr>
        <w:pStyle w:val="TOC2"/>
        <w:tabs>
          <w:tab w:val="right" w:leader="dot" w:pos="8306"/>
        </w:tabs>
      </w:pPr>
      <w:hyperlink w:anchor="_Toc26876" w:history="1">
        <w:r>
          <w:rPr>
            <w:rFonts w:ascii="仿宋" w:eastAsia="仿宋" w:hAnsi="仿宋" w:cs="仿宋" w:hint="eastAsia"/>
            <w:lang w:eastAsia="zh-CN"/>
          </w:rPr>
          <w:t>(二)、监督与审计</w:t>
        </w:r>
        <w:r>
          <w:tab/>
        </w:r>
        <w:r>
          <w:fldChar w:fldCharType="begin"/>
        </w:r>
        <w:r>
          <w:instrText xml:space="preserve"> PAGEREF _Toc26876 \h </w:instrText>
        </w:r>
        <w:r>
          <w:fldChar w:fldCharType="separate"/>
        </w:r>
        <w:r>
          <w:t>81</w:t>
        </w:r>
        <w:r>
          <w:fldChar w:fldCharType="end"/>
        </w:r>
      </w:hyperlink>
    </w:p>
    <w:p>
      <w:pPr>
        <w:pStyle w:val="TOC1"/>
        <w:tabs>
          <w:tab w:val="right" w:leader="dot" w:pos="8306"/>
        </w:tabs>
      </w:pPr>
      <w:hyperlink w:anchor="_Toc31886" w:history="1">
        <w:r>
          <w:rPr>
            <w:rFonts w:ascii="仿宋" w:eastAsia="仿宋" w:hAnsi="仿宋" w:cs="仿宋" w:hint="eastAsia"/>
            <w:lang w:eastAsia="zh-CN"/>
          </w:rPr>
          <w:t>十八、活性白土项目变更管理</w:t>
        </w:r>
        <w:r>
          <w:tab/>
        </w:r>
        <w:r>
          <w:fldChar w:fldCharType="begin"/>
        </w:r>
        <w:r>
          <w:instrText xml:space="preserve"> PAGEREF _Toc31886 \h </w:instrText>
        </w:r>
        <w:r>
          <w:fldChar w:fldCharType="separate"/>
        </w:r>
        <w:r>
          <w:t>82</w:t>
        </w:r>
        <w:r>
          <w:fldChar w:fldCharType="end"/>
        </w:r>
      </w:hyperlink>
    </w:p>
    <w:p>
      <w:pPr>
        <w:pStyle w:val="TOC2"/>
        <w:tabs>
          <w:tab w:val="right" w:leader="dot" w:pos="8306"/>
        </w:tabs>
      </w:pPr>
      <w:hyperlink w:anchor="_Toc9340" w:history="1">
        <w:r>
          <w:rPr>
            <w:rFonts w:ascii="仿宋" w:eastAsia="仿宋" w:hAnsi="仿宋" w:cs="仿宋" w:hint="eastAsia"/>
            <w:lang w:eastAsia="zh-CN"/>
          </w:rPr>
          <w:t>(一)、变更申请与评估</w:t>
        </w:r>
        <w:r>
          <w:tab/>
        </w:r>
        <w:r>
          <w:fldChar w:fldCharType="begin"/>
        </w:r>
        <w:r>
          <w:instrText xml:space="preserve"> PAGEREF _Toc9340 \h </w:instrText>
        </w:r>
        <w:r>
          <w:fldChar w:fldCharType="separate"/>
        </w:r>
        <w:r>
          <w:t>82</w:t>
        </w:r>
        <w:r>
          <w:fldChar w:fldCharType="end"/>
        </w:r>
      </w:hyperlink>
    </w:p>
    <w:p>
      <w:pPr>
        <w:pStyle w:val="TOC2"/>
        <w:tabs>
          <w:tab w:val="right" w:leader="dot" w:pos="8306"/>
        </w:tabs>
      </w:pPr>
      <w:hyperlink w:anchor="_Toc26737" w:history="1">
        <w:r>
          <w:rPr>
            <w:rFonts w:ascii="仿宋" w:eastAsia="仿宋" w:hAnsi="仿宋" w:cs="仿宋" w:hint="eastAsia"/>
            <w:lang w:eastAsia="zh-CN"/>
          </w:rPr>
          <w:t>(二)、变更实施与控制</w:t>
        </w:r>
        <w:r>
          <w:tab/>
        </w:r>
        <w:r>
          <w:fldChar w:fldCharType="begin"/>
        </w:r>
        <w:r>
          <w:instrText xml:space="preserve"> PAGEREF _Toc26737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61"/>
      <w:r>
        <w:rPr>
          <w:rFonts w:ascii="仿宋" w:eastAsia="仿宋" w:hAnsi="仿宋" w:cs="仿宋" w:hint="eastAsia"/>
          <w:sz w:val="28"/>
          <w:lang w:eastAsia="zh-CN"/>
        </w:rPr>
        <w:t>一、活性白土项目概论</w:t>
      </w:r>
      <w:bookmarkEnd w:id="2"/>
    </w:p>
    <w:p>
      <w:pPr>
        <w:pStyle w:val="Heading2"/>
        <w:rPr>
          <w:rFonts w:ascii="仿宋" w:eastAsia="仿宋" w:hAnsi="仿宋" w:cs="仿宋" w:hint="eastAsia"/>
          <w:lang w:eastAsia="zh-CN"/>
        </w:rPr>
      </w:pPr>
      <w:bookmarkStart w:id="3" w:name="_Toc8183"/>
      <w:r>
        <w:rPr>
          <w:rFonts w:ascii="仿宋" w:eastAsia="仿宋" w:hAnsi="仿宋" w:cs="仿宋" w:hint="eastAsia"/>
          <w:lang w:eastAsia="zh-CN"/>
        </w:rPr>
        <w:t>(一)、活性白土项目概况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起源追溯至对市场的深入洞察。市场的不断演变与变革为活性白土项目提供了难得的机遇。当前市场存在的需求缺口和变革的大环境共同构成了活性白土项目的背景。这个活性白土项目旨在充分利用市场机遇，填补行业中尚未满足的需求，为客户提供全新的解决方案。市场的变革和需求的增长使得这个活性白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活性白土项目名称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活性白土项目正式命名为活性白土。这个名称不仅仅是一个标识，更代表了活性白土项目的核心理念和愿景。它蕴含着活性白土项目所要解决问题的关键字，具有强烈的表达和辨识度，为活性白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活性白土项目目标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核心目标是提供一种全新、高效的解决方案，满足客户日益增长的需求。活性白土项目追求的不仅仅是满足市场需求，更是在市场中获得卓越的竞争优势。通过不断提升产品或服务的质量和创新水平，活性白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活性白土项目范围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全面涵盖了产品研发、制造、市场推广和售后服务，确保从产品设计到最终用户体验的全方位关注。这一全面的活性白土项目范围是为了确保活性白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活性白土项目时间表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活性白土项目计划在未来18个月内完成，包括研发、测试、市场试点和正式推出等不同阶段。这个时间表的合理设计是为了确保活性白土项目各个阶段的顺利推进，以便按时交付高质量的成果。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活性白土项目预算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活性白土项目总预算估算为XX百万美元，主要分配在研发、市场推广、人员培训和运营等方面。这一充足的预算为活性白土项目提供了充足的资源，确保活性白土项目在各个方面都能取得优异的表现。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活性白土项目风险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活性白土项目可能面临的风险包括市场接受度低、技术难题、竞争激烈等。活性白土项目团队已经制定了相应的风险应对计划，通过前瞻性的风险管理，确保活性白土项目在面对不确定性时能够迅速做出应对。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活性白土项目团队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活性白土项目汇聚了一支经验丰富、多领域专业素养的核心团队，确保活性白土项目在各个方面都能拥有高水平的执行力。团队的协同作战是活性白土项目成功的关键因素之一。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活性白土项目背景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活性白土项目的背景根植于市场对更高效、创新产品的渴望，同时也受到科技发展对行业格局的深刻改变的影响。这为活性白土项目提供了广阔的发展空间和市场需求。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活性白土项目现状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截至目前，活性白土项目已完成市场调研和技术验证，取得了初步的成功。这为活性白土项目在未来的发展奠定了坚实的基础，为更远大的目标打下了坚实的基石。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513"/>
      <w:r>
        <w:rPr>
          <w:rFonts w:ascii="仿宋" w:eastAsia="仿宋" w:hAnsi="仿宋" w:cs="仿宋" w:hint="eastAsia"/>
          <w:sz w:val="28"/>
          <w:lang w:eastAsia="zh-CN"/>
        </w:rPr>
        <w:t>(二)、活性白土项目目标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keyword》活性白土项目首要业务目标是在市场中占据有利地位，实现产品/服务的成功推广和销售。通过不断提升产品质量、创新性，活性白土项目追求成为行业中的领导者，赢得更多客户的青睐。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在科技迅速发展的时代，活性白土项目着眼于技术创新。通过持续的研发和技术升级，活性白土项目旨在推出更具创新性的产品或服务，以满足市场对新鲜、先进解决方案的需求。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为了建立可持续的客户关系，活性白土项目设定了客户满意度目标。通过提供卓越的产品质量和优质的客户服务，活性白土项目追求赢得客户的信任和忠诚度，确保他们的满意度达到行业领先水平。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活性白土项目注重社会责任和可持续发展。通过实施环保、社会责任活性白土项目，活性白土项目致力于在经济发展的同时保护环境，促进社会公平，实现可持续经营。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活性白土项目的团队是实现目标的核心驱动力。因此，活性白土项目设定了团队发展目标，包括提升团队成员的专业技能、培养领导力，以及搭建协同高效的团队工作氛围。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312"/>
      <w:r>
        <w:rPr>
          <w:rFonts w:ascii="仿宋" w:eastAsia="仿宋" w:hAnsi="仿宋" w:cs="仿宋" w:hint="eastAsia"/>
          <w:sz w:val="28"/>
          <w:lang w:eastAsia="zh-CN"/>
        </w:rPr>
        <w:t>(三)、活性白土项目提出的理由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活性白土项目提出的理由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提出源于对市场机遇的深刻洞察。当前市场中存在的需求缺口和行业发展趋势表明，有巨大的商业机会等待被开发。通过准确捕捉市场机遇，活性白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理念基于对技术创新的信仰。通过持续的研发和技术投入，活性白土项目有望推出更具创新性的产品或服务。在科技飞速发展的当下，活性白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提出是为了增强企业的行业竞争力。通过提升产品或服务的质量和独特性，活性白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响应了消费者需求的变化。随着社会和科技的不断发展，消费者对产品和服务的需求也在发生变化。通过深入了解并及时回应消费者的新需求，活性白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活性白土项目的提出是企业战略发展规划的一部分。在面对日益激烈的市场竞争和不断变化的商业环境中，活性白土项目作为企业战略的一环，旨在为企业开辟新的增长领域，巩固企业在行业中的地位。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提出不仅仅是基于商业考量，还注重社会责任。通过推出环保、社会责任等方面的活性白土项目，活性白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活性白土项目的提出反映了对利益相关者期望的关注。包括客户、员工、投资者等利益相关者在企业发展中都有着各自的期望，活性白土项目力求在满足这些期望的同时，取得更大的共赢。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777"/>
      <w:r>
        <w:rPr>
          <w:rFonts w:ascii="仿宋" w:eastAsia="仿宋" w:hAnsi="仿宋" w:cs="仿宋" w:hint="eastAsia"/>
          <w:sz w:val="28"/>
          <w:lang w:eastAsia="zh-CN"/>
        </w:rPr>
        <w:t>(四)、活性白土项目意义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在实施活性白土项目的过程中，我们不仅仅是在追逐商业成功，更是为企业和社会的多个层面创造了深远的意义。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首要意义在于提升企业的市场竞争力。通过持续的创新和对产品质量的高标准要求，活性白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活性白土项目的推进将促使行业技术水平的提升。通过引入先进技术和创新性解决方案，活性白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活性白土项目不仅创造了大量就业机会，提高了就业水平，还注重社会责任和环保。通过参与社会公益事业和推动环保活性白土项目，活性白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综合而言，活性白土项目意义重大，不仅推动了企业的发展，也为行业和社会的进步贡献了积极力量。这是一个全面而深刻的影响，将在未来产生可持续的正面效应。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649"/>
      <w:r>
        <w:rPr>
          <w:rFonts w:ascii="仿宋" w:eastAsia="仿宋" w:hAnsi="仿宋" w:cs="仿宋" w:hint="eastAsia"/>
          <w:sz w:val="28"/>
          <w:lang w:eastAsia="zh-CN"/>
        </w:rPr>
        <w:t>(五)、活性白土项目背景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在当今迅猛发展的商业环境中，活性白土项目的动因根植于对多方面因素的审慎考量。这个活性白土项目的提出并非孤立的决策，而是对企业所处背景深入思考的产物。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市场的不断演变是活性白土项目背后的首要原因。科技的迅速发展和全球市场的快速变化使得企业必须灵活应对。活性白土项目应运而生，旨在通过创新性的解决方案迎合市场的多变需求，赢得竞争中的先机。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竞争的激烈程度也是活性白土项目背景中不可忽视的一环。企业需要在激烈竞争中脱颖而出，为此，活性白土项目致力于打破常规，提供独特的价值主张，以吸引客户并确保市场份额的增长。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技术的迅速发展为企业带来了机遇与挑战。作为活性白土项目启动的背景之一，对新兴技术的应用将有助于提升企业的技术水平，使其在不断演进的商业环境中保持竞争优势。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此外，社会对企业责任的期望也在逐渐升高。活性白土项目充分融入了社会责任的理念，通过可持续经营和社会公益活性白土项目，企图为社会贡献一份力量，在商业成功的同时关注社会价值。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14"/>
      <w:r>
        <w:rPr>
          <w:rFonts w:ascii="仿宋" w:eastAsia="仿宋" w:hAnsi="仿宋" w:cs="仿宋" w:hint="eastAsia"/>
          <w:sz w:val="28"/>
          <w:lang w:eastAsia="zh-CN"/>
        </w:rPr>
        <w:t>二、活性白土项目文档管理</w:t>
      </w:r>
      <w:bookmarkEnd w:id="8"/>
    </w:p>
    <w:p>
      <w:pPr>
        <w:pStyle w:val="Heading2"/>
        <w:rPr>
          <w:rFonts w:ascii="仿宋" w:eastAsia="仿宋" w:hAnsi="仿宋" w:cs="仿宋" w:hint="eastAsia"/>
          <w:lang w:eastAsia="zh-CN"/>
        </w:rPr>
      </w:pPr>
      <w:bookmarkStart w:id="9" w:name="_Toc2340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活性白土项目高度重视文档的质量和准确性，以支持活性白土项目的各项活动和决策。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文档的编制始于活性白土项目计划的初期，我们制定了详细的文档编制计划，明确了每个文档的内容、格式和编写责任人。在活性白土项目启动阶段，我们首先编制了活性白土项目章程，明确定义了活性白土项目的目标、范围、风险等关键要素。随后，活性白土项目团队根据计划陆续编制了需求文档、设计文档、测试文档等各类文档，确保活性白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活性白土项目管理中的重要环节，旨在确保活性白土项目文档符合质量标准和活性白土项目需求。在活性白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除了内部审查，我们还进行了外部审查，邀请活性白土项目相关利益方和专业领域的专家对文档进行独立审查。这有助于获取更全面、客观的反馈，确保活性白土项目文档不仅符合内部标准，也满足外部需求。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活性白土项目在文档编制与审查方面建立了严格的管理机制，通过规范的流程和多维度的审查，确保活性白土项目文档的质量、准确性和可靠性，为活性白土项目的顺利推进提供了有力支持。</w:t>
      </w:r>
    </w:p>
    <w:p>
      <w:pPr>
        <w:pStyle w:val="Heading2"/>
        <w:ind w:firstLine="560" w:firstLineChars="200"/>
        <w:rPr>
          <w:rFonts w:ascii="仿宋" w:eastAsia="仿宋" w:hAnsi="仿宋" w:cs="仿宋" w:hint="eastAsia"/>
          <w:sz w:val="28"/>
          <w:lang w:eastAsia="zh-CN"/>
        </w:rPr>
      </w:pPr>
      <w:bookmarkStart w:id="10" w:name="_Toc1192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在活性白土项目中，我们致力于优化文档发布与分发过程，以确保信息的高效传递和团队间协作的顺畅进行。以下是我们采取的关键优化策略：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我们通过多渠道发布文档，包括电子邮件、活性白土项目管理平台、内部网站等，以满足不同团队成员的偏好和需求。多渠道发布确保了信息的全面覆盖。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我们采用了精细的权限控制，确保只有授权人员可以访问敏感信息。这种安全措施保护了活性白土项目文档的机密性，防止了未经授权的信息泄露。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4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文档存档与归档是活性白土项目生命周期中一个至关重要的环节，直接关系到活性白土项目信息的长期保存和历史记录的完整性。在活性白土项目中，我们实施了一系列有效的文档存档与归档管理策略：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16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480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活性白土项目的技术管理特点体现在其创新导向。通过引入最先进的技术趋势和解决方案，活性白土项目致力于提升科技含量、提高质量和效率水平。这意味着我们将采用最新的工具和方法，确保活性白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活性白土项目技术管理的显著特征。通过整合不同领域的技术资源，我们实现了跨学科的协同工作。这有助于优化技术架构，提高整体效能。此外，整合性策略还促进了不同技术团队之间的紧密沟通和高效合作，确保活性白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活性白土项目所采用的技术。通过不断优化技术方案，活性白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活性白土项目团队将在活性白土项目初期识别可能的技术风险，并采取相应的预防和应对措施。通过建立健全的风险评估机制，活性白土项目能够在实施过程中及时发现并解决潜在的技术问题，保障活性白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活性白土项目中，技术将成为活性白土项目成功的有力支持。这一深度剖析揭示了技术管理在活性白土项目实施中的关键作用，为活性白土项目的技术基础奠定了坚实的基础。</w:t>
      </w:r>
    </w:p>
    <w:p>
      <w:pPr>
        <w:pStyle w:val="Heading2"/>
        <w:ind w:firstLine="560" w:firstLineChars="200"/>
        <w:rPr>
          <w:rFonts w:ascii="仿宋" w:eastAsia="仿宋" w:hAnsi="仿宋" w:cs="仿宋" w:hint="eastAsia"/>
          <w:sz w:val="28"/>
          <w:lang w:eastAsia="zh-CN"/>
        </w:rPr>
      </w:pPr>
      <w:bookmarkStart w:id="14" w:name="_Toc13890"/>
      <w:r>
        <w:rPr>
          <w:rFonts w:ascii="仿宋" w:eastAsia="仿宋" w:hAnsi="仿宋" w:cs="仿宋" w:hint="eastAsia"/>
          <w:sz w:val="28"/>
          <w:lang w:eastAsia="zh-CN"/>
        </w:rPr>
        <w:t>(二)、活性白土项目工艺技术设计方案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活性白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活性白土项目将严格按照相关行业规范要求进行组织。通过有效控制产品质量，活性白土项目将致力于为顾客提供优质的活性白土项目产品和良好的服务。这体现了活性白土项目对于生产活动合规性和质量标准的高度重视，为活性白土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活性白土项目注重生态效益和清洁生产原则。活性白土项目建设将紧密结合地方特色经济发展，与社会经济发展规划和区域环境保护规划方案相协调一致。通过与当地区域自然生态系统的结合，活性白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活性白土项目产品具有多样化的客户需求和个性化的特点。因此，活性白土项目产品规格品种多样，且单批生产数量较小。为满足这一特点，活性白土项目承办单位将建设先进的柔性制造生产线。通过广泛应用柔性制造技术，活性白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活性白土项目采用的技术具有较高的技术含量和自动化水平，处于国内先进水平。这一技术选用不仅体现了对生产效率、质量和环境友好性的高标准要求，同时为活性白土项目的可持续发展奠定了坚实的基础。</w:t>
      </w:r>
    </w:p>
    <w:p>
      <w:pPr>
        <w:pStyle w:val="Heading2"/>
        <w:ind w:firstLine="560" w:firstLineChars="200"/>
        <w:rPr>
          <w:rFonts w:ascii="仿宋" w:eastAsia="仿宋" w:hAnsi="仿宋" w:cs="仿宋" w:hint="eastAsia"/>
          <w:sz w:val="28"/>
          <w:lang w:eastAsia="zh-CN"/>
        </w:rPr>
      </w:pPr>
      <w:bookmarkStart w:id="15" w:name="_Toc3072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为确保活性白土项目的高效生产和技术实施，我们制定了一套精心设计的设备选型方案，以满足活性白土项目生产、质量和环保的要求。该方案的主要特点如下：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活性白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针对活性白土项目产品的多样性和小批量生产的特点，我们将建设柔性制造生产线。通过在设备选型中考虑柔性制造技术，可以灵活应对不同产品规格和生产需求，实现生产线的高度灵活性和适应性。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https://d.book118.com/027050132161006032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活性白土项目计划设计方案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92A6B"/>
    <w:rsid w:val="58D92A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50132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2024-01-17T20:11:00Z</dcterms:created>
  <dcterms:modified xsi:type="dcterms:W3CDTF">2024-01-17T20:11:22Z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0CAC30662F2C427880B00FB75EC9CDE9_11</vt:lpwstr>
  </property>
  <property fmtid="{D5CDD505-2E9C-101B-9397-08002B2CF9AE}" pid="3" name="KSOProductBuildVer">
    <vt:lpwstr>2052-12.1.0.16120</vt:lpwstr>
  </property>
</Properties>
</file>