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固态橡胶项目规划设计方案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45" w:history="1">
        <w:r>
          <w:rPr>
            <w:rFonts w:ascii="仿宋" w:eastAsia="仿宋" w:hAnsi="仿宋" w:cs="仿宋" w:hint="eastAsia"/>
            <w:lang w:eastAsia="zh-CN"/>
          </w:rPr>
          <w:t>序言</w:t>
        </w:r>
        <w:r>
          <w:tab/>
        </w:r>
        <w:r>
          <w:fldChar w:fldCharType="begin"/>
        </w:r>
        <w:r>
          <w:instrText xml:space="preserve"> PAGEREF _Toc3545 \h </w:instrText>
        </w:r>
        <w:r>
          <w:fldChar w:fldCharType="separate"/>
        </w:r>
        <w:r>
          <w:t>3</w:t>
        </w:r>
        <w:r>
          <w:fldChar w:fldCharType="end"/>
        </w:r>
      </w:hyperlink>
    </w:p>
    <w:p>
      <w:pPr>
        <w:pStyle w:val="TOC1"/>
        <w:tabs>
          <w:tab w:val="right" w:leader="dot" w:pos="8306"/>
        </w:tabs>
      </w:pPr>
      <w:hyperlink w:anchor="_Toc24052" w:history="1">
        <w:r>
          <w:rPr>
            <w:rFonts w:ascii="仿宋" w:eastAsia="仿宋" w:hAnsi="仿宋" w:cs="仿宋" w:hint="eastAsia"/>
            <w:lang w:eastAsia="zh-CN"/>
          </w:rPr>
          <w:t>一、固态橡胶项目建设单位说明</w:t>
        </w:r>
        <w:r>
          <w:tab/>
        </w:r>
        <w:r>
          <w:fldChar w:fldCharType="begin"/>
        </w:r>
        <w:r>
          <w:instrText xml:space="preserve"> PAGEREF _Toc24052 \h </w:instrText>
        </w:r>
        <w:r>
          <w:fldChar w:fldCharType="separate"/>
        </w:r>
        <w:r>
          <w:t>3</w:t>
        </w:r>
        <w:r>
          <w:fldChar w:fldCharType="end"/>
        </w:r>
      </w:hyperlink>
    </w:p>
    <w:p>
      <w:pPr>
        <w:pStyle w:val="TOC2"/>
        <w:tabs>
          <w:tab w:val="right" w:leader="dot" w:pos="8306"/>
        </w:tabs>
      </w:pPr>
      <w:hyperlink w:anchor="_Toc9514" w:history="1">
        <w:r>
          <w:rPr>
            <w:rFonts w:ascii="仿宋" w:eastAsia="仿宋" w:hAnsi="仿宋" w:cs="仿宋" w:hint="eastAsia"/>
            <w:lang w:eastAsia="zh-CN"/>
          </w:rPr>
          <w:t>(一)、固态橡胶项目承办单位基本情况</w:t>
        </w:r>
        <w:r>
          <w:tab/>
        </w:r>
        <w:r>
          <w:fldChar w:fldCharType="begin"/>
        </w:r>
        <w:r>
          <w:instrText xml:space="preserve"> PAGEREF _Toc9514 \h </w:instrText>
        </w:r>
        <w:r>
          <w:fldChar w:fldCharType="separate"/>
        </w:r>
        <w:r>
          <w:t>3</w:t>
        </w:r>
        <w:r>
          <w:fldChar w:fldCharType="end"/>
        </w:r>
      </w:hyperlink>
    </w:p>
    <w:p>
      <w:pPr>
        <w:pStyle w:val="TOC2"/>
        <w:tabs>
          <w:tab w:val="right" w:leader="dot" w:pos="8306"/>
        </w:tabs>
      </w:pPr>
      <w:hyperlink w:anchor="_Toc14629" w:history="1">
        <w:r>
          <w:rPr>
            <w:rFonts w:ascii="仿宋" w:eastAsia="仿宋" w:hAnsi="仿宋" w:cs="仿宋" w:hint="eastAsia"/>
            <w:lang w:eastAsia="zh-CN"/>
          </w:rPr>
          <w:t>(二)、公司经济效益分析</w:t>
        </w:r>
        <w:r>
          <w:tab/>
        </w:r>
        <w:r>
          <w:fldChar w:fldCharType="begin"/>
        </w:r>
        <w:r>
          <w:instrText xml:space="preserve"> PAGEREF _Toc14629 \h </w:instrText>
        </w:r>
        <w:r>
          <w:fldChar w:fldCharType="separate"/>
        </w:r>
        <w:r>
          <w:t>4</w:t>
        </w:r>
        <w:r>
          <w:fldChar w:fldCharType="end"/>
        </w:r>
      </w:hyperlink>
    </w:p>
    <w:p>
      <w:pPr>
        <w:pStyle w:val="TOC1"/>
        <w:tabs>
          <w:tab w:val="right" w:leader="dot" w:pos="8306"/>
        </w:tabs>
      </w:pPr>
      <w:hyperlink w:anchor="_Toc20430" w:history="1">
        <w:r>
          <w:rPr>
            <w:rFonts w:ascii="仿宋" w:eastAsia="仿宋" w:hAnsi="仿宋" w:cs="仿宋" w:hint="eastAsia"/>
            <w:lang w:eastAsia="zh-CN"/>
          </w:rPr>
          <w:t>二、工艺说明</w:t>
        </w:r>
        <w:r>
          <w:tab/>
        </w:r>
        <w:r>
          <w:fldChar w:fldCharType="begin"/>
        </w:r>
        <w:r>
          <w:instrText xml:space="preserve"> PAGEREF _Toc20430 \h </w:instrText>
        </w:r>
        <w:r>
          <w:fldChar w:fldCharType="separate"/>
        </w:r>
        <w:r>
          <w:t>5</w:t>
        </w:r>
        <w:r>
          <w:fldChar w:fldCharType="end"/>
        </w:r>
      </w:hyperlink>
    </w:p>
    <w:p>
      <w:pPr>
        <w:pStyle w:val="TOC2"/>
        <w:tabs>
          <w:tab w:val="right" w:leader="dot" w:pos="8306"/>
        </w:tabs>
      </w:pPr>
      <w:hyperlink w:anchor="_Toc9657" w:history="1">
        <w:r>
          <w:rPr>
            <w:rFonts w:ascii="仿宋" w:eastAsia="仿宋" w:hAnsi="仿宋" w:cs="仿宋" w:hint="eastAsia"/>
            <w:lang w:eastAsia="zh-CN"/>
          </w:rPr>
          <w:t>(一)、技术管理特点</w:t>
        </w:r>
        <w:r>
          <w:tab/>
        </w:r>
        <w:r>
          <w:fldChar w:fldCharType="begin"/>
        </w:r>
        <w:r>
          <w:instrText xml:space="preserve"> PAGEREF _Toc9657 \h </w:instrText>
        </w:r>
        <w:r>
          <w:fldChar w:fldCharType="separate"/>
        </w:r>
        <w:r>
          <w:t>5</w:t>
        </w:r>
        <w:r>
          <w:fldChar w:fldCharType="end"/>
        </w:r>
      </w:hyperlink>
    </w:p>
    <w:p>
      <w:pPr>
        <w:pStyle w:val="TOC2"/>
        <w:tabs>
          <w:tab w:val="right" w:leader="dot" w:pos="8306"/>
        </w:tabs>
      </w:pPr>
      <w:hyperlink w:anchor="_Toc24885" w:history="1">
        <w:r>
          <w:rPr>
            <w:rFonts w:ascii="仿宋" w:eastAsia="仿宋" w:hAnsi="仿宋" w:cs="仿宋" w:hint="eastAsia"/>
            <w:lang w:eastAsia="zh-CN"/>
          </w:rPr>
          <w:t>(二)、固态橡胶项目工艺技术设计方案</w:t>
        </w:r>
        <w:r>
          <w:tab/>
        </w:r>
        <w:r>
          <w:fldChar w:fldCharType="begin"/>
        </w:r>
        <w:r>
          <w:instrText xml:space="preserve"> PAGEREF _Toc24885 \h </w:instrText>
        </w:r>
        <w:r>
          <w:fldChar w:fldCharType="separate"/>
        </w:r>
        <w:r>
          <w:t>6</w:t>
        </w:r>
        <w:r>
          <w:fldChar w:fldCharType="end"/>
        </w:r>
      </w:hyperlink>
    </w:p>
    <w:p>
      <w:pPr>
        <w:pStyle w:val="TOC2"/>
        <w:tabs>
          <w:tab w:val="right" w:leader="dot" w:pos="8306"/>
        </w:tabs>
      </w:pPr>
      <w:hyperlink w:anchor="_Toc5686" w:history="1">
        <w:r>
          <w:rPr>
            <w:rFonts w:ascii="仿宋" w:eastAsia="仿宋" w:hAnsi="仿宋" w:cs="仿宋" w:hint="eastAsia"/>
            <w:lang w:eastAsia="zh-CN"/>
          </w:rPr>
          <w:t>(三)、设备选型方案</w:t>
        </w:r>
        <w:r>
          <w:tab/>
        </w:r>
        <w:r>
          <w:fldChar w:fldCharType="begin"/>
        </w:r>
        <w:r>
          <w:instrText xml:space="preserve"> PAGEREF _Toc5686 \h </w:instrText>
        </w:r>
        <w:r>
          <w:fldChar w:fldCharType="separate"/>
        </w:r>
        <w:r>
          <w:t>7</w:t>
        </w:r>
        <w:r>
          <w:fldChar w:fldCharType="end"/>
        </w:r>
      </w:hyperlink>
    </w:p>
    <w:p>
      <w:pPr>
        <w:pStyle w:val="TOC1"/>
        <w:tabs>
          <w:tab w:val="right" w:leader="dot" w:pos="8306"/>
        </w:tabs>
      </w:pPr>
      <w:hyperlink w:anchor="_Toc9026" w:history="1">
        <w:r>
          <w:rPr>
            <w:rFonts w:ascii="仿宋" w:eastAsia="仿宋" w:hAnsi="仿宋" w:cs="仿宋" w:hint="eastAsia"/>
            <w:lang w:eastAsia="zh-CN"/>
          </w:rPr>
          <w:t>三、固态橡胶项目概论</w:t>
        </w:r>
        <w:r>
          <w:tab/>
        </w:r>
        <w:r>
          <w:fldChar w:fldCharType="begin"/>
        </w:r>
        <w:r>
          <w:instrText xml:space="preserve"> PAGEREF _Toc9026 \h </w:instrText>
        </w:r>
        <w:r>
          <w:fldChar w:fldCharType="separate"/>
        </w:r>
        <w:r>
          <w:t>8</w:t>
        </w:r>
        <w:r>
          <w:fldChar w:fldCharType="end"/>
        </w:r>
      </w:hyperlink>
    </w:p>
    <w:p>
      <w:pPr>
        <w:pStyle w:val="TOC2"/>
        <w:tabs>
          <w:tab w:val="right" w:leader="dot" w:pos="8306"/>
        </w:tabs>
      </w:pPr>
      <w:hyperlink w:anchor="_Toc4260" w:history="1">
        <w:r>
          <w:rPr>
            <w:rFonts w:ascii="仿宋" w:eastAsia="仿宋" w:hAnsi="仿宋" w:cs="仿宋" w:hint="eastAsia"/>
            <w:lang w:eastAsia="zh-CN"/>
          </w:rPr>
          <w:t>(一)、固态橡胶项目概况</w:t>
        </w:r>
        <w:r>
          <w:tab/>
        </w:r>
        <w:r>
          <w:fldChar w:fldCharType="begin"/>
        </w:r>
        <w:r>
          <w:instrText xml:space="preserve"> PAGEREF _Toc4260 \h </w:instrText>
        </w:r>
        <w:r>
          <w:fldChar w:fldCharType="separate"/>
        </w:r>
        <w:r>
          <w:t>8</w:t>
        </w:r>
        <w:r>
          <w:fldChar w:fldCharType="end"/>
        </w:r>
      </w:hyperlink>
    </w:p>
    <w:p>
      <w:pPr>
        <w:pStyle w:val="TOC2"/>
        <w:tabs>
          <w:tab w:val="right" w:leader="dot" w:pos="8306"/>
        </w:tabs>
      </w:pPr>
      <w:hyperlink w:anchor="_Toc223" w:history="1">
        <w:r>
          <w:rPr>
            <w:rFonts w:ascii="仿宋" w:eastAsia="仿宋" w:hAnsi="仿宋" w:cs="仿宋" w:hint="eastAsia"/>
            <w:lang w:eastAsia="zh-CN"/>
          </w:rPr>
          <w:t>(二)、固态橡胶项目目标</w:t>
        </w:r>
        <w:r>
          <w:tab/>
        </w:r>
        <w:r>
          <w:fldChar w:fldCharType="begin"/>
        </w:r>
        <w:r>
          <w:instrText xml:space="preserve"> PAGEREF _Toc223 \h </w:instrText>
        </w:r>
        <w:r>
          <w:fldChar w:fldCharType="separate"/>
        </w:r>
        <w:r>
          <w:t>11</w:t>
        </w:r>
        <w:r>
          <w:fldChar w:fldCharType="end"/>
        </w:r>
      </w:hyperlink>
    </w:p>
    <w:p>
      <w:pPr>
        <w:pStyle w:val="TOC2"/>
        <w:tabs>
          <w:tab w:val="right" w:leader="dot" w:pos="8306"/>
        </w:tabs>
      </w:pPr>
      <w:hyperlink w:anchor="_Toc25912" w:history="1">
        <w:r>
          <w:rPr>
            <w:rFonts w:ascii="仿宋" w:eastAsia="仿宋" w:hAnsi="仿宋" w:cs="仿宋" w:hint="eastAsia"/>
            <w:lang w:eastAsia="zh-CN"/>
          </w:rPr>
          <w:t>(三)、固态橡胶项目提出的理由</w:t>
        </w:r>
        <w:r>
          <w:tab/>
        </w:r>
        <w:r>
          <w:fldChar w:fldCharType="begin"/>
        </w:r>
        <w:r>
          <w:instrText xml:space="preserve"> PAGEREF _Toc25912 \h </w:instrText>
        </w:r>
        <w:r>
          <w:fldChar w:fldCharType="separate"/>
        </w:r>
        <w:r>
          <w:t>11</w:t>
        </w:r>
        <w:r>
          <w:fldChar w:fldCharType="end"/>
        </w:r>
      </w:hyperlink>
    </w:p>
    <w:p>
      <w:pPr>
        <w:pStyle w:val="TOC2"/>
        <w:tabs>
          <w:tab w:val="right" w:leader="dot" w:pos="8306"/>
        </w:tabs>
      </w:pPr>
      <w:hyperlink w:anchor="_Toc15997" w:history="1">
        <w:r>
          <w:rPr>
            <w:rFonts w:ascii="仿宋" w:eastAsia="仿宋" w:hAnsi="仿宋" w:cs="仿宋" w:hint="eastAsia"/>
            <w:lang w:eastAsia="zh-CN"/>
          </w:rPr>
          <w:t>(四)、固态橡胶项目意义</w:t>
        </w:r>
        <w:r>
          <w:tab/>
        </w:r>
        <w:r>
          <w:fldChar w:fldCharType="begin"/>
        </w:r>
        <w:r>
          <w:instrText xml:space="preserve"> PAGEREF _Toc15997 \h </w:instrText>
        </w:r>
        <w:r>
          <w:fldChar w:fldCharType="separate"/>
        </w:r>
        <w:r>
          <w:t>13</w:t>
        </w:r>
        <w:r>
          <w:fldChar w:fldCharType="end"/>
        </w:r>
      </w:hyperlink>
    </w:p>
    <w:p>
      <w:pPr>
        <w:pStyle w:val="TOC2"/>
        <w:tabs>
          <w:tab w:val="right" w:leader="dot" w:pos="8306"/>
        </w:tabs>
      </w:pPr>
      <w:hyperlink w:anchor="_Toc28526" w:history="1">
        <w:r>
          <w:rPr>
            <w:rFonts w:ascii="仿宋" w:eastAsia="仿宋" w:hAnsi="仿宋" w:cs="仿宋" w:hint="eastAsia"/>
            <w:lang w:eastAsia="zh-CN"/>
          </w:rPr>
          <w:t>(五)、固态橡胶项目背景</w:t>
        </w:r>
        <w:r>
          <w:tab/>
        </w:r>
        <w:r>
          <w:fldChar w:fldCharType="begin"/>
        </w:r>
        <w:r>
          <w:instrText xml:space="preserve"> PAGEREF _Toc28526 \h </w:instrText>
        </w:r>
        <w:r>
          <w:fldChar w:fldCharType="separate"/>
        </w:r>
        <w:r>
          <w:t>14</w:t>
        </w:r>
        <w:r>
          <w:fldChar w:fldCharType="end"/>
        </w:r>
      </w:hyperlink>
    </w:p>
    <w:p>
      <w:pPr>
        <w:pStyle w:val="TOC1"/>
        <w:tabs>
          <w:tab w:val="right" w:leader="dot" w:pos="8306"/>
        </w:tabs>
      </w:pPr>
      <w:hyperlink w:anchor="_Toc30541" w:history="1">
        <w:r>
          <w:rPr>
            <w:rFonts w:ascii="仿宋" w:eastAsia="仿宋" w:hAnsi="仿宋" w:cs="仿宋" w:hint="eastAsia"/>
            <w:lang w:eastAsia="zh-CN"/>
          </w:rPr>
          <w:t>四、市场分析、调研</w:t>
        </w:r>
        <w:r>
          <w:tab/>
        </w:r>
        <w:r>
          <w:fldChar w:fldCharType="begin"/>
        </w:r>
        <w:r>
          <w:instrText xml:space="preserve"> PAGEREF _Toc30541 \h </w:instrText>
        </w:r>
        <w:r>
          <w:fldChar w:fldCharType="separate"/>
        </w:r>
        <w:r>
          <w:t>15</w:t>
        </w:r>
        <w:r>
          <w:fldChar w:fldCharType="end"/>
        </w:r>
      </w:hyperlink>
    </w:p>
    <w:p>
      <w:pPr>
        <w:pStyle w:val="TOC2"/>
        <w:tabs>
          <w:tab w:val="right" w:leader="dot" w:pos="8306"/>
        </w:tabs>
      </w:pPr>
      <w:hyperlink w:anchor="_Toc23757" w:history="1">
        <w:r>
          <w:rPr>
            <w:rFonts w:ascii="仿宋" w:eastAsia="仿宋" w:hAnsi="仿宋" w:cs="仿宋" w:hint="eastAsia"/>
            <w:lang w:eastAsia="zh-CN"/>
          </w:rPr>
          <w:t>(一)、固态橡胶行业分析</w:t>
        </w:r>
        <w:r>
          <w:tab/>
        </w:r>
        <w:r>
          <w:fldChar w:fldCharType="begin"/>
        </w:r>
        <w:r>
          <w:instrText xml:space="preserve"> PAGEREF _Toc23757 \h </w:instrText>
        </w:r>
        <w:r>
          <w:fldChar w:fldCharType="separate"/>
        </w:r>
        <w:r>
          <w:t>15</w:t>
        </w:r>
        <w:r>
          <w:fldChar w:fldCharType="end"/>
        </w:r>
      </w:hyperlink>
    </w:p>
    <w:p>
      <w:pPr>
        <w:pStyle w:val="TOC2"/>
        <w:tabs>
          <w:tab w:val="right" w:leader="dot" w:pos="8306"/>
        </w:tabs>
      </w:pPr>
      <w:hyperlink w:anchor="_Toc3435" w:history="1">
        <w:r>
          <w:rPr>
            <w:rFonts w:ascii="仿宋" w:eastAsia="仿宋" w:hAnsi="仿宋" w:cs="仿宋" w:hint="eastAsia"/>
            <w:lang w:eastAsia="zh-CN"/>
          </w:rPr>
          <w:t>(二)、固态橡胶市场分析预测</w:t>
        </w:r>
        <w:r>
          <w:tab/>
        </w:r>
        <w:r>
          <w:fldChar w:fldCharType="begin"/>
        </w:r>
        <w:r>
          <w:instrText xml:space="preserve"> PAGEREF _Toc3435 \h </w:instrText>
        </w:r>
        <w:r>
          <w:fldChar w:fldCharType="separate"/>
        </w:r>
        <w:r>
          <w:t>15</w:t>
        </w:r>
        <w:r>
          <w:fldChar w:fldCharType="end"/>
        </w:r>
      </w:hyperlink>
    </w:p>
    <w:p>
      <w:pPr>
        <w:pStyle w:val="TOC1"/>
        <w:tabs>
          <w:tab w:val="right" w:leader="dot" w:pos="8306"/>
        </w:tabs>
      </w:pPr>
      <w:hyperlink w:anchor="_Toc3815" w:history="1">
        <w:r>
          <w:rPr>
            <w:rFonts w:ascii="仿宋" w:eastAsia="仿宋" w:hAnsi="仿宋" w:cs="仿宋" w:hint="eastAsia"/>
            <w:lang w:eastAsia="zh-CN"/>
          </w:rPr>
          <w:t>五、固态橡胶项目可持续发展</w:t>
        </w:r>
        <w:r>
          <w:tab/>
        </w:r>
        <w:r>
          <w:fldChar w:fldCharType="begin"/>
        </w:r>
        <w:r>
          <w:instrText xml:space="preserve"> PAGEREF _Toc3815 \h </w:instrText>
        </w:r>
        <w:r>
          <w:fldChar w:fldCharType="separate"/>
        </w:r>
        <w:r>
          <w:t>16</w:t>
        </w:r>
        <w:r>
          <w:fldChar w:fldCharType="end"/>
        </w:r>
      </w:hyperlink>
    </w:p>
    <w:p>
      <w:pPr>
        <w:pStyle w:val="TOC2"/>
        <w:tabs>
          <w:tab w:val="right" w:leader="dot" w:pos="8306"/>
        </w:tabs>
      </w:pPr>
      <w:hyperlink w:anchor="_Toc27744" w:history="1">
        <w:r>
          <w:rPr>
            <w:rFonts w:ascii="仿宋" w:eastAsia="仿宋" w:hAnsi="仿宋" w:cs="仿宋" w:hint="eastAsia"/>
            <w:lang w:eastAsia="zh-CN"/>
          </w:rPr>
          <w:t>(一)、可持续战略与实践</w:t>
        </w:r>
        <w:r>
          <w:tab/>
        </w:r>
        <w:r>
          <w:fldChar w:fldCharType="begin"/>
        </w:r>
        <w:r>
          <w:instrText xml:space="preserve"> PAGEREF _Toc27744 \h </w:instrText>
        </w:r>
        <w:r>
          <w:fldChar w:fldCharType="separate"/>
        </w:r>
        <w:r>
          <w:t>16</w:t>
        </w:r>
        <w:r>
          <w:fldChar w:fldCharType="end"/>
        </w:r>
      </w:hyperlink>
    </w:p>
    <w:p>
      <w:pPr>
        <w:pStyle w:val="TOC2"/>
        <w:tabs>
          <w:tab w:val="right" w:leader="dot" w:pos="8306"/>
        </w:tabs>
      </w:pPr>
      <w:hyperlink w:anchor="_Toc6749" w:history="1">
        <w:r>
          <w:rPr>
            <w:rFonts w:ascii="仿宋" w:eastAsia="仿宋" w:hAnsi="仿宋" w:cs="仿宋" w:hint="eastAsia"/>
            <w:lang w:eastAsia="zh-CN"/>
          </w:rPr>
          <w:t>(二)、环保与社会责任</w:t>
        </w:r>
        <w:r>
          <w:tab/>
        </w:r>
        <w:r>
          <w:fldChar w:fldCharType="begin"/>
        </w:r>
        <w:r>
          <w:instrText xml:space="preserve"> PAGEREF _Toc6749 \h </w:instrText>
        </w:r>
        <w:r>
          <w:fldChar w:fldCharType="separate"/>
        </w:r>
        <w:r>
          <w:t>17</w:t>
        </w:r>
        <w:r>
          <w:fldChar w:fldCharType="end"/>
        </w:r>
      </w:hyperlink>
    </w:p>
    <w:p>
      <w:pPr>
        <w:pStyle w:val="TOC1"/>
        <w:tabs>
          <w:tab w:val="right" w:leader="dot" w:pos="8306"/>
        </w:tabs>
      </w:pPr>
      <w:hyperlink w:anchor="_Toc14492" w:history="1">
        <w:r>
          <w:rPr>
            <w:rFonts w:ascii="仿宋" w:eastAsia="仿宋" w:hAnsi="仿宋" w:cs="仿宋" w:hint="eastAsia"/>
            <w:lang w:eastAsia="zh-CN"/>
          </w:rPr>
          <w:t>六、固态橡胶项目文档管理</w:t>
        </w:r>
        <w:r>
          <w:tab/>
        </w:r>
        <w:r>
          <w:fldChar w:fldCharType="begin"/>
        </w:r>
        <w:r>
          <w:instrText xml:space="preserve"> PAGEREF _Toc14492 \h </w:instrText>
        </w:r>
        <w:r>
          <w:fldChar w:fldCharType="separate"/>
        </w:r>
        <w:r>
          <w:t>18</w:t>
        </w:r>
        <w:r>
          <w:fldChar w:fldCharType="end"/>
        </w:r>
      </w:hyperlink>
    </w:p>
    <w:p>
      <w:pPr>
        <w:pStyle w:val="TOC2"/>
        <w:tabs>
          <w:tab w:val="right" w:leader="dot" w:pos="8306"/>
        </w:tabs>
      </w:pPr>
      <w:hyperlink w:anchor="_Toc13031" w:history="1">
        <w:r>
          <w:rPr>
            <w:rFonts w:ascii="仿宋" w:eastAsia="仿宋" w:hAnsi="仿宋" w:cs="仿宋" w:hint="eastAsia"/>
            <w:lang w:eastAsia="zh-CN"/>
          </w:rPr>
          <w:t>(一)、文档编制与审查</w:t>
        </w:r>
        <w:r>
          <w:tab/>
        </w:r>
        <w:r>
          <w:fldChar w:fldCharType="begin"/>
        </w:r>
        <w:r>
          <w:instrText xml:space="preserve"> PAGEREF _Toc13031 \h </w:instrText>
        </w:r>
        <w:r>
          <w:fldChar w:fldCharType="separate"/>
        </w:r>
        <w:r>
          <w:t>18</w:t>
        </w:r>
        <w:r>
          <w:fldChar w:fldCharType="end"/>
        </w:r>
      </w:hyperlink>
    </w:p>
    <w:p>
      <w:pPr>
        <w:pStyle w:val="TOC2"/>
        <w:tabs>
          <w:tab w:val="right" w:leader="dot" w:pos="8306"/>
        </w:tabs>
      </w:pPr>
      <w:hyperlink w:anchor="_Toc7131" w:history="1">
        <w:r>
          <w:rPr>
            <w:rFonts w:ascii="仿宋" w:eastAsia="仿宋" w:hAnsi="仿宋" w:cs="仿宋" w:hint="eastAsia"/>
            <w:lang w:eastAsia="zh-CN"/>
          </w:rPr>
          <w:t>(二)、文档发布与分发</w:t>
        </w:r>
        <w:r>
          <w:tab/>
        </w:r>
        <w:r>
          <w:fldChar w:fldCharType="begin"/>
        </w:r>
        <w:r>
          <w:instrText xml:space="preserve"> PAGEREF _Toc7131 \h </w:instrText>
        </w:r>
        <w:r>
          <w:fldChar w:fldCharType="separate"/>
        </w:r>
        <w:r>
          <w:t>19</w:t>
        </w:r>
        <w:r>
          <w:fldChar w:fldCharType="end"/>
        </w:r>
      </w:hyperlink>
    </w:p>
    <w:p>
      <w:pPr>
        <w:pStyle w:val="TOC2"/>
        <w:tabs>
          <w:tab w:val="right" w:leader="dot" w:pos="8306"/>
        </w:tabs>
      </w:pPr>
      <w:hyperlink w:anchor="_Toc5296" w:history="1">
        <w:r>
          <w:rPr>
            <w:rFonts w:ascii="仿宋" w:eastAsia="仿宋" w:hAnsi="仿宋" w:cs="仿宋" w:hint="eastAsia"/>
            <w:lang w:eastAsia="zh-CN"/>
          </w:rPr>
          <w:t>(三)、文档存档与归档</w:t>
        </w:r>
        <w:r>
          <w:tab/>
        </w:r>
        <w:r>
          <w:fldChar w:fldCharType="begin"/>
        </w:r>
        <w:r>
          <w:instrText xml:space="preserve"> PAGEREF _Toc5296 \h </w:instrText>
        </w:r>
        <w:r>
          <w:fldChar w:fldCharType="separate"/>
        </w:r>
        <w:r>
          <w:t>20</w:t>
        </w:r>
        <w:r>
          <w:fldChar w:fldCharType="end"/>
        </w:r>
      </w:hyperlink>
    </w:p>
    <w:p>
      <w:pPr>
        <w:pStyle w:val="TOC1"/>
        <w:tabs>
          <w:tab w:val="right" w:leader="dot" w:pos="8306"/>
        </w:tabs>
      </w:pPr>
      <w:hyperlink w:anchor="_Toc7568" w:history="1">
        <w:r>
          <w:rPr>
            <w:rFonts w:ascii="仿宋" w:eastAsia="仿宋" w:hAnsi="仿宋" w:cs="仿宋" w:hint="eastAsia"/>
            <w:lang w:eastAsia="zh-CN"/>
          </w:rPr>
          <w:t>七、生产安全保护</w:t>
        </w:r>
        <w:r>
          <w:tab/>
        </w:r>
        <w:r>
          <w:fldChar w:fldCharType="begin"/>
        </w:r>
        <w:r>
          <w:instrText xml:space="preserve"> PAGEREF _Toc7568 \h </w:instrText>
        </w:r>
        <w:r>
          <w:fldChar w:fldCharType="separate"/>
        </w:r>
        <w:r>
          <w:t>21</w:t>
        </w:r>
        <w:r>
          <w:fldChar w:fldCharType="end"/>
        </w:r>
      </w:hyperlink>
    </w:p>
    <w:p>
      <w:pPr>
        <w:pStyle w:val="TOC2"/>
        <w:tabs>
          <w:tab w:val="right" w:leader="dot" w:pos="8306"/>
        </w:tabs>
      </w:pPr>
      <w:hyperlink w:anchor="_Toc15752" w:history="1">
        <w:r>
          <w:rPr>
            <w:rFonts w:ascii="仿宋" w:eastAsia="仿宋" w:hAnsi="仿宋" w:cs="仿宋" w:hint="eastAsia"/>
            <w:lang w:eastAsia="zh-CN"/>
          </w:rPr>
          <w:t>(一)、消防安全</w:t>
        </w:r>
        <w:r>
          <w:tab/>
        </w:r>
        <w:r>
          <w:fldChar w:fldCharType="begin"/>
        </w:r>
        <w:r>
          <w:instrText xml:space="preserve"> PAGEREF _Toc15752 \h </w:instrText>
        </w:r>
        <w:r>
          <w:fldChar w:fldCharType="separate"/>
        </w:r>
        <w:r>
          <w:t>21</w:t>
        </w:r>
        <w:r>
          <w:fldChar w:fldCharType="end"/>
        </w:r>
      </w:hyperlink>
    </w:p>
    <w:p>
      <w:pPr>
        <w:pStyle w:val="TOC2"/>
        <w:tabs>
          <w:tab w:val="right" w:leader="dot" w:pos="8306"/>
        </w:tabs>
      </w:pPr>
      <w:hyperlink w:anchor="_Toc12233" w:history="1">
        <w:r>
          <w:rPr>
            <w:rFonts w:ascii="仿宋" w:eastAsia="仿宋" w:hAnsi="仿宋" w:cs="仿宋" w:hint="eastAsia"/>
            <w:lang w:eastAsia="zh-CN"/>
          </w:rPr>
          <w:t>(二)、防火防爆总图布置措施</w:t>
        </w:r>
        <w:r>
          <w:tab/>
        </w:r>
        <w:r>
          <w:fldChar w:fldCharType="begin"/>
        </w:r>
        <w:r>
          <w:instrText xml:space="preserve"> PAGEREF _Toc12233 \h </w:instrText>
        </w:r>
        <w:r>
          <w:fldChar w:fldCharType="separate"/>
        </w:r>
        <w:r>
          <w:t>23</w:t>
        </w:r>
        <w:r>
          <w:fldChar w:fldCharType="end"/>
        </w:r>
      </w:hyperlink>
    </w:p>
    <w:p>
      <w:pPr>
        <w:pStyle w:val="TOC2"/>
        <w:tabs>
          <w:tab w:val="right" w:leader="dot" w:pos="8306"/>
        </w:tabs>
      </w:pPr>
      <w:hyperlink w:anchor="_Toc7356" w:history="1">
        <w:r>
          <w:rPr>
            <w:rFonts w:ascii="仿宋" w:eastAsia="仿宋" w:hAnsi="仿宋" w:cs="仿宋" w:hint="eastAsia"/>
            <w:lang w:eastAsia="zh-CN"/>
          </w:rPr>
          <w:t>(三)、自然灾害防范措施</w:t>
        </w:r>
        <w:r>
          <w:tab/>
        </w:r>
        <w:r>
          <w:fldChar w:fldCharType="begin"/>
        </w:r>
        <w:r>
          <w:instrText xml:space="preserve"> PAGEREF _Toc7356 \h </w:instrText>
        </w:r>
        <w:r>
          <w:fldChar w:fldCharType="separate"/>
        </w:r>
        <w:r>
          <w:t>24</w:t>
        </w:r>
        <w:r>
          <w:fldChar w:fldCharType="end"/>
        </w:r>
      </w:hyperlink>
    </w:p>
    <w:p>
      <w:pPr>
        <w:pStyle w:val="TOC2"/>
        <w:tabs>
          <w:tab w:val="right" w:leader="dot" w:pos="8306"/>
        </w:tabs>
      </w:pPr>
      <w:hyperlink w:anchor="_Toc7218" w:history="1">
        <w:r>
          <w:rPr>
            <w:rFonts w:ascii="仿宋" w:eastAsia="仿宋" w:hAnsi="仿宋" w:cs="仿宋" w:hint="eastAsia"/>
            <w:lang w:eastAsia="zh-CN"/>
          </w:rPr>
          <w:t>(四)、安全色及安全标志使用要求</w:t>
        </w:r>
        <w:r>
          <w:tab/>
        </w:r>
        <w:r>
          <w:fldChar w:fldCharType="begin"/>
        </w:r>
        <w:r>
          <w:instrText xml:space="preserve"> PAGEREF _Toc7218 \h </w:instrText>
        </w:r>
        <w:r>
          <w:fldChar w:fldCharType="separate"/>
        </w:r>
        <w:r>
          <w:t>25</w:t>
        </w:r>
        <w:r>
          <w:fldChar w:fldCharType="end"/>
        </w:r>
      </w:hyperlink>
    </w:p>
    <w:p>
      <w:pPr>
        <w:pStyle w:val="TOC2"/>
        <w:tabs>
          <w:tab w:val="right" w:leader="dot" w:pos="8306"/>
        </w:tabs>
      </w:pPr>
      <w:hyperlink w:anchor="_Toc22162" w:history="1">
        <w:r>
          <w:rPr>
            <w:rFonts w:ascii="仿宋" w:eastAsia="仿宋" w:hAnsi="仿宋" w:cs="仿宋" w:hint="eastAsia"/>
            <w:lang w:eastAsia="zh-CN"/>
          </w:rPr>
          <w:t>(五)、防尘防毒措施</w:t>
        </w:r>
        <w:r>
          <w:tab/>
        </w:r>
        <w:r>
          <w:fldChar w:fldCharType="begin"/>
        </w:r>
        <w:r>
          <w:instrText xml:space="preserve"> PAGEREF _Toc22162 \h </w:instrText>
        </w:r>
        <w:r>
          <w:fldChar w:fldCharType="separate"/>
        </w:r>
        <w:r>
          <w:t>26</w:t>
        </w:r>
        <w:r>
          <w:fldChar w:fldCharType="end"/>
        </w:r>
      </w:hyperlink>
    </w:p>
    <w:p>
      <w:pPr>
        <w:pStyle w:val="TOC2"/>
        <w:tabs>
          <w:tab w:val="right" w:leader="dot" w:pos="8306"/>
        </w:tabs>
      </w:pPr>
      <w:hyperlink w:anchor="_Toc6681" w:history="1">
        <w:r>
          <w:rPr>
            <w:rFonts w:ascii="仿宋" w:eastAsia="仿宋" w:hAnsi="仿宋" w:cs="仿宋" w:hint="eastAsia"/>
            <w:lang w:eastAsia="zh-CN"/>
          </w:rPr>
          <w:t>(六)、防静电、触电防护及防雷措施</w:t>
        </w:r>
        <w:r>
          <w:tab/>
        </w:r>
        <w:r>
          <w:fldChar w:fldCharType="begin"/>
        </w:r>
        <w:r>
          <w:instrText xml:space="preserve"> PAGEREF _Toc6681 \h </w:instrText>
        </w:r>
        <w:r>
          <w:fldChar w:fldCharType="separate"/>
        </w:r>
        <w:r>
          <w:t>26</w:t>
        </w:r>
        <w:r>
          <w:fldChar w:fldCharType="end"/>
        </w:r>
      </w:hyperlink>
    </w:p>
    <w:p>
      <w:pPr>
        <w:pStyle w:val="TOC2"/>
        <w:tabs>
          <w:tab w:val="right" w:leader="dot" w:pos="8306"/>
        </w:tabs>
      </w:pPr>
      <w:hyperlink w:anchor="_Toc24763" w:history="1">
        <w:r>
          <w:rPr>
            <w:rFonts w:ascii="仿宋" w:eastAsia="仿宋" w:hAnsi="仿宋" w:cs="仿宋" w:hint="eastAsia"/>
            <w:lang w:eastAsia="zh-CN"/>
          </w:rPr>
          <w:t>(七)、机械设备安全保障措施</w:t>
        </w:r>
        <w:r>
          <w:tab/>
        </w:r>
        <w:r>
          <w:fldChar w:fldCharType="begin"/>
        </w:r>
        <w:r>
          <w:instrText xml:space="preserve"> PAGEREF _Toc24763 \h </w:instrText>
        </w:r>
        <w:r>
          <w:fldChar w:fldCharType="separate"/>
        </w:r>
        <w:r>
          <w:t>28</w:t>
        </w:r>
        <w:r>
          <w:fldChar w:fldCharType="end"/>
        </w:r>
      </w:hyperlink>
    </w:p>
    <w:p>
      <w:pPr>
        <w:pStyle w:val="TOC1"/>
        <w:tabs>
          <w:tab w:val="right" w:leader="dot" w:pos="8306"/>
        </w:tabs>
      </w:pPr>
      <w:hyperlink w:anchor="_Toc23970" w:history="1">
        <w:r>
          <w:rPr>
            <w:rFonts w:ascii="仿宋" w:eastAsia="仿宋" w:hAnsi="仿宋" w:cs="仿宋" w:hint="eastAsia"/>
            <w:lang w:eastAsia="zh-CN"/>
          </w:rPr>
          <w:t>八、固态橡胶项目技术管理</w:t>
        </w:r>
        <w:r>
          <w:tab/>
        </w:r>
        <w:r>
          <w:fldChar w:fldCharType="begin"/>
        </w:r>
        <w:r>
          <w:instrText xml:space="preserve"> PAGEREF _Toc23970 \h </w:instrText>
        </w:r>
        <w:r>
          <w:fldChar w:fldCharType="separate"/>
        </w:r>
        <w:r>
          <w:t>29</w:t>
        </w:r>
        <w:r>
          <w:fldChar w:fldCharType="end"/>
        </w:r>
      </w:hyperlink>
    </w:p>
    <w:p>
      <w:pPr>
        <w:pStyle w:val="TOC2"/>
        <w:tabs>
          <w:tab w:val="right" w:leader="dot" w:pos="8306"/>
        </w:tabs>
      </w:pPr>
      <w:hyperlink w:anchor="_Toc10039" w:history="1">
        <w:r>
          <w:rPr>
            <w:rFonts w:ascii="仿宋" w:eastAsia="仿宋" w:hAnsi="仿宋" w:cs="仿宋" w:hint="eastAsia"/>
            <w:lang w:eastAsia="zh-CN"/>
          </w:rPr>
          <w:t>(一)、技术方案选用方向</w:t>
        </w:r>
        <w:r>
          <w:tab/>
        </w:r>
        <w:r>
          <w:fldChar w:fldCharType="begin"/>
        </w:r>
        <w:r>
          <w:instrText xml:space="preserve"> PAGEREF _Toc10039 \h </w:instrText>
        </w:r>
        <w:r>
          <w:fldChar w:fldCharType="separate"/>
        </w:r>
        <w:r>
          <w:t>29</w:t>
        </w:r>
        <w:r>
          <w:fldChar w:fldCharType="end"/>
        </w:r>
      </w:hyperlink>
    </w:p>
    <w:p>
      <w:pPr>
        <w:pStyle w:val="TOC2"/>
        <w:tabs>
          <w:tab w:val="right" w:leader="dot" w:pos="8306"/>
        </w:tabs>
      </w:pPr>
      <w:hyperlink w:anchor="_Toc12684" w:history="1">
        <w:r>
          <w:rPr>
            <w:rFonts w:ascii="仿宋" w:eastAsia="仿宋" w:hAnsi="仿宋" w:cs="仿宋" w:hint="eastAsia"/>
            <w:lang w:eastAsia="zh-CN"/>
          </w:rPr>
          <w:t>(二)、工艺技术方案选用原则</w:t>
        </w:r>
        <w:r>
          <w:tab/>
        </w:r>
        <w:r>
          <w:fldChar w:fldCharType="begin"/>
        </w:r>
        <w:r>
          <w:instrText xml:space="preserve"> PAGEREF _Toc12684 \h </w:instrText>
        </w:r>
        <w:r>
          <w:fldChar w:fldCharType="separate"/>
        </w:r>
        <w:r>
          <w:t>31</w:t>
        </w:r>
        <w:r>
          <w:fldChar w:fldCharType="end"/>
        </w:r>
      </w:hyperlink>
    </w:p>
    <w:p>
      <w:pPr>
        <w:pStyle w:val="TOC2"/>
        <w:tabs>
          <w:tab w:val="right" w:leader="dot" w:pos="8306"/>
        </w:tabs>
      </w:pPr>
      <w:hyperlink w:anchor="_Toc9601" w:history="1">
        <w:r>
          <w:rPr>
            <w:rFonts w:ascii="仿宋" w:eastAsia="仿宋" w:hAnsi="仿宋" w:cs="仿宋" w:hint="eastAsia"/>
            <w:lang w:eastAsia="zh-CN"/>
          </w:rPr>
          <w:t>(三)、工艺技术方案要求</w:t>
        </w:r>
        <w:r>
          <w:tab/>
        </w:r>
        <w:r>
          <w:fldChar w:fldCharType="begin"/>
        </w:r>
        <w:r>
          <w:instrText xml:space="preserve"> PAGEREF _Toc9601 \h </w:instrText>
        </w:r>
        <w:r>
          <w:fldChar w:fldCharType="separate"/>
        </w:r>
        <w:r>
          <w:t>33</w:t>
        </w:r>
        <w:r>
          <w:fldChar w:fldCharType="end"/>
        </w:r>
      </w:hyperlink>
    </w:p>
    <w:p>
      <w:pPr>
        <w:pStyle w:val="TOC1"/>
        <w:tabs>
          <w:tab w:val="right" w:leader="dot" w:pos="8306"/>
        </w:tabs>
      </w:pPr>
      <w:hyperlink w:anchor="_Toc30775" w:history="1">
        <w:r>
          <w:rPr>
            <w:rFonts w:ascii="仿宋" w:eastAsia="仿宋" w:hAnsi="仿宋" w:cs="仿宋" w:hint="eastAsia"/>
            <w:lang w:eastAsia="zh-CN"/>
          </w:rPr>
          <w:t>九、固态橡胶项目风险管理</w:t>
        </w:r>
        <w:r>
          <w:tab/>
        </w:r>
        <w:r>
          <w:fldChar w:fldCharType="begin"/>
        </w:r>
        <w:r>
          <w:instrText xml:space="preserve"> PAGEREF _Toc30775 \h </w:instrText>
        </w:r>
        <w:r>
          <w:fldChar w:fldCharType="separate"/>
        </w:r>
        <w:r>
          <w:t>35</w:t>
        </w:r>
        <w:r>
          <w:fldChar w:fldCharType="end"/>
        </w:r>
      </w:hyperlink>
    </w:p>
    <w:p>
      <w:pPr>
        <w:pStyle w:val="TOC2"/>
        <w:tabs>
          <w:tab w:val="right" w:leader="dot" w:pos="8306"/>
        </w:tabs>
      </w:pPr>
      <w:hyperlink w:anchor="_Toc32257" w:history="1">
        <w:r>
          <w:rPr>
            <w:rFonts w:ascii="仿宋" w:eastAsia="仿宋" w:hAnsi="仿宋" w:cs="仿宋" w:hint="eastAsia"/>
            <w:lang w:eastAsia="zh-CN"/>
          </w:rPr>
          <w:t>(一)、风险识别与评估</w:t>
        </w:r>
        <w:r>
          <w:tab/>
        </w:r>
        <w:r>
          <w:fldChar w:fldCharType="begin"/>
        </w:r>
        <w:r>
          <w:instrText xml:space="preserve"> PAGEREF _Toc32257 \h </w:instrText>
        </w:r>
        <w:r>
          <w:fldChar w:fldCharType="separate"/>
        </w:r>
        <w:r>
          <w:t>35</w:t>
        </w:r>
        <w:r>
          <w:fldChar w:fldCharType="end"/>
        </w:r>
      </w:hyperlink>
    </w:p>
    <w:p>
      <w:pPr>
        <w:pStyle w:val="TOC2"/>
        <w:tabs>
          <w:tab w:val="right" w:leader="dot" w:pos="8306"/>
        </w:tabs>
      </w:pPr>
      <w:hyperlink w:anchor="_Toc5585" w:history="1">
        <w:r>
          <w:rPr>
            <w:rFonts w:ascii="仿宋" w:eastAsia="仿宋" w:hAnsi="仿宋" w:cs="仿宋" w:hint="eastAsia"/>
            <w:lang w:eastAsia="zh-CN"/>
          </w:rPr>
          <w:t>(二)、风险应对策略</w:t>
        </w:r>
        <w:r>
          <w:tab/>
        </w:r>
        <w:r>
          <w:fldChar w:fldCharType="begin"/>
        </w:r>
        <w:r>
          <w:instrText xml:space="preserve"> PAGEREF _Toc5585 \h </w:instrText>
        </w:r>
        <w:r>
          <w:fldChar w:fldCharType="separate"/>
        </w:r>
        <w:r>
          <w:t>36</w:t>
        </w:r>
        <w:r>
          <w:fldChar w:fldCharType="end"/>
        </w:r>
      </w:hyperlink>
    </w:p>
    <w:p>
      <w:pPr>
        <w:pStyle w:val="TOC2"/>
        <w:tabs>
          <w:tab w:val="right" w:leader="dot" w:pos="8306"/>
        </w:tabs>
      </w:pPr>
      <w:hyperlink w:anchor="_Toc10765" w:history="1">
        <w:r>
          <w:rPr>
            <w:rFonts w:ascii="仿宋" w:eastAsia="仿宋" w:hAnsi="仿宋" w:cs="仿宋" w:hint="eastAsia"/>
            <w:lang w:eastAsia="zh-CN"/>
          </w:rPr>
          <w:t>(三)、风险监控与控制</w:t>
        </w:r>
        <w:r>
          <w:tab/>
        </w:r>
        <w:r>
          <w:fldChar w:fldCharType="begin"/>
        </w:r>
        <w:r>
          <w:instrText xml:space="preserve"> PAGEREF _Toc10765 \h </w:instrText>
        </w:r>
        <w:r>
          <w:fldChar w:fldCharType="separate"/>
        </w:r>
        <w:r>
          <w:t>38</w:t>
        </w:r>
        <w:r>
          <w:fldChar w:fldCharType="end"/>
        </w:r>
      </w:hyperlink>
    </w:p>
    <w:p>
      <w:pPr>
        <w:pStyle w:val="TOC1"/>
        <w:tabs>
          <w:tab w:val="right" w:leader="dot" w:pos="8306"/>
        </w:tabs>
      </w:pPr>
      <w:hyperlink w:anchor="_Toc5317" w:history="1">
        <w:r>
          <w:rPr>
            <w:rFonts w:ascii="仿宋" w:eastAsia="仿宋" w:hAnsi="仿宋" w:cs="仿宋" w:hint="eastAsia"/>
            <w:lang w:eastAsia="zh-CN"/>
          </w:rPr>
          <w:t>十、固态橡胶项目经营效益</w:t>
        </w:r>
        <w:r>
          <w:tab/>
        </w:r>
        <w:r>
          <w:fldChar w:fldCharType="begin"/>
        </w:r>
        <w:r>
          <w:instrText xml:space="preserve"> PAGEREF _Toc5317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24" w:history="1">
        <w:r>
          <w:rPr>
            <w:rFonts w:ascii="仿宋" w:eastAsia="仿宋" w:hAnsi="仿宋" w:cs="仿宋" w:hint="eastAsia"/>
            <w:lang w:eastAsia="zh-CN"/>
          </w:rPr>
          <w:t>(一)、经济评价财务测算</w:t>
        </w:r>
        <w:r>
          <w:tab/>
        </w:r>
        <w:r>
          <w:fldChar w:fldCharType="begin"/>
        </w:r>
        <w:r>
          <w:instrText xml:space="preserve"> PAGEREF _Toc28424 \h </w:instrText>
        </w:r>
        <w:r>
          <w:fldChar w:fldCharType="separate"/>
        </w:r>
        <w:r>
          <w:t>39</w:t>
        </w:r>
        <w:r>
          <w:fldChar w:fldCharType="end"/>
        </w:r>
      </w:hyperlink>
    </w:p>
    <w:p>
      <w:pPr>
        <w:pStyle w:val="TOC2"/>
        <w:tabs>
          <w:tab w:val="right" w:leader="dot" w:pos="8306"/>
        </w:tabs>
      </w:pPr>
      <w:hyperlink w:anchor="_Toc7918" w:history="1">
        <w:r>
          <w:rPr>
            <w:rFonts w:ascii="仿宋" w:eastAsia="仿宋" w:hAnsi="仿宋" w:cs="仿宋" w:hint="eastAsia"/>
            <w:lang w:eastAsia="zh-CN"/>
          </w:rPr>
          <w:t>(二)、固态橡胶项目盈利能力分析</w:t>
        </w:r>
        <w:r>
          <w:tab/>
        </w:r>
        <w:r>
          <w:fldChar w:fldCharType="begin"/>
        </w:r>
        <w:r>
          <w:instrText xml:space="preserve"> PAGEREF _Toc7918 \h </w:instrText>
        </w:r>
        <w:r>
          <w:fldChar w:fldCharType="separate"/>
        </w:r>
        <w:r>
          <w:t>40</w:t>
        </w:r>
        <w:r>
          <w:fldChar w:fldCharType="end"/>
        </w:r>
      </w:hyperlink>
    </w:p>
    <w:p>
      <w:pPr>
        <w:pStyle w:val="TOC1"/>
        <w:tabs>
          <w:tab w:val="right" w:leader="dot" w:pos="8306"/>
        </w:tabs>
      </w:pPr>
      <w:hyperlink w:anchor="_Toc26974" w:history="1">
        <w:r>
          <w:rPr>
            <w:rFonts w:ascii="仿宋" w:eastAsia="仿宋" w:hAnsi="仿宋" w:cs="仿宋" w:hint="eastAsia"/>
            <w:lang w:eastAsia="zh-CN"/>
          </w:rPr>
          <w:t>十一、固态橡胶项目人力资源管理</w:t>
        </w:r>
        <w:r>
          <w:tab/>
        </w:r>
        <w:r>
          <w:fldChar w:fldCharType="begin"/>
        </w:r>
        <w:r>
          <w:instrText xml:space="preserve"> PAGEREF _Toc26974 \h </w:instrText>
        </w:r>
        <w:r>
          <w:fldChar w:fldCharType="separate"/>
        </w:r>
        <w:r>
          <w:t>41</w:t>
        </w:r>
        <w:r>
          <w:fldChar w:fldCharType="end"/>
        </w:r>
      </w:hyperlink>
    </w:p>
    <w:p>
      <w:pPr>
        <w:pStyle w:val="TOC2"/>
        <w:tabs>
          <w:tab w:val="right" w:leader="dot" w:pos="8306"/>
        </w:tabs>
      </w:pPr>
      <w:hyperlink w:anchor="_Toc31003" w:history="1">
        <w:r>
          <w:rPr>
            <w:rFonts w:ascii="仿宋" w:eastAsia="仿宋" w:hAnsi="仿宋" w:cs="仿宋" w:hint="eastAsia"/>
            <w:lang w:eastAsia="zh-CN"/>
          </w:rPr>
          <w:t>(一)、建立健全的预算管理制度</w:t>
        </w:r>
        <w:r>
          <w:tab/>
        </w:r>
        <w:r>
          <w:fldChar w:fldCharType="begin"/>
        </w:r>
        <w:r>
          <w:instrText xml:space="preserve"> PAGEREF _Toc31003 \h </w:instrText>
        </w:r>
        <w:r>
          <w:fldChar w:fldCharType="separate"/>
        </w:r>
        <w:r>
          <w:t>41</w:t>
        </w:r>
        <w:r>
          <w:fldChar w:fldCharType="end"/>
        </w:r>
      </w:hyperlink>
    </w:p>
    <w:p>
      <w:pPr>
        <w:pStyle w:val="TOC2"/>
        <w:tabs>
          <w:tab w:val="right" w:leader="dot" w:pos="8306"/>
        </w:tabs>
      </w:pPr>
      <w:hyperlink w:anchor="_Toc17512" w:history="1">
        <w:r>
          <w:rPr>
            <w:rFonts w:ascii="仿宋" w:eastAsia="仿宋" w:hAnsi="仿宋" w:cs="仿宋" w:hint="eastAsia"/>
            <w:lang w:eastAsia="zh-CN"/>
          </w:rPr>
          <w:t>(二)、加强资金流动监控</w:t>
        </w:r>
        <w:r>
          <w:tab/>
        </w:r>
        <w:r>
          <w:fldChar w:fldCharType="begin"/>
        </w:r>
        <w:r>
          <w:instrText xml:space="preserve"> PAGEREF _Toc17512 \h </w:instrText>
        </w:r>
        <w:r>
          <w:fldChar w:fldCharType="separate"/>
        </w:r>
        <w:r>
          <w:t>43</w:t>
        </w:r>
        <w:r>
          <w:fldChar w:fldCharType="end"/>
        </w:r>
      </w:hyperlink>
    </w:p>
    <w:p>
      <w:pPr>
        <w:pStyle w:val="TOC2"/>
        <w:tabs>
          <w:tab w:val="right" w:leader="dot" w:pos="8306"/>
        </w:tabs>
      </w:pPr>
      <w:hyperlink w:anchor="_Toc23521" w:history="1">
        <w:r>
          <w:rPr>
            <w:rFonts w:ascii="仿宋" w:eastAsia="仿宋" w:hAnsi="仿宋" w:cs="仿宋" w:hint="eastAsia"/>
            <w:lang w:eastAsia="zh-CN"/>
          </w:rPr>
          <w:t>(三)、制定完善的风险控制机制</w:t>
        </w:r>
        <w:r>
          <w:tab/>
        </w:r>
        <w:r>
          <w:fldChar w:fldCharType="begin"/>
        </w:r>
        <w:r>
          <w:instrText xml:space="preserve"> PAGEREF _Toc23521 \h </w:instrText>
        </w:r>
        <w:r>
          <w:fldChar w:fldCharType="separate"/>
        </w:r>
        <w:r>
          <w:t>44</w:t>
        </w:r>
        <w:r>
          <w:fldChar w:fldCharType="end"/>
        </w:r>
      </w:hyperlink>
    </w:p>
    <w:p>
      <w:pPr>
        <w:pStyle w:val="TOC2"/>
        <w:tabs>
          <w:tab w:val="right" w:leader="dot" w:pos="8306"/>
        </w:tabs>
      </w:pPr>
      <w:hyperlink w:anchor="_Toc11912" w:history="1">
        <w:r>
          <w:rPr>
            <w:rFonts w:ascii="仿宋" w:eastAsia="仿宋" w:hAnsi="仿宋" w:cs="仿宋" w:hint="eastAsia"/>
            <w:lang w:eastAsia="zh-CN"/>
          </w:rPr>
          <w:t>(四)、优化成本管理</w:t>
        </w:r>
        <w:r>
          <w:tab/>
        </w:r>
        <w:r>
          <w:fldChar w:fldCharType="begin"/>
        </w:r>
        <w:r>
          <w:instrText xml:space="preserve"> PAGEREF _Toc11912 \h </w:instrText>
        </w:r>
        <w:r>
          <w:fldChar w:fldCharType="separate"/>
        </w:r>
        <w:r>
          <w:t>45</w:t>
        </w:r>
        <w:r>
          <w:fldChar w:fldCharType="end"/>
        </w:r>
      </w:hyperlink>
    </w:p>
    <w:p>
      <w:pPr>
        <w:pStyle w:val="TOC1"/>
        <w:tabs>
          <w:tab w:val="right" w:leader="dot" w:pos="8306"/>
        </w:tabs>
      </w:pPr>
      <w:hyperlink w:anchor="_Toc7120" w:history="1">
        <w:r>
          <w:rPr>
            <w:rFonts w:ascii="仿宋" w:eastAsia="仿宋" w:hAnsi="仿宋" w:cs="仿宋" w:hint="eastAsia"/>
            <w:lang w:eastAsia="zh-CN"/>
          </w:rPr>
          <w:t>十二、固态橡胶项目人力资源培养与发展</w:t>
        </w:r>
        <w:r>
          <w:tab/>
        </w:r>
        <w:r>
          <w:fldChar w:fldCharType="begin"/>
        </w:r>
        <w:r>
          <w:instrText xml:space="preserve"> PAGEREF _Toc7120 \h </w:instrText>
        </w:r>
        <w:r>
          <w:fldChar w:fldCharType="separate"/>
        </w:r>
        <w:r>
          <w:t>47</w:t>
        </w:r>
        <w:r>
          <w:fldChar w:fldCharType="end"/>
        </w:r>
      </w:hyperlink>
    </w:p>
    <w:p>
      <w:pPr>
        <w:pStyle w:val="TOC2"/>
        <w:tabs>
          <w:tab w:val="right" w:leader="dot" w:pos="8306"/>
        </w:tabs>
      </w:pPr>
      <w:hyperlink w:anchor="_Toc21234" w:history="1">
        <w:r>
          <w:rPr>
            <w:rFonts w:ascii="仿宋" w:eastAsia="仿宋" w:hAnsi="仿宋" w:cs="仿宋" w:hint="eastAsia"/>
            <w:lang w:eastAsia="zh-CN"/>
          </w:rPr>
          <w:t>(一)、人才需求与规划</w:t>
        </w:r>
        <w:r>
          <w:tab/>
        </w:r>
        <w:r>
          <w:fldChar w:fldCharType="begin"/>
        </w:r>
        <w:r>
          <w:instrText xml:space="preserve"> PAGEREF _Toc21234 \h </w:instrText>
        </w:r>
        <w:r>
          <w:fldChar w:fldCharType="separate"/>
        </w:r>
        <w:r>
          <w:t>47</w:t>
        </w:r>
        <w:r>
          <w:fldChar w:fldCharType="end"/>
        </w:r>
      </w:hyperlink>
    </w:p>
    <w:p>
      <w:pPr>
        <w:pStyle w:val="TOC2"/>
        <w:tabs>
          <w:tab w:val="right" w:leader="dot" w:pos="8306"/>
        </w:tabs>
      </w:pPr>
      <w:hyperlink w:anchor="_Toc25735" w:history="1">
        <w:r>
          <w:rPr>
            <w:rFonts w:ascii="仿宋" w:eastAsia="仿宋" w:hAnsi="仿宋" w:cs="仿宋" w:hint="eastAsia"/>
            <w:lang w:eastAsia="zh-CN"/>
          </w:rPr>
          <w:t>(二)、培训与发展计划</w:t>
        </w:r>
        <w:r>
          <w:tab/>
        </w:r>
        <w:r>
          <w:fldChar w:fldCharType="begin"/>
        </w:r>
        <w:r>
          <w:instrText xml:space="preserve"> PAGEREF _Toc25735 \h </w:instrText>
        </w:r>
        <w:r>
          <w:fldChar w:fldCharType="separate"/>
        </w:r>
        <w:r>
          <w:t>47</w:t>
        </w:r>
        <w:r>
          <w:fldChar w:fldCharType="end"/>
        </w:r>
      </w:hyperlink>
    </w:p>
    <w:p>
      <w:pPr>
        <w:pStyle w:val="TOC1"/>
        <w:tabs>
          <w:tab w:val="right" w:leader="dot" w:pos="8306"/>
        </w:tabs>
      </w:pPr>
      <w:hyperlink w:anchor="_Toc12038" w:history="1">
        <w:r>
          <w:rPr>
            <w:rFonts w:ascii="仿宋" w:eastAsia="仿宋" w:hAnsi="仿宋" w:cs="仿宋" w:hint="eastAsia"/>
            <w:lang w:eastAsia="zh-CN"/>
          </w:rPr>
          <w:t>十三、质量管理体系</w:t>
        </w:r>
        <w:r>
          <w:tab/>
        </w:r>
        <w:r>
          <w:fldChar w:fldCharType="begin"/>
        </w:r>
        <w:r>
          <w:instrText xml:space="preserve"> PAGEREF _Toc12038 \h </w:instrText>
        </w:r>
        <w:r>
          <w:fldChar w:fldCharType="separate"/>
        </w:r>
        <w:r>
          <w:t>48</w:t>
        </w:r>
        <w:r>
          <w:fldChar w:fldCharType="end"/>
        </w:r>
      </w:hyperlink>
    </w:p>
    <w:p>
      <w:pPr>
        <w:pStyle w:val="TOC2"/>
        <w:tabs>
          <w:tab w:val="right" w:leader="dot" w:pos="8306"/>
        </w:tabs>
      </w:pPr>
      <w:hyperlink w:anchor="_Toc9536" w:history="1">
        <w:r>
          <w:rPr>
            <w:rFonts w:ascii="仿宋" w:eastAsia="仿宋" w:hAnsi="仿宋" w:cs="仿宋" w:hint="eastAsia"/>
            <w:lang w:eastAsia="zh-CN"/>
          </w:rPr>
          <w:t>(一)、质量目标与方针</w:t>
        </w:r>
        <w:r>
          <w:tab/>
        </w:r>
        <w:r>
          <w:fldChar w:fldCharType="begin"/>
        </w:r>
        <w:r>
          <w:instrText xml:space="preserve"> PAGEREF _Toc9536 \h </w:instrText>
        </w:r>
        <w:r>
          <w:fldChar w:fldCharType="separate"/>
        </w:r>
        <w:r>
          <w:t>48</w:t>
        </w:r>
        <w:r>
          <w:fldChar w:fldCharType="end"/>
        </w:r>
      </w:hyperlink>
    </w:p>
    <w:p>
      <w:pPr>
        <w:pStyle w:val="TOC2"/>
        <w:tabs>
          <w:tab w:val="right" w:leader="dot" w:pos="8306"/>
        </w:tabs>
      </w:pPr>
      <w:hyperlink w:anchor="_Toc1826" w:history="1">
        <w:r>
          <w:rPr>
            <w:rFonts w:ascii="仿宋" w:eastAsia="仿宋" w:hAnsi="仿宋" w:cs="仿宋" w:hint="eastAsia"/>
            <w:lang w:eastAsia="zh-CN"/>
          </w:rPr>
          <w:t>(二)、质量管理责任</w:t>
        </w:r>
        <w:r>
          <w:tab/>
        </w:r>
        <w:r>
          <w:fldChar w:fldCharType="begin"/>
        </w:r>
        <w:r>
          <w:instrText xml:space="preserve"> PAGEREF _Toc1826 \h </w:instrText>
        </w:r>
        <w:r>
          <w:fldChar w:fldCharType="separate"/>
        </w:r>
        <w:r>
          <w:t>49</w:t>
        </w:r>
        <w:r>
          <w:fldChar w:fldCharType="end"/>
        </w:r>
      </w:hyperlink>
    </w:p>
    <w:p>
      <w:pPr>
        <w:pStyle w:val="TOC2"/>
        <w:tabs>
          <w:tab w:val="right" w:leader="dot" w:pos="8306"/>
        </w:tabs>
      </w:pPr>
      <w:hyperlink w:anchor="_Toc702" w:history="1">
        <w:r>
          <w:rPr>
            <w:rFonts w:ascii="仿宋" w:eastAsia="仿宋" w:hAnsi="仿宋" w:cs="仿宋" w:hint="eastAsia"/>
            <w:lang w:eastAsia="zh-CN"/>
          </w:rPr>
          <w:t>(三)、质量管理体系文件</w:t>
        </w:r>
        <w:r>
          <w:tab/>
        </w:r>
        <w:r>
          <w:fldChar w:fldCharType="begin"/>
        </w:r>
        <w:r>
          <w:instrText xml:space="preserve"> PAGEREF _Toc702 \h </w:instrText>
        </w:r>
        <w:r>
          <w:fldChar w:fldCharType="separate"/>
        </w:r>
        <w:r>
          <w:t>50</w:t>
        </w:r>
        <w:r>
          <w:fldChar w:fldCharType="end"/>
        </w:r>
      </w:hyperlink>
    </w:p>
    <w:p>
      <w:pPr>
        <w:pStyle w:val="TOC2"/>
        <w:tabs>
          <w:tab w:val="right" w:leader="dot" w:pos="8306"/>
        </w:tabs>
      </w:pPr>
      <w:hyperlink w:anchor="_Toc8018" w:history="1">
        <w:r>
          <w:rPr>
            <w:rFonts w:ascii="仿宋" w:eastAsia="仿宋" w:hAnsi="仿宋" w:cs="仿宋" w:hint="eastAsia"/>
            <w:lang w:eastAsia="zh-CN"/>
          </w:rPr>
          <w:t>(四)、质量培训与教育</w:t>
        </w:r>
        <w:r>
          <w:tab/>
        </w:r>
        <w:r>
          <w:fldChar w:fldCharType="begin"/>
        </w:r>
        <w:r>
          <w:instrText xml:space="preserve"> PAGEREF _Toc8018 \h </w:instrText>
        </w:r>
        <w:r>
          <w:fldChar w:fldCharType="separate"/>
        </w:r>
        <w:r>
          <w:t>52</w:t>
        </w:r>
        <w:r>
          <w:fldChar w:fldCharType="end"/>
        </w:r>
      </w:hyperlink>
    </w:p>
    <w:p>
      <w:pPr>
        <w:pStyle w:val="TOC2"/>
        <w:tabs>
          <w:tab w:val="right" w:leader="dot" w:pos="8306"/>
        </w:tabs>
      </w:pPr>
      <w:hyperlink w:anchor="_Toc465" w:history="1">
        <w:r>
          <w:rPr>
            <w:rFonts w:ascii="仿宋" w:eastAsia="仿宋" w:hAnsi="仿宋" w:cs="仿宋" w:hint="eastAsia"/>
            <w:lang w:eastAsia="zh-CN"/>
          </w:rPr>
          <w:t>(五)、质量审核与评价</w:t>
        </w:r>
        <w:r>
          <w:tab/>
        </w:r>
        <w:r>
          <w:fldChar w:fldCharType="begin"/>
        </w:r>
        <w:r>
          <w:instrText xml:space="preserve"> PAGEREF _Toc465 \h </w:instrText>
        </w:r>
        <w:r>
          <w:fldChar w:fldCharType="separate"/>
        </w:r>
        <w:r>
          <w:t>53</w:t>
        </w:r>
        <w:r>
          <w:fldChar w:fldCharType="end"/>
        </w:r>
      </w:hyperlink>
    </w:p>
    <w:p>
      <w:pPr>
        <w:pStyle w:val="TOC2"/>
        <w:tabs>
          <w:tab w:val="right" w:leader="dot" w:pos="8306"/>
        </w:tabs>
      </w:pPr>
      <w:hyperlink w:anchor="_Toc15953" w:history="1">
        <w:r>
          <w:rPr>
            <w:rFonts w:ascii="仿宋" w:eastAsia="仿宋" w:hAnsi="仿宋" w:cs="仿宋" w:hint="eastAsia"/>
            <w:lang w:eastAsia="zh-CN"/>
          </w:rPr>
          <w:t>(六)、不符合与纠正措施</w:t>
        </w:r>
        <w:r>
          <w:tab/>
        </w:r>
        <w:r>
          <w:fldChar w:fldCharType="begin"/>
        </w:r>
        <w:r>
          <w:instrText xml:space="preserve"> PAGEREF _Toc15953 \h </w:instrText>
        </w:r>
        <w:r>
          <w:fldChar w:fldCharType="separate"/>
        </w:r>
        <w:r>
          <w:t>54</w:t>
        </w:r>
        <w:r>
          <w:fldChar w:fldCharType="end"/>
        </w:r>
      </w:hyperlink>
    </w:p>
    <w:p>
      <w:pPr>
        <w:pStyle w:val="TOC1"/>
        <w:tabs>
          <w:tab w:val="right" w:leader="dot" w:pos="8306"/>
        </w:tabs>
      </w:pPr>
      <w:hyperlink w:anchor="_Toc30406" w:history="1">
        <w:r>
          <w:rPr>
            <w:rFonts w:ascii="仿宋" w:eastAsia="仿宋" w:hAnsi="仿宋" w:cs="仿宋" w:hint="eastAsia"/>
            <w:lang w:eastAsia="zh-CN"/>
          </w:rPr>
          <w:t>十四、固态橡胶项目工程方案分析</w:t>
        </w:r>
        <w:r>
          <w:tab/>
        </w:r>
        <w:r>
          <w:fldChar w:fldCharType="begin"/>
        </w:r>
        <w:r>
          <w:instrText xml:space="preserve"> PAGEREF _Toc30406 \h </w:instrText>
        </w:r>
        <w:r>
          <w:fldChar w:fldCharType="separate"/>
        </w:r>
        <w:r>
          <w:t>56</w:t>
        </w:r>
        <w:r>
          <w:fldChar w:fldCharType="end"/>
        </w:r>
      </w:hyperlink>
    </w:p>
    <w:p>
      <w:pPr>
        <w:pStyle w:val="TOC2"/>
        <w:tabs>
          <w:tab w:val="right" w:leader="dot" w:pos="8306"/>
        </w:tabs>
      </w:pPr>
      <w:hyperlink w:anchor="_Toc30131" w:history="1">
        <w:r>
          <w:rPr>
            <w:rFonts w:ascii="仿宋" w:eastAsia="仿宋" w:hAnsi="仿宋" w:cs="仿宋" w:hint="eastAsia"/>
            <w:lang w:eastAsia="zh-CN"/>
          </w:rPr>
          <w:t>(一)、建筑工程设计原则</w:t>
        </w:r>
        <w:r>
          <w:tab/>
        </w:r>
        <w:r>
          <w:fldChar w:fldCharType="begin"/>
        </w:r>
        <w:r>
          <w:instrText xml:space="preserve"> PAGEREF _Toc30131 \h </w:instrText>
        </w:r>
        <w:r>
          <w:fldChar w:fldCharType="separate"/>
        </w:r>
        <w:r>
          <w:t>56</w:t>
        </w:r>
        <w:r>
          <w:fldChar w:fldCharType="end"/>
        </w:r>
      </w:hyperlink>
    </w:p>
    <w:p>
      <w:pPr>
        <w:pStyle w:val="TOC2"/>
        <w:tabs>
          <w:tab w:val="right" w:leader="dot" w:pos="8306"/>
        </w:tabs>
      </w:pPr>
      <w:hyperlink w:anchor="_Toc27003" w:history="1">
        <w:r>
          <w:rPr>
            <w:rFonts w:ascii="仿宋" w:eastAsia="仿宋" w:hAnsi="仿宋" w:cs="仿宋" w:hint="eastAsia"/>
            <w:lang w:eastAsia="zh-CN"/>
          </w:rPr>
          <w:t>(二)、土建工程建设指标</w:t>
        </w:r>
        <w:r>
          <w:tab/>
        </w:r>
        <w:r>
          <w:fldChar w:fldCharType="begin"/>
        </w:r>
        <w:r>
          <w:instrText xml:space="preserve"> PAGEREF _Toc27003 \h </w:instrText>
        </w:r>
        <w:r>
          <w:fldChar w:fldCharType="separate"/>
        </w:r>
        <w:r>
          <w:t>59</w:t>
        </w:r>
        <w:r>
          <w:fldChar w:fldCharType="end"/>
        </w:r>
      </w:hyperlink>
    </w:p>
    <w:p>
      <w:pPr>
        <w:pStyle w:val="TOC1"/>
        <w:tabs>
          <w:tab w:val="right" w:leader="dot" w:pos="8306"/>
        </w:tabs>
      </w:pPr>
      <w:hyperlink w:anchor="_Toc16428" w:history="1">
        <w:r>
          <w:rPr>
            <w:rFonts w:ascii="仿宋" w:eastAsia="仿宋" w:hAnsi="仿宋" w:cs="仿宋" w:hint="eastAsia"/>
            <w:lang w:eastAsia="zh-CN"/>
          </w:rPr>
          <w:t>十五、利益相关者分析与沟通计划</w:t>
        </w:r>
        <w:r>
          <w:tab/>
        </w:r>
        <w:r>
          <w:fldChar w:fldCharType="begin"/>
        </w:r>
        <w:r>
          <w:instrText xml:space="preserve"> PAGEREF _Toc16428 \h </w:instrText>
        </w:r>
        <w:r>
          <w:fldChar w:fldCharType="separate"/>
        </w:r>
        <w:r>
          <w:t>61</w:t>
        </w:r>
        <w:r>
          <w:fldChar w:fldCharType="end"/>
        </w:r>
      </w:hyperlink>
    </w:p>
    <w:p>
      <w:pPr>
        <w:pStyle w:val="TOC2"/>
        <w:tabs>
          <w:tab w:val="right" w:leader="dot" w:pos="8306"/>
        </w:tabs>
      </w:pPr>
      <w:hyperlink w:anchor="_Toc23278" w:history="1">
        <w:r>
          <w:rPr>
            <w:rFonts w:ascii="仿宋" w:eastAsia="仿宋" w:hAnsi="仿宋" w:cs="仿宋" w:hint="eastAsia"/>
            <w:lang w:eastAsia="zh-CN"/>
          </w:rPr>
          <w:t>(一)、利益相关者分析</w:t>
        </w:r>
        <w:r>
          <w:tab/>
        </w:r>
        <w:r>
          <w:fldChar w:fldCharType="begin"/>
        </w:r>
        <w:r>
          <w:instrText xml:space="preserve"> PAGEREF _Toc23278 \h </w:instrText>
        </w:r>
        <w:r>
          <w:fldChar w:fldCharType="separate"/>
        </w:r>
        <w:r>
          <w:t>61</w:t>
        </w:r>
        <w:r>
          <w:fldChar w:fldCharType="end"/>
        </w:r>
      </w:hyperlink>
    </w:p>
    <w:p>
      <w:pPr>
        <w:pStyle w:val="TOC2"/>
        <w:tabs>
          <w:tab w:val="right" w:leader="dot" w:pos="8306"/>
        </w:tabs>
      </w:pPr>
      <w:hyperlink w:anchor="_Toc20310" w:history="1">
        <w:r>
          <w:rPr>
            <w:rFonts w:ascii="仿宋" w:eastAsia="仿宋" w:hAnsi="仿宋" w:cs="仿宋" w:hint="eastAsia"/>
            <w:lang w:eastAsia="zh-CN"/>
          </w:rPr>
          <w:t>(二)、沟通计划</w:t>
        </w:r>
        <w:r>
          <w:tab/>
        </w:r>
        <w:r>
          <w:fldChar w:fldCharType="begin"/>
        </w:r>
        <w:r>
          <w:instrText xml:space="preserve"> PAGEREF _Toc20310 \h </w:instrText>
        </w:r>
        <w:r>
          <w:fldChar w:fldCharType="separate"/>
        </w:r>
        <w:r>
          <w:t>62</w:t>
        </w:r>
        <w:r>
          <w:fldChar w:fldCharType="end"/>
        </w:r>
      </w:hyperlink>
    </w:p>
    <w:p>
      <w:pPr>
        <w:pStyle w:val="TOC1"/>
        <w:tabs>
          <w:tab w:val="right" w:leader="dot" w:pos="8306"/>
        </w:tabs>
      </w:pPr>
      <w:hyperlink w:anchor="_Toc135" w:history="1">
        <w:r>
          <w:rPr>
            <w:rFonts w:ascii="仿宋" w:eastAsia="仿宋" w:hAnsi="仿宋" w:cs="仿宋" w:hint="eastAsia"/>
            <w:lang w:eastAsia="zh-CN"/>
          </w:rPr>
          <w:t>十六、营销与推广策略</w:t>
        </w:r>
        <w:r>
          <w:tab/>
        </w:r>
        <w:r>
          <w:fldChar w:fldCharType="begin"/>
        </w:r>
        <w:r>
          <w:instrText xml:space="preserve"> PAGEREF _Toc135 \h </w:instrText>
        </w:r>
        <w:r>
          <w:fldChar w:fldCharType="separate"/>
        </w:r>
        <w:r>
          <w:t>63</w:t>
        </w:r>
        <w:r>
          <w:fldChar w:fldCharType="end"/>
        </w:r>
      </w:hyperlink>
    </w:p>
    <w:p>
      <w:pPr>
        <w:pStyle w:val="TOC2"/>
        <w:tabs>
          <w:tab w:val="right" w:leader="dot" w:pos="8306"/>
        </w:tabs>
      </w:pPr>
      <w:hyperlink w:anchor="_Toc27749" w:history="1">
        <w:r>
          <w:rPr>
            <w:rFonts w:ascii="仿宋" w:eastAsia="仿宋" w:hAnsi="仿宋" w:cs="仿宋" w:hint="eastAsia"/>
            <w:lang w:eastAsia="zh-CN"/>
          </w:rPr>
          <w:t>(一)、产品/服务定位与特点</w:t>
        </w:r>
        <w:r>
          <w:tab/>
        </w:r>
        <w:r>
          <w:fldChar w:fldCharType="begin"/>
        </w:r>
        <w:r>
          <w:instrText xml:space="preserve"> PAGEREF _Toc27749 \h </w:instrText>
        </w:r>
        <w:r>
          <w:fldChar w:fldCharType="separate"/>
        </w:r>
        <w:r>
          <w:t>63</w:t>
        </w:r>
        <w:r>
          <w:fldChar w:fldCharType="end"/>
        </w:r>
      </w:hyperlink>
    </w:p>
    <w:p>
      <w:pPr>
        <w:pStyle w:val="TOC2"/>
        <w:tabs>
          <w:tab w:val="right" w:leader="dot" w:pos="8306"/>
        </w:tabs>
      </w:pPr>
      <w:hyperlink w:anchor="_Toc27244" w:history="1">
        <w:r>
          <w:rPr>
            <w:rFonts w:ascii="仿宋" w:eastAsia="仿宋" w:hAnsi="仿宋" w:cs="仿宋" w:hint="eastAsia"/>
            <w:lang w:eastAsia="zh-CN"/>
          </w:rPr>
          <w:t>(二)、市场定位与竞争分析</w:t>
        </w:r>
        <w:r>
          <w:tab/>
        </w:r>
        <w:r>
          <w:fldChar w:fldCharType="begin"/>
        </w:r>
        <w:r>
          <w:instrText xml:space="preserve"> PAGEREF _Toc27244 \h </w:instrText>
        </w:r>
        <w:r>
          <w:fldChar w:fldCharType="separate"/>
        </w:r>
        <w:r>
          <w:t>64</w:t>
        </w:r>
        <w:r>
          <w:fldChar w:fldCharType="end"/>
        </w:r>
      </w:hyperlink>
    </w:p>
    <w:p>
      <w:pPr>
        <w:pStyle w:val="TOC2"/>
        <w:tabs>
          <w:tab w:val="right" w:leader="dot" w:pos="8306"/>
        </w:tabs>
      </w:pPr>
      <w:hyperlink w:anchor="_Toc11169" w:history="1">
        <w:r>
          <w:rPr>
            <w:rFonts w:ascii="仿宋" w:eastAsia="仿宋" w:hAnsi="仿宋" w:cs="仿宋" w:hint="eastAsia"/>
            <w:lang w:eastAsia="zh-CN"/>
          </w:rPr>
          <w:t>(三)、营销渠道与策略</w:t>
        </w:r>
        <w:r>
          <w:tab/>
        </w:r>
        <w:r>
          <w:fldChar w:fldCharType="begin"/>
        </w:r>
        <w:r>
          <w:instrText xml:space="preserve"> PAGEREF _Toc11169 \h </w:instrText>
        </w:r>
        <w:r>
          <w:fldChar w:fldCharType="separate"/>
        </w:r>
        <w:r>
          <w:t>66</w:t>
        </w:r>
        <w:r>
          <w:fldChar w:fldCharType="end"/>
        </w:r>
      </w:hyperlink>
    </w:p>
    <w:p>
      <w:pPr>
        <w:pStyle w:val="TOC2"/>
        <w:tabs>
          <w:tab w:val="right" w:leader="dot" w:pos="8306"/>
        </w:tabs>
      </w:pPr>
      <w:hyperlink w:anchor="_Toc30102" w:history="1">
        <w:r>
          <w:rPr>
            <w:rFonts w:ascii="仿宋" w:eastAsia="仿宋" w:hAnsi="仿宋" w:cs="仿宋" w:hint="eastAsia"/>
            <w:lang w:eastAsia="zh-CN"/>
          </w:rPr>
          <w:t>(四)、推广与宣传活动</w:t>
        </w:r>
        <w:r>
          <w:tab/>
        </w:r>
        <w:r>
          <w:fldChar w:fldCharType="begin"/>
        </w:r>
        <w:r>
          <w:instrText xml:space="preserve"> PAGEREF _Toc30102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052"/>
      <w:r>
        <w:rPr>
          <w:rFonts w:ascii="仿宋" w:eastAsia="仿宋" w:hAnsi="仿宋" w:cs="仿宋" w:hint="eastAsia"/>
          <w:sz w:val="28"/>
          <w:lang w:eastAsia="zh-CN"/>
        </w:rPr>
        <w:t>一、固态橡胶项目建设单位说明</w:t>
      </w:r>
      <w:bookmarkEnd w:id="2"/>
    </w:p>
    <w:p>
      <w:pPr>
        <w:pStyle w:val="Heading2"/>
        <w:rPr>
          <w:rFonts w:ascii="仿宋" w:eastAsia="仿宋" w:hAnsi="仿宋" w:cs="仿宋" w:hint="eastAsia"/>
          <w:lang w:eastAsia="zh-CN"/>
        </w:rPr>
      </w:pPr>
      <w:bookmarkStart w:id="3" w:name="_Toc9514"/>
      <w:r>
        <w:rPr>
          <w:rFonts w:ascii="仿宋" w:eastAsia="仿宋" w:hAnsi="仿宋" w:cs="仿宋" w:hint="eastAsia"/>
          <w:lang w:eastAsia="zh-CN"/>
        </w:rPr>
        <w:t>(一)、固态橡胶项目承办单位基本情况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462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固态橡胶项目承办单位的XXXX，我们着眼于实现可持续的经济效益。通过技术创新和解决方案的提供，公司预计在固态橡胶项目执行期间将获得可观的收入增长。这一收入来源主要包括固态橡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同时，我们注重成本控制和效率提升，以确保固态橡胶项目的可持续盈利。透过精细的管理和资源优化，公司期望实现固态橡胶项目利润最大化。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固态橡胶项目实施进行全面的投资评估，包括固态橡胶项目启动阶段的资金投入和后续运营成本。通过对固态橡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固态橡胶项目实施过程中具备足够的资金流动性，公司将进行详尽的现金流分析。这包括资金需求的合理预测、固态橡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0430"/>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965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的技术管理特点体现在其创新导向。通过引入最先进的技术趋势和解决方案，固态橡胶项目致力于提升科技含量、提高质量和效率水平。这意味着我们将采用最新的工具和方法，确保固态橡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固态橡胶项目技术管理的显著特征。通过整合不同领域的技术资源，我们实现了跨学科的协同工作。这有助于优化技术架构，提高整体效能。此外，整合性策略还促进了不同技术团队之间的紧密沟通和高效合作，确保固态橡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固态橡胶项目所采用的技术。通过不断优化技术方案，固态橡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固态橡胶项目团队将在固态橡胶项目初期识别可能的技术风险，并采取相应的预防和应对措施。通过建立健全的风险评估机制，固态橡胶项目能够在实施过程中及时发现并解决潜在的技术问题，保障固态橡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固态橡胶项目中，技术将成为固态橡胶项目成功的有力支持。这一深度剖析揭示了技术管理在固态橡胶项目实施中的关键作用，为固态橡胶项目的技术基础奠定了坚实的基础。</w:t>
      </w:r>
    </w:p>
    <w:p>
      <w:pPr>
        <w:pStyle w:val="Heading2"/>
        <w:ind w:firstLine="560" w:firstLineChars="200"/>
        <w:rPr>
          <w:rFonts w:ascii="仿宋" w:eastAsia="仿宋" w:hAnsi="仿宋" w:cs="仿宋" w:hint="eastAsia"/>
          <w:sz w:val="28"/>
          <w:lang w:eastAsia="zh-CN"/>
        </w:rPr>
      </w:pPr>
      <w:bookmarkStart w:id="7" w:name="_Toc24885"/>
      <w:r>
        <w:rPr>
          <w:rFonts w:ascii="仿宋" w:eastAsia="仿宋" w:hAnsi="仿宋" w:cs="仿宋" w:hint="eastAsia"/>
          <w:sz w:val="28"/>
          <w:lang w:eastAsia="zh-CN"/>
        </w:rPr>
        <w:t>(二)、固态橡胶项目工艺技术设计方案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固态橡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固态橡胶项目将严格按照相关行业规范要求进行组织。通过有效控制产品质量，固态橡胶项目将致力于为顾客提供优质的固态橡胶项目产品和良好的服务。这体现了固态橡胶项目对于生产活动合规性和质量标准的高度重视，为固态橡胶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固态橡胶项目注重生态效益和清洁生产原则。固态橡胶项目建设将紧密结合地方特色经济发展，与社会经济发展规划和区域环境保护规划方案相协调一致。通过与当地区域自然生态系统的结合，固态橡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固态橡胶项目产品具有多样化的客户需求和个性化的特点。因此，固态橡胶项目产品规格品种多样，且单批生产数量较小。为满足这一特点，固态橡胶项目承办单位将建设先进的柔性制造生产线。通过广泛应用柔性制造技术，固态橡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固态橡胶项目采用的技术具有较高的技术含量和自动化水平，处于国内先进水平。这一技术选用不仅体现了对生产效率、质量和环境友好性的高标准要求，同时为固态橡胶项目的可持续发展奠定了坚实的基础。</w:t>
      </w:r>
    </w:p>
    <w:p>
      <w:pPr>
        <w:pStyle w:val="Heading2"/>
        <w:ind w:firstLine="560" w:firstLineChars="200"/>
        <w:rPr>
          <w:rFonts w:ascii="仿宋" w:eastAsia="仿宋" w:hAnsi="仿宋" w:cs="仿宋" w:hint="eastAsia"/>
          <w:sz w:val="28"/>
          <w:lang w:eastAsia="zh-CN"/>
        </w:rPr>
      </w:pPr>
      <w:bookmarkStart w:id="8" w:name="_Toc568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为确保固态橡胶项目的高效生产和技术实施，我们制定了一套精心设计的设备选型方案，以满足固态橡胶项目生产、质量和环保的要求。该方案的主要特点如下：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固态橡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针对固态橡胶项目产品的多样性和小批量生产的特点，我们将建设柔性制造生产线。通过在设备选型中考虑柔性制造技术，可以灵活应对不同产品规格和生产需求，实现生产线的高度灵活性和适应性。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9026"/>
      <w:r>
        <w:rPr>
          <w:rFonts w:ascii="仿宋" w:eastAsia="仿宋" w:hAnsi="仿宋" w:cs="仿宋" w:hint="eastAsia"/>
          <w:sz w:val="28"/>
          <w:lang w:eastAsia="zh-CN"/>
        </w:rPr>
        <w:t>三、固态橡胶项目概论</w:t>
      </w:r>
      <w:bookmarkEnd w:id="9"/>
    </w:p>
    <w:p>
      <w:pPr>
        <w:pStyle w:val="Heading2"/>
        <w:rPr>
          <w:rFonts w:ascii="仿宋" w:eastAsia="仿宋" w:hAnsi="仿宋" w:cs="仿宋" w:hint="eastAsia"/>
          <w:lang w:eastAsia="zh-CN"/>
        </w:rPr>
      </w:pPr>
      <w:bookmarkStart w:id="10" w:name="_Toc4260"/>
      <w:r>
        <w:rPr>
          <w:rFonts w:ascii="仿宋" w:eastAsia="仿宋" w:hAnsi="仿宋" w:cs="仿宋" w:hint="eastAsia"/>
          <w:lang w:eastAsia="zh-CN"/>
        </w:rPr>
        <w:t>(一)、固态橡胶项目概况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的起源追溯至对市场的深入洞察。市场的不断演变与变革为固态橡胶项目提供了难得的机遇。当前市场存在的需求缺口和变革的大环境共同构成了固态橡胶项目的背景。这个固态橡胶项目旨在充分利用市场机遇，填补行业中尚未满足的需求，为客户提供全新的解决方案。市场的变革和需求的增长使得这个固态橡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固态橡胶项目名称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正式命名为固态橡胶。这个名称不仅仅是一个标识，更代表了固态橡胶项目的核心理念和愿景。它蕴含着固态橡胶项目所要解决问题的关键字，具有强烈的表达和辨识度，为固态橡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固态橡胶项目目标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的核心目标是提供一种全新、高效的解决方案，满足客户日益增长的需求。固态橡胶项目追求的不仅仅是满足市场需求，更是在市场中获得卓越的竞争优势。通过不断提升产品或服务的质量和创新水平，固态橡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固态橡胶项目范围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全面涵盖了产品研发、制造、市场推广和售后服务，确保从产品设计到最终用户体验的全方位关注。这一全面的固态橡胶项目范围是为了确保固态橡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固态橡胶项目时间表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固态橡胶项目计划在未来18个月内完成，包括研发、测试、市场试点和正式推出等不同阶段。这个时间表的合理设计是为了确保固态橡胶项目各个阶段的顺利推进，以便按时交付高质量的成果。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固态橡胶项目预算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固态橡胶项目总预算估算为XX百万美元，主要分配在研发、市场推广、人员培训和运营等方面。这一充足的预算为固态橡胶项目提供了充足的资源，确保固态橡胶项目在各个方面都能取得优异的表现。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固态橡胶项目风险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固态橡胶项目可能面临的风险包括市场接受度低、技术难题、竞争激烈等。固态橡胶项目团队已经制定了相应的风险应对计划，通过前瞻性的风险管理，确保固态橡胶项目在面对不确定性时能够迅速做出应对。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固态橡胶项目团队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固态橡胶项目汇聚了一支经验丰富、多领域专业素养的核心团队，确保固态橡胶项目在各个方面都能拥有高水平的执行力。团队的协同作战是固态橡胶项目成功的关键因素之一。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固态橡胶项目背景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固态橡胶项目的背景根植于市场对更高效、创新产品的渴望，同时也受到科技发展对行业格局的深刻改变的影响。这为固态橡胶项目提供了广阔的发展空间和市场需求。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固态橡胶项目现状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截至目前，固态橡胶项目已完成市场调研和技术验证，取得了初步的成功。这为固态橡胶项目在未来的发展奠定了坚实的基础，为更远大的目标打下了坚实的基石。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23"/>
      <w:r>
        <w:rPr>
          <w:rFonts w:ascii="仿宋" w:eastAsia="仿宋" w:hAnsi="仿宋" w:cs="仿宋" w:hint="eastAsia"/>
          <w:sz w:val="28"/>
          <w:lang w:eastAsia="zh-CN"/>
        </w:rPr>
        <w:t>(二)、固态橡胶项目目标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keyword》固态橡胶项目首要业务目标是在市场中占据有利地位，实现产品/服务的成功推广和销售。通过不断提升产品质量、创新性，固态橡胶项目追求成为行业中的领导者，赢得更多客户的青睐。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在科技迅速发展的时代，固态橡胶项目着眼于技术创新。通过持续的研发和技术升级，固态橡胶项目旨在推出更具创新性的产品或服务，以满足市场对新鲜、先进解决方案的需求。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为了建立可持续的客户关系，固态橡胶项目设定了客户满意度目标。通过提供卓越的产品质量和优质的客户服务，固态橡胶项目追求赢得客户的信任和忠诚度，确保他们的满意度达到行业领先水平。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固态橡胶项目注重社会责任和可持续发展。通过实施环保、社会责任固态橡胶项目，固态橡胶项目致力于在经济发展的同时保护环境，促进社会公平，实现可持续经营。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固态橡胶项目的团队是实现目标的核心驱动力。因此，固态橡胶项目设定了团队发展目标，包括提升团队成员的专业技能、培养领导力，以及搭建协同高效的团队工作氛围。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5912"/>
      <w:r>
        <w:rPr>
          <w:rFonts w:ascii="仿宋" w:eastAsia="仿宋" w:hAnsi="仿宋" w:cs="仿宋" w:hint="eastAsia"/>
          <w:sz w:val="28"/>
          <w:lang w:eastAsia="zh-CN"/>
        </w:rPr>
        <w:t>(三)、固态橡胶项目提出的理由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固态橡胶项目提出的理由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的提出源于对市场机遇的深刻洞察。当前市场中存在的需求缺口和行业发展趋势表明，有巨大的商业机会等待被开发。通过准确捕捉市场机遇，固态橡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的理念基于对技术创新的信仰。通过持续的研发和技术投入，固态橡胶项目有望推出更具创新性的产品或服务。在科技飞速发展的当下，固态橡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的提出是为了增强企业的行业竞争力。通过提升产品或服务的质量和独特性，固态橡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响应了消费者需求的变化。随着社会和科技的不断发展，消费者对产品和服务的需求也在发生变化。通过深入了解并及时回应消费者的新需求，固态橡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固态橡胶项目的提出是企业战略发展规划的一部分。在面对日益激烈的市场竞争和不断变化的商业环境中，固态橡胶项目作为企业战略的一环，旨在为企业开辟新的增长领域，巩固企业在行业中的地位。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的提出不仅仅是基于商业考量，还注重社会责任。通过推出环保、社会责任等方面的固态橡胶项目，固态橡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固态橡胶项目的提出反映了对利益相关者期望的关注。包括客户、员工、投资者等利益相关者在企业发展中都有着各自的期望，固态橡胶项目力求在满足这些期望的同时，取得更大的共赢。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5997"/>
      <w:r>
        <w:rPr>
          <w:rFonts w:ascii="仿宋" w:eastAsia="仿宋" w:hAnsi="仿宋" w:cs="仿宋" w:hint="eastAsia"/>
          <w:sz w:val="28"/>
          <w:lang w:eastAsia="zh-CN"/>
        </w:rPr>
        <w:t>(四)、固态橡胶项目意义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在实施固态橡胶项目的过程中，我们不仅仅是在追逐商业成功，更是为企业和社会的多个层面创造了深远的意义。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的首要意义在于提升企业的市场竞争力。通过持续的创新和对产品质量的高标准要求，固态橡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固态橡胶项目的推进将促使行业技术水平的提升。通过引入先进技术和创新性解决方案，固态橡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固态橡胶项目不仅创造了大量就业机会，提高了就业水平，还注重社会责任和环保。通过参与社会公益事业和推动环保固态橡胶项目，固态橡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综合而言，固态橡胶项目意义重大，不仅推动了企业的发展，也为行业和社会的进步贡献了积极力量。这是一个全面而深刻的影响，将在未来产生可持续的正面效应。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8526"/>
      <w:r>
        <w:rPr>
          <w:rFonts w:ascii="仿宋" w:eastAsia="仿宋" w:hAnsi="仿宋" w:cs="仿宋" w:hint="eastAsia"/>
          <w:sz w:val="28"/>
          <w:lang w:eastAsia="zh-CN"/>
        </w:rPr>
        <w:t>(五)、固态橡胶项目背景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在当今迅猛发展的商业环境中，固态橡胶项目的动因根植于对多方面因素的审慎考量。这个固态橡胶项目的提出并非孤立的决策，而是对企业所处背景深入思考的产物。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市场的不断演变是固态橡胶项目背后的首要原因。科技的迅速发展和全球市场的快速变化使得企业必须灵活应对。固态橡胶项目应运而生，旨在通过创新性的解决方案迎合市场的多变需求，赢得竞争中的先机。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竞争的激烈程度也是固态橡胶项目背景中不可忽视的一环。企业需要在激烈竞争中脱颖而出，为此，固态橡胶项目致力于打破常规，提供独特的价值主张，以吸引客户并确保市场份额的增长。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技术的迅速发展为企业带来了机遇与挑战。作为固态橡胶项目启动的背景之一，对新兴技术的应用将有助于提升企业的技术水平，使其在不断演进的商业环境中保持竞争优势。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此外，社会对企业责任的期望也在逐渐升高。固态橡胶项目充分融入了社会责任的理念，通过可持续经营和社会公益固态橡胶项目，企图为社会贡献一份力量，在商业成功的同时关注社会价值。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30541"/>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3757"/>
      <w:r>
        <w:rPr>
          <w:rFonts w:ascii="仿宋" w:eastAsia="仿宋" w:hAnsi="仿宋" w:cs="仿宋" w:hint="eastAsia"/>
          <w:lang w:eastAsia="zh-CN"/>
        </w:rPr>
        <w:t>(一)、固态橡胶行业分析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行业一直以来都是市场的关注焦点。行业内的发展趋势、竞争态势以及潜在机会都对固态橡胶项目的推进产生深远的影响。通过深入研究行业的整体概貌，我们将更好地理解行业的核心特征，为固态橡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固态橡胶行业，技术一直是推动创新和发展的关键因素。我们将对当前技术趋势进行详尽分析，包括但不限于人工智能、大数据应用、先进制造技术等。这有助于固态橡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固态橡胶项目成功的基础。我们将对主要竞争对手进行深入研究，包括其市场份额、产品特点、市场定位等。通过全面了解竞争对手的优势和劣势，固态橡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3435"/>
      <w:r>
        <w:rPr>
          <w:rFonts w:ascii="仿宋" w:eastAsia="仿宋" w:hAnsi="仿宋" w:cs="仿宋" w:hint="eastAsia"/>
          <w:sz w:val="28"/>
          <w:lang w:eastAsia="zh-CN"/>
        </w:rPr>
        <w:t>(二)、固态橡胶市场分析预测</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通过对市场规模的深入调研，我们将预测固态橡胶市场未来的增长趋势。这包括市场的整体规模、各细分领域的发展趋势等。固态橡胶项目可以根据市场的扩张速度和潜在机会，制定更符合市场需求的发展策略。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固态橡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固态橡胶项目实施过程中需要充分考虑的因素。我们将对市场风险进行全面评估，包括但不限于政策法规风险、市场竞争风险、技术变革风险等。通过对潜在风险的深入分析，固态橡胶项目可以制定相应的风险缓解策略，降低不确定性对固态橡胶项目的影响。</w:t>
      </w:r>
    </w:p>
    <w:p>
      <w:pPr>
        <w:pStyle w:val="Heading1"/>
        <w:ind w:firstLine="560" w:firstLineChars="200"/>
        <w:rPr>
          <w:rFonts w:ascii="仿宋" w:eastAsia="仿宋" w:hAnsi="仿宋" w:cs="仿宋" w:hint="eastAsia"/>
          <w:sz w:val="28"/>
          <w:lang w:eastAsia="zh-CN"/>
        </w:rPr>
      </w:pPr>
      <w:bookmarkStart w:id="18" w:name="_Toc3815"/>
      <w:r>
        <w:rPr>
          <w:rFonts w:ascii="仿宋" w:eastAsia="仿宋" w:hAnsi="仿宋" w:cs="仿宋" w:hint="eastAsia"/>
          <w:sz w:val="28"/>
          <w:lang w:eastAsia="zh-CN"/>
        </w:rPr>
        <w:t>五、固态橡胶项目可持续发展</w:t>
      </w:r>
      <w:bookmarkEnd w:id="18"/>
    </w:p>
    <w:p>
      <w:pPr>
        <w:pStyle w:val="Heading2"/>
        <w:rPr>
          <w:rFonts w:ascii="仿宋" w:eastAsia="仿宋" w:hAnsi="仿宋" w:cs="仿宋" w:hint="eastAsia"/>
          <w:lang w:eastAsia="zh-CN"/>
        </w:rPr>
      </w:pPr>
      <w:bookmarkStart w:id="19" w:name="_Toc27744"/>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https://d.book118.com/027116024014006044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EA5583"/>
    <w:rsid w:val="54EA55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7116024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2024-02-22T08:50:00Z</dcterms:created>
  <dcterms:modified xsi:type="dcterms:W3CDTF">2024-02-22T08:50:34Z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2292EDED242F46F18EA14AE352D89234_11</vt:lpwstr>
  </property>
  <property fmtid="{D5CDD505-2E9C-101B-9397-08002B2CF9AE}" pid="3" name="KSOProductBuildVer">
    <vt:lpwstr>2052-12.1.0.16250</vt:lpwstr>
  </property>
</Properties>
</file>