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6"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before="312" w:beforeLines="100" w:line="360" w:lineRule="auto"/>
        <w:jc w:val="center"/>
        <w:rPr>
          <w:rFonts w:ascii="宋体" w:hAnsi="宋体"/>
          <w:b/>
          <w:sz w:val="32"/>
          <w:szCs w:val="32"/>
        </w:rPr>
      </w:pPr>
      <w:r>
        <w:rPr>
          <w:rFonts w:ascii="宋体" w:hAnsi="宋体" w:hint="eastAsia"/>
          <w:b/>
          <w:sz w:val="32"/>
          <w:szCs w:val="32"/>
        </w:rPr>
        <w:t>必修一期末综合测试（一）</w:t>
      </w:r>
    </w:p>
    <w:p>
      <w:pPr>
        <w:spacing w:before="156" w:beforeLines="50" w:line="360" w:lineRule="auto"/>
        <w:ind w:firstLine="480" w:firstLineChars="200"/>
        <w:jc w:val="left"/>
        <w:rPr>
          <w:rFonts w:ascii="宋体" w:hAnsi="宋体" w:hint="eastAsia"/>
          <w:szCs w:val="21"/>
        </w:rPr>
      </w:pPr>
      <w:r>
        <w:rPr>
          <w:rFonts w:ascii="宋体" w:hAnsi="宋体"/>
          <w:szCs w:val="21"/>
        </w:rPr>
        <w:t>本试卷分第Ⅰ卷</w:t>
      </w:r>
      <w:r>
        <w:rPr>
          <w:rFonts w:ascii="宋体" w:hAnsi="宋体" w:hint="eastAsia"/>
          <w:szCs w:val="21"/>
        </w:rPr>
        <w:t>(</w:t>
      </w:r>
      <w:r>
        <w:rPr>
          <w:rFonts w:ascii="宋体" w:hAnsi="宋体"/>
          <w:szCs w:val="21"/>
        </w:rPr>
        <w:t>选择题</w:t>
      </w:r>
      <w:r>
        <w:rPr>
          <w:rFonts w:ascii="宋体" w:hAnsi="宋体" w:hint="eastAsia"/>
          <w:szCs w:val="21"/>
        </w:rPr>
        <w:t>)</w:t>
      </w:r>
      <w:r>
        <w:rPr>
          <w:rFonts w:ascii="宋体" w:hAnsi="宋体"/>
          <w:szCs w:val="21"/>
        </w:rPr>
        <w:t>和第Ⅱ卷</w:t>
      </w:r>
      <w:r>
        <w:rPr>
          <w:rFonts w:ascii="宋体" w:hAnsi="宋体" w:hint="eastAsia"/>
          <w:szCs w:val="21"/>
        </w:rPr>
        <w:t>(</w:t>
      </w:r>
      <w:r>
        <w:rPr>
          <w:rFonts w:ascii="宋体" w:hAnsi="宋体"/>
          <w:szCs w:val="21"/>
        </w:rPr>
        <w:t>综合题</w:t>
      </w:r>
      <w:r>
        <w:rPr>
          <w:rFonts w:ascii="宋体" w:hAnsi="宋体" w:hint="eastAsia"/>
          <w:szCs w:val="21"/>
        </w:rPr>
        <w:t>)</w:t>
      </w:r>
      <w:r>
        <w:rPr>
          <w:rFonts w:ascii="宋体" w:hAnsi="宋体"/>
          <w:szCs w:val="21"/>
        </w:rPr>
        <w:t>两部分，共150分，考试用时150分钟。</w:t>
      </w:r>
    </w:p>
    <w:p>
      <w:pPr>
        <w:spacing w:after="156" w:afterLines="50" w:line="360" w:lineRule="auto"/>
        <w:jc w:val="center"/>
        <w:rPr>
          <w:rFonts w:ascii="宋体" w:hAnsi="宋体"/>
          <w:b/>
          <w:szCs w:val="21"/>
        </w:rPr>
      </w:pPr>
      <w:r>
        <w:rPr>
          <w:rFonts w:ascii="宋体" w:hAnsi="宋体"/>
          <w:b/>
          <w:szCs w:val="21"/>
        </w:rPr>
        <w:t>第Ⅰ卷</w:t>
      </w:r>
      <w:r>
        <w:rPr>
          <w:rFonts w:ascii="宋体" w:hAnsi="宋体" w:hint="eastAsia"/>
          <w:b/>
          <w:szCs w:val="21"/>
        </w:rPr>
        <w:t>(</w:t>
      </w:r>
      <w:r>
        <w:rPr>
          <w:rFonts w:ascii="宋体" w:hAnsi="宋体"/>
          <w:b/>
          <w:szCs w:val="21"/>
        </w:rPr>
        <w:t>单项选择题，共33分</w:t>
      </w:r>
      <w:r>
        <w:rPr>
          <w:rFonts w:ascii="宋体" w:hAnsi="宋体" w:hint="eastAsia"/>
          <w:b/>
          <w:szCs w:val="21"/>
        </w:rPr>
        <w:t>)</w:t>
      </w:r>
    </w:p>
    <w:p>
      <w:pPr>
        <w:spacing w:line="360" w:lineRule="auto"/>
        <w:ind w:firstLine="480" w:firstLineChars="200"/>
        <w:rPr>
          <w:rFonts w:ascii="宋体" w:hAnsi="宋体" w:hint="eastAsia"/>
          <w:b/>
          <w:szCs w:val="21"/>
        </w:rPr>
      </w:pPr>
      <w:r>
        <w:rPr>
          <w:rFonts w:ascii="宋体" w:hAnsi="宋体" w:hint="eastAsia"/>
          <w:b/>
          <w:szCs w:val="21"/>
        </w:rPr>
        <w:t>一、(15分，每小题3分)</w:t>
      </w:r>
    </w:p>
    <w:p>
      <w:pPr>
        <w:spacing w:line="360" w:lineRule="auto"/>
        <w:ind w:firstLine="480" w:firstLineChars="200"/>
        <w:rPr>
          <w:rFonts w:ascii="宋体" w:hAnsi="宋体" w:hint="eastAsia"/>
          <w:szCs w:val="21"/>
        </w:rPr>
      </w:pPr>
      <w:r>
        <w:rPr>
          <w:rFonts w:ascii="宋体" w:hAnsi="宋体"/>
          <w:szCs w:val="21"/>
        </w:rPr>
        <w:t>1．</w:t>
      </w:r>
      <w:r>
        <w:rPr>
          <w:rFonts w:ascii="宋体" w:hAnsi="宋体" w:hint="eastAsia"/>
          <w:szCs w:val="21"/>
        </w:rPr>
        <w:t>下列词语中加点的子，注音全都正确的一组是(       )</w:t>
      </w:r>
    </w:p>
    <w:p>
      <w:pPr>
        <w:spacing w:line="360" w:lineRule="auto"/>
        <w:ind w:firstLine="480" w:firstLineChars="200"/>
        <w:rPr>
          <w:rFonts w:ascii="宋体" w:hAnsi="宋体"/>
          <w:szCs w:val="21"/>
        </w:rPr>
      </w:pPr>
      <w:r>
        <w:rPr>
          <w:rFonts w:ascii="宋体" w:hAnsi="宋体"/>
          <w:szCs w:val="21"/>
        </w:rPr>
        <w:drawing>
          <wp:inline distT="0" distB="0" distL="114300" distR="114300">
            <wp:extent cx="5788660" cy="1400175"/>
            <wp:effectExtent l="0" t="0" r="2540" b="9525"/>
            <wp:docPr id="593" name="图片 461" descr="4538536071385423977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图片 461" descr="4538536071385423977734"/>
                    <pic:cNvPicPr>
                      <a:picLocks noChangeAspect="1"/>
                    </pic:cNvPicPr>
                  </pic:nvPicPr>
                  <pic:blipFill>
                    <a:blip xmlns:r="http://schemas.openxmlformats.org/officeDocument/2006/relationships" r:embed="rId7"/>
                    <a:stretch>
                      <a:fillRect/>
                    </a:stretch>
                  </pic:blipFill>
                  <pic:spPr>
                    <a:xfrm>
                      <a:off x="0" y="0"/>
                      <a:ext cx="5788660" cy="1400175"/>
                    </a:xfrm>
                    <a:prstGeom prst="rect">
                      <a:avLst/>
                    </a:prstGeom>
                    <a:noFill/>
                    <a:ln>
                      <a:noFill/>
                    </a:ln>
                  </pic:spPr>
                </pic:pic>
              </a:graphicData>
            </a:graphic>
          </wp:inline>
        </w:drawing>
      </w:r>
    </w:p>
    <w:p>
      <w:pPr>
        <w:spacing w:line="360" w:lineRule="auto"/>
        <w:ind w:firstLine="480" w:firstLineChars="200"/>
        <w:rPr>
          <w:rFonts w:ascii="宋体" w:hAnsi="宋体" w:hint="eastAsia"/>
          <w:szCs w:val="21"/>
        </w:rPr>
      </w:pPr>
      <w:r>
        <w:rPr>
          <w:rFonts w:ascii="宋体" w:hAnsi="宋体" w:hint="eastAsia"/>
          <w:szCs w:val="21"/>
        </w:rPr>
        <w:t>2</w:t>
      </w:r>
      <w:r>
        <w:rPr>
          <w:rFonts w:ascii="宋体" w:hAnsi="宋体"/>
          <w:szCs w:val="21"/>
        </w:rPr>
        <w:t>．</w:t>
      </w:r>
      <w:r>
        <w:rPr>
          <w:rFonts w:ascii="宋体" w:hAnsi="宋体" w:hint="eastAsia"/>
          <w:szCs w:val="21"/>
        </w:rPr>
        <w:t>下列各组词语中，有错别字的一组是(       )</w:t>
      </w:r>
    </w:p>
    <w:p>
      <w:pPr>
        <w:spacing w:line="360" w:lineRule="auto"/>
        <w:ind w:firstLine="480" w:firstLineChars="200"/>
        <w:rPr>
          <w:rFonts w:ascii="宋体" w:hAnsi="宋体" w:hint="eastAsia"/>
          <w:szCs w:val="21"/>
        </w:rPr>
      </w:pPr>
      <w:r>
        <w:rPr>
          <w:rFonts w:ascii="宋体" w:hAnsi="宋体"/>
          <w:szCs w:val="21"/>
        </w:rPr>
        <w:t>A</w:t>
      </w:r>
      <w:r>
        <w:rPr>
          <w:rFonts w:ascii="宋体" w:hAnsi="宋体"/>
          <w:color w:val="222222"/>
          <w:szCs w:val="21"/>
          <w:lang w:eastAsia="zh-Hans"/>
        </w:rPr>
        <w:t>．</w:t>
      </w:r>
      <w:r>
        <w:rPr>
          <w:rFonts w:ascii="宋体" w:hAnsi="宋体" w:hint="eastAsia"/>
          <w:color w:val="222222"/>
          <w:szCs w:val="21"/>
          <w:lang w:eastAsia="zh-Hans"/>
        </w:rPr>
        <w:t>扭怩/扭捏</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交接/交结</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急风暴雨/疾风劲草</w:t>
      </w:r>
    </w:p>
    <w:p>
      <w:pPr>
        <w:spacing w:line="360" w:lineRule="auto"/>
        <w:ind w:firstLine="480" w:firstLineChars="200"/>
        <w:rPr>
          <w:rFonts w:ascii="宋体" w:hAnsi="宋体" w:hint="eastAsia"/>
          <w:szCs w:val="21"/>
        </w:rPr>
      </w:pPr>
      <w:r>
        <w:rPr>
          <w:rFonts w:ascii="宋体" w:hAnsi="宋体"/>
          <w:szCs w:val="21"/>
        </w:rPr>
        <w:t>B</w:t>
      </w:r>
      <w:r>
        <w:rPr>
          <w:rFonts w:ascii="宋体" w:hAnsi="宋体"/>
          <w:color w:val="222222"/>
          <w:szCs w:val="21"/>
          <w:lang w:eastAsia="zh-Hans"/>
        </w:rPr>
        <w:t>．</w:t>
      </w:r>
      <w:r>
        <w:rPr>
          <w:rFonts w:ascii="宋体" w:hAnsi="宋体" w:hint="eastAsia"/>
          <w:color w:val="222222"/>
          <w:szCs w:val="21"/>
          <w:lang w:eastAsia="zh-Hans"/>
        </w:rPr>
        <w:t>姻缘/因缘</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机遇/际遇</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促膝谈心/抵足谈心</w:t>
      </w:r>
    </w:p>
    <w:p>
      <w:pPr>
        <w:spacing w:line="360" w:lineRule="auto"/>
        <w:ind w:firstLine="480" w:firstLineChars="200"/>
        <w:rPr>
          <w:rFonts w:ascii="宋体" w:hAnsi="宋体" w:hint="eastAsia"/>
          <w:szCs w:val="21"/>
        </w:rPr>
      </w:pPr>
      <w:r>
        <w:rPr>
          <w:rFonts w:ascii="宋体" w:hAnsi="宋体"/>
          <w:szCs w:val="21"/>
        </w:rPr>
        <w:t>C</w:t>
      </w:r>
      <w:r>
        <w:rPr>
          <w:rFonts w:ascii="宋体" w:hAnsi="宋体"/>
          <w:color w:val="222222"/>
          <w:szCs w:val="21"/>
          <w:lang w:eastAsia="zh-Hans"/>
        </w:rPr>
        <w:t>．</w:t>
      </w:r>
      <w:r>
        <w:rPr>
          <w:rFonts w:ascii="宋体" w:hAnsi="宋体" w:hint="eastAsia"/>
          <w:color w:val="222222"/>
          <w:szCs w:val="21"/>
          <w:lang w:eastAsia="zh-Hans"/>
        </w:rPr>
        <w:t>口型/口形</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飘荡/漂荡</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轻歌曼舞/清歌妙舞</w:t>
      </w:r>
    </w:p>
    <w:p>
      <w:pPr>
        <w:spacing w:line="360" w:lineRule="auto"/>
        <w:ind w:firstLine="480" w:firstLineChars="200"/>
        <w:rPr>
          <w:rFonts w:ascii="宋体" w:hAnsi="宋体" w:hint="eastAsia"/>
          <w:szCs w:val="21"/>
        </w:rPr>
        <w:sectPr>
          <w:headerReference w:type="default" r:id="rId8"/>
          <w:footerReference w:type="default" r:id="rId9"/>
          <w:pgSz w:w="23814" w:h="16840" w:orient="landscape"/>
          <w:pgMar w:top="1134" w:right="1134" w:bottom="1134" w:left="1134" w:header="851" w:footer="992" w:gutter="0"/>
          <w:cols w:num="2" w:space="425"/>
          <w:docGrid w:type="linesAndChars" w:linePitch="312" w:charSpace="0"/>
        </w:sectPr>
      </w:pPr>
      <w:r>
        <w:rPr>
          <w:rFonts w:ascii="宋体" w:hAnsi="宋体"/>
          <w:szCs w:val="21"/>
        </w:rPr>
        <w:t>D</w:t>
      </w:r>
      <w:r>
        <w:rPr>
          <w:rFonts w:ascii="宋体" w:hAnsi="宋体"/>
          <w:color w:val="222222"/>
          <w:szCs w:val="21"/>
          <w:lang w:eastAsia="zh-Hans"/>
        </w:rPr>
        <w:t>．</w:t>
      </w:r>
      <w:r>
        <w:rPr>
          <w:rFonts w:ascii="宋体" w:hAnsi="宋体" w:hint="eastAsia"/>
          <w:color w:val="222222"/>
          <w:szCs w:val="21"/>
          <w:lang w:eastAsia="zh-Hans"/>
        </w:rPr>
        <w:t>意想/臆想</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定势/定式</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唾手可得/垂手而得</w:t>
      </w:r>
    </w:p>
    <w:p>
      <w:pPr>
        <w:spacing w:line="360" w:lineRule="auto"/>
        <w:ind w:firstLine="480" w:firstLineChars="200"/>
        <w:rPr>
          <w:rFonts w:ascii="宋体" w:hAnsi="宋体" w:hint="eastAsia"/>
          <w:szCs w:val="21"/>
        </w:rPr>
      </w:pPr>
      <w:r>
        <w:rPr>
          <w:rFonts w:ascii="宋体" w:hAnsi="宋体" w:hint="eastAsia"/>
          <w:szCs w:val="21"/>
        </w:rPr>
        <w:t>3</w:t>
      </w:r>
      <w:r>
        <w:rPr>
          <w:rFonts w:ascii="宋体" w:hAnsi="宋体"/>
          <w:szCs w:val="21"/>
        </w:rPr>
        <w:t>．</w:t>
      </w:r>
      <w:r>
        <w:rPr>
          <w:rFonts w:ascii="宋体" w:hAnsi="宋体" w:hint="eastAsia"/>
          <w:szCs w:val="21"/>
        </w:rPr>
        <w:t>下面语段横线处应填入的词语，最恰当的一组是(       )</w:t>
      </w:r>
    </w:p>
    <w:p>
      <w:pPr>
        <w:spacing w:line="360" w:lineRule="auto"/>
        <w:ind w:firstLine="480" w:firstLineChars="200"/>
        <w:rPr>
          <w:rFonts w:ascii="宋体" w:hAnsi="宋体" w:hint="eastAsia"/>
          <w:szCs w:val="21"/>
        </w:rPr>
      </w:pPr>
      <w:r>
        <w:rPr>
          <w:rFonts w:ascii="宋体" w:hAnsi="宋体" w:hint="eastAsia"/>
          <w:szCs w:val="21"/>
        </w:rPr>
        <w:t>我们都知道，现在“种花”已经不能仅凭劳动力和气候来________收益了。如果没有优良的花卉品种、先进的栽培技术、专业规模和品牌，________有再好的气候和再廉价的劳动力，也无法带来产业的快速________，因而要获得更大的产业效益，则与科技进步、资金投入________。</w:t>
      </w:r>
    </w:p>
    <w:p>
      <w:pPr>
        <w:spacing w:line="360" w:lineRule="auto"/>
        <w:ind w:firstLine="480" w:firstLineChars="200"/>
        <w:rPr>
          <w:rFonts w:ascii="宋体" w:hAnsi="宋体" w:hint="eastAsia"/>
          <w:szCs w:val="21"/>
        </w:rPr>
      </w:pPr>
      <w:r>
        <w:rPr>
          <w:rFonts w:ascii="宋体" w:hAnsi="宋体"/>
          <w:szCs w:val="21"/>
        </w:rPr>
        <w:t>A</w:t>
      </w:r>
      <w:r>
        <w:rPr>
          <w:rFonts w:ascii="宋体" w:hAnsi="宋体"/>
          <w:color w:val="222222"/>
          <w:szCs w:val="21"/>
          <w:lang w:eastAsia="zh-Hans"/>
        </w:rPr>
        <w:t>．</w:t>
      </w:r>
      <w:r>
        <w:rPr>
          <w:rFonts w:ascii="宋体" w:hAnsi="宋体" w:hint="eastAsia"/>
          <w:color w:val="222222"/>
          <w:szCs w:val="21"/>
          <w:lang w:eastAsia="zh-Hans"/>
        </w:rPr>
        <w:t>决定</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即使</w:t>
      </w:r>
      <w:r>
        <w:rPr>
          <w:rFonts w:ascii="宋体" w:hAnsi="宋体" w:hint="eastAsia"/>
          <w:color w:val="222222"/>
          <w:szCs w:val="21"/>
        </w:rPr>
        <w:tab/>
      </w:r>
      <w:r>
        <w:rPr>
          <w:rFonts w:ascii="宋体" w:hAnsi="宋体" w:hint="eastAsia"/>
          <w:color w:val="222222"/>
          <w:szCs w:val="21"/>
          <w:lang w:eastAsia="zh-Hans"/>
        </w:rPr>
        <w:t>提升</w:t>
      </w:r>
      <w:r>
        <w:rPr>
          <w:rFonts w:ascii="宋体" w:hAnsi="宋体" w:hint="eastAsia"/>
          <w:color w:val="222222"/>
          <w:szCs w:val="21"/>
        </w:rPr>
        <w:tab/>
      </w:r>
      <w:r>
        <w:rPr>
          <w:rFonts w:ascii="宋体" w:hAnsi="宋体" w:hint="eastAsia"/>
          <w:color w:val="222222"/>
          <w:szCs w:val="21"/>
          <w:lang w:eastAsia="zh-Hans"/>
        </w:rPr>
        <w:t>息息相关</w:t>
      </w:r>
    </w:p>
    <w:p>
      <w:pPr>
        <w:spacing w:line="360" w:lineRule="auto"/>
        <w:ind w:firstLine="480" w:firstLineChars="200"/>
        <w:rPr>
          <w:rFonts w:ascii="宋体" w:hAnsi="宋体" w:hint="eastAsia"/>
          <w:szCs w:val="21"/>
        </w:rPr>
      </w:pPr>
      <w:r>
        <w:rPr>
          <w:rFonts w:ascii="宋体" w:hAnsi="宋体"/>
          <w:szCs w:val="21"/>
        </w:rPr>
        <w:t>B</w:t>
      </w:r>
      <w:r>
        <w:rPr>
          <w:rFonts w:ascii="宋体" w:hAnsi="宋体"/>
          <w:color w:val="222222"/>
          <w:szCs w:val="21"/>
          <w:lang w:eastAsia="zh-Hans"/>
        </w:rPr>
        <w:t>．</w:t>
      </w:r>
      <w:r>
        <w:rPr>
          <w:rFonts w:ascii="宋体" w:hAnsi="宋体" w:hint="eastAsia"/>
          <w:color w:val="222222"/>
          <w:szCs w:val="21"/>
          <w:lang w:eastAsia="zh-Hans"/>
        </w:rPr>
        <w:t>决定</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虽然</w:t>
      </w:r>
      <w:r>
        <w:rPr>
          <w:rFonts w:ascii="宋体" w:hAnsi="宋体" w:hint="eastAsia"/>
          <w:color w:val="222222"/>
          <w:szCs w:val="21"/>
        </w:rPr>
        <w:tab/>
      </w:r>
      <w:r>
        <w:rPr>
          <w:rFonts w:ascii="宋体" w:hAnsi="宋体" w:hint="eastAsia"/>
          <w:color w:val="222222"/>
          <w:szCs w:val="21"/>
          <w:lang w:eastAsia="zh-Hans"/>
        </w:rPr>
        <w:t>提高</w:t>
      </w:r>
      <w:r>
        <w:rPr>
          <w:rFonts w:ascii="宋体" w:hAnsi="宋体" w:hint="eastAsia"/>
          <w:color w:val="222222"/>
          <w:szCs w:val="21"/>
        </w:rPr>
        <w:tab/>
      </w:r>
      <w:r>
        <w:rPr>
          <w:rFonts w:ascii="宋体" w:hAnsi="宋体" w:hint="eastAsia"/>
          <w:color w:val="222222"/>
          <w:szCs w:val="21"/>
          <w:lang w:eastAsia="zh-Hans"/>
        </w:rPr>
        <w:t>休戚相关</w:t>
      </w:r>
    </w:p>
    <w:p>
      <w:pPr>
        <w:spacing w:line="360" w:lineRule="auto"/>
        <w:ind w:firstLine="480" w:firstLineChars="200"/>
        <w:rPr>
          <w:rFonts w:ascii="宋体" w:hAnsi="宋体" w:hint="eastAsia"/>
          <w:szCs w:val="21"/>
        </w:rPr>
      </w:pPr>
      <w:r>
        <w:rPr>
          <w:rFonts w:ascii="宋体" w:hAnsi="宋体"/>
          <w:szCs w:val="21"/>
        </w:rPr>
        <w:t>C</w:t>
      </w:r>
      <w:r>
        <w:rPr>
          <w:rFonts w:ascii="宋体" w:hAnsi="宋体"/>
          <w:color w:val="222222"/>
          <w:szCs w:val="21"/>
          <w:lang w:eastAsia="zh-Hans"/>
        </w:rPr>
        <w:t>．</w:t>
      </w:r>
      <w:r>
        <w:rPr>
          <w:rFonts w:ascii="宋体" w:hAnsi="宋体" w:hint="eastAsia"/>
          <w:color w:val="222222"/>
          <w:szCs w:val="21"/>
          <w:lang w:eastAsia="zh-Hans"/>
        </w:rPr>
        <w:t>确定</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即使</w:t>
      </w:r>
      <w:r>
        <w:rPr>
          <w:rFonts w:ascii="宋体" w:hAnsi="宋体" w:hint="eastAsia"/>
          <w:color w:val="222222"/>
          <w:szCs w:val="21"/>
        </w:rPr>
        <w:tab/>
      </w:r>
      <w:r>
        <w:rPr>
          <w:rFonts w:ascii="宋体" w:hAnsi="宋体" w:hint="eastAsia"/>
          <w:color w:val="222222"/>
          <w:szCs w:val="21"/>
          <w:lang w:eastAsia="zh-Hans"/>
        </w:rPr>
        <w:t>提升</w:t>
      </w:r>
      <w:r>
        <w:rPr>
          <w:rFonts w:ascii="宋体" w:hAnsi="宋体" w:hint="eastAsia"/>
          <w:color w:val="222222"/>
          <w:szCs w:val="21"/>
        </w:rPr>
        <w:tab/>
      </w:r>
      <w:r>
        <w:rPr>
          <w:rFonts w:ascii="宋体" w:hAnsi="宋体" w:hint="eastAsia"/>
          <w:color w:val="222222"/>
          <w:szCs w:val="21"/>
          <w:lang w:eastAsia="zh-Hans"/>
        </w:rPr>
        <w:t>休戚相关</w:t>
      </w:r>
    </w:p>
    <w:p>
      <w:pPr>
        <w:spacing w:line="360" w:lineRule="auto"/>
        <w:ind w:firstLine="480" w:firstLineChars="200"/>
        <w:rPr>
          <w:rFonts w:ascii="宋体" w:hAnsi="宋体" w:hint="eastAsia"/>
          <w:szCs w:val="21"/>
        </w:rPr>
      </w:pPr>
      <w:r>
        <w:rPr>
          <w:rFonts w:ascii="宋体" w:hAnsi="宋体"/>
          <w:szCs w:val="21"/>
        </w:rPr>
        <w:t>D</w:t>
      </w:r>
      <w:r>
        <w:rPr>
          <w:rFonts w:ascii="宋体" w:hAnsi="宋体"/>
          <w:color w:val="222222"/>
          <w:szCs w:val="21"/>
          <w:lang w:eastAsia="zh-Hans"/>
        </w:rPr>
        <w:t>．</w:t>
      </w:r>
      <w:r>
        <w:rPr>
          <w:rFonts w:ascii="宋体" w:hAnsi="宋体" w:hint="eastAsia"/>
          <w:color w:val="222222"/>
          <w:szCs w:val="21"/>
          <w:lang w:eastAsia="zh-Hans"/>
        </w:rPr>
        <w:t>确定</w:t>
      </w:r>
      <w:r>
        <w:rPr>
          <w:rFonts w:ascii="宋体" w:hAnsi="宋体" w:hint="eastAsia"/>
          <w:color w:val="222222"/>
          <w:szCs w:val="21"/>
        </w:rPr>
        <w:tab/>
      </w:r>
      <w:r>
        <w:rPr>
          <w:rFonts w:ascii="宋体" w:hAnsi="宋体" w:hint="eastAsia"/>
          <w:color w:val="222222"/>
          <w:szCs w:val="21"/>
        </w:rPr>
        <w:tab/>
      </w:r>
      <w:r>
        <w:rPr>
          <w:rFonts w:ascii="宋体" w:hAnsi="宋体" w:hint="eastAsia"/>
          <w:color w:val="222222"/>
          <w:szCs w:val="21"/>
          <w:lang w:eastAsia="zh-Hans"/>
        </w:rPr>
        <w:t>虽然</w:t>
      </w:r>
      <w:r>
        <w:rPr>
          <w:rFonts w:ascii="宋体" w:hAnsi="宋体" w:hint="eastAsia"/>
          <w:color w:val="222222"/>
          <w:szCs w:val="21"/>
        </w:rPr>
        <w:tab/>
      </w:r>
      <w:r>
        <w:rPr>
          <w:rFonts w:ascii="宋体" w:hAnsi="宋体" w:hint="eastAsia"/>
          <w:color w:val="222222"/>
          <w:szCs w:val="21"/>
          <w:lang w:eastAsia="zh-Hans"/>
        </w:rPr>
        <w:t>提高</w:t>
      </w:r>
      <w:r>
        <w:rPr>
          <w:rFonts w:ascii="宋体" w:hAnsi="宋体" w:hint="eastAsia"/>
          <w:color w:val="222222"/>
          <w:szCs w:val="21"/>
        </w:rPr>
        <w:tab/>
      </w:r>
      <w:r>
        <w:rPr>
          <w:rFonts w:ascii="宋体" w:hAnsi="宋体" w:hint="eastAsia"/>
          <w:color w:val="222222"/>
          <w:szCs w:val="21"/>
          <w:lang w:eastAsia="zh-Hans"/>
        </w:rPr>
        <w:t>息息相关</w:t>
      </w:r>
    </w:p>
    <w:p>
      <w:pPr>
        <w:spacing w:line="360" w:lineRule="auto"/>
        <w:ind w:firstLine="480" w:firstLineChars="200"/>
        <w:rPr>
          <w:rFonts w:ascii="宋体" w:hAnsi="宋体" w:hint="eastAsia"/>
          <w:szCs w:val="21"/>
        </w:rPr>
      </w:pPr>
      <w:r>
        <w:rPr>
          <w:rFonts w:ascii="宋体" w:hAnsi="宋体" w:hint="eastAsia"/>
          <w:szCs w:val="21"/>
        </w:rPr>
        <w:t>4</w:t>
      </w:r>
      <w:r>
        <w:rPr>
          <w:rFonts w:ascii="宋体" w:hAnsi="宋体"/>
          <w:szCs w:val="21"/>
        </w:rPr>
        <w:t>．</w:t>
      </w:r>
      <w:r>
        <w:rPr>
          <w:rFonts w:ascii="宋体" w:hAnsi="宋体" w:hint="eastAsia"/>
          <w:szCs w:val="21"/>
        </w:rPr>
        <w:t>下列各句中，加点的成语使用正确的一项是(       )</w:t>
      </w:r>
    </w:p>
    <w:p>
      <w:pPr>
        <w:spacing w:line="360" w:lineRule="auto"/>
        <w:ind w:firstLine="480" w:firstLineChars="200"/>
        <w:rPr>
          <w:rFonts w:ascii="宋体" w:hAnsi="宋体" w:hint="eastAsia"/>
          <w:szCs w:val="21"/>
        </w:rPr>
      </w:pPr>
      <w:r>
        <w:rPr>
          <w:rFonts w:ascii="宋体" w:hAnsi="宋体" w:hint="eastAsia"/>
          <w:szCs w:val="21"/>
        </w:rPr>
        <w:t>A</w:t>
      </w:r>
      <w:r>
        <w:rPr>
          <w:rFonts w:ascii="宋体" w:hAnsi="宋体"/>
          <w:szCs w:val="21"/>
        </w:rPr>
        <w:t>．</w:t>
      </w:r>
      <w:r>
        <w:rPr>
          <w:rFonts w:ascii="宋体" w:hAnsi="宋体" w:hint="eastAsia"/>
          <w:szCs w:val="21"/>
        </w:rPr>
        <w:t>这位油画家的高原风貌主题油画虽然很受欢迎，但是他不轻易创作，因此，他挂在画廊墙上</w:t>
      </w:r>
      <w:r>
        <w:rPr>
          <w:rFonts w:ascii="宋体" w:hAnsi="宋体" w:hint="eastAsia"/>
          <w:szCs w:val="21"/>
          <w:em w:val="dot"/>
        </w:rPr>
        <w:t>待价而沽</w:t>
      </w:r>
      <w:r>
        <w:rPr>
          <w:rFonts w:ascii="宋体" w:hAnsi="宋体" w:hint="eastAsia"/>
          <w:szCs w:val="21"/>
        </w:rPr>
        <w:t>的作品并不多。</w:t>
      </w:r>
    </w:p>
    <w:p>
      <w:pPr>
        <w:spacing w:line="360" w:lineRule="auto"/>
        <w:ind w:firstLine="480" w:firstLineChars="200"/>
        <w:rPr>
          <w:rFonts w:ascii="宋体" w:hAnsi="宋体" w:hint="eastAsia"/>
          <w:szCs w:val="21"/>
        </w:rPr>
      </w:pPr>
      <w:r>
        <w:rPr>
          <w:rFonts w:ascii="宋体" w:hAnsi="宋体" w:hint="eastAsia"/>
          <w:szCs w:val="21"/>
        </w:rPr>
        <w:t>B</w:t>
      </w:r>
      <w:r>
        <w:rPr>
          <w:rFonts w:ascii="宋体" w:hAnsi="宋体"/>
          <w:szCs w:val="21"/>
        </w:rPr>
        <w:t>．</w:t>
      </w:r>
      <w:r>
        <w:rPr>
          <w:rFonts w:ascii="宋体" w:hAnsi="宋体" w:hint="eastAsia"/>
          <w:szCs w:val="21"/>
        </w:rPr>
        <w:t>他儿子正值</w:t>
      </w:r>
      <w:r>
        <w:rPr>
          <w:rFonts w:ascii="宋体" w:hAnsi="宋体" w:hint="eastAsia"/>
          <w:szCs w:val="21"/>
          <w:em w:val="dot"/>
        </w:rPr>
        <w:t>豆蔻年华</w:t>
      </w:r>
      <w:r>
        <w:rPr>
          <w:rFonts w:ascii="宋体" w:hAnsi="宋体" w:hint="eastAsia"/>
          <w:szCs w:val="21"/>
        </w:rPr>
        <w:t>，理应专注于科学文化知识的学习，没想到却整天沉迷于网络游戏，现在连初中都读不下去了。</w:t>
      </w:r>
    </w:p>
    <w:p>
      <w:pPr>
        <w:spacing w:line="360" w:lineRule="auto"/>
        <w:ind w:firstLine="480" w:firstLineChars="200"/>
        <w:rPr>
          <w:rFonts w:ascii="宋体" w:hAnsi="宋体" w:hint="eastAsia"/>
          <w:szCs w:val="21"/>
        </w:rPr>
      </w:pPr>
      <w:r>
        <w:rPr>
          <w:rFonts w:ascii="宋体" w:hAnsi="宋体" w:hint="eastAsia"/>
          <w:szCs w:val="21"/>
        </w:rPr>
        <w:t>C．虽然面临的困难和不利因素很多，但是，作为这项改革实验的</w:t>
      </w:r>
      <w:r>
        <w:rPr>
          <w:rFonts w:ascii="宋体" w:hAnsi="宋体" w:hint="eastAsia"/>
          <w:szCs w:val="21"/>
          <w:em w:val="dot"/>
        </w:rPr>
        <w:t>始作俑者</w:t>
      </w:r>
      <w:r>
        <w:rPr>
          <w:rFonts w:ascii="宋体" w:hAnsi="宋体" w:hint="eastAsia"/>
          <w:szCs w:val="21"/>
        </w:rPr>
        <w:t>，我们有信心也有能力把这项工作进行下去，并且做得越来越好。</w:t>
      </w:r>
    </w:p>
    <w:p>
      <w:pPr>
        <w:spacing w:line="360" w:lineRule="auto"/>
        <w:ind w:firstLine="480" w:firstLineChars="200"/>
        <w:rPr>
          <w:rFonts w:ascii="宋体" w:hAnsi="宋体" w:hint="eastAsia"/>
          <w:szCs w:val="21"/>
        </w:rPr>
      </w:pPr>
      <w:r>
        <w:rPr>
          <w:rFonts w:ascii="宋体" w:hAnsi="宋体" w:hint="eastAsia"/>
          <w:szCs w:val="21"/>
        </w:rPr>
        <w:t>D．这六位老人，年纪最小的也已82岁，都是参加过抗战的老兵。如今，虽已是</w:t>
      </w:r>
      <w:r>
        <w:rPr>
          <w:rFonts w:ascii="宋体" w:hAnsi="宋体" w:hint="eastAsia"/>
          <w:szCs w:val="21"/>
          <w:em w:val="dot"/>
        </w:rPr>
        <w:t>古稀之年</w:t>
      </w:r>
      <w:r>
        <w:rPr>
          <w:rFonts w:ascii="宋体" w:hAnsi="宋体" w:hint="eastAsia"/>
          <w:szCs w:val="21"/>
        </w:rPr>
        <w:t>，但他们都还精神矍铄，思路清晰，回忆起当年，感慨万千。</w:t>
      </w:r>
    </w:p>
    <w:p>
      <w:pPr>
        <w:spacing w:line="360" w:lineRule="auto"/>
        <w:ind w:firstLine="480" w:firstLineChars="200"/>
        <w:rPr>
          <w:rFonts w:ascii="宋体" w:hAnsi="宋体" w:hint="eastAsia"/>
          <w:szCs w:val="21"/>
        </w:rPr>
      </w:pPr>
      <w:r>
        <w:rPr>
          <w:rFonts w:ascii="宋体" w:hAnsi="宋体" w:hint="eastAsia"/>
          <w:szCs w:val="21"/>
        </w:rPr>
        <w:t>5</w:t>
      </w:r>
      <w:r>
        <w:rPr>
          <w:rFonts w:ascii="宋体" w:hAnsi="宋体"/>
          <w:szCs w:val="21"/>
        </w:rPr>
        <w:t>．</w:t>
      </w:r>
      <w:r>
        <w:rPr>
          <w:rFonts w:ascii="宋体" w:hAnsi="宋体" w:hint="eastAsia"/>
          <w:szCs w:val="21"/>
        </w:rPr>
        <w:t>下列各句中没有语病且句意明确的一句是(       )</w:t>
      </w:r>
    </w:p>
    <w:p>
      <w:pPr>
        <w:spacing w:line="360" w:lineRule="auto"/>
        <w:ind w:firstLine="480" w:firstLineChars="200"/>
        <w:rPr>
          <w:rFonts w:ascii="宋体" w:hAnsi="宋体" w:hint="eastAsia"/>
          <w:szCs w:val="21"/>
        </w:rPr>
      </w:pPr>
      <w:r>
        <w:rPr>
          <w:rFonts w:ascii="宋体" w:hAnsi="宋体" w:hint="eastAsia"/>
          <w:szCs w:val="21"/>
        </w:rPr>
        <w:t>A．记者来到卧龙镇人民政府南侧的中国卧龙大熊猫博物馆前，只见这座被称为“中国唯一大熊猫博物馆”坐落在风景秀美的山下，周围流水淙淙，绿树成荫。</w:t>
      </w:r>
    </w:p>
    <w:p>
      <w:pPr>
        <w:spacing w:line="360" w:lineRule="auto"/>
        <w:ind w:firstLine="480" w:firstLineChars="200"/>
        <w:rPr>
          <w:rFonts w:ascii="宋体" w:hAnsi="宋体" w:hint="eastAsia"/>
          <w:szCs w:val="21"/>
        </w:rPr>
      </w:pPr>
      <w:r>
        <w:rPr>
          <w:rFonts w:ascii="宋体" w:hAnsi="宋体" w:hint="eastAsia"/>
          <w:szCs w:val="21"/>
        </w:rPr>
        <w:t>B．世博园开园以来，无论是风和日丽还是刮风下雨，参观的人流络绎不绝。截至5月9日17时30分，累计检票入园已达19.59万人次。</w:t>
      </w:r>
    </w:p>
    <w:p>
      <w:pPr>
        <w:spacing w:line="360" w:lineRule="auto"/>
        <w:ind w:firstLine="480" w:firstLineChars="200"/>
        <w:rPr>
          <w:rFonts w:ascii="宋体" w:hAnsi="宋体" w:hint="eastAsia"/>
          <w:szCs w:val="21"/>
        </w:rPr>
      </w:pPr>
      <w:r>
        <w:rPr>
          <w:rFonts w:ascii="宋体" w:hAnsi="宋体" w:hint="eastAsia"/>
          <w:szCs w:val="21"/>
        </w:rPr>
        <w:t>C．某文化局长因工作需要调任交通银行行长，收入提高了十几倍；后改任财政局长，收入又降到了行长任上的十几分之一。</w:t>
      </w:r>
    </w:p>
    <w:p>
      <w:pPr>
        <w:spacing w:line="360" w:lineRule="auto"/>
        <w:ind w:firstLine="480" w:firstLineChars="200"/>
        <w:rPr>
          <w:rFonts w:ascii="宋体" w:hAnsi="宋体" w:hint="eastAsia"/>
          <w:szCs w:val="21"/>
        </w:rPr>
      </w:pPr>
      <w:r>
        <w:rPr>
          <w:rFonts w:ascii="宋体" w:hAnsi="宋体" w:hint="eastAsia"/>
          <w:szCs w:val="21"/>
        </w:rPr>
        <w:t>D．随着网络技术迅猛发展对信息流通形式形成的巨大刺激，产生了网络互动这个平台，开拓了民意表达的公共空间，增强了政府和人民的良性互动。</w:t>
      </w:r>
    </w:p>
    <w:p>
      <w:pPr>
        <w:spacing w:line="360" w:lineRule="auto"/>
        <w:ind w:firstLine="480" w:firstLineChars="200"/>
        <w:rPr>
          <w:rFonts w:ascii="宋体" w:hAnsi="宋体" w:hint="eastAsia"/>
          <w:b/>
          <w:szCs w:val="21"/>
        </w:rPr>
      </w:pPr>
      <w:r>
        <w:rPr>
          <w:rFonts w:ascii="宋体" w:hAnsi="宋体" w:hint="eastAsia"/>
          <w:b/>
          <w:szCs w:val="21"/>
        </w:rPr>
        <w:t>二、(9分，每小题3分)</w:t>
      </w:r>
    </w:p>
    <w:p>
      <w:pPr>
        <w:spacing w:line="360" w:lineRule="auto"/>
        <w:ind w:firstLine="480" w:firstLineChars="200"/>
        <w:rPr>
          <w:rFonts w:ascii="宋体" w:hAnsi="宋体" w:hint="eastAsia"/>
          <w:szCs w:val="21"/>
        </w:rPr>
      </w:pPr>
      <w:r>
        <w:rPr>
          <w:rFonts w:ascii="宋体" w:hAnsi="宋体" w:hint="eastAsia"/>
          <w:szCs w:val="21"/>
        </w:rPr>
        <w:t>阅读下面的文字，完成6-8题。</w:t>
      </w:r>
    </w:p>
    <w:p>
      <w:pPr>
        <w:spacing w:line="360" w:lineRule="auto"/>
        <w:ind w:firstLine="480" w:firstLineChars="200"/>
        <w:rPr>
          <w:rFonts w:ascii="宋体" w:hAnsi="宋体" w:hint="eastAsia"/>
          <w:szCs w:val="21"/>
        </w:rPr>
      </w:pPr>
      <w:r>
        <w:rPr>
          <w:rFonts w:ascii="宋体" w:hAnsi="宋体" w:hint="eastAsia"/>
          <w:szCs w:val="21"/>
        </w:rPr>
        <w:t>情绪异常是一种非常复杂的现象，长期以来，各个领域的学者从自己的学科出发，对此现象纷纷做出各自的解释，但是始终未获解决。现在生物学家也开始涉足这个问题，并从生物学的角度加以探讨，他们的见解让人耳目一新。</w:t>
      </w:r>
    </w:p>
    <w:p>
      <w:pPr>
        <w:spacing w:line="360" w:lineRule="auto"/>
        <w:ind w:firstLine="480" w:firstLineChars="200"/>
        <w:rPr>
          <w:rFonts w:ascii="宋体" w:hAnsi="宋体" w:hint="eastAsia"/>
          <w:szCs w:val="21"/>
        </w:rPr>
      </w:pPr>
      <w:r>
        <w:rPr>
          <w:rFonts w:ascii="宋体" w:hAnsi="宋体" w:hint="eastAsia"/>
          <w:szCs w:val="21"/>
        </w:rPr>
        <w:t>我们经常说人的情绪多变，其实我们往往不是自己情绪的真正主人。在人体内，存在着许多调控我们情绪的化学物质，我们的喜怒哀乐受到它们的控制。比如说，有时候我们会莫名其妙地感到心烦，究其原因是一种叫做“梅拉多宁”的激素在作怪：如果这种激素分泌过多，会导致心情烦躁、沮丧等。据研究，梅拉多宁也是导致一种叫“冬季抑郁症”疾病的元凶。得这种病的人，在冬季尤其是阴霾、缺少阳光的日子里，容易情绪低落、郁郁寡欢，甚至做出极端行为，为什么生活中有些人那么快乐，令人羡慕？这又涉及到一种叫“多巴胺”的化学物质。多巴胺是神经元中传导神经兴奋的一种化学物质，当多巴胺传导顺畅的时候，大脑内部就会产生一系列化学变化，使我们产生快感。</w:t>
      </w:r>
    </w:p>
    <w:p>
      <w:pPr>
        <w:spacing w:line="360" w:lineRule="auto"/>
        <w:ind w:firstLine="480" w:firstLineChars="200"/>
        <w:rPr>
          <w:rFonts w:ascii="宋体" w:hAnsi="宋体" w:hint="eastAsia"/>
          <w:szCs w:val="21"/>
        </w:rPr>
      </w:pPr>
      <w:r>
        <w:rPr>
          <w:rFonts w:ascii="宋体" w:hAnsi="宋体" w:hint="eastAsia"/>
          <w:szCs w:val="21"/>
        </w:rPr>
        <w:t>现在生物学家发现，大量的细菌寄生在我们呼吸道和消化道中，它们中的半数是中性菌，对我们既无害也无益，比如肠杆菌、酵母菌及肠球菌；约有</w:t>
      </w:r>
      <w:r>
        <w:rPr>
          <w:rFonts w:ascii="宋体" w:hAnsi="宋体"/>
          <w:szCs w:val="21"/>
        </w:rPr>
        <w:t>10%</w:t>
      </w:r>
      <w:r>
        <w:rPr>
          <w:rFonts w:ascii="宋体" w:hAnsi="宋体" w:hint="eastAsia"/>
          <w:szCs w:val="21"/>
        </w:rPr>
        <w:t xml:space="preserve"> 是有害菌，如葡萄球菌、幽门杆菌等；还有约</w:t>
      </w:r>
      <w:r>
        <w:rPr>
          <w:rFonts w:ascii="宋体" w:hAnsi="宋体"/>
          <w:szCs w:val="21"/>
        </w:rPr>
        <w:t>30%</w:t>
      </w:r>
      <w:r>
        <w:rPr>
          <w:rFonts w:ascii="宋体" w:hAnsi="宋体" w:hint="eastAsia"/>
          <w:szCs w:val="21"/>
        </w:rPr>
        <w:t xml:space="preserve"> 是有益菌，如乳酸菌、双歧杆菌等。对有害菌我们也不必担心，因为它们的活动严格受有益菌和中性菌的管制。</w:t>
      </w:r>
    </w:p>
    <w:p>
      <w:pPr>
        <w:spacing w:line="360" w:lineRule="auto"/>
        <w:ind w:firstLine="480" w:firstLineChars="200"/>
        <w:rPr>
          <w:rFonts w:ascii="宋体" w:hAnsi="宋体" w:hint="eastAsia"/>
          <w:szCs w:val="21"/>
        </w:rPr>
      </w:pPr>
      <w:r>
        <w:rPr>
          <w:rFonts w:ascii="宋体" w:hAnsi="宋体" w:hint="eastAsia"/>
          <w:szCs w:val="21"/>
        </w:rPr>
        <w:t>别小看这些寄生在肠道内的小小细菌，它们对改变我们的情绪和行为有着不可忽视的作用。一方面，这些细菌影响人体的营养代谢，如果消化不良，会引起情绪异常；另一方面，假如人体的代谢紊乱，这些细菌会制造出硫化氢、氨等气体来毒害我们的神经，从而导致我们情绪异常，甚至做出极端行为。科学家做过这样一个实验：当给猪投喂高密度的发酵乳杆菌时，猪不仅长得快，而且争食咬斗现象明显减少。这是因为猪的肠道内有益菌受到强化之后，对猪的神经有毒害作用的气体硫化氢和氨等的生成大幅度下降，于是改善了猪的行为。</w:t>
      </w:r>
    </w:p>
    <w:p>
      <w:pPr>
        <w:spacing w:line="360" w:lineRule="auto"/>
        <w:ind w:firstLine="480" w:firstLineChars="200"/>
        <w:rPr>
          <w:rFonts w:ascii="宋体" w:hAnsi="宋体" w:hint="eastAsia"/>
          <w:szCs w:val="21"/>
        </w:rPr>
      </w:pPr>
      <w:r>
        <w:rPr>
          <w:rFonts w:ascii="宋体" w:hAnsi="宋体" w:hint="eastAsia"/>
          <w:szCs w:val="21"/>
        </w:rPr>
        <w:t>近年来，人们情绪异常和行为失控的发生频率逐年升高，从肠道内细菌的生存环境来看，导致这一现象主要有两个原因。一是农药、食品添加剂和抗生素等的滥用。这些药物或化学物质进入人体会大量杀死肠道细菌，导致人的代谢紊乱和消化不良，从而引发情绪异常和精神疾病。二是这几年生活水平提高后，部分人吃得太饱。由于摄入的过量高蛋白在人体内缺少有益菌或中性菌为其分解、代谢，它们会在杂菌的分解下产生大量的硫化氢、氨等对神经有毒害作用的物质。这些物质会破坏人体中起抑制冲动作用的五羟色胺的合成，导致人的情绪异常，产生过激行为。</w:t>
      </w:r>
    </w:p>
    <w:p>
      <w:pPr>
        <w:spacing w:line="360" w:lineRule="auto"/>
        <w:ind w:firstLine="480" w:firstLineChars="200"/>
        <w:jc w:val="right"/>
        <w:rPr>
          <w:rFonts w:ascii="宋体" w:hAnsi="宋体" w:hint="eastAsia"/>
          <w:szCs w:val="21"/>
        </w:rPr>
      </w:pPr>
      <w:r>
        <w:rPr>
          <w:rFonts w:ascii="宋体" w:hAnsi="宋体" w:hint="eastAsia"/>
          <w:szCs w:val="21"/>
        </w:rPr>
        <w:t>(摘编自</w:t>
      </w:r>
      <w:r>
        <w:rPr>
          <w:rFonts w:ascii="宋体" w:hAnsi="宋体"/>
          <w:szCs w:val="21"/>
        </w:rPr>
        <w:t>2010</w:t>
      </w:r>
      <w:r>
        <w:rPr>
          <w:rFonts w:ascii="宋体" w:hAnsi="宋体" w:hint="eastAsia"/>
          <w:szCs w:val="21"/>
        </w:rPr>
        <w:t>年</w:t>
      </w:r>
      <w:r>
        <w:rPr>
          <w:rFonts w:ascii="宋体" w:hAnsi="宋体"/>
          <w:szCs w:val="21"/>
        </w:rPr>
        <w:t>4</w:t>
      </w:r>
      <w:r>
        <w:rPr>
          <w:rFonts w:ascii="宋体" w:hAnsi="宋体" w:hint="eastAsia"/>
          <w:szCs w:val="21"/>
        </w:rPr>
        <w:t>月</w:t>
      </w:r>
      <w:r>
        <w:rPr>
          <w:rFonts w:ascii="宋体" w:hAnsi="宋体"/>
          <w:szCs w:val="21"/>
        </w:rPr>
        <w:t>29</w:t>
      </w:r>
      <w:r>
        <w:rPr>
          <w:rFonts w:ascii="宋体" w:hAnsi="宋体" w:hint="eastAsia"/>
          <w:szCs w:val="21"/>
        </w:rPr>
        <w:t>日《科技文摘报》)</w:t>
      </w:r>
    </w:p>
    <w:p>
      <w:pPr>
        <w:spacing w:line="360" w:lineRule="auto"/>
        <w:ind w:firstLine="480" w:firstLineChars="200"/>
        <w:rPr>
          <w:rFonts w:ascii="宋体" w:hAnsi="宋体" w:hint="eastAsia"/>
          <w:szCs w:val="21"/>
        </w:rPr>
      </w:pPr>
      <w:r>
        <w:rPr>
          <w:rFonts w:ascii="宋体" w:hAnsi="宋体" w:hint="eastAsia"/>
          <w:szCs w:val="21"/>
        </w:rPr>
        <w:t>6</w:t>
      </w:r>
      <w:r>
        <w:rPr>
          <w:rFonts w:ascii="宋体" w:hAnsi="宋体"/>
          <w:szCs w:val="21"/>
        </w:rPr>
        <w:t>．</w:t>
      </w:r>
      <w:r>
        <w:rPr>
          <w:rFonts w:ascii="宋体" w:hAnsi="宋体" w:hint="eastAsia"/>
          <w:szCs w:val="21"/>
        </w:rPr>
        <w:t>下列关于情绪异常及其研究状况的表述，不符合原文意思的一项是(       )</w:t>
      </w:r>
    </w:p>
    <w:p>
      <w:pPr>
        <w:spacing w:line="360" w:lineRule="auto"/>
        <w:ind w:firstLine="480" w:firstLineChars="200"/>
        <w:rPr>
          <w:rFonts w:ascii="宋体" w:hAnsi="宋体" w:hint="eastAsia"/>
          <w:szCs w:val="21"/>
        </w:rPr>
      </w:pPr>
      <w:r>
        <w:rPr>
          <w:rFonts w:ascii="宋体" w:hAnsi="宋体" w:hint="eastAsia"/>
          <w:szCs w:val="21"/>
        </w:rPr>
        <w:t>A．所谓情绪异常是指情绪低落、沮丧、烦躁、发怒，乃至做出极端行为等。心情愉快则是人的正常状态，不属于情绪异常。</w:t>
      </w:r>
    </w:p>
    <w:p>
      <w:pPr>
        <w:spacing w:line="360" w:lineRule="auto"/>
        <w:ind w:firstLine="480" w:firstLineChars="200"/>
        <w:rPr>
          <w:rFonts w:ascii="宋体" w:hAnsi="宋体" w:hint="eastAsia"/>
          <w:szCs w:val="21"/>
        </w:rPr>
      </w:pPr>
      <w:r>
        <w:rPr>
          <w:rFonts w:ascii="宋体" w:hAnsi="宋体" w:hint="eastAsia"/>
          <w:szCs w:val="21"/>
        </w:rPr>
        <w:t>B．人的情绪异常是一种非常复杂的现象，此前各个领域的学者虽然从不同的学科出发，提出了各种解释，但是始终未能解决问题。</w:t>
      </w:r>
    </w:p>
    <w:p>
      <w:pPr>
        <w:spacing w:line="360" w:lineRule="auto"/>
        <w:ind w:firstLine="480" w:firstLineChars="200"/>
        <w:rPr>
          <w:rFonts w:ascii="宋体" w:hAnsi="宋体" w:hint="eastAsia"/>
          <w:szCs w:val="21"/>
        </w:rPr>
        <w:sectPr>
          <w:headerReference w:type="default" r:id="rId10"/>
          <w:footerReference w:type="default" r:id="rId11"/>
          <w:type w:val="nextPage"/>
          <w:pgSz w:w="23814" w:h="16840" w:orient="landscape"/>
          <w:pgMar w:top="1134" w:right="1134" w:bottom="1134" w:left="1134" w:header="851" w:footer="992" w:gutter="0"/>
          <w:pgNumType w:start="2"/>
          <w:cols w:num="2" w:space="425"/>
          <w:titlePg w:val="0"/>
          <w:docGrid w:type="linesAndChars" w:linePitch="312" w:charSpace="0"/>
        </w:sectPr>
      </w:pPr>
      <w:r>
        <w:rPr>
          <w:rFonts w:ascii="宋体" w:hAnsi="宋体" w:hint="eastAsia"/>
          <w:szCs w:val="21"/>
        </w:rPr>
        <w:t>C．与其他领域学者的研究不同，现在生物学家们另辟途径，从生物学的角度来研究，从而解决了情绪异常的防治问题。</w:t>
      </w:r>
    </w:p>
    <w:p>
      <w:pPr>
        <w:spacing w:line="360" w:lineRule="auto"/>
        <w:ind w:firstLine="480" w:firstLineChars="200"/>
        <w:rPr>
          <w:rFonts w:ascii="宋体" w:hAnsi="宋体" w:hint="eastAsia"/>
          <w:szCs w:val="21"/>
        </w:rPr>
      </w:pPr>
      <w:r>
        <w:rPr>
          <w:rFonts w:ascii="宋体" w:hAnsi="宋体" w:hint="eastAsia"/>
          <w:szCs w:val="21"/>
        </w:rPr>
        <w:t>D．科学研究已经表明，人体内的一些化学物质会影响人们的喜怒哀乐，所以许多时候人们并非自己情绪的真正掌控者。</w:t>
      </w:r>
    </w:p>
    <w:p>
      <w:pPr>
        <w:spacing w:line="360" w:lineRule="auto"/>
        <w:ind w:firstLine="480" w:firstLineChars="200"/>
        <w:rPr>
          <w:rFonts w:ascii="宋体" w:hAnsi="宋体" w:hint="eastAsia"/>
          <w:szCs w:val="21"/>
        </w:rPr>
      </w:pPr>
      <w:r>
        <w:rPr>
          <w:rFonts w:ascii="宋体" w:hAnsi="宋体" w:hint="eastAsia"/>
          <w:szCs w:val="21"/>
        </w:rPr>
        <w:t>7</w:t>
      </w:r>
      <w:r>
        <w:rPr>
          <w:rFonts w:ascii="宋体" w:hAnsi="宋体"/>
          <w:szCs w:val="21"/>
        </w:rPr>
        <w:t>．</w:t>
      </w:r>
      <w:r>
        <w:rPr>
          <w:rFonts w:ascii="宋体" w:hAnsi="宋体" w:hint="eastAsia"/>
          <w:szCs w:val="21"/>
        </w:rPr>
        <w:t>下列理解和分析，不符合原文意思的一项是(       )</w:t>
      </w:r>
    </w:p>
    <w:p>
      <w:pPr>
        <w:spacing w:line="360" w:lineRule="auto"/>
        <w:ind w:firstLine="480" w:firstLineChars="200"/>
        <w:rPr>
          <w:rFonts w:ascii="宋体" w:hAnsi="宋体" w:hint="eastAsia"/>
          <w:szCs w:val="21"/>
        </w:rPr>
      </w:pPr>
      <w:r>
        <w:rPr>
          <w:rFonts w:ascii="宋体" w:hAnsi="宋体" w:hint="eastAsia"/>
          <w:szCs w:val="21"/>
        </w:rPr>
        <w:t>A．人们有时候出现烦躁、沮丧等情绪，其原因是体内的激素梅拉多宁的分泌超过了正常的水平。这种情况更严重的例子就是冬季抑郁症。</w:t>
      </w:r>
    </w:p>
    <w:p>
      <w:pPr>
        <w:spacing w:line="360" w:lineRule="auto"/>
        <w:ind w:firstLine="480" w:firstLineChars="200"/>
        <w:rPr>
          <w:rFonts w:ascii="宋体" w:hAnsi="宋体" w:hint="eastAsia"/>
          <w:szCs w:val="21"/>
        </w:rPr>
      </w:pPr>
      <w:r>
        <w:rPr>
          <w:rFonts w:ascii="宋体" w:hAnsi="宋体" w:hint="eastAsia"/>
          <w:szCs w:val="21"/>
        </w:rPr>
        <w:t>B．正常情况下人体肠道内的有益菌和中性菌会有效管制有害菌的活动，当有益菌和中性菌的数量大量减少时，这种管制就会削弱。</w:t>
      </w:r>
    </w:p>
    <w:p>
      <w:pPr>
        <w:spacing w:line="360" w:lineRule="auto"/>
        <w:ind w:firstLine="480" w:firstLineChars="200"/>
        <w:rPr>
          <w:rFonts w:ascii="宋体" w:hAnsi="宋体" w:hint="eastAsia"/>
          <w:szCs w:val="21"/>
        </w:rPr>
      </w:pPr>
      <w:r>
        <w:rPr>
          <w:rFonts w:ascii="宋体" w:hAnsi="宋体" w:hint="eastAsia"/>
          <w:szCs w:val="21"/>
        </w:rPr>
        <w:t>C．如果给猪投喂高密度的发酵乳杆菌，猪肠道内有益菌的数量大幅度增加，那么硫化氢和氨等有害气体的生成就会大量减少。</w:t>
      </w:r>
    </w:p>
    <w:p>
      <w:pPr>
        <w:spacing w:line="360" w:lineRule="auto"/>
        <w:ind w:firstLine="480" w:firstLineChars="200"/>
        <w:rPr>
          <w:rFonts w:ascii="宋体" w:hAnsi="宋体" w:hint="eastAsia"/>
          <w:szCs w:val="21"/>
        </w:rPr>
      </w:pPr>
      <w:r>
        <w:rPr>
          <w:rFonts w:ascii="宋体" w:hAnsi="宋体" w:hint="eastAsia"/>
          <w:szCs w:val="21"/>
        </w:rPr>
        <w:t>D．残存农药、食品添加剂和抗生素等杀死大量肠道细菌，高蛋白物质就会被分解出大量硫化氢和氨等有害物质，导致人的情绪正常。</w:t>
      </w:r>
    </w:p>
    <w:p>
      <w:pPr>
        <w:spacing w:line="360" w:lineRule="auto"/>
        <w:ind w:firstLine="480" w:firstLineChars="200"/>
        <w:rPr>
          <w:rFonts w:ascii="宋体" w:hAnsi="宋体" w:hint="eastAsia"/>
          <w:szCs w:val="21"/>
        </w:rPr>
      </w:pPr>
      <w:r>
        <w:rPr>
          <w:rFonts w:ascii="宋体" w:hAnsi="宋体" w:hint="eastAsia"/>
          <w:szCs w:val="21"/>
        </w:rPr>
        <w:t>8</w:t>
      </w:r>
      <w:r>
        <w:rPr>
          <w:rFonts w:ascii="宋体" w:hAnsi="宋体"/>
          <w:szCs w:val="21"/>
        </w:rPr>
        <w:t>．</w:t>
      </w:r>
      <w:r>
        <w:rPr>
          <w:rFonts w:ascii="宋体" w:hAnsi="宋体" w:hint="eastAsia"/>
          <w:szCs w:val="21"/>
        </w:rPr>
        <w:t>下列推断，不符合原文内容的一项是(       )</w:t>
      </w:r>
    </w:p>
    <w:p>
      <w:pPr>
        <w:spacing w:line="360" w:lineRule="auto"/>
        <w:ind w:firstLine="480" w:firstLineChars="200"/>
        <w:rPr>
          <w:rFonts w:ascii="宋体" w:hAnsi="宋体" w:hint="eastAsia"/>
          <w:szCs w:val="21"/>
        </w:rPr>
      </w:pPr>
      <w:r>
        <w:rPr>
          <w:rFonts w:ascii="宋体" w:hAnsi="宋体" w:hint="eastAsia"/>
          <w:szCs w:val="21"/>
        </w:rPr>
        <w:t>A．只有当人体内多巴胺的量超过一般水平，神经兴奋在神经元中才能得到有效的传导，人的大脑才能产生化学变化，从而获得快感。</w:t>
      </w:r>
    </w:p>
    <w:p>
      <w:pPr>
        <w:spacing w:line="360" w:lineRule="auto"/>
        <w:ind w:firstLine="480" w:firstLineChars="200"/>
        <w:rPr>
          <w:rFonts w:ascii="宋体" w:hAnsi="宋体" w:hint="eastAsia"/>
          <w:szCs w:val="21"/>
        </w:rPr>
      </w:pPr>
      <w:r>
        <w:rPr>
          <w:rFonts w:ascii="宋体" w:hAnsi="宋体" w:hint="eastAsia"/>
          <w:szCs w:val="21"/>
        </w:rPr>
        <w:t>B．即使人们不食用含有农药、食品添加剂和抗生素等的食物，而食用纯“绿色”食品，我们体内的肠道细菌也可能会导致情绪异常。</w:t>
      </w:r>
    </w:p>
    <w:p>
      <w:pPr>
        <w:spacing w:line="360" w:lineRule="auto"/>
        <w:ind w:firstLine="480" w:firstLineChars="200"/>
        <w:rPr>
          <w:rFonts w:ascii="宋体" w:hAnsi="宋体" w:hint="eastAsia"/>
          <w:szCs w:val="21"/>
        </w:rPr>
      </w:pPr>
      <w:r>
        <w:rPr>
          <w:rFonts w:ascii="宋体" w:hAnsi="宋体" w:hint="eastAsia"/>
          <w:szCs w:val="21"/>
        </w:rPr>
        <w:t>C．肠道内的杂菌会分解高蛋白物质，产生硫化氢、氨等毒害神经的气体，这就是说，可以通过杀灭这些杂菌来预防或治疗情绪异常。</w:t>
      </w:r>
    </w:p>
    <w:p>
      <w:pPr>
        <w:spacing w:line="360" w:lineRule="auto"/>
        <w:ind w:firstLine="480" w:firstLineChars="200"/>
        <w:rPr>
          <w:rFonts w:ascii="宋体" w:hAnsi="宋体" w:hint="eastAsia"/>
          <w:szCs w:val="21"/>
        </w:rPr>
      </w:pPr>
      <w:r>
        <w:rPr>
          <w:rFonts w:ascii="宋体" w:hAnsi="宋体" w:hint="eastAsia"/>
          <w:szCs w:val="21"/>
        </w:rPr>
        <w:t>D．近年来，某些人行为失控的现象屡有发生，看来控制农药、食品添加剂和抗生素的使用也应该是解决此类现象的有效措施之一。</w:t>
      </w:r>
    </w:p>
    <w:p>
      <w:pPr>
        <w:spacing w:line="360" w:lineRule="auto"/>
        <w:ind w:firstLine="480" w:firstLineChars="200"/>
        <w:rPr>
          <w:rFonts w:ascii="宋体" w:hAnsi="宋体" w:hint="eastAsia"/>
          <w:b/>
          <w:szCs w:val="21"/>
        </w:rPr>
      </w:pPr>
      <w:r>
        <w:rPr>
          <w:rFonts w:ascii="宋体" w:hAnsi="宋体" w:hint="eastAsia"/>
          <w:b/>
          <w:szCs w:val="21"/>
        </w:rPr>
        <w:t>三、(9分，每小题3分)</w:t>
      </w:r>
    </w:p>
    <w:p>
      <w:pPr>
        <w:spacing w:line="360" w:lineRule="auto"/>
        <w:ind w:firstLine="480" w:firstLineChars="200"/>
        <w:rPr>
          <w:rFonts w:ascii="宋体" w:hAnsi="宋体" w:hint="eastAsia"/>
          <w:szCs w:val="21"/>
        </w:rPr>
      </w:pPr>
      <w:r>
        <w:rPr>
          <w:rFonts w:ascii="宋体" w:hAnsi="宋体" w:hint="eastAsia"/>
          <w:szCs w:val="21"/>
        </w:rPr>
        <w:t>阅读下面的文言文，完成9-11题。</w:t>
      </w:r>
    </w:p>
    <w:p>
      <w:pPr>
        <w:spacing w:line="360" w:lineRule="auto"/>
        <w:jc w:val="center"/>
        <w:rPr>
          <w:rFonts w:ascii="宋体" w:hAnsi="宋体" w:hint="eastAsia"/>
          <w:szCs w:val="21"/>
        </w:rPr>
      </w:pPr>
      <w:r>
        <w:rPr>
          <w:rFonts w:ascii="宋体" w:hAnsi="宋体" w:hint="eastAsia"/>
          <w:szCs w:val="21"/>
        </w:rPr>
        <w:t>申甫传</w:t>
      </w:r>
    </w:p>
    <w:p>
      <w:pPr>
        <w:spacing w:line="360" w:lineRule="auto"/>
        <w:jc w:val="center"/>
        <w:rPr>
          <w:rFonts w:ascii="宋体" w:hAnsi="宋体" w:hint="eastAsia"/>
          <w:szCs w:val="21"/>
        </w:rPr>
      </w:pPr>
      <w:r>
        <w:rPr>
          <w:rFonts w:ascii="宋体" w:hAnsi="宋体" w:hint="eastAsia"/>
          <w:szCs w:val="21"/>
        </w:rPr>
        <w:t>汪 琬</w:t>
      </w:r>
    </w:p>
    <w:p>
      <w:pPr>
        <w:spacing w:line="360" w:lineRule="auto"/>
        <w:ind w:firstLine="480" w:firstLineChars="200"/>
        <w:rPr>
          <w:rFonts w:ascii="宋体" w:hAnsi="宋体" w:hint="eastAsia"/>
          <w:szCs w:val="21"/>
        </w:rPr>
      </w:pPr>
      <w:r>
        <w:rPr>
          <w:rFonts w:ascii="宋体" w:hAnsi="宋体" w:hint="eastAsia"/>
          <w:szCs w:val="21"/>
        </w:rPr>
        <w:t>申甫，云南人，任侠有口辨。为童子时，尝系鼠媐</w:t>
      </w:r>
      <w:r>
        <w:rPr>
          <w:rFonts w:ascii="宋体" w:hAnsi="宋体" w:hint="eastAsia"/>
          <w:szCs w:val="21"/>
          <w:vertAlign w:val="superscript"/>
        </w:rPr>
        <w:t>①</w:t>
      </w:r>
      <w:r>
        <w:rPr>
          <w:rFonts w:ascii="宋体" w:hAnsi="宋体" w:hint="eastAsia"/>
          <w:szCs w:val="21"/>
        </w:rPr>
        <w:t>于途，有道人过之，教甫为戏。遂命拾道旁瓦石，四布于地，投鼠其中，鼠数奔突不能出。已而诱狸至，狸欲取鼠，亦讫不能入，狸鼠相拒者良久。道人乃耳语甫曰：“此所谓八阵图也，童子亦欲学之乎？”甫时尚幼，不解其语，即应曰：“不愿也”。道人遂去。</w:t>
      </w:r>
    </w:p>
    <w:p>
      <w:pPr>
        <w:spacing w:line="360" w:lineRule="auto"/>
        <w:ind w:firstLine="480" w:firstLineChars="200"/>
        <w:rPr>
          <w:rFonts w:ascii="宋体" w:hAnsi="宋体" w:hint="eastAsia"/>
          <w:szCs w:val="21"/>
        </w:rPr>
      </w:pPr>
      <w:r>
        <w:rPr>
          <w:rFonts w:ascii="宋体" w:hAnsi="宋体" w:hint="eastAsia"/>
          <w:szCs w:val="21"/>
        </w:rPr>
        <w:t>明天启初，甫方为浮屠，往河南山东间，无所得。</w:t>
      </w:r>
      <w:r>
        <w:rPr>
          <w:rFonts w:ascii="宋体" w:hAnsi="宋体" w:hint="eastAsia"/>
          <w:szCs w:val="21"/>
          <w:u w:val="single"/>
        </w:rPr>
        <w:t>入嵩山，复遇故童子时所见道人，乞其术，师事之。</w:t>
      </w:r>
      <w:r>
        <w:rPr>
          <w:rFonts w:ascii="宋体" w:hAnsi="宋体" w:hint="eastAsia"/>
          <w:szCs w:val="21"/>
        </w:rPr>
        <w:t>道人濒行，授以一卷书，遽别去，不知所之。启视其书，皆古兵法，且言车战甚具。甫遂留山中，习之逾年，不复为浮屠学矣。</w:t>
      </w:r>
    </w:p>
    <w:p>
      <w:pPr>
        <w:spacing w:line="360" w:lineRule="auto"/>
        <w:ind w:firstLine="480" w:firstLineChars="200"/>
        <w:rPr>
          <w:rFonts w:ascii="宋体" w:hAnsi="宋体" w:hint="eastAsia"/>
          <w:szCs w:val="21"/>
        </w:rPr>
      </w:pPr>
      <w:r>
        <w:rPr>
          <w:rFonts w:ascii="宋体" w:hAnsi="宋体" w:hint="eastAsia"/>
          <w:szCs w:val="21"/>
        </w:rPr>
        <w:t>已而瘗</w:t>
      </w:r>
      <w:r>
        <w:rPr>
          <w:rFonts w:ascii="宋体" w:hAnsi="宋体" w:hint="eastAsia"/>
          <w:szCs w:val="21"/>
          <w:vertAlign w:val="superscript"/>
        </w:rPr>
        <w:t>②</w:t>
      </w:r>
      <w:r>
        <w:rPr>
          <w:rFonts w:ascii="宋体" w:hAnsi="宋体" w:hint="eastAsia"/>
          <w:szCs w:val="21"/>
        </w:rPr>
        <w:t>其书嵩山下，出游颍州，客州人刘翁廷传所。刘翁，故颍州大侠也，门下食客数百人，皆好言兵，然无一人及甫者。刘翁资遣甫之京师。</w:t>
      </w:r>
      <w:r>
        <w:rPr>
          <w:rFonts w:ascii="宋体" w:hAnsi="宋体" w:hint="eastAsia"/>
          <w:szCs w:val="21"/>
          <w:u w:val="single"/>
        </w:rPr>
        <w:t>甫数以其术干诸公卿，常不见听信</w:t>
      </w:r>
      <w:r>
        <w:rPr>
          <w:rFonts w:ascii="宋体" w:hAnsi="宋体" w:hint="eastAsia"/>
          <w:szCs w:val="21"/>
        </w:rPr>
        <w:t>。愍帝即位，北兵自大安口入，遽薄京师，九门皆昼闭。于是庶吉士刘公之纶、金公声知事急，逐言甫于朝。愍帝召致便殿，劳以温旨，甫感泣，叩首殿墀下，呼曰：“臣不才，愿以死自效。”遂立授刘公为协理戎政兵部右侍郎，金公以御史为参军，而甫为京营副总兵，然实无兵予甫，听其召募。越三日，募卒稍集，率皆市中窭</w:t>
      </w:r>
      <w:r>
        <w:rPr>
          <w:rFonts w:ascii="宋体" w:hAnsi="宋体" w:hint="eastAsia"/>
          <w:szCs w:val="21"/>
          <w:vertAlign w:val="superscript"/>
        </w:rPr>
        <w:t>③</w:t>
      </w:r>
      <w:r>
        <w:rPr>
          <w:rFonts w:ascii="宋体" w:hAnsi="宋体" w:hint="eastAsia"/>
          <w:szCs w:val="21"/>
        </w:rPr>
        <w:t>人子不知操兵者，而甫所授术，又长于用车，卒不能办。方择日部署其众，未暇战也。当是时，权贵人俱不习兵，与刘公、金公数相左，又忌甫以白衣超用，谋先委之当敌，日夜下兵符，促甫使战，而会武经略满桂败殁与安定门外。满桂者，故大同总兵官，宿将知名者也，以赴援至京师，愍帝方倚重之。既败，京师震恐。甫不得已，痛哭，夜引其众缒城出，未至</w:t>
      </w:r>
      <w:r>
        <w:rPr>
          <w:rFonts w:ascii="宋体" w:hAnsi="宋体" w:cs="宋体" w:hint="eastAsia"/>
          <w:szCs w:val="21"/>
        </w:rPr>
        <w:t>芦</w:t>
      </w:r>
      <w:r>
        <w:rPr>
          <w:rFonts w:ascii="宋体" w:hAnsi="宋体" w:hint="eastAsia"/>
          <w:szCs w:val="21"/>
        </w:rPr>
        <w:t>沟桥，众窜亡略尽。甫亲搏战，中飞矢数十，遂见杀。</w:t>
      </w:r>
      <w:r>
        <w:rPr>
          <w:rFonts w:ascii="宋体" w:hAnsi="宋体" w:hint="eastAsia"/>
          <w:szCs w:val="21"/>
          <w:u w:val="single"/>
        </w:rPr>
        <w:t>于是权贵人争咎甫，而讥刘公、金公不知人。</w:t>
      </w:r>
      <w:r>
        <w:rPr>
          <w:rFonts w:ascii="宋体" w:hAnsi="宋体" w:hint="eastAsia"/>
          <w:szCs w:val="21"/>
        </w:rPr>
        <w:t xml:space="preserve">及北兵引归，竟无理甫死者。距甫死数日，刘公复八路出师。趋遵化，独率麾下营娘娘山，遇伏发，督将士殊死战，逾一昼夜，诸路援兵不至，亦死之。 </w:t>
      </w:r>
    </w:p>
    <w:p>
      <w:pPr>
        <w:spacing w:line="360" w:lineRule="auto"/>
        <w:ind w:firstLine="480" w:firstLineChars="200"/>
        <w:jc w:val="right"/>
        <w:rPr>
          <w:rFonts w:ascii="宋体" w:hAnsi="宋体" w:hint="eastAsia"/>
          <w:szCs w:val="21"/>
        </w:rPr>
      </w:pPr>
      <w:r>
        <w:rPr>
          <w:rFonts w:ascii="宋体" w:hAnsi="宋体" w:hint="eastAsia"/>
          <w:szCs w:val="21"/>
        </w:rPr>
        <w:t>（选自《尧峰文钞》卷三十四，有删改）</w:t>
      </w:r>
    </w:p>
    <w:p>
      <w:pPr>
        <w:spacing w:line="360" w:lineRule="auto"/>
        <w:ind w:firstLine="480" w:firstLineChars="200"/>
        <w:rPr>
          <w:rFonts w:ascii="宋体" w:hAnsi="宋体" w:hint="eastAsia"/>
          <w:szCs w:val="21"/>
        </w:rPr>
      </w:pPr>
      <w:r>
        <w:rPr>
          <w:rFonts w:ascii="宋体" w:hAnsi="宋体"/>
          <w:szCs w:val="21"/>
        </w:rPr>
        <w:drawing>
          <wp:inline distT="0" distB="0" distL="114300" distR="114300">
            <wp:extent cx="4009390" cy="247650"/>
            <wp:effectExtent l="0" t="0" r="10160" b="0"/>
            <wp:docPr id="580" name="图片 462" descr="5021017151385423977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462" descr="5021017151385423977750"/>
                    <pic:cNvPicPr>
                      <a:picLocks noChangeAspect="1"/>
                    </pic:cNvPicPr>
                  </pic:nvPicPr>
                  <pic:blipFill>
                    <a:blip xmlns:r="http://schemas.openxmlformats.org/officeDocument/2006/relationships" r:embed="rId12"/>
                    <a:stretch>
                      <a:fillRect/>
                    </a:stretch>
                  </pic:blipFill>
                  <pic:spPr>
                    <a:xfrm>
                      <a:off x="0" y="0"/>
                      <a:ext cx="4009390" cy="247650"/>
                    </a:xfrm>
                    <a:prstGeom prst="rect">
                      <a:avLst/>
                    </a:prstGeom>
                    <a:noFill/>
                    <a:ln>
                      <a:noFill/>
                    </a:ln>
                  </pic:spPr>
                </pic:pic>
              </a:graphicData>
            </a:graphic>
          </wp:inline>
        </w:drawing>
      </w:r>
    </w:p>
    <w:p>
      <w:pPr>
        <w:spacing w:line="360" w:lineRule="auto"/>
        <w:ind w:firstLine="480" w:firstLineChars="200"/>
        <w:rPr>
          <w:rFonts w:ascii="宋体" w:hAnsi="宋体" w:hint="eastAsia"/>
          <w:szCs w:val="21"/>
        </w:rPr>
      </w:pPr>
      <w:r>
        <w:rPr>
          <w:rFonts w:ascii="宋体" w:hAnsi="宋体" w:hint="eastAsia"/>
          <w:szCs w:val="21"/>
        </w:rPr>
        <w:t>9</w:t>
      </w:r>
      <w:r>
        <w:rPr>
          <w:rFonts w:ascii="宋体" w:hAnsi="宋体"/>
          <w:szCs w:val="21"/>
        </w:rPr>
        <w:t>．</w:t>
      </w:r>
      <w:r>
        <w:rPr>
          <w:rFonts w:ascii="宋体" w:hAnsi="宋体" w:hint="eastAsia"/>
          <w:szCs w:val="21"/>
        </w:rPr>
        <w:t>对下列句子中加点词的解释，不正确的一项是(       )</w:t>
      </w:r>
    </w:p>
    <w:p>
      <w:pPr>
        <w:spacing w:line="360" w:lineRule="auto"/>
        <w:ind w:firstLine="480" w:firstLineChars="200"/>
        <w:rPr>
          <w:rFonts w:ascii="宋体" w:hAnsi="宋体" w:hint="eastAsia"/>
          <w:szCs w:val="21"/>
        </w:rPr>
      </w:pPr>
      <w:r>
        <w:rPr>
          <w:rFonts w:ascii="宋体" w:hAnsi="宋体" w:hint="eastAsia"/>
          <w:szCs w:val="21"/>
        </w:rPr>
        <w:t>A</w:t>
      </w:r>
      <w:r>
        <w:rPr>
          <w:rFonts w:ascii="宋体" w:hAnsi="宋体"/>
          <w:szCs w:val="21"/>
        </w:rPr>
        <w:t>．</w:t>
      </w:r>
      <w:r>
        <w:rPr>
          <w:rFonts w:ascii="宋体" w:hAnsi="宋体" w:hint="eastAsia"/>
          <w:szCs w:val="21"/>
        </w:rPr>
        <w:t>道人</w:t>
      </w:r>
      <w:r>
        <w:rPr>
          <w:rFonts w:ascii="宋体" w:hAnsi="宋体" w:hint="eastAsia"/>
          <w:szCs w:val="21"/>
          <w:em w:val="dot"/>
        </w:rPr>
        <w:t>濒</w:t>
      </w:r>
      <w:r>
        <w:rPr>
          <w:rFonts w:ascii="宋体" w:hAnsi="宋体" w:hint="eastAsia"/>
          <w:szCs w:val="21"/>
        </w:rPr>
        <w:t>行</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濒：临近</w:t>
      </w:r>
    </w:p>
    <w:p>
      <w:pPr>
        <w:spacing w:line="360" w:lineRule="auto"/>
        <w:ind w:firstLine="480" w:firstLineChars="200"/>
        <w:rPr>
          <w:rFonts w:ascii="宋体" w:hAnsi="宋体" w:hint="eastAsia"/>
          <w:szCs w:val="21"/>
        </w:rPr>
      </w:pPr>
      <w:r>
        <w:rPr>
          <w:rFonts w:ascii="宋体" w:hAnsi="宋体" w:hint="eastAsia"/>
          <w:szCs w:val="21"/>
        </w:rPr>
        <w:t>B</w:t>
      </w:r>
      <w:r>
        <w:rPr>
          <w:rFonts w:ascii="宋体" w:hAnsi="宋体"/>
          <w:szCs w:val="21"/>
        </w:rPr>
        <w:t>．</w:t>
      </w:r>
      <w:r>
        <w:rPr>
          <w:rFonts w:ascii="宋体" w:hAnsi="宋体" w:hint="eastAsia"/>
          <w:szCs w:val="21"/>
          <w:em w:val="dot"/>
        </w:rPr>
        <w:t>客</w:t>
      </w:r>
      <w:r>
        <w:rPr>
          <w:rFonts w:ascii="宋体" w:hAnsi="宋体" w:hint="eastAsia"/>
          <w:szCs w:val="21"/>
        </w:rPr>
        <w:t>州人刘翁廷传所</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客：寄居</w:t>
      </w:r>
    </w:p>
    <w:p>
      <w:pPr>
        <w:spacing w:line="360" w:lineRule="auto"/>
        <w:ind w:firstLine="480" w:firstLineChars="200"/>
        <w:rPr>
          <w:rFonts w:ascii="宋体" w:hAnsi="宋体" w:hint="eastAsia"/>
          <w:szCs w:val="21"/>
        </w:rPr>
      </w:pPr>
      <w:r>
        <w:rPr>
          <w:rFonts w:ascii="宋体" w:hAnsi="宋体" w:hint="eastAsia"/>
          <w:szCs w:val="21"/>
        </w:rPr>
        <w:t>C．遽</w:t>
      </w:r>
      <w:r>
        <w:rPr>
          <w:rFonts w:ascii="宋体" w:hAnsi="宋体" w:hint="eastAsia"/>
          <w:szCs w:val="21"/>
          <w:em w:val="dot"/>
        </w:rPr>
        <w:t>薄</w:t>
      </w:r>
      <w:r>
        <w:rPr>
          <w:rFonts w:ascii="宋体" w:hAnsi="宋体" w:hint="eastAsia"/>
          <w:szCs w:val="21"/>
        </w:rPr>
        <w:t>京师</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薄：逼近</w:t>
      </w:r>
    </w:p>
    <w:p>
      <w:pPr>
        <w:spacing w:line="360" w:lineRule="auto"/>
        <w:ind w:firstLine="480" w:firstLineChars="200"/>
        <w:rPr>
          <w:rFonts w:ascii="宋体" w:hAnsi="宋体" w:hint="eastAsia"/>
          <w:szCs w:val="21"/>
        </w:rPr>
      </w:pPr>
      <w:r>
        <w:rPr>
          <w:rFonts w:ascii="宋体" w:hAnsi="宋体" w:hint="eastAsia"/>
          <w:szCs w:val="21"/>
        </w:rPr>
        <w:t>D．又长于用车，</w:t>
      </w:r>
      <w:r>
        <w:rPr>
          <w:rFonts w:ascii="宋体" w:hAnsi="宋体" w:hint="eastAsia"/>
          <w:szCs w:val="21"/>
          <w:em w:val="dot"/>
        </w:rPr>
        <w:t>卒</w:t>
      </w:r>
      <w:r>
        <w:rPr>
          <w:rFonts w:ascii="宋体" w:hAnsi="宋体" w:hint="eastAsia"/>
          <w:szCs w:val="21"/>
        </w:rPr>
        <w:t>不能办</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卒：步兵</w:t>
      </w:r>
    </w:p>
    <w:p>
      <w:pPr>
        <w:spacing w:line="360" w:lineRule="auto"/>
        <w:ind w:firstLine="480" w:firstLineChars="200"/>
        <w:rPr>
          <w:rFonts w:ascii="宋体" w:hAnsi="宋体" w:hint="eastAsia"/>
          <w:szCs w:val="21"/>
        </w:rPr>
      </w:pPr>
      <w:r>
        <w:rPr>
          <w:rFonts w:ascii="宋体" w:hAnsi="宋体" w:hint="eastAsia"/>
          <w:szCs w:val="21"/>
        </w:rPr>
        <w:t>10</w:t>
      </w:r>
      <w:r>
        <w:rPr>
          <w:rFonts w:ascii="宋体" w:hAnsi="宋体"/>
          <w:szCs w:val="21"/>
        </w:rPr>
        <w:t>．</w:t>
      </w:r>
      <w:r>
        <w:rPr>
          <w:rFonts w:ascii="宋体" w:hAnsi="宋体" w:hint="eastAsia"/>
          <w:szCs w:val="21"/>
        </w:rPr>
        <w:t>下列各组句子中加点词的意义和用法相同的一组是(       )</w:t>
      </w:r>
    </w:p>
    <w:p>
      <w:pPr>
        <w:spacing w:line="360" w:lineRule="auto"/>
        <w:ind w:firstLine="480" w:firstLineChars="200"/>
        <w:rPr>
          <w:rFonts w:ascii="宋体" w:hAnsi="宋体" w:hint="eastAsia"/>
          <w:szCs w:val="21"/>
        </w:rPr>
      </w:pPr>
      <w:r>
        <w:rPr>
          <w:rFonts w:ascii="宋体" w:hAnsi="宋体" w:hint="eastAsia"/>
          <w:szCs w:val="21"/>
        </w:rPr>
        <w:t>A．童子亦欲学</w:t>
      </w:r>
      <w:r>
        <w:rPr>
          <w:rFonts w:ascii="宋体" w:hAnsi="宋体" w:hint="eastAsia"/>
          <w:szCs w:val="21"/>
          <w:em w:val="dot"/>
        </w:rPr>
        <w:t>之</w:t>
      </w:r>
      <w:r>
        <w:rPr>
          <w:rFonts w:ascii="宋体" w:hAnsi="宋体" w:hint="eastAsia"/>
          <w:szCs w:val="21"/>
        </w:rPr>
        <w:t>乎</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臣</w:t>
      </w:r>
      <w:r>
        <w:rPr>
          <w:rFonts w:ascii="宋体" w:hAnsi="宋体" w:hint="eastAsia"/>
          <w:szCs w:val="21"/>
          <w:em w:val="dot"/>
        </w:rPr>
        <w:t>之</w:t>
      </w:r>
      <w:r>
        <w:rPr>
          <w:rFonts w:ascii="宋体" w:hAnsi="宋体" w:hint="eastAsia"/>
          <w:szCs w:val="21"/>
        </w:rPr>
        <w:t>壮也，犹不如人</w:t>
      </w:r>
    </w:p>
    <w:p>
      <w:pPr>
        <w:spacing w:line="360" w:lineRule="auto"/>
        <w:ind w:firstLine="480" w:firstLineChars="200"/>
        <w:rPr>
          <w:rFonts w:ascii="宋体" w:hAnsi="宋体" w:hint="eastAsia"/>
          <w:szCs w:val="21"/>
        </w:rPr>
      </w:pPr>
      <w:r>
        <w:rPr>
          <w:rFonts w:ascii="宋体" w:hAnsi="宋体" w:hint="eastAsia"/>
          <w:szCs w:val="21"/>
        </w:rPr>
        <w:t>B．遂言甫</w:t>
      </w:r>
      <w:r>
        <w:rPr>
          <w:rFonts w:ascii="宋体" w:hAnsi="宋体" w:hint="eastAsia"/>
          <w:szCs w:val="21"/>
          <w:em w:val="dot"/>
        </w:rPr>
        <w:t>于</w:t>
      </w:r>
      <w:r>
        <w:rPr>
          <w:rFonts w:ascii="宋体" w:hAnsi="宋体" w:hint="eastAsia"/>
          <w:szCs w:val="21"/>
        </w:rPr>
        <w:t>朝</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em w:val="dot"/>
        </w:rPr>
        <w:t>于</w:t>
      </w:r>
      <w:r>
        <w:rPr>
          <w:rFonts w:ascii="宋体" w:hAnsi="宋体" w:hint="eastAsia"/>
          <w:szCs w:val="21"/>
        </w:rPr>
        <w:t>其身也，则耻师焉</w:t>
      </w:r>
    </w:p>
    <w:p>
      <w:pPr>
        <w:spacing w:line="360" w:lineRule="auto"/>
        <w:ind w:firstLine="480" w:firstLineChars="200"/>
        <w:rPr>
          <w:rFonts w:ascii="宋体" w:hAnsi="宋体" w:hint="eastAsia"/>
          <w:szCs w:val="21"/>
        </w:rPr>
      </w:pPr>
      <w:r>
        <w:rPr>
          <w:rFonts w:ascii="宋体" w:hAnsi="宋体" w:hint="eastAsia"/>
          <w:szCs w:val="21"/>
        </w:rPr>
        <w:t>C．金公</w:t>
      </w:r>
      <w:r>
        <w:rPr>
          <w:rFonts w:ascii="宋体" w:hAnsi="宋体" w:hint="eastAsia"/>
          <w:szCs w:val="21"/>
          <w:em w:val="dot"/>
        </w:rPr>
        <w:t>以</w:t>
      </w:r>
      <w:r>
        <w:rPr>
          <w:rFonts w:ascii="宋体" w:hAnsi="宋体" w:hint="eastAsia"/>
          <w:szCs w:val="21"/>
        </w:rPr>
        <w:t>御史为参军</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赵王岂</w:t>
      </w:r>
      <w:r>
        <w:rPr>
          <w:rFonts w:ascii="宋体" w:hAnsi="宋体" w:hint="eastAsia"/>
          <w:szCs w:val="21"/>
          <w:em w:val="dot"/>
        </w:rPr>
        <w:t>以</w:t>
      </w:r>
      <w:r>
        <w:rPr>
          <w:rFonts w:ascii="宋体" w:hAnsi="宋体" w:hint="eastAsia"/>
          <w:szCs w:val="21"/>
        </w:rPr>
        <w:t>一璧之故欺秦邪</w:t>
      </w:r>
    </w:p>
    <w:p>
      <w:pPr>
        <w:spacing w:line="360" w:lineRule="auto"/>
        <w:ind w:firstLine="480" w:firstLineChars="200"/>
        <w:rPr>
          <w:rFonts w:ascii="宋体" w:hAnsi="宋体" w:hint="eastAsia"/>
          <w:szCs w:val="21"/>
        </w:rPr>
      </w:pPr>
      <w:r>
        <w:rPr>
          <w:rFonts w:ascii="宋体" w:hAnsi="宋体" w:hint="eastAsia"/>
          <w:szCs w:val="21"/>
        </w:rPr>
        <w:t>D．听</w:t>
      </w:r>
      <w:r>
        <w:rPr>
          <w:rFonts w:ascii="宋体" w:hAnsi="宋体" w:hint="eastAsia"/>
          <w:szCs w:val="21"/>
          <w:em w:val="dot"/>
        </w:rPr>
        <w:t>其</w:t>
      </w:r>
      <w:r>
        <w:rPr>
          <w:rFonts w:ascii="宋体" w:hAnsi="宋体" w:hint="eastAsia"/>
          <w:szCs w:val="21"/>
        </w:rPr>
        <w:t>召募</w:t>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ab/>
      </w:r>
      <w:r>
        <w:rPr>
          <w:rFonts w:ascii="宋体" w:hAnsi="宋体" w:hint="eastAsia"/>
          <w:szCs w:val="21"/>
        </w:rPr>
        <w:t>王之好乐甚，则齐国</w:t>
      </w:r>
      <w:r>
        <w:rPr>
          <w:rFonts w:ascii="宋体" w:hAnsi="宋体" w:hint="eastAsia"/>
          <w:szCs w:val="21"/>
          <w:em w:val="dot"/>
        </w:rPr>
        <w:t>其</w:t>
      </w:r>
      <w:r>
        <w:rPr>
          <w:rFonts w:ascii="宋体" w:hAnsi="宋体" w:hint="eastAsia"/>
          <w:szCs w:val="21"/>
        </w:rPr>
        <w:t>庶几乎</w:t>
      </w:r>
    </w:p>
    <w:p>
      <w:pPr>
        <w:spacing w:line="360" w:lineRule="auto"/>
        <w:ind w:firstLine="480" w:firstLineChars="200"/>
        <w:rPr>
          <w:rFonts w:ascii="宋体" w:hAnsi="宋体" w:hint="eastAsia"/>
          <w:szCs w:val="21"/>
        </w:rPr>
      </w:pPr>
      <w:r>
        <w:rPr>
          <w:rFonts w:ascii="宋体" w:hAnsi="宋体" w:hint="eastAsia"/>
          <w:szCs w:val="21"/>
        </w:rPr>
        <w:t>11</w:t>
      </w:r>
      <w:r>
        <w:rPr>
          <w:rFonts w:ascii="宋体" w:hAnsi="宋体"/>
          <w:szCs w:val="21"/>
        </w:rPr>
        <w:t>．</w:t>
      </w:r>
      <w:r>
        <w:rPr>
          <w:rFonts w:ascii="宋体" w:hAnsi="宋体" w:hint="eastAsia"/>
          <w:szCs w:val="21"/>
        </w:rPr>
        <w:t>下列对原文有关内容的理解和分析，不正确的一项是(       )</w:t>
      </w:r>
    </w:p>
    <w:p>
      <w:pPr>
        <w:spacing w:line="360" w:lineRule="auto"/>
        <w:ind w:firstLine="480" w:firstLineChars="200"/>
        <w:rPr>
          <w:rFonts w:ascii="宋体" w:hAnsi="宋体" w:hint="eastAsia"/>
          <w:szCs w:val="21"/>
        </w:rPr>
      </w:pPr>
      <w:r>
        <w:rPr>
          <w:rFonts w:ascii="宋体" w:hAnsi="宋体" w:hint="eastAsia"/>
          <w:szCs w:val="21"/>
        </w:rPr>
        <w:t>A．申甫小时候曾路遇一位道人，道人通过狸鼠的游戏向申甫展示了八阵图的神奇，并打算传授给他，但由于年幼无知，申甫不愿意学习。</w:t>
      </w:r>
    </w:p>
    <w:p>
      <w:pPr>
        <w:spacing w:line="360" w:lineRule="auto"/>
        <w:ind w:firstLine="480" w:firstLineChars="200"/>
        <w:rPr>
          <w:rFonts w:ascii="宋体" w:hAnsi="宋体" w:hint="eastAsia"/>
          <w:szCs w:val="21"/>
        </w:rPr>
      </w:pPr>
      <w:r>
        <w:rPr>
          <w:rFonts w:ascii="宋体" w:hAnsi="宋体" w:hint="eastAsia"/>
          <w:szCs w:val="21"/>
        </w:rPr>
        <w:t>B．申甫学佛不成改学道人所传兵书，颍州大侠刘廷传的数百门客虽然喜欢谈论兵法，却都赶不上申甫，申甫因此得到了刘廷传的赏识。</w:t>
      </w:r>
    </w:p>
    <w:p>
      <w:pPr>
        <w:spacing w:line="360" w:lineRule="auto"/>
        <w:ind w:firstLine="480" w:firstLineChars="200"/>
        <w:rPr>
          <w:rFonts w:ascii="宋体" w:hAnsi="宋体" w:hint="eastAsia"/>
          <w:szCs w:val="21"/>
        </w:rPr>
        <w:sectPr>
          <w:headerReference w:type="default" r:id="rId13"/>
          <w:footerReference w:type="default" r:id="rId14"/>
          <w:type w:val="nextPage"/>
          <w:pgSz w:w="23814" w:h="16840" w:orient="landscape"/>
          <w:pgMar w:top="1134" w:right="1134" w:bottom="1134" w:left="1134" w:header="851" w:footer="992" w:gutter="0"/>
          <w:pgNumType w:start="3"/>
          <w:cols w:num="2" w:space="425"/>
          <w:titlePg w:val="0"/>
          <w:docGrid w:type="linesAndChars" w:linePitch="312" w:charSpace="0"/>
        </w:sectPr>
      </w:pPr>
    </w:p>
    <w:p>
      <w:pPr>
        <w:spacing w:line="360" w:lineRule="auto"/>
        <w:ind w:firstLine="480" w:firstLineChars="200"/>
        <w:rPr>
          <w:rFonts w:ascii="宋体" w:hAnsi="宋体" w:hint="eastAsia"/>
          <w:szCs w:val="21"/>
        </w:rPr>
      </w:pPr>
      <w:r>
        <w:rPr>
          <w:rFonts w:ascii="宋体" w:hAnsi="宋体" w:hint="eastAsia"/>
          <w:szCs w:val="21"/>
        </w:rPr>
        <w:t>C．申甫到京师后屡遭挫折，后得到刘之纶、金声等人的举荐，被皇帝召见后授予京营副总兵的官职，申甫非常感动，表示誓死为国效力。</w:t>
      </w:r>
    </w:p>
    <w:p>
      <w:pPr>
        <w:spacing w:line="360" w:lineRule="auto"/>
        <w:ind w:firstLine="480" w:firstLineChars="200"/>
        <w:rPr>
          <w:rFonts w:ascii="宋体" w:hAnsi="宋体" w:hint="eastAsia"/>
          <w:szCs w:val="21"/>
        </w:rPr>
      </w:pPr>
      <w:r>
        <w:rPr>
          <w:rFonts w:ascii="宋体" w:hAnsi="宋体" w:hint="eastAsia"/>
          <w:szCs w:val="21"/>
        </w:rPr>
        <w:t>D．在满桂兵败、朝廷遭遇危难之时，申甫亲自带兵上阵杀敌，身重数十箭。为国捐躯，最后却没有达到朝廷公正的待遇，令人叹惋。</w:t>
      </w:r>
    </w:p>
    <w:p>
      <w:pPr>
        <w:spacing w:before="156" w:beforeLines="50" w:after="156" w:afterLines="50" w:line="360" w:lineRule="auto"/>
        <w:jc w:val="center"/>
        <w:rPr>
          <w:rFonts w:ascii="宋体" w:hAnsi="宋体"/>
          <w:b/>
          <w:szCs w:val="21"/>
        </w:rPr>
      </w:pPr>
      <w:r>
        <w:rPr>
          <w:rFonts w:ascii="宋体" w:hAnsi="宋体"/>
          <w:b/>
          <w:szCs w:val="21"/>
        </w:rPr>
        <w:t>第</w:t>
      </w:r>
      <w:r>
        <w:rPr>
          <w:rFonts w:ascii="宋体" w:hAnsi="宋体" w:hint="eastAsia"/>
          <w:b/>
          <w:szCs w:val="21"/>
        </w:rPr>
        <w:t>Ⅱ</w:t>
      </w:r>
      <w:r>
        <w:rPr>
          <w:rFonts w:ascii="宋体" w:hAnsi="宋体"/>
          <w:b/>
          <w:szCs w:val="21"/>
        </w:rPr>
        <w:t>卷</w:t>
      </w:r>
      <w:r>
        <w:rPr>
          <w:rFonts w:ascii="宋体" w:hAnsi="宋体" w:hint="eastAsia"/>
          <w:b/>
          <w:szCs w:val="21"/>
        </w:rPr>
        <w:t>(</w:t>
      </w:r>
      <w:r>
        <w:rPr>
          <w:rFonts w:ascii="宋体" w:hAnsi="宋体"/>
          <w:b/>
          <w:szCs w:val="21"/>
        </w:rPr>
        <w:t>共</w:t>
      </w:r>
      <w:r>
        <w:rPr>
          <w:rFonts w:ascii="宋体" w:hAnsi="宋体" w:hint="eastAsia"/>
          <w:b/>
          <w:szCs w:val="21"/>
        </w:rPr>
        <w:t>117</w:t>
      </w:r>
      <w:r>
        <w:rPr>
          <w:rFonts w:ascii="宋体" w:hAnsi="宋体"/>
          <w:b/>
          <w:szCs w:val="21"/>
        </w:rPr>
        <w:t>分</w:t>
      </w:r>
      <w:r>
        <w:rPr>
          <w:rFonts w:ascii="宋体" w:hAnsi="宋体" w:hint="eastAsia"/>
          <w:b/>
          <w:szCs w:val="21"/>
        </w:rPr>
        <w:t>)</w:t>
      </w:r>
    </w:p>
    <w:p>
      <w:pPr>
        <w:spacing w:line="360" w:lineRule="auto"/>
        <w:ind w:firstLine="480" w:firstLineChars="200"/>
        <w:rPr>
          <w:rFonts w:ascii="宋体" w:hAnsi="宋体" w:hint="eastAsia"/>
          <w:b/>
          <w:szCs w:val="21"/>
        </w:rPr>
      </w:pPr>
      <w:r>
        <w:rPr>
          <w:rFonts w:ascii="宋体" w:hAnsi="宋体" w:hint="eastAsia"/>
          <w:b/>
          <w:szCs w:val="21"/>
        </w:rPr>
        <w:t>四、(22分)</w:t>
      </w:r>
    </w:p>
    <w:p>
      <w:pPr>
        <w:spacing w:line="360" w:lineRule="auto"/>
        <w:ind w:firstLine="480" w:firstLineChars="200"/>
        <w:rPr>
          <w:rFonts w:ascii="宋体" w:hAnsi="宋体" w:hint="eastAsia"/>
          <w:szCs w:val="21"/>
        </w:rPr>
      </w:pPr>
      <w:r>
        <w:rPr>
          <w:rFonts w:ascii="宋体" w:hAnsi="宋体" w:hint="eastAsia"/>
          <w:szCs w:val="21"/>
        </w:rPr>
        <w:t>12．翻译文中划线的句子。(8分)</w:t>
      </w:r>
    </w:p>
    <w:p>
      <w:pPr>
        <w:spacing w:line="360" w:lineRule="auto"/>
        <w:ind w:firstLine="480" w:firstLineChars="200"/>
        <w:rPr>
          <w:rFonts w:ascii="宋体" w:hAnsi="宋体" w:hint="eastAsia"/>
          <w:szCs w:val="21"/>
        </w:rPr>
      </w:pPr>
      <w:r>
        <w:rPr>
          <w:rFonts w:ascii="宋体" w:hAnsi="宋体" w:hint="eastAsia"/>
          <w:szCs w:val="21"/>
        </w:rPr>
        <w:t>(1)入嵩山，复遇故童子时所见道人。乞其术，师事之。(3分)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(2)甫数以其术干诸公卿，常不见听信。(2分)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(3)于是权贵人争咎甫，而讥刘公、金公不知人。(3分)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13．用“∕”为下面短文断句。(3分)</w:t>
      </w:r>
    </w:p>
    <w:p>
      <w:pPr>
        <w:spacing w:line="360" w:lineRule="auto"/>
        <w:ind w:firstLine="480" w:firstLineChars="200"/>
        <w:rPr>
          <w:rFonts w:ascii="宋体" w:hAnsi="宋体" w:hint="eastAsia"/>
          <w:szCs w:val="21"/>
        </w:rPr>
      </w:pPr>
      <w:r>
        <w:rPr>
          <w:rFonts w:ascii="宋体" w:hAnsi="宋体" w:hint="eastAsia"/>
          <w:szCs w:val="21"/>
        </w:rPr>
        <w:t>孟子曰：“仁者如射，发而不中，反求诸身。”吾  尝  学  射  矣  始  也  心  志  于 中  目 存  乎  鹄  手  往  从  之  十  发  而  九  失  其  一  中  者  幸  也 有  善  射  者，教吾反求诸身，手持权衡，足蹈规矩，四支百体，皆有法焉，一法不修，一病随之。病尽法全，则心不期中，目不乎鹄。十发而十中矣！</w:t>
      </w:r>
    </w:p>
    <w:p>
      <w:pPr>
        <w:spacing w:line="360" w:lineRule="auto"/>
        <w:ind w:firstLine="480" w:firstLineChars="200"/>
        <w:rPr>
          <w:rFonts w:ascii="宋体" w:hAnsi="宋体" w:hint="eastAsia"/>
          <w:szCs w:val="21"/>
        </w:rPr>
      </w:pPr>
      <w:r>
        <w:rPr>
          <w:rFonts w:ascii="宋体" w:hAnsi="宋体" w:hint="eastAsia"/>
          <w:szCs w:val="21"/>
        </w:rPr>
        <w:t>14．诗歌鉴赏(6分)</w:t>
      </w:r>
    </w:p>
    <w:p>
      <w:pPr>
        <w:spacing w:line="360" w:lineRule="auto"/>
        <w:ind w:firstLine="480" w:firstLineChars="200"/>
        <w:rPr>
          <w:rFonts w:ascii="宋体" w:hAnsi="宋体" w:hint="eastAsia"/>
          <w:szCs w:val="21"/>
        </w:rPr>
      </w:pPr>
      <w:r>
        <w:rPr>
          <w:rFonts w:ascii="宋体" w:hAnsi="宋体" w:hint="eastAsia"/>
          <w:szCs w:val="21"/>
        </w:rPr>
        <w:t>阅读下面这首宋词，然后回答问题。</w:t>
      </w:r>
    </w:p>
    <w:p>
      <w:pPr>
        <w:spacing w:line="360" w:lineRule="auto"/>
        <w:jc w:val="center"/>
        <w:rPr>
          <w:rFonts w:ascii="宋体" w:hAnsi="宋体" w:hint="eastAsia"/>
          <w:szCs w:val="21"/>
        </w:rPr>
      </w:pPr>
      <w:r>
        <w:rPr>
          <w:rFonts w:ascii="宋体" w:hAnsi="宋体" w:hint="eastAsia"/>
          <w:szCs w:val="21"/>
        </w:rPr>
        <w:t>望 江 东</w:t>
      </w:r>
    </w:p>
    <w:p>
      <w:pPr>
        <w:spacing w:line="360" w:lineRule="auto"/>
        <w:jc w:val="center"/>
        <w:rPr>
          <w:rFonts w:ascii="宋体" w:hAnsi="宋体" w:hint="eastAsia"/>
          <w:szCs w:val="21"/>
        </w:rPr>
      </w:pPr>
      <w:r>
        <w:rPr>
          <w:rFonts w:ascii="宋体" w:hAnsi="宋体" w:hint="eastAsia"/>
          <w:szCs w:val="21"/>
        </w:rPr>
        <w:t>黄庭坚</w:t>
      </w:r>
    </w:p>
    <w:p>
      <w:pPr>
        <w:spacing w:line="360" w:lineRule="auto"/>
        <w:ind w:firstLine="480" w:firstLineChars="200"/>
        <w:rPr>
          <w:rFonts w:ascii="宋体" w:hAnsi="宋体" w:hint="eastAsia"/>
          <w:szCs w:val="21"/>
        </w:rPr>
      </w:pPr>
      <w:r>
        <w:rPr>
          <w:rFonts w:ascii="宋体" w:hAnsi="宋体" w:hint="eastAsia"/>
          <w:szCs w:val="21"/>
        </w:rPr>
        <w:t>江水西头隔烟树，望不见、江东路。思量只有梦来去。更不怕、江阑</w:t>
      </w:r>
      <w:r>
        <w:rPr>
          <w:rFonts w:ascii="宋体" w:hAnsi="宋体" w:hint="eastAsia"/>
          <w:szCs w:val="21"/>
          <w:vertAlign w:val="superscript"/>
        </w:rPr>
        <w:t>①</w:t>
      </w:r>
      <w:r>
        <w:rPr>
          <w:rFonts w:ascii="宋体" w:hAnsi="宋体" w:hint="eastAsia"/>
          <w:szCs w:val="21"/>
        </w:rPr>
        <w:t>住。      灯前写了书无数，算没个、人传与。直饶</w:t>
      </w:r>
      <w:r>
        <w:rPr>
          <w:rFonts w:ascii="宋体" w:hAnsi="宋体" w:hint="eastAsia"/>
          <w:szCs w:val="21"/>
          <w:vertAlign w:val="superscript"/>
        </w:rPr>
        <w:t>②</w:t>
      </w:r>
      <w:r>
        <w:rPr>
          <w:rFonts w:ascii="宋体" w:hAnsi="宋体" w:hint="eastAsia"/>
          <w:szCs w:val="21"/>
        </w:rPr>
        <w:t>寻得雁分付</w:t>
      </w:r>
      <w:r>
        <w:rPr>
          <w:rFonts w:ascii="宋体" w:hAnsi="宋体" w:hint="eastAsia"/>
          <w:szCs w:val="21"/>
          <w:vertAlign w:val="superscript"/>
        </w:rPr>
        <w:t>③</w:t>
      </w:r>
      <w:r>
        <w:rPr>
          <w:rFonts w:ascii="宋体" w:hAnsi="宋体" w:hint="eastAsia"/>
          <w:szCs w:val="21"/>
        </w:rPr>
        <w:t>，又还是、秋将暮。</w:t>
      </w:r>
    </w:p>
    <w:p>
      <w:pPr>
        <w:spacing w:line="360" w:lineRule="auto"/>
        <w:ind w:firstLine="480" w:firstLineChars="200"/>
        <w:rPr>
          <w:rFonts w:ascii="宋体" w:hAnsi="宋体" w:hint="eastAsia"/>
          <w:szCs w:val="21"/>
        </w:rPr>
      </w:pPr>
      <w:r>
        <w:rPr>
          <w:rFonts w:ascii="宋体" w:hAnsi="宋体" w:hint="eastAsia"/>
          <w:szCs w:val="21"/>
        </w:rPr>
        <w:t>【注】①阑：阻隔，阻拦。 ②直饶：纵使。③分付：交付。</w:t>
      </w:r>
    </w:p>
    <w:p>
      <w:pPr>
        <w:spacing w:line="360" w:lineRule="auto"/>
        <w:ind w:firstLine="480" w:firstLineChars="200"/>
        <w:rPr>
          <w:rFonts w:ascii="宋体" w:hAnsi="宋体" w:hint="eastAsia"/>
          <w:szCs w:val="21"/>
        </w:rPr>
      </w:pPr>
      <w:r>
        <w:rPr>
          <w:rFonts w:ascii="宋体" w:hAnsi="宋体" w:hint="eastAsia"/>
          <w:szCs w:val="21"/>
        </w:rPr>
        <w:t>(1)简析“隔”字的双重意蕴。(3分)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(2)从虚实关系的角度分析这首词的上片或下片。(3分)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15．补写出下列名篇名句中的空缺部分。(每空1分，共5分)</w:t>
      </w:r>
    </w:p>
    <w:p>
      <w:pPr>
        <w:spacing w:line="360" w:lineRule="auto"/>
        <w:ind w:firstLine="480" w:firstLineChars="200"/>
        <w:rPr>
          <w:rFonts w:ascii="宋体" w:hAnsi="宋体" w:hint="eastAsia"/>
          <w:szCs w:val="21"/>
        </w:rPr>
      </w:pPr>
      <w:r>
        <w:rPr>
          <w:rFonts w:ascii="宋体" w:hAnsi="宋体" w:hint="eastAsia"/>
          <w:szCs w:val="21"/>
        </w:rPr>
        <w:t>(1)鹰击长空，</w:t>
      </w:r>
      <w:r>
        <w:rPr>
          <w:rFonts w:ascii="宋体" w:hAnsi="宋体" w:hint="eastAsia"/>
          <w:szCs w:val="21"/>
          <w:u w:val="single"/>
        </w:rPr>
        <w:t xml:space="preserve">                     </w:t>
      </w:r>
      <w:r>
        <w:rPr>
          <w:rFonts w:ascii="宋体" w:hAnsi="宋体" w:hint="eastAsia"/>
          <w:szCs w:val="21"/>
        </w:rPr>
        <w:t>，</w:t>
      </w:r>
      <w:r>
        <w:rPr>
          <w:rFonts w:ascii="宋体" w:hAnsi="宋体" w:hint="eastAsia"/>
          <w:szCs w:val="21"/>
          <w:u w:val="single"/>
        </w:rPr>
        <w:t xml:space="preserve">                     </w:t>
      </w:r>
      <w:r>
        <w:rPr>
          <w:rFonts w:ascii="宋体" w:hAnsi="宋体" w:hint="eastAsia"/>
          <w:szCs w:val="21"/>
        </w:rPr>
        <w:t>。（毛泽东《沁园春·长沙》)</w:t>
      </w:r>
    </w:p>
    <w:p>
      <w:pPr>
        <w:spacing w:line="360" w:lineRule="auto"/>
        <w:ind w:firstLine="480" w:firstLineChars="200"/>
        <w:rPr>
          <w:rFonts w:ascii="宋体" w:hAnsi="宋体" w:hint="eastAsia"/>
          <w:szCs w:val="21"/>
        </w:rPr>
      </w:pPr>
      <w:r>
        <w:rPr>
          <w:rFonts w:ascii="宋体" w:hAnsi="宋体" w:hint="eastAsia"/>
          <w:szCs w:val="21"/>
        </w:rPr>
        <w:t>(2)那河畔的金柳，</w:t>
      </w:r>
      <w:r>
        <w:rPr>
          <w:rFonts w:ascii="宋体" w:hAnsi="宋体" w:hint="eastAsia"/>
          <w:szCs w:val="21"/>
          <w:u w:val="single"/>
        </w:rPr>
        <w:t xml:space="preserve">                     </w:t>
      </w:r>
      <w:r>
        <w:rPr>
          <w:rFonts w:ascii="宋体" w:hAnsi="宋体" w:hint="eastAsia"/>
          <w:szCs w:val="21"/>
        </w:rPr>
        <w:t>；</w:t>
      </w:r>
      <w:r>
        <w:rPr>
          <w:rFonts w:ascii="宋体" w:hAnsi="宋体" w:hint="eastAsia"/>
          <w:szCs w:val="21"/>
          <w:u w:val="single"/>
        </w:rPr>
        <w:t xml:space="preserve">                     </w:t>
      </w:r>
      <w:r>
        <w:rPr>
          <w:rFonts w:ascii="宋体" w:hAnsi="宋体" w:hint="eastAsia"/>
          <w:szCs w:val="21"/>
        </w:rPr>
        <w:t>，在我的心头荡漾。（徐志摩《再别康桥》）</w:t>
      </w:r>
    </w:p>
    <w:p>
      <w:pPr>
        <w:spacing w:line="360" w:lineRule="auto"/>
        <w:ind w:firstLine="480" w:firstLineChars="200"/>
        <w:rPr>
          <w:rFonts w:ascii="宋体" w:hAnsi="宋体" w:hint="eastAsia"/>
          <w:szCs w:val="21"/>
        </w:rPr>
      </w:pPr>
      <w:r>
        <w:rPr>
          <w:rFonts w:ascii="宋体" w:hAnsi="宋体" w:hint="eastAsia"/>
          <w:szCs w:val="21"/>
        </w:rPr>
        <w:t>(3)又前而为歌曰：“风萧萧兮易水寒，</w:t>
      </w:r>
      <w:r>
        <w:rPr>
          <w:rFonts w:ascii="宋体" w:hAnsi="宋体" w:hint="eastAsia"/>
          <w:szCs w:val="21"/>
          <w:u w:val="single"/>
        </w:rPr>
        <w:t xml:space="preserve">                     </w:t>
      </w:r>
      <w:r>
        <w:rPr>
          <w:rFonts w:ascii="宋体" w:hAnsi="宋体" w:hint="eastAsia"/>
          <w:szCs w:val="21"/>
        </w:rPr>
        <w:t>。”（《荆柯刺秦王》）</w:t>
      </w:r>
    </w:p>
    <w:p>
      <w:pPr>
        <w:spacing w:line="360" w:lineRule="auto"/>
        <w:ind w:firstLine="480" w:firstLineChars="200"/>
        <w:rPr>
          <w:rFonts w:ascii="宋体" w:hAnsi="宋体" w:hint="eastAsia"/>
          <w:b/>
          <w:szCs w:val="21"/>
        </w:rPr>
      </w:pPr>
      <w:r>
        <w:rPr>
          <w:rFonts w:ascii="宋体" w:hAnsi="宋体" w:hint="eastAsia"/>
          <w:b/>
          <w:szCs w:val="21"/>
        </w:rPr>
        <w:t>五、(9分，每小题3分)</w:t>
      </w:r>
    </w:p>
    <w:p>
      <w:pPr>
        <w:spacing w:line="360" w:lineRule="auto"/>
        <w:ind w:firstLine="480" w:firstLineChars="200"/>
        <w:rPr>
          <w:rFonts w:ascii="宋体" w:hAnsi="宋体" w:hint="eastAsia"/>
          <w:szCs w:val="21"/>
        </w:rPr>
      </w:pPr>
      <w:r>
        <w:rPr>
          <w:rFonts w:ascii="宋体" w:hAnsi="宋体" w:hint="eastAsia"/>
          <w:szCs w:val="21"/>
        </w:rPr>
        <w:t>阅读下面的文字，完成16-18题。</w:t>
      </w:r>
    </w:p>
    <w:p>
      <w:pPr>
        <w:spacing w:line="360" w:lineRule="auto"/>
        <w:jc w:val="center"/>
        <w:rPr>
          <w:rFonts w:ascii="宋体" w:hAnsi="宋体" w:hint="eastAsia"/>
          <w:szCs w:val="21"/>
        </w:rPr>
      </w:pPr>
      <w:r>
        <w:rPr>
          <w:rFonts w:ascii="宋体" w:hAnsi="宋体" w:hint="eastAsia"/>
          <w:szCs w:val="21"/>
        </w:rPr>
        <w:t>谈   静</w:t>
      </w:r>
    </w:p>
    <w:p>
      <w:pPr>
        <w:spacing w:line="360" w:lineRule="auto"/>
        <w:jc w:val="center"/>
        <w:rPr>
          <w:rFonts w:ascii="宋体" w:hAnsi="宋体" w:hint="eastAsia"/>
          <w:szCs w:val="21"/>
        </w:rPr>
      </w:pPr>
      <w:r>
        <w:rPr>
          <w:rFonts w:ascii="宋体" w:hAnsi="宋体" w:hint="eastAsia"/>
          <w:szCs w:val="21"/>
        </w:rPr>
        <w:t>朱光潜</w:t>
      </w:r>
    </w:p>
    <w:p>
      <w:pPr>
        <w:spacing w:line="360" w:lineRule="auto"/>
        <w:ind w:firstLine="480" w:firstLineChars="200"/>
        <w:rPr>
          <w:rFonts w:ascii="宋体" w:hAnsi="宋体" w:hint="eastAsia"/>
          <w:szCs w:val="21"/>
        </w:rPr>
      </w:pPr>
      <w:r>
        <w:rPr>
          <w:rFonts w:ascii="宋体" w:hAnsi="宋体" w:hint="eastAsia"/>
          <w:szCs w:val="21"/>
        </w:rPr>
        <w:t>①人生乐趣一半得之于活动，也还有一半得之于感受。所谓“感受”是被动的，是容许自然界事物感动我的感官和心灵。眼见颜色，耳闻声音，是感受；见颜色而知其美，闻声音而知其和，也是感受。同一美颜，同一和声，而各个人所见到的美与和的程度又随天资境遇而不同。比方路边有一棵苍松，你只觉得可以砍来造船；我觉得可以让人纳凉；他也许说它很宜于入画，或者说它是高风亮节的象征。反应不同，都由于感受力有强有弱。</w:t>
      </w:r>
    </w:p>
    <w:p>
      <w:pPr>
        <w:spacing w:line="360" w:lineRule="auto"/>
        <w:ind w:firstLine="480" w:firstLineChars="200"/>
        <w:rPr>
          <w:rFonts w:ascii="宋体" w:hAnsi="宋体" w:hint="eastAsia"/>
          <w:szCs w:val="21"/>
        </w:rPr>
      </w:pPr>
      <w:r>
        <w:rPr>
          <w:rFonts w:ascii="宋体" w:hAnsi="宋体" w:hint="eastAsia"/>
          <w:szCs w:val="21"/>
        </w:rPr>
        <w:t>②世间天才之所以为天才，固然由于具有伟大的创造力，而他的感受力也分外比一般人强烈。比方诗人和美术家，你见不到的东西他能见到，你闻不到的东西他能闻到。麻木不仁的人就不然，请伯牙向他弹琴，他也只联想到弹棉花。感受也可以说是“领略”，不过领略只是感受的一方面。世界上最快活的人不仅是最活动的人，也是最能领略的人。所谓领略，就是能在生活中寻出趣味。</w:t>
      </w:r>
    </w:p>
    <w:p>
      <w:pPr>
        <w:spacing w:line="360" w:lineRule="auto"/>
        <w:ind w:firstLine="480" w:firstLineChars="200"/>
        <w:rPr>
          <w:rFonts w:ascii="宋体" w:hAnsi="宋体" w:hint="eastAsia"/>
          <w:szCs w:val="21"/>
        </w:rPr>
      </w:pPr>
      <w:r>
        <w:rPr>
          <w:rFonts w:ascii="宋体" w:hAnsi="宋体" w:hint="eastAsia"/>
          <w:szCs w:val="21"/>
        </w:rPr>
        <w:t>③能处处领略到趣味的人决不至于岑寂，也决不至于烦闷。“半亩方塘一鉴开，天光云影共徘徊，问渠哪得清如许？为有源头活水来。”这是一种绝美的境界。姑且闭目一思索，假想这半亩方塘便是你自己的心，你看这首诗比拟人生苦乐多么惬当！一般人的生活干燥，只是因为他们的“半亩方塘”中没有天光云影，没有源头活水来，这源头活水便是领略得的趣味。</w:t>
      </w:r>
    </w:p>
    <w:p>
      <w:pPr>
        <w:spacing w:line="360" w:lineRule="auto"/>
        <w:ind w:firstLine="480" w:firstLineChars="200"/>
        <w:rPr>
          <w:rFonts w:ascii="宋体" w:hAnsi="宋体" w:hint="eastAsia"/>
          <w:szCs w:val="21"/>
        </w:rPr>
      </w:pPr>
      <w:r>
        <w:rPr>
          <w:rFonts w:ascii="宋体" w:hAnsi="宋体" w:hint="eastAsia"/>
          <w:szCs w:val="21"/>
        </w:rPr>
        <w:t>④领略趣味的能力固然一半由于天资，一半也由于修养。大约静中比较容易见出趣味。物理上有一条定律说：两物不能同时并存于同一空间。这个定律在心理方面也可以说得通。一般人不能感受趣味，大半因为心地太忙，不空所以不灵。所谓“静”，便是指心界的空灵，不是指物界的沉寂，物界永远不沉寂的。心境愈空灵，愈不觉得物界沉寂，或者我还可以进一步说，心界愈空灵，也愈不觉得物界喧嘈。习静并不必定要逃空谷，也不必定学佛家静坐参禅。静与闲也不同。许多闲人不必都能领略静中趣味，而能领略静中趣味的人，也不必定要闲。在百忙中，在尘市喧嚷中，偶然丢开一切，悠然遐想，心中便蓦然似有一道灵光闪烁，无穷妙悟便源源而来：“万物静观皆自得，四时佳兴与人同。”日本人小林一茶的一首俳句：“不要打哪，苍蝇搓他的手，搓他的脚呢。”懂得这一句诗，便懂得我所谓静趣了。</w:t>
      </w:r>
    </w:p>
    <w:p>
      <w:pPr>
        <w:spacing w:line="360" w:lineRule="auto"/>
        <w:ind w:firstLine="480" w:firstLineChars="200"/>
        <w:jc w:val="right"/>
        <w:rPr>
          <w:rFonts w:ascii="宋体" w:hAnsi="宋体" w:hint="eastAsia"/>
          <w:szCs w:val="21"/>
        </w:rPr>
        <w:sectPr>
          <w:headerReference w:type="default" r:id="rId15"/>
          <w:footerReference w:type="default" r:id="rId16"/>
          <w:type w:val="nextPage"/>
          <w:pgSz w:w="23814" w:h="16840" w:orient="landscape"/>
          <w:pgMar w:top="1134" w:right="1134" w:bottom="1134" w:left="1134" w:header="851" w:footer="992" w:gutter="0"/>
          <w:pgNumType w:start="4"/>
          <w:cols w:num="2" w:space="425"/>
          <w:titlePg w:val="0"/>
          <w:docGrid w:type="linesAndChars" w:linePitch="312" w:charSpace="0"/>
        </w:sectPr>
      </w:pPr>
      <w:r>
        <w:rPr>
          <w:rFonts w:ascii="宋体" w:hAnsi="宋体" w:hint="eastAsia"/>
          <w:szCs w:val="21"/>
        </w:rPr>
        <w:t>(选自朱光潜《谈美书简 • 给青年的十二封信》，有删改)</w:t>
      </w:r>
    </w:p>
    <w:p>
      <w:pPr>
        <w:spacing w:line="360" w:lineRule="auto"/>
        <w:ind w:firstLine="480" w:firstLineChars="200"/>
        <w:rPr>
          <w:rFonts w:ascii="宋体" w:hAnsi="宋体" w:hint="eastAsia"/>
          <w:szCs w:val="21"/>
        </w:rPr>
      </w:pPr>
      <w:r>
        <w:rPr>
          <w:rFonts w:ascii="宋体" w:hAnsi="宋体" w:hint="eastAsia"/>
          <w:szCs w:val="21"/>
        </w:rPr>
        <w:t>16．下列说法符合文意的一项是(       )</w:t>
      </w:r>
    </w:p>
    <w:p>
      <w:pPr>
        <w:spacing w:line="360" w:lineRule="auto"/>
        <w:ind w:firstLine="480" w:firstLineChars="200"/>
        <w:rPr>
          <w:rFonts w:ascii="宋体" w:hAnsi="宋体" w:hint="eastAsia"/>
          <w:szCs w:val="21"/>
        </w:rPr>
      </w:pPr>
      <w:r>
        <w:rPr>
          <w:rFonts w:ascii="宋体" w:hAnsi="宋体" w:hint="eastAsia"/>
          <w:szCs w:val="21"/>
        </w:rPr>
        <w:t>A．一个人能否最大程度地见到“美”与“和”，天赋的高低具有决定作用。</w:t>
      </w:r>
    </w:p>
    <w:p>
      <w:pPr>
        <w:spacing w:line="360" w:lineRule="auto"/>
        <w:ind w:firstLine="480" w:firstLineChars="200"/>
        <w:rPr>
          <w:rFonts w:ascii="宋体" w:hAnsi="宋体" w:hint="eastAsia"/>
          <w:szCs w:val="21"/>
        </w:rPr>
      </w:pPr>
      <w:r>
        <w:rPr>
          <w:rFonts w:ascii="宋体" w:hAnsi="宋体" w:hint="eastAsia"/>
          <w:szCs w:val="21"/>
        </w:rPr>
        <w:t>B．感受是一种被动的过程，也就是领略，它能帮助人们在生活中寻出趣味。</w:t>
      </w:r>
    </w:p>
    <w:p>
      <w:pPr>
        <w:spacing w:line="360" w:lineRule="auto"/>
        <w:ind w:firstLine="480" w:firstLineChars="200"/>
        <w:rPr>
          <w:rFonts w:ascii="宋体" w:hAnsi="宋体" w:hint="eastAsia"/>
          <w:szCs w:val="21"/>
        </w:rPr>
      </w:pPr>
      <w:r>
        <w:rPr>
          <w:rFonts w:ascii="宋体" w:hAnsi="宋体" w:hint="eastAsia"/>
          <w:szCs w:val="21"/>
        </w:rPr>
        <w:t>C．一个人陷入岑寂和烦闷之中，往往是由于他的心境不够空灵而造成的。</w:t>
      </w:r>
    </w:p>
    <w:p>
      <w:pPr>
        <w:spacing w:line="360" w:lineRule="auto"/>
        <w:ind w:firstLine="480" w:firstLineChars="200"/>
        <w:rPr>
          <w:rFonts w:ascii="宋体" w:hAnsi="宋体" w:hint="eastAsia"/>
          <w:szCs w:val="21"/>
        </w:rPr>
      </w:pPr>
      <w:r>
        <w:rPr>
          <w:rFonts w:ascii="宋体" w:hAnsi="宋体" w:hint="eastAsia"/>
          <w:szCs w:val="21"/>
        </w:rPr>
        <w:t>D．不同的感受角度决定了有人认为苍松宜于入画，有人认为苍松可以造船。</w:t>
      </w:r>
    </w:p>
    <w:p>
      <w:pPr>
        <w:spacing w:line="360" w:lineRule="auto"/>
        <w:ind w:firstLine="480" w:firstLineChars="200"/>
        <w:rPr>
          <w:rFonts w:ascii="宋体" w:hAnsi="宋体" w:hint="eastAsia"/>
          <w:szCs w:val="21"/>
        </w:rPr>
      </w:pPr>
      <w:r>
        <w:rPr>
          <w:rFonts w:ascii="宋体" w:hAnsi="宋体" w:hint="eastAsia"/>
          <w:szCs w:val="21"/>
        </w:rPr>
        <w:t>17．文章题目为“谈静”，但最后一段才写到“静”，请简要说明全文的思路。</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18．作者所说的“静趣”的含义是什么？为什么说懂得小林一茶的俳句就懂得“静趣”了？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b/>
          <w:szCs w:val="21"/>
        </w:rPr>
      </w:pPr>
      <w:r>
        <w:rPr>
          <w:rFonts w:ascii="宋体" w:hAnsi="宋体" w:hint="eastAsia"/>
          <w:b/>
          <w:szCs w:val="21"/>
        </w:rPr>
        <w:t>六、(18分)</w:t>
      </w:r>
    </w:p>
    <w:p>
      <w:pPr>
        <w:spacing w:line="360" w:lineRule="auto"/>
        <w:ind w:firstLine="480" w:firstLineChars="200"/>
        <w:rPr>
          <w:rFonts w:ascii="宋体" w:hAnsi="宋体" w:hint="eastAsia"/>
          <w:szCs w:val="21"/>
        </w:rPr>
      </w:pPr>
      <w:r>
        <w:rPr>
          <w:rFonts w:ascii="宋体" w:hAnsi="宋体" w:hint="eastAsia"/>
          <w:szCs w:val="21"/>
        </w:rPr>
        <w:t>阅读下面的文字，完成19-22题。</w:t>
      </w:r>
    </w:p>
    <w:p>
      <w:pPr>
        <w:spacing w:line="360" w:lineRule="auto"/>
        <w:jc w:val="center"/>
        <w:rPr>
          <w:rFonts w:ascii="宋体" w:hAnsi="宋体" w:hint="eastAsia"/>
          <w:szCs w:val="21"/>
        </w:rPr>
      </w:pPr>
      <w:r>
        <w:rPr>
          <w:rFonts w:ascii="宋体" w:hAnsi="宋体" w:hint="eastAsia"/>
          <w:szCs w:val="21"/>
        </w:rPr>
        <w:t>大 河 家</w:t>
      </w:r>
    </w:p>
    <w:p>
      <w:pPr>
        <w:spacing w:line="360" w:lineRule="auto"/>
        <w:jc w:val="center"/>
        <w:rPr>
          <w:rFonts w:ascii="宋体" w:hAnsi="宋体" w:hint="eastAsia"/>
          <w:szCs w:val="21"/>
        </w:rPr>
      </w:pPr>
      <w:r>
        <w:rPr>
          <w:rFonts w:ascii="宋体" w:hAnsi="宋体" w:hint="eastAsia"/>
          <w:szCs w:val="21"/>
        </w:rPr>
        <w:t>张承志</w:t>
      </w:r>
    </w:p>
    <w:p>
      <w:pPr>
        <w:spacing w:line="360" w:lineRule="auto"/>
        <w:ind w:firstLine="480" w:firstLineChars="200"/>
        <w:rPr>
          <w:rFonts w:ascii="宋体" w:hAnsi="宋体" w:hint="eastAsia"/>
          <w:szCs w:val="21"/>
        </w:rPr>
      </w:pPr>
      <w:r>
        <w:rPr>
          <w:rFonts w:ascii="宋体" w:hAnsi="宋体" w:hint="eastAsia"/>
          <w:szCs w:val="21"/>
        </w:rPr>
        <w:t>①大河家是一处黄河渡口。</w:t>
      </w:r>
    </w:p>
    <w:p>
      <w:pPr>
        <w:spacing w:line="360" w:lineRule="auto"/>
        <w:ind w:firstLine="480" w:firstLineChars="200"/>
        <w:rPr>
          <w:rFonts w:ascii="宋体" w:hAnsi="宋体" w:hint="eastAsia"/>
          <w:szCs w:val="21"/>
          <w:u w:val="single"/>
        </w:rPr>
      </w:pPr>
      <w:r>
        <w:rPr>
          <w:rFonts w:ascii="宋体" w:hAnsi="宋体" w:hint="eastAsia"/>
          <w:szCs w:val="21"/>
        </w:rPr>
        <w:t>②年年放浪在大西北的黄土高原之家，大河家便渐渐地成了自己的必经之地。它恰像那种地理老师不懂的、暗中的地理枢纽；虽然偏疏贫穷，不为人知，却比交通干线的名声更自然更原始。</w:t>
      </w:r>
      <w:r>
        <w:rPr>
          <w:rFonts w:ascii="宋体" w:hAnsi="宋体" w:hint="eastAsia"/>
          <w:szCs w:val="21"/>
          <w:u w:val="single"/>
        </w:rPr>
        <w:t>不露痕迹地沟通着中国。</w:t>
      </w:r>
    </w:p>
    <w:p>
      <w:pPr>
        <w:spacing w:line="360" w:lineRule="auto"/>
        <w:ind w:firstLine="480" w:firstLineChars="200"/>
        <w:rPr>
          <w:rFonts w:ascii="宋体" w:hAnsi="宋体" w:hint="eastAsia"/>
          <w:szCs w:val="21"/>
        </w:rPr>
      </w:pPr>
      <w:r>
        <w:rPr>
          <w:rFonts w:ascii="宋体" w:hAnsi="宋体" w:hint="eastAsia"/>
          <w:szCs w:val="21"/>
        </w:rPr>
        <w:t>③这些地点，一旦了解多了，去熟了，就使人开始依恋。像我此次离开祖国两年之久，从归国那一瞬起便觉得它们在一声声呼唤。真是呼唤，听不见却感觉得到，在尚未立稳脚跟放下行李前，在尚不能马上去看望它们之前，该先在纸上与它们神交。</w:t>
      </w:r>
    </w:p>
    <w:p>
      <w:pPr>
        <w:spacing w:line="360" w:lineRule="auto"/>
        <w:ind w:firstLine="480" w:firstLineChars="200"/>
        <w:rPr>
          <w:rFonts w:ascii="宋体" w:hAnsi="宋体" w:hint="eastAsia"/>
          <w:szCs w:val="21"/>
        </w:rPr>
      </w:pPr>
      <w:r>
        <w:rPr>
          <w:rFonts w:ascii="宋体" w:hAnsi="宋体" w:hint="eastAsia"/>
          <w:szCs w:val="21"/>
        </w:rPr>
        <w:t>④大河家是甘肃南缘边界上的一个回民小镇。密集的、土夯的农家参差不齐地排成几条街巷，街头处有一块尘土飞扬的空场，那就是著名的大河家集。店铺簇堆，人马拥挤，集上半数以上都是头戴白帽的回民。清真寺的塔尖高出青杨树的梢头，远近能看见十几座之多。</w:t>
      </w:r>
    </w:p>
    <w:p>
      <w:pPr>
        <w:spacing w:line="360" w:lineRule="auto"/>
        <w:ind w:firstLine="480" w:firstLineChars="200"/>
        <w:rPr>
          <w:rFonts w:ascii="宋体" w:hAnsi="宋体" w:hint="eastAsia"/>
          <w:szCs w:val="21"/>
        </w:rPr>
      </w:pPr>
      <w:r>
        <w:rPr>
          <w:rFonts w:ascii="宋体" w:hAnsi="宋体" w:hint="eastAsia"/>
          <w:szCs w:val="21"/>
        </w:rPr>
        <w:t>⑤出集百步，便是咆哮黄河。</w:t>
      </w:r>
    </w:p>
    <w:p>
      <w:pPr>
        <w:spacing w:line="360" w:lineRule="auto"/>
        <w:ind w:firstLine="480" w:firstLineChars="200"/>
        <w:rPr>
          <w:rFonts w:ascii="宋体" w:hAnsi="宋体" w:hint="eastAsia"/>
          <w:szCs w:val="21"/>
        </w:rPr>
      </w:pPr>
      <w:r>
        <w:rPr>
          <w:rFonts w:ascii="宋体" w:hAnsi="宋体" w:hint="eastAsia"/>
          <w:szCs w:val="21"/>
        </w:rPr>
        <w:t>⑥在这里等摆渡，一眼可以看见甘青两省，又能同时见识回藏两族。傍大河家集一侧是甘肃，黄土绿树，戴白帽的回民们终日在坡地里忙碌。大河彼岸是青海，红石嶙峋，服色尚黑的藏人们隐约在山道里出没。大河家，它把青海的柴禾和药材，把平犄角的藏羊和甘肃的大葱白莱，把味浓叶大的茶——在轰鸣滚翻的黄河水上传递。</w:t>
      </w:r>
    </w:p>
    <w:p>
      <w:pPr>
        <w:spacing w:line="360" w:lineRule="auto"/>
        <w:ind w:firstLine="480" w:firstLineChars="200"/>
        <w:rPr>
          <w:rFonts w:ascii="宋体" w:hAnsi="宋体" w:hint="eastAsia"/>
          <w:szCs w:val="21"/>
        </w:rPr>
      </w:pPr>
      <w:r>
        <w:rPr>
          <w:rFonts w:ascii="宋体" w:hAnsi="宋体" w:hint="eastAsia"/>
          <w:szCs w:val="21"/>
        </w:rPr>
        <w:t>⑦河上悬空吊着一条胳膊般粗的大铁索。一条大木船挽在这悬索上，借黄河水的冲力，用一支舵往返两岸。船入中流时，那景色十分壮观。在颠簸如叶的渡船上，船客子扳牢大舵，把黄河的千钧水力，分成了横渡的巧劲。</w:t>
      </w:r>
    </w:p>
    <w:p>
      <w:pPr>
        <w:spacing w:line="360" w:lineRule="auto"/>
        <w:ind w:firstLine="480" w:firstLineChars="200"/>
        <w:rPr>
          <w:rFonts w:ascii="宋体" w:hAnsi="宋体" w:hint="eastAsia"/>
          <w:szCs w:val="21"/>
        </w:rPr>
      </w:pPr>
      <w:r>
        <w:rPr>
          <w:rFonts w:ascii="宋体" w:hAnsi="宋体" w:hint="eastAsia"/>
          <w:szCs w:val="21"/>
        </w:rPr>
        <w:t>⑧此地指行业为客。割麦人称麦客子，船把式称船客子，淘金人称金客子。船撞入漩涡时。水溅起来，岸上船上的人都怔怔地看。使船时的吆声是听不见的，在大河家，永远地充斥着河谷的，只有黄河跌撞而下的轰轰涛声。</w:t>
      </w:r>
    </w:p>
    <w:p>
      <w:pPr>
        <w:spacing w:line="360" w:lineRule="auto"/>
        <w:ind w:firstLine="480" w:firstLineChars="200"/>
        <w:rPr>
          <w:rFonts w:ascii="宋体" w:hAnsi="宋体" w:hint="eastAsia"/>
          <w:szCs w:val="21"/>
        </w:rPr>
      </w:pPr>
      <w:r>
        <w:rPr>
          <w:rFonts w:ascii="宋体" w:hAnsi="宋体" w:hint="eastAsia"/>
          <w:szCs w:val="21"/>
        </w:rPr>
        <w:t>⑨清晨时分，因为黄河走得太急，过水太多吧，整个河谷白濛濛地罩着浓雾，听得水响，不见河流。渐渐天热了，阳光照透了雾，才看见平素黄河的雄姿。那黄河太漂亮了，衬着一</w:t>
      </w:r>
      <w:r>
        <w:rPr>
          <w:rFonts w:ascii="宋体" w:hAnsi="宋体" w:hint="eastAsia"/>
          <w:spacing w:val="-2"/>
          <w:szCs w:val="21"/>
        </w:rPr>
        <w:t>面被它在古时劈开的红石头山，衬着被它滋润得冲天的茂盛青扬林，一川狂怒狂欢的黄河水，</w:t>
      </w:r>
      <w:r>
        <w:rPr>
          <w:rFonts w:ascii="宋体" w:hAnsi="宋体" w:hint="eastAsia"/>
          <w:szCs w:val="21"/>
        </w:rPr>
        <w:t>不顾性命地尽管奔流。</w:t>
      </w:r>
    </w:p>
    <w:p>
      <w:pPr>
        <w:spacing w:line="360" w:lineRule="auto"/>
        <w:ind w:firstLine="480" w:firstLineChars="200"/>
        <w:rPr>
          <w:rFonts w:ascii="宋体" w:hAnsi="宋体" w:hint="eastAsia"/>
          <w:szCs w:val="21"/>
        </w:rPr>
      </w:pPr>
      <w:r>
        <w:rPr>
          <w:rFonts w:ascii="宋体" w:hAnsi="宋体" w:hint="eastAsia"/>
          <w:szCs w:val="21"/>
        </w:rPr>
        <w:t>⑩我住在韩三十八家里是第几次了，现在回想着已经数不清楚。此刻从异国归来，仿佛中我又住进了他那院里。韩三十八今年应是八十岁。他也喜欢看河。黎明时，雾罩河，他一声不响地凝望着那一川雾。水气渗在他脸上的皱纹里，我猜不出他在看河时想些什么。</w:t>
      </w:r>
    </w:p>
    <w:p>
      <w:pPr>
        <w:spacing w:line="360" w:lineRule="auto"/>
        <w:ind w:firstLine="720" w:firstLineChars="300"/>
        <w:rPr>
          <w:rFonts w:ascii="宋体" w:hAnsi="宋体" w:hint="eastAsia"/>
          <w:szCs w:val="21"/>
        </w:rPr>
      </w:pPr>
      <w:r>
        <w:rPr>
          <w:rFonts w:ascii="宋体" w:hAnsi="宋体"/>
          <w:szCs w:val="21"/>
        </w:rPr>
        <mc:AlternateContent>
          <mc:Choice Requires="wpg">
            <w:drawing>
              <wp:anchor distT="0" distB="0" distL="114300" distR="114300" simplePos="0" relativeHeight="251659264" behindDoc="0" locked="0" layoutInCell="1" allowOverlap="1">
                <wp:simplePos x="0" y="0"/>
                <wp:positionH relativeFrom="column">
                  <wp:posOffset>182880</wp:posOffset>
                </wp:positionH>
                <wp:positionV relativeFrom="paragraph">
                  <wp:posOffset>3810</wp:posOffset>
                </wp:positionV>
                <wp:extent cx="307340" cy="297180"/>
                <wp:effectExtent l="0" t="0" r="0" b="0"/>
                <wp:wrapNone/>
                <wp:docPr id="587" name="组合 587"/>
                <wp:cNvGraphicFramePr/>
                <a:graphic xmlns:a="http://schemas.openxmlformats.org/drawingml/2006/main">
                  <a:graphicData uri="http://schemas.microsoft.com/office/word/2010/wordprocessingGroup">
                    <wpg:wgp xmlns:wpg="http://schemas.microsoft.com/office/word/2010/wordprocessingGroup">
                      <wpg:cNvGrpSpPr/>
                      <wpg:grpSpPr>
                        <a:xfrm>
                          <a:off x="0" y="0"/>
                          <a:ext cx="307340" cy="297180"/>
                          <a:chOff x="1007" y="9262"/>
                          <a:chExt cx="484" cy="468"/>
                        </a:xfrm>
                      </wpg:grpSpPr>
                      <wps:wsp xmlns:wps="http://schemas.microsoft.com/office/word/2010/wordprocessingShape">
                        <wps:cNvPr id="585" name="文本框 585"/>
                        <wps:cNvSpPr txBox="1"/>
                        <wps:spPr>
                          <a:xfrm>
                            <a:off x="1007" y="9262"/>
                            <a:ext cx="484" cy="468"/>
                          </a:xfrm>
                          <a:prstGeom prst="rect">
                            <a:avLst/>
                          </a:prstGeom>
                          <a:noFill/>
                          <a:ln>
                            <a:noFill/>
                          </a:ln>
                        </wps:spPr>
                        <wps:txbx>
                          <w:txbxContent>
                            <w:p>
                              <w:pPr>
                                <w:rPr>
                                  <w:rFonts w:ascii="宋体" w:hint="eastAsia"/>
                                  <w:spacing w:val="-20"/>
                                  <w:sz w:val="18"/>
                                  <w:szCs w:val="18"/>
                                </w:rPr>
                              </w:pPr>
                              <w:r>
                                <w:rPr>
                                  <w:rFonts w:ascii="宋体" w:hint="eastAsia"/>
                                  <w:spacing w:val="-20"/>
                                  <w:sz w:val="18"/>
                                  <w:szCs w:val="18"/>
                                </w:rPr>
                                <w:t>11</w:t>
                              </w:r>
                            </w:p>
                            <w:p>
                              <w:pPr>
                                <w:rPr>
                                  <w:rFonts w:ascii="宋体" w:hint="eastAsia"/>
                                  <w:spacing w:val="-10"/>
                                  <w:sz w:val="18"/>
                                  <w:szCs w:val="18"/>
                                </w:rPr>
                              </w:pPr>
                            </w:p>
                            <w:p>
                              <w:pPr>
                                <w:rPr>
                                  <w:rFonts w:ascii="宋体" w:hint="eastAsia"/>
                                  <w:spacing w:val="-10"/>
                                  <w:sz w:val="18"/>
                                  <w:szCs w:val="18"/>
                                </w:rPr>
                              </w:pPr>
                            </w:p>
                          </w:txbxContent>
                        </wps:txbx>
                        <wps:bodyPr upright="1"/>
                      </wps:wsp>
                      <wps:wsp xmlns:wps="http://schemas.microsoft.com/office/word/2010/wordprocessingShape">
                        <wps:cNvPr id="586" name="椭圆 586"/>
                        <wps:cNvSpPr/>
                        <wps:spPr>
                          <a:xfrm>
                            <a:off x="1121" y="9393"/>
                            <a:ext cx="216" cy="215"/>
                          </a:xfrm>
                          <a:prstGeom prst="ellipse">
                            <a:avLst/>
                          </a:prstGeom>
                          <a:noFill/>
                          <a:ln w="3175">
                            <a:solidFill>
                              <a:srgbClr val="000000"/>
                            </a:solidFill>
                            <a:prstDash val="solid"/>
                            <a:headEnd/>
                            <a:tailEnd/>
                          </a:ln>
                        </wps:spPr>
                        <wps:bodyPr upright="1"/>
                      </wps:wsp>
                    </wpg:wgp>
                  </a:graphicData>
                </a:graphic>
              </wp:anchor>
            </w:drawing>
          </mc:Choice>
          <mc:Fallback>
            <w:pict>
              <v:group id="组合 587" o:spid="_x0000_s1025" style="width:24.2pt;height:23.4pt;margin-top:0.3pt;margin-left:14.4pt;mso-wrap-distance-bottom:0;mso-wrap-distance-left:9pt;mso-wrap-distance-right:9pt;mso-wrap-distance-top:0;position:absolute;z-index:251658240" coordorigin="44940,427476" coordsize="21600,21600">
                <v:shapetype id="_x0000_t202" coordsize="21600,21600" o:spt="202" path="m,l,21600r21600,l21600,xe">
                  <v:stroke joinstyle="miter"/>
                  <v:path gradientshapeok="t" o:connecttype="rect"/>
                </v:shapetype>
                <v:shape id="_x0000_s1026" type="#_x0000_t202" style="width:21600;height:21600;left:44940;position:absolute;top:427477;v-text-anchor:top" filled="f" fillcolor="this" stroked="f">
                  <v:textbox>
                    <w:txbxContent>
                      <w:p>
                        <w:pPr>
                          <w:rPr>
                            <w:rFonts w:ascii="宋体" w:hint="eastAsia"/>
                            <w:spacing w:val="-20"/>
                            <w:sz w:val="18"/>
                            <w:szCs w:val="18"/>
                          </w:rPr>
                        </w:pPr>
                        <w:r>
                          <w:rPr>
                            <w:rFonts w:ascii="宋体" w:hint="eastAsia"/>
                            <w:spacing w:val="-20"/>
                            <w:sz w:val="18"/>
                            <w:szCs w:val="18"/>
                          </w:rPr>
                          <w:t>11</w:t>
                        </w:r>
                      </w:p>
                      <w:p>
                        <w:pPr>
                          <w:rPr>
                            <w:rFonts w:ascii="宋体" w:hint="eastAsia"/>
                            <w:spacing w:val="-10"/>
                            <w:sz w:val="18"/>
                            <w:szCs w:val="18"/>
                          </w:rPr>
                        </w:pPr>
                      </w:p>
                      <w:p>
                        <w:pPr>
                          <w:rPr>
                            <w:rFonts w:ascii="宋体" w:hint="eastAsia"/>
                            <w:spacing w:val="-10"/>
                            <w:sz w:val="18"/>
                            <w:szCs w:val="18"/>
                          </w:rPr>
                        </w:pPr>
                      </w:p>
                    </w:txbxContent>
                  </v:textbox>
                </v:shape>
                <v:oval id="_x0000_s1027" style="width:9640;height:9923;left:50028;position:absolute;top:433523;v-text-anchor:top" filled="f" fillcolor="this" stroked="t" strokecolor="black" strokeweight="0.25pt"/>
              </v:group>
            </w:pict>
          </mc:Fallback>
        </mc:AlternateContent>
      </w:r>
      <w:r>
        <w:rPr>
          <w:rFonts w:ascii="宋体" w:hAnsi="宋体" w:hint="eastAsia"/>
          <w:szCs w:val="21"/>
        </w:rPr>
        <w:t>他从死地里挣着命回来了。五十年前他做过护兵．在喀什以南的戈壁滩上，捏着步枪疯跑，天上的飞机追着他们剿杀。那是没有边的大戈壁滩呐，不知道人怎么能跑过飞机。队伍散了，他和几个大河家同乡钻进了昆仑山。</w:t>
      </w:r>
    </w:p>
    <w:p>
      <w:pPr>
        <w:spacing w:line="360" w:lineRule="auto"/>
        <w:ind w:firstLine="720" w:firstLineChars="300"/>
        <w:rPr>
          <w:rFonts w:ascii="宋体" w:hAnsi="宋体" w:hint="eastAsia"/>
          <w:szCs w:val="21"/>
        </w:rPr>
      </w:pPr>
      <w:r>
        <w:rPr>
          <w:rFonts w:ascii="宋体" w:hAnsi="宋体"/>
          <w:szCs w:val="21"/>
        </w:rPr>
        <mc:AlternateContent>
          <mc:Choice Requires="wpg">
            <w:drawing>
              <wp:anchor distT="0" distB="0" distL="114300" distR="114300" simplePos="0" relativeHeight="251663360" behindDoc="0" locked="0" layoutInCell="1" allowOverlap="1">
                <wp:simplePos x="0" y="0"/>
                <wp:positionH relativeFrom="column">
                  <wp:posOffset>178435</wp:posOffset>
                </wp:positionH>
                <wp:positionV relativeFrom="paragraph">
                  <wp:posOffset>887730</wp:posOffset>
                </wp:positionV>
                <wp:extent cx="307340" cy="297180"/>
                <wp:effectExtent l="0" t="0" r="0" b="0"/>
                <wp:wrapNone/>
                <wp:docPr id="583" name="组合 583"/>
                <wp:cNvGraphicFramePr/>
                <a:graphic xmlns:a="http://schemas.openxmlformats.org/drawingml/2006/main">
                  <a:graphicData uri="http://schemas.microsoft.com/office/word/2010/wordprocessingGroup">
                    <wpg:wgp xmlns:wpg="http://schemas.microsoft.com/office/word/2010/wordprocessingGroup">
                      <wpg:cNvGrpSpPr/>
                      <wpg:grpSpPr>
                        <a:xfrm>
                          <a:off x="0" y="0"/>
                          <a:ext cx="307340" cy="297180"/>
                          <a:chOff x="1000" y="11590"/>
                          <a:chExt cx="484" cy="468"/>
                        </a:xfrm>
                      </wpg:grpSpPr>
                      <wps:wsp xmlns:wps="http://schemas.microsoft.com/office/word/2010/wordprocessingShape">
                        <wps:cNvPr id="581" name="文本框 581"/>
                        <wps:cNvSpPr txBox="1"/>
                        <wps:spPr>
                          <a:xfrm>
                            <a:off x="1000" y="11590"/>
                            <a:ext cx="484" cy="468"/>
                          </a:xfrm>
                          <a:prstGeom prst="rect">
                            <a:avLst/>
                          </a:prstGeom>
                          <a:noFill/>
                          <a:ln>
                            <a:noFill/>
                          </a:ln>
                        </wps:spPr>
                        <wps:txbx>
                          <w:txbxContent>
                            <w:p>
                              <w:pPr>
                                <w:rPr>
                                  <w:rFonts w:ascii="宋体" w:hint="eastAsia"/>
                                  <w:spacing w:val="-20"/>
                                  <w:sz w:val="18"/>
                                  <w:szCs w:val="18"/>
                                </w:rPr>
                              </w:pPr>
                              <w:r>
                                <w:rPr>
                                  <w:rFonts w:ascii="宋体" w:hint="eastAsia"/>
                                  <w:spacing w:val="-20"/>
                                  <w:sz w:val="18"/>
                                  <w:szCs w:val="18"/>
                                </w:rPr>
                                <w:t>13</w:t>
                              </w:r>
                            </w:p>
                            <w:p>
                              <w:pPr>
                                <w:rPr>
                                  <w:rFonts w:ascii="宋体" w:hint="eastAsia"/>
                                  <w:spacing w:val="-10"/>
                                  <w:sz w:val="18"/>
                                  <w:szCs w:val="18"/>
                                </w:rPr>
                              </w:pPr>
                            </w:p>
                            <w:p>
                              <w:pPr>
                                <w:rPr>
                                  <w:rFonts w:ascii="宋体" w:hint="eastAsia"/>
                                  <w:spacing w:val="-10"/>
                                  <w:sz w:val="18"/>
                                  <w:szCs w:val="18"/>
                                </w:rPr>
                              </w:pPr>
                            </w:p>
                          </w:txbxContent>
                        </wps:txbx>
                        <wps:bodyPr upright="1"/>
                      </wps:wsp>
                      <wps:wsp xmlns:wps="http://schemas.microsoft.com/office/word/2010/wordprocessingShape">
                        <wps:cNvPr id="582" name="椭圆 582"/>
                        <wps:cNvSpPr/>
                        <wps:spPr>
                          <a:xfrm>
                            <a:off x="1114" y="11721"/>
                            <a:ext cx="216" cy="215"/>
                          </a:xfrm>
                          <a:prstGeom prst="ellipse">
                            <a:avLst/>
                          </a:prstGeom>
                          <a:noFill/>
                          <a:ln w="3175">
                            <a:solidFill>
                              <a:srgbClr val="000000"/>
                            </a:solidFill>
                            <a:prstDash val="solid"/>
                            <a:headEnd/>
                            <a:tailEnd/>
                          </a:ln>
                        </wps:spPr>
                        <wps:bodyPr upright="1"/>
                      </wps:wsp>
                    </wpg:wgp>
                  </a:graphicData>
                </a:graphic>
              </wp:anchor>
            </w:drawing>
          </mc:Choice>
          <mc:Fallback>
            <w:pict>
              <v:group id="组合 583" o:spid="_x0000_s1028" style="width:24.2pt;height:23.4pt;margin-top:69.9pt;margin-left:14.05pt;mso-wrap-distance-bottom:0;mso-wrap-distance-left:9pt;mso-wrap-distance-right:9pt;mso-wrap-distance-top:0;position:absolute;z-index:251662336" coordorigin="44628,534923" coordsize="21600,21600">
                <v:shape id="_x0000_s1029" type="#_x0000_t202" style="width:21600;height:21600;left:44628;position:absolute;top:534923;v-text-anchor:top" filled="f" fillcolor="this" stroked="f">
                  <v:textbox>
                    <w:txbxContent>
                      <w:p>
                        <w:pPr>
                          <w:rPr>
                            <w:rFonts w:ascii="宋体" w:hint="eastAsia"/>
                            <w:spacing w:val="-20"/>
                            <w:sz w:val="18"/>
                            <w:szCs w:val="18"/>
                          </w:rPr>
                        </w:pPr>
                        <w:r>
                          <w:rPr>
                            <w:rFonts w:ascii="宋体" w:hint="eastAsia"/>
                            <w:spacing w:val="-20"/>
                            <w:sz w:val="18"/>
                            <w:szCs w:val="18"/>
                          </w:rPr>
                          <w:t>13</w:t>
                        </w:r>
                      </w:p>
                      <w:p>
                        <w:pPr>
                          <w:rPr>
                            <w:rFonts w:ascii="宋体" w:hint="eastAsia"/>
                            <w:spacing w:val="-10"/>
                            <w:sz w:val="18"/>
                            <w:szCs w:val="18"/>
                          </w:rPr>
                        </w:pPr>
                      </w:p>
                      <w:p>
                        <w:pPr>
                          <w:rPr>
                            <w:rFonts w:ascii="宋体" w:hint="eastAsia"/>
                            <w:spacing w:val="-10"/>
                            <w:sz w:val="18"/>
                            <w:szCs w:val="18"/>
                          </w:rPr>
                        </w:pPr>
                      </w:p>
                    </w:txbxContent>
                  </v:textbox>
                </v:shape>
                <v:oval id="_x0000_s1030" style="width:9640;height:9923;left:49716;position:absolute;top:540969;v-text-anchor:top" filled="f" fillcolor="this" stroked="t" strokecolor="black" strokeweight="0.25pt"/>
              </v:group>
            </w:pict>
          </mc:Fallback>
        </mc:AlternateContent>
      </w:r>
      <w:r>
        <w:rPr>
          <w:rFonts w:ascii="宋体" w:hAnsi="宋体"/>
          <w:szCs w:val="21"/>
        </w:rPr>
        <mc:AlternateContent>
          <mc:Choice Requires="wpg">
            <w:drawing>
              <wp:anchor distT="0" distB="0" distL="114300" distR="114300" simplePos="0" relativeHeight="251661312" behindDoc="0" locked="0" layoutInCell="1" allowOverlap="1">
                <wp:simplePos x="0" y="0"/>
                <wp:positionH relativeFrom="column">
                  <wp:posOffset>182880</wp:posOffset>
                </wp:positionH>
                <wp:positionV relativeFrom="paragraph">
                  <wp:posOffset>3810</wp:posOffset>
                </wp:positionV>
                <wp:extent cx="307340" cy="297180"/>
                <wp:effectExtent l="0" t="0" r="0" b="0"/>
                <wp:wrapNone/>
                <wp:docPr id="597" name="组合 597"/>
                <wp:cNvGraphicFramePr/>
                <a:graphic xmlns:a="http://schemas.openxmlformats.org/drawingml/2006/main">
                  <a:graphicData uri="http://schemas.microsoft.com/office/word/2010/wordprocessingGroup">
                    <wpg:wgp xmlns:wpg="http://schemas.microsoft.com/office/word/2010/wordprocessingGroup">
                      <wpg:cNvGrpSpPr/>
                      <wpg:grpSpPr>
                        <a:xfrm>
                          <a:off x="0" y="0"/>
                          <a:ext cx="307340" cy="297180"/>
                          <a:chOff x="1007" y="10198"/>
                          <a:chExt cx="484" cy="468"/>
                        </a:xfrm>
                      </wpg:grpSpPr>
                      <wps:wsp xmlns:wps="http://schemas.microsoft.com/office/word/2010/wordprocessingShape">
                        <wps:cNvPr id="595" name="文本框 595"/>
                        <wps:cNvSpPr txBox="1"/>
                        <wps:spPr>
                          <a:xfrm>
                            <a:off x="1007" y="10198"/>
                            <a:ext cx="484" cy="468"/>
                          </a:xfrm>
                          <a:prstGeom prst="rect">
                            <a:avLst/>
                          </a:prstGeom>
                          <a:noFill/>
                          <a:ln>
                            <a:noFill/>
                          </a:ln>
                        </wps:spPr>
                        <wps:txbx>
                          <w:txbxContent>
                            <w:p>
                              <w:pPr>
                                <w:rPr>
                                  <w:rFonts w:ascii="宋体" w:hint="eastAsia"/>
                                  <w:spacing w:val="-20"/>
                                  <w:sz w:val="18"/>
                                  <w:szCs w:val="18"/>
                                </w:rPr>
                              </w:pPr>
                              <w:r>
                                <w:rPr>
                                  <w:rFonts w:ascii="宋体" w:hint="eastAsia"/>
                                  <w:spacing w:val="-20"/>
                                  <w:sz w:val="18"/>
                                  <w:szCs w:val="18"/>
                                </w:rPr>
                                <w:t>12</w:t>
                              </w:r>
                            </w:p>
                            <w:p>
                              <w:pPr>
                                <w:rPr>
                                  <w:rFonts w:ascii="宋体" w:hint="eastAsia"/>
                                  <w:spacing w:val="-10"/>
                                  <w:sz w:val="18"/>
                                  <w:szCs w:val="18"/>
                                </w:rPr>
                              </w:pPr>
                            </w:p>
                            <w:p>
                              <w:pPr>
                                <w:rPr>
                                  <w:rFonts w:ascii="宋体" w:hint="eastAsia"/>
                                  <w:spacing w:val="-10"/>
                                  <w:sz w:val="18"/>
                                  <w:szCs w:val="18"/>
                                </w:rPr>
                              </w:pPr>
                            </w:p>
                          </w:txbxContent>
                        </wps:txbx>
                        <wps:bodyPr upright="1"/>
                      </wps:wsp>
                      <wps:wsp xmlns:wps="http://schemas.microsoft.com/office/word/2010/wordprocessingShape">
                        <wps:cNvPr id="596" name="椭圆 596"/>
                        <wps:cNvSpPr/>
                        <wps:spPr>
                          <a:xfrm>
                            <a:off x="1121" y="10329"/>
                            <a:ext cx="216" cy="215"/>
                          </a:xfrm>
                          <a:prstGeom prst="ellipse">
                            <a:avLst/>
                          </a:prstGeom>
                          <a:noFill/>
                          <a:ln w="3175">
                            <a:solidFill>
                              <a:srgbClr val="000000"/>
                            </a:solidFill>
                            <a:prstDash val="solid"/>
                            <a:headEnd/>
                            <a:tailEnd/>
                          </a:ln>
                        </wps:spPr>
                        <wps:bodyPr upright="1"/>
                      </wps:wsp>
                    </wpg:wgp>
                  </a:graphicData>
                </a:graphic>
              </wp:anchor>
            </w:drawing>
          </mc:Choice>
          <mc:Fallback>
            <w:pict>
              <v:group id="组合 597" o:spid="_x0000_s1031" style="width:24.2pt;height:23.4pt;margin-top:0.3pt;margin-left:14.4pt;mso-wrap-distance-bottom:0;mso-wrap-distance-left:9pt;mso-wrap-distance-right:9pt;mso-wrap-distance-top:0;position:absolute;z-index:251660288" coordorigin="44940,470676" coordsize="21600,21600">
                <v:shape id="_x0000_s1032" type="#_x0000_t202" style="width:21600;height:21600;left:44940;position:absolute;top:470677;v-text-anchor:top" filled="f" fillcolor="this" stroked="f">
                  <v:textbox>
                    <w:txbxContent>
                      <w:p>
                        <w:pPr>
                          <w:rPr>
                            <w:rFonts w:ascii="宋体" w:hint="eastAsia"/>
                            <w:spacing w:val="-20"/>
                            <w:sz w:val="18"/>
                            <w:szCs w:val="18"/>
                          </w:rPr>
                        </w:pPr>
                        <w:r>
                          <w:rPr>
                            <w:rFonts w:ascii="宋体" w:hint="eastAsia"/>
                            <w:spacing w:val="-20"/>
                            <w:sz w:val="18"/>
                            <w:szCs w:val="18"/>
                          </w:rPr>
                          <w:t>12</w:t>
                        </w:r>
                      </w:p>
                      <w:p>
                        <w:pPr>
                          <w:rPr>
                            <w:rFonts w:ascii="宋体" w:hint="eastAsia"/>
                            <w:spacing w:val="-10"/>
                            <w:sz w:val="18"/>
                            <w:szCs w:val="18"/>
                          </w:rPr>
                        </w:pPr>
                      </w:p>
                      <w:p>
                        <w:pPr>
                          <w:rPr>
                            <w:rFonts w:ascii="宋体" w:hint="eastAsia"/>
                            <w:spacing w:val="-10"/>
                            <w:sz w:val="18"/>
                            <w:szCs w:val="18"/>
                          </w:rPr>
                        </w:pPr>
                      </w:p>
                    </w:txbxContent>
                  </v:textbox>
                </v:shape>
                <v:oval id="_x0000_s1033" style="width:9640;height:9923;left:50028;position:absolute;top:476723;v-text-anchor:top" filled="f" fillcolor="this" stroked="t" strokecolor="black" strokeweight="0.25pt"/>
              </v:group>
            </w:pict>
          </mc:Fallback>
        </mc:AlternateContent>
      </w:r>
      <w:r>
        <w:rPr>
          <w:rFonts w:ascii="宋体" w:hAnsi="宋体" w:hint="eastAsia"/>
          <w:szCs w:val="21"/>
        </w:rPr>
        <w:t>沿着昆仑山北缘，沿着塔里木沙漠南缘。他们几个大河家男子逃回了家——世界上著书立说的探险家谁走过这样的路线？韩三十八老汉和我看河，总是默默无浯。他从来不提当年，也不讲他见识过的血腥沙场。这对我这个求学者不免可惜，因由我只有凭自己猜想了。</w:t>
      </w:r>
    </w:p>
    <w:p>
      <w:pPr>
        <w:spacing w:line="360" w:lineRule="auto"/>
        <w:ind w:firstLine="720" w:firstLineChars="300"/>
        <w:rPr>
          <w:rFonts w:ascii="宋体" w:hAnsi="宋体" w:hint="eastAsia"/>
          <w:szCs w:val="21"/>
        </w:rPr>
      </w:pPr>
      <w:r>
        <w:rPr>
          <w:rFonts w:ascii="宋体" w:hAnsi="宋体" w:hint="eastAsia"/>
          <w:szCs w:val="21"/>
        </w:rPr>
        <w:t>逃回大河家以后，他干尽了渡口远近的一切营生：船客、金客、麦客，卖过茶叶，闯过藏人地方。黄河是他的家路；他说过，只要挣上了钱，就找河。在任何一个渡口搭上个筏子，或是再当个筏客子再挣几个钱，不多久就能与他的妇人相遇。这真是一种准确的地理：任世界再大也不难找到黄河，河水一直流向家门，正因此韩三十八老汉稳如泰山，任世事浮沉总那么胸有成竹。</w:t>
      </w:r>
    </w:p>
    <w:p>
      <w:pPr>
        <w:spacing w:line="360" w:lineRule="auto"/>
        <w:ind w:firstLine="720" w:firstLineChars="300"/>
        <w:rPr>
          <w:rFonts w:ascii="宋体" w:hAnsi="宋体" w:hint="eastAsia"/>
          <w:szCs w:val="21"/>
        </w:rPr>
      </w:pPr>
      <w:r>
        <w:rPr>
          <w:rFonts w:ascii="宋体" w:hAnsi="宋体"/>
          <w:szCs w:val="21"/>
        </w:rPr>
        <mc:AlternateContent>
          <mc:Choice Requires="wpg">
            <w:drawing>
              <wp:anchor distT="0" distB="0" distL="114300" distR="114300" simplePos="0" relativeHeight="251665408" behindDoc="0" locked="0" layoutInCell="1" allowOverlap="1">
                <wp:simplePos x="0" y="0"/>
                <wp:positionH relativeFrom="column">
                  <wp:posOffset>216535</wp:posOffset>
                </wp:positionH>
                <wp:positionV relativeFrom="paragraph">
                  <wp:posOffset>-1905</wp:posOffset>
                </wp:positionV>
                <wp:extent cx="307340" cy="296545"/>
                <wp:effectExtent l="0" t="0" r="0" b="0"/>
                <wp:wrapNone/>
                <wp:docPr id="591" name="组合 591"/>
                <wp:cNvGraphicFramePr/>
                <a:graphic xmlns:a="http://schemas.openxmlformats.org/drawingml/2006/main">
                  <a:graphicData uri="http://schemas.microsoft.com/office/word/2010/wordprocessingGroup">
                    <wpg:wgp xmlns:wpg="http://schemas.microsoft.com/office/word/2010/wordprocessingGroup">
                      <wpg:cNvGrpSpPr/>
                      <wpg:grpSpPr>
                        <a:xfrm>
                          <a:off x="0" y="0"/>
                          <a:ext cx="307340" cy="296545"/>
                          <a:chOff x="1060" y="13464"/>
                          <a:chExt cx="484" cy="468"/>
                        </a:xfrm>
                      </wpg:grpSpPr>
                      <wps:wsp xmlns:wps="http://schemas.microsoft.com/office/word/2010/wordprocessingShape">
                        <wps:cNvPr id="589" name="文本框 589"/>
                        <wps:cNvSpPr txBox="1"/>
                        <wps:spPr>
                          <a:xfrm>
                            <a:off x="1060" y="13464"/>
                            <a:ext cx="484" cy="468"/>
                          </a:xfrm>
                          <a:prstGeom prst="rect">
                            <a:avLst/>
                          </a:prstGeom>
                          <a:noFill/>
                          <a:ln>
                            <a:noFill/>
                          </a:ln>
                        </wps:spPr>
                        <wps:txbx>
                          <w:txbxContent>
                            <w:p>
                              <w:pPr>
                                <w:rPr>
                                  <w:rFonts w:ascii="宋体" w:hint="eastAsia"/>
                                  <w:spacing w:val="-20"/>
                                  <w:sz w:val="18"/>
                                  <w:szCs w:val="18"/>
                                </w:rPr>
                              </w:pPr>
                              <w:r>
                                <w:rPr>
                                  <w:rFonts w:ascii="宋体" w:hint="eastAsia"/>
                                  <w:spacing w:val="-20"/>
                                  <w:sz w:val="18"/>
                                  <w:szCs w:val="18"/>
                                </w:rPr>
                                <w:t>14</w:t>
                              </w:r>
                            </w:p>
                            <w:p>
                              <w:pPr>
                                <w:rPr>
                                  <w:rFonts w:ascii="宋体" w:hint="eastAsia"/>
                                  <w:spacing w:val="-10"/>
                                  <w:sz w:val="18"/>
                                  <w:szCs w:val="18"/>
                                </w:rPr>
                              </w:pPr>
                            </w:p>
                            <w:p>
                              <w:pPr>
                                <w:rPr>
                                  <w:rFonts w:ascii="宋体" w:hint="eastAsia"/>
                                  <w:spacing w:val="-10"/>
                                  <w:sz w:val="18"/>
                                  <w:szCs w:val="18"/>
                                </w:rPr>
                              </w:pPr>
                            </w:p>
                          </w:txbxContent>
                        </wps:txbx>
                        <wps:bodyPr upright="1"/>
                      </wps:wsp>
                      <wps:wsp xmlns:wps="http://schemas.microsoft.com/office/word/2010/wordprocessingShape">
                        <wps:cNvPr id="590" name="椭圆 590"/>
                        <wps:cNvSpPr/>
                        <wps:spPr>
                          <a:xfrm>
                            <a:off x="1174" y="13595"/>
                            <a:ext cx="216" cy="215"/>
                          </a:xfrm>
                          <a:prstGeom prst="ellipse">
                            <a:avLst/>
                          </a:prstGeom>
                          <a:noFill/>
                          <a:ln w="3175">
                            <a:solidFill>
                              <a:srgbClr val="000000"/>
                            </a:solidFill>
                            <a:prstDash val="solid"/>
                            <a:headEnd/>
                            <a:tailEnd/>
                          </a:ln>
                        </wps:spPr>
                        <wps:bodyPr upright="1"/>
                      </wps:wsp>
                    </wpg:wgp>
                  </a:graphicData>
                </a:graphic>
              </wp:anchor>
            </w:drawing>
          </mc:Choice>
          <mc:Fallback>
            <w:pict>
              <v:group id="组合 591" o:spid="_x0000_s1034" style="width:24.2pt;height:23.35pt;margin-top:-0.15pt;margin-left:17.05pt;mso-wrap-distance-bottom:0;mso-wrap-distance-left:9pt;mso-wrap-distance-right:9pt;mso-wrap-distance-top:0;position:absolute;z-index:251664384" coordorigin="47305,621415" coordsize="21600,21600">
                <v:shape id="_x0000_s1035" type="#_x0000_t202" style="width:21600;height:21600;left:47306;position:absolute;top:621415;v-text-anchor:top" filled="f" fillcolor="this" stroked="f">
                  <v:textbox>
                    <w:txbxContent>
                      <w:p>
                        <w:pPr>
                          <w:rPr>
                            <w:rFonts w:ascii="宋体" w:hint="eastAsia"/>
                            <w:spacing w:val="-20"/>
                            <w:sz w:val="18"/>
                            <w:szCs w:val="18"/>
                          </w:rPr>
                        </w:pPr>
                        <w:r>
                          <w:rPr>
                            <w:rFonts w:ascii="宋体" w:hint="eastAsia"/>
                            <w:spacing w:val="-20"/>
                            <w:sz w:val="18"/>
                            <w:szCs w:val="18"/>
                          </w:rPr>
                          <w:t>14</w:t>
                        </w:r>
                      </w:p>
                      <w:p>
                        <w:pPr>
                          <w:rPr>
                            <w:rFonts w:ascii="宋体" w:hint="eastAsia"/>
                            <w:spacing w:val="-10"/>
                            <w:sz w:val="18"/>
                            <w:szCs w:val="18"/>
                          </w:rPr>
                        </w:pPr>
                      </w:p>
                      <w:p>
                        <w:pPr>
                          <w:rPr>
                            <w:rFonts w:ascii="宋体" w:hint="eastAsia"/>
                            <w:spacing w:val="-10"/>
                            <w:sz w:val="18"/>
                            <w:szCs w:val="18"/>
                          </w:rPr>
                        </w:pPr>
                      </w:p>
                    </w:txbxContent>
                  </v:textbox>
                </v:shape>
                <v:oval id="_x0000_s1036" style="width:9640;height:9923;left:52393;position:absolute;top:627462;v-text-anchor:top" filled="f" fillcolor="this" stroked="t" strokecolor="black" strokeweight="0.25pt"/>
              </v:group>
            </w:pict>
          </mc:Fallback>
        </mc:AlternateContent>
      </w:r>
      <w:r>
        <w:rPr>
          <w:rFonts w:ascii="宋体" w:hAnsi="宋体" w:hint="eastAsia"/>
          <w:szCs w:val="21"/>
        </w:rPr>
        <w:t xml:space="preserve"> 壮游无止，这是中国的古风。</w:t>
      </w:r>
      <w:r>
        <w:rPr>
          <w:rFonts w:ascii="宋体" w:hAnsi="宋体" w:hint="eastAsia"/>
          <w:szCs w:val="21"/>
          <w:u w:val="single"/>
        </w:rPr>
        <w:t>与其随波逐流，不如先去大河家住一阵。</w:t>
      </w:r>
      <w:r>
        <w:rPr>
          <w:rFonts w:ascii="宋体" w:hAnsi="宋体" w:hint="eastAsia"/>
          <w:szCs w:val="21"/>
        </w:rPr>
        <w:t>去看甘青两省，去看黄土高原和积石山脉的分界，去看那造雾的滔滔大河，和真的经过险境的人一块。</w:t>
      </w:r>
    </w:p>
    <w:p>
      <w:pPr>
        <w:spacing w:line="360" w:lineRule="auto"/>
        <w:ind w:firstLine="480" w:firstLineChars="200"/>
        <w:rPr>
          <w:rFonts w:ascii="宋体" w:hAnsi="宋体" w:hint="eastAsia"/>
          <w:szCs w:val="21"/>
        </w:rPr>
      </w:pPr>
      <w:r>
        <w:rPr>
          <w:rFonts w:ascii="宋体" w:hAnsi="宋体" w:hint="eastAsia"/>
          <w:szCs w:val="21"/>
        </w:rPr>
        <w:t>19．结合全文来看，开头三段在文章中有哪些作用？(4分)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20．解释下列两句话在文中的含义。(6分)</w:t>
      </w:r>
    </w:p>
    <w:p>
      <w:pPr>
        <w:spacing w:line="360" w:lineRule="auto"/>
        <w:ind w:firstLine="480" w:firstLineChars="200"/>
        <w:rPr>
          <w:rFonts w:ascii="宋体" w:hAnsi="宋体" w:hint="eastAsia"/>
          <w:szCs w:val="21"/>
        </w:rPr>
      </w:pPr>
      <w:r>
        <w:rPr>
          <w:rFonts w:ascii="宋体" w:hAnsi="宋体" w:hint="eastAsia"/>
          <w:szCs w:val="21"/>
        </w:rPr>
        <w:t>(1)不露痕迹地沟通着中国。(3分)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(2)与其随波逐流，不如先去大河家住一阵。(3分)</w:t>
      </w:r>
    </w:p>
    <w:p>
      <w:pPr>
        <w:spacing w:line="360" w:lineRule="auto"/>
        <w:ind w:firstLine="480" w:firstLineChars="200"/>
        <w:rPr>
          <w:rFonts w:ascii="宋体" w:hAnsi="宋体" w:hint="eastAsia"/>
          <w:szCs w:val="21"/>
          <w:u w:val="single"/>
        </w:rPr>
        <w:sectPr>
          <w:headerReference w:type="default" r:id="rId17"/>
          <w:footerReference w:type="default" r:id="rId18"/>
          <w:type w:val="nextPage"/>
          <w:pgSz w:w="23814" w:h="16840" w:orient="landscape"/>
          <w:pgMar w:top="1134" w:right="1134" w:bottom="1134" w:left="1134" w:header="851" w:footer="992" w:gutter="0"/>
          <w:pgNumType w:start="5"/>
          <w:cols w:num="2" w:space="425"/>
          <w:titlePg w:val="0"/>
          <w:docGrid w:type="linesAndChars" w:linePitch="312" w:charSpace="0"/>
        </w:sect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21．文中说：“此地指行业为客。割麦人称麦客子，船把式称船客子，淘金人称金客子。”综观全篇，这两句话有哪些作用？(3分)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22．(1)韩三十八老汉“喜欢看河”又“总是默默无语”，这是为什么？(2分)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(2)作者这样写的目的是什么？谈谈你的看法。(3分)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b/>
          <w:szCs w:val="21"/>
        </w:rPr>
      </w:pPr>
      <w:r>
        <w:rPr>
          <w:rFonts w:ascii="宋体" w:hAnsi="宋体" w:hint="eastAsia"/>
          <w:b/>
          <w:szCs w:val="21"/>
        </w:rPr>
        <w:t>七、语言表达(8分，每小题4分)</w:t>
      </w:r>
    </w:p>
    <w:p>
      <w:pPr>
        <w:spacing w:line="360" w:lineRule="auto"/>
        <w:ind w:firstLine="480" w:firstLineChars="200"/>
        <w:rPr>
          <w:rFonts w:ascii="宋体" w:hAnsi="宋体" w:hint="eastAsia"/>
          <w:szCs w:val="21"/>
        </w:rPr>
      </w:pPr>
      <w:r>
        <w:rPr>
          <w:rFonts w:ascii="宋体" w:hAnsi="宋体" w:hint="eastAsia"/>
          <w:szCs w:val="21"/>
        </w:rPr>
        <w:t>23．仿照下面的短诗，以“鲜花”或“浮萍”为物象再写一首哲理性短诗。(4分)</w:t>
      </w:r>
    </w:p>
    <w:p>
      <w:pPr>
        <w:spacing w:line="360" w:lineRule="auto"/>
        <w:ind w:left="4094" w:leftChars="1706"/>
        <w:rPr>
          <w:rFonts w:ascii="宋体" w:hAnsi="宋体" w:hint="eastAsia"/>
          <w:szCs w:val="21"/>
        </w:rPr>
      </w:pPr>
    </w:p>
    <w:p>
      <w:pPr>
        <w:spacing w:line="360" w:lineRule="auto"/>
        <w:ind w:left="4094" w:leftChars="1706"/>
        <w:rPr>
          <w:rFonts w:ascii="宋体" w:hAnsi="宋体" w:hint="eastAsia"/>
          <w:szCs w:val="21"/>
        </w:rPr>
      </w:pPr>
      <w:r>
        <w:rPr>
          <w:rFonts w:ascii="宋体" w:hAnsi="宋体" w:hint="eastAsia"/>
          <w:szCs w:val="21"/>
        </w:rPr>
        <w:t>卵石，</w:t>
      </w:r>
    </w:p>
    <w:p>
      <w:pPr>
        <w:spacing w:line="360" w:lineRule="auto"/>
        <w:ind w:left="4094" w:leftChars="1706"/>
        <w:rPr>
          <w:rFonts w:ascii="宋体" w:hAnsi="宋体" w:hint="eastAsia"/>
          <w:szCs w:val="21"/>
        </w:rPr>
      </w:pPr>
      <w:r>
        <w:rPr>
          <w:rFonts w:ascii="宋体" w:hAnsi="宋体" w:hint="eastAsia"/>
          <w:szCs w:val="21"/>
        </w:rPr>
        <w:t>沐浴山间溪水，</w:t>
      </w:r>
    </w:p>
    <w:p>
      <w:pPr>
        <w:spacing w:line="360" w:lineRule="auto"/>
        <w:ind w:left="4094" w:leftChars="1706"/>
        <w:rPr>
          <w:rFonts w:ascii="宋体" w:hAnsi="宋体" w:hint="eastAsia"/>
          <w:szCs w:val="21"/>
        </w:rPr>
      </w:pPr>
      <w:r>
        <w:rPr>
          <w:rFonts w:ascii="宋体" w:hAnsi="宋体" w:hint="eastAsia"/>
          <w:szCs w:val="21"/>
        </w:rPr>
        <w:t>天长日久，</w:t>
      </w:r>
    </w:p>
    <w:p>
      <w:pPr>
        <w:spacing w:line="360" w:lineRule="auto"/>
        <w:ind w:left="4094" w:leftChars="1706"/>
        <w:rPr>
          <w:rFonts w:ascii="宋体" w:hAnsi="宋体" w:hint="eastAsia"/>
          <w:szCs w:val="21"/>
        </w:rPr>
      </w:pPr>
      <w:r>
        <w:rPr>
          <w:rFonts w:ascii="宋体" w:hAnsi="宋体" w:hint="eastAsia"/>
          <w:szCs w:val="21"/>
        </w:rPr>
        <w:t>失去了自己的棱角。</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rPr>
      </w:pPr>
      <w:r>
        <w:rPr>
          <w:rFonts w:ascii="宋体" w:hAnsi="宋体" w:hint="eastAsia"/>
          <w:szCs w:val="21"/>
        </w:rPr>
        <w:t>24．根据王维的诗句“竹喧归浣女”写一个场景。要求：①想象合理；②语言生动；③不超过50字。(4分)</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szCs w:val="21"/>
          <w:u w:val="single"/>
        </w:rPr>
      </w:pPr>
      <w:r>
        <w:rPr>
          <w:rFonts w:ascii="宋体" w:hAnsi="宋体" w:hint="eastAsia"/>
          <w:szCs w:val="21"/>
          <w:u w:val="single"/>
        </w:rPr>
        <w:t xml:space="preserve">                                                                           </w:t>
      </w:r>
    </w:p>
    <w:p>
      <w:pPr>
        <w:spacing w:line="360" w:lineRule="auto"/>
        <w:ind w:firstLine="480" w:firstLineChars="200"/>
        <w:rPr>
          <w:rFonts w:ascii="宋体" w:hAnsi="宋体" w:hint="eastAsia"/>
          <w:b/>
          <w:szCs w:val="21"/>
        </w:rPr>
      </w:pPr>
      <w:r>
        <w:rPr>
          <w:rFonts w:ascii="宋体" w:hAnsi="宋体" w:hint="eastAsia"/>
          <w:b/>
          <w:szCs w:val="21"/>
        </w:rPr>
        <w:t>八、(60分)</w:t>
      </w:r>
    </w:p>
    <w:p>
      <w:pPr>
        <w:spacing w:line="360" w:lineRule="auto"/>
        <w:ind w:firstLine="480" w:firstLineChars="200"/>
        <w:rPr>
          <w:rFonts w:ascii="宋体" w:hAnsi="宋体" w:hint="eastAsia"/>
          <w:szCs w:val="21"/>
        </w:rPr>
      </w:pPr>
      <w:r>
        <w:rPr>
          <w:rFonts w:ascii="宋体" w:hAnsi="宋体" w:hint="eastAsia"/>
          <w:szCs w:val="21"/>
        </w:rPr>
        <w:t>25．以“生活的浪花”为题写一篇文章，除诗歌外文体不限，不少于800字。</w:t>
      </w:r>
    </w:p>
    <w:p>
      <w:pPr>
        <w:spacing w:line="360" w:lineRule="auto"/>
        <w:ind w:firstLine="480" w:firstLineChars="200"/>
        <w:rPr>
          <w:rFonts w:ascii="宋体" w:hAnsi="宋体" w:hint="eastAsia"/>
          <w:szCs w:val="21"/>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b/>
          <w:sz w:val="32"/>
          <w:szCs w:val="32"/>
        </w:rPr>
      </w:pPr>
      <w:r>
        <w:rPr>
          <w:rFonts w:ascii="宋体" w:hAnsi="宋体" w:hint="eastAsia"/>
          <w:b/>
          <w:sz w:val="32"/>
          <w:szCs w:val="32"/>
        </w:rPr>
        <w:t>必修一期末综合测试（二）</w:t>
      </w:r>
    </w:p>
    <w:p>
      <w:pPr>
        <w:pStyle w:val="PlainText"/>
        <w:tabs>
          <w:tab w:val="left" w:pos="4111"/>
        </w:tabs>
        <w:snapToGrid w:val="0"/>
        <w:spacing w:line="360" w:lineRule="auto"/>
        <w:ind w:firstLine="480" w:firstLineChars="200"/>
        <w:jc w:val="center"/>
        <w:rPr>
          <w:rFonts w:hAnsi="宋体" w:cs="Times New Roman"/>
          <w:b/>
        </w:rPr>
      </w:pPr>
    </w:p>
    <w:p>
      <w:pPr>
        <w:pStyle w:val="PlainText"/>
        <w:tabs>
          <w:tab w:val="left" w:pos="4111"/>
        </w:tabs>
        <w:snapToGrid w:val="0"/>
        <w:spacing w:line="360" w:lineRule="auto"/>
        <w:ind w:firstLine="480" w:firstLineChars="200"/>
        <w:jc w:val="center"/>
        <w:rPr>
          <w:rFonts w:hAnsi="宋体" w:cs="Times New Roman"/>
          <w:b/>
        </w:rPr>
      </w:pPr>
      <w:r>
        <w:rPr>
          <w:rFonts w:hAnsi="宋体" w:cs="Times New Roman"/>
          <w:b/>
        </w:rPr>
        <w:t>第Ⅰ卷(阅读题，共70分)</w:t>
      </w:r>
    </w:p>
    <w:p>
      <w:pPr>
        <w:pStyle w:val="PlainText"/>
        <w:tabs>
          <w:tab w:val="left" w:pos="4111"/>
        </w:tabs>
        <w:snapToGrid w:val="0"/>
        <w:spacing w:line="360" w:lineRule="auto"/>
        <w:ind w:firstLine="480" w:firstLineChars="200"/>
        <w:jc w:val="center"/>
        <w:rPr>
          <w:rFonts w:hAnsi="宋体" w:cs="Times New Roman"/>
          <w:b/>
        </w:rPr>
        <w:sectPr>
          <w:headerReference w:type="default" r:id="rId19"/>
          <w:footerReference w:type="default" r:id="rId20"/>
          <w:type w:val="nextPage"/>
          <w:pgSz w:w="23814" w:h="16840" w:orient="landscape"/>
          <w:pgMar w:top="1134" w:right="1134" w:bottom="1134" w:left="1134" w:header="851" w:footer="992" w:gutter="0"/>
          <w:pgNumType w:start="6"/>
          <w:cols w:num="2" w:space="425"/>
          <w:titlePg w:val="0"/>
          <w:docGrid w:type="linesAndChars" w:linePitch="312" w:charSpace="0"/>
        </w:sectPr>
      </w:pPr>
      <w:r>
        <w:rPr>
          <w:rFonts w:hAnsi="宋体" w:cs="Times New Roman"/>
          <w:b/>
        </w:rPr>
        <w:t>甲　必考题</w:t>
      </w:r>
    </w:p>
    <w:p>
      <w:pPr>
        <w:pStyle w:val="PlainText"/>
        <w:tabs>
          <w:tab w:val="left" w:pos="4111"/>
        </w:tabs>
        <w:snapToGrid w:val="0"/>
        <w:spacing w:line="360" w:lineRule="auto"/>
        <w:ind w:firstLine="480" w:firstLineChars="200"/>
        <w:rPr>
          <w:rFonts w:hAnsi="宋体" w:cs="Times New Roman"/>
          <w:b/>
        </w:rPr>
      </w:pPr>
      <w:r>
        <w:rPr>
          <w:rFonts w:hAnsi="宋体" w:cs="Times New Roman"/>
          <w:b/>
        </w:rPr>
        <w:t>一、现代文阅读(9分，每小题3分)</w:t>
      </w:r>
    </w:p>
    <w:p>
      <w:pPr>
        <w:pStyle w:val="PlainText"/>
        <w:tabs>
          <w:tab w:val="left" w:pos="4111"/>
        </w:tabs>
        <w:snapToGrid w:val="0"/>
        <w:spacing w:line="360" w:lineRule="auto"/>
        <w:ind w:firstLine="480" w:firstLineChars="200"/>
        <w:rPr>
          <w:rFonts w:hAnsi="宋体" w:cs="Times New Roman"/>
        </w:rPr>
      </w:pPr>
      <w:r>
        <w:rPr>
          <w:rFonts w:hAnsi="宋体" w:cs="Times New Roman"/>
        </w:rPr>
        <w:t>阅读下面的文字，完成1～3题。</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t>“神七”的亮点何在</w:t>
      </w:r>
    </w:p>
    <w:p>
      <w:pPr>
        <w:pStyle w:val="PlainText"/>
        <w:tabs>
          <w:tab w:val="left" w:pos="4111"/>
        </w:tabs>
        <w:snapToGrid w:val="0"/>
        <w:spacing w:line="360" w:lineRule="auto"/>
        <w:ind w:firstLine="480" w:firstLineChars="200"/>
        <w:rPr>
          <w:rFonts w:hAnsi="宋体" w:cs="Times New Roman"/>
        </w:rPr>
      </w:pPr>
      <w:r>
        <w:rPr>
          <w:rFonts w:hAnsi="宋体" w:cs="Times New Roman"/>
        </w:rPr>
        <w:t>“神舟”七号载人飞船因为要完成太空行走，必须在飞船上增加“气闸舱”的功能，这是“神舟”七号最大的亮点。根据飞船的总体设计，这一功能由飞船的轨道舱来实现。</w:t>
      </w:r>
    </w:p>
    <w:p>
      <w:pPr>
        <w:pStyle w:val="PlainText"/>
        <w:tabs>
          <w:tab w:val="left" w:pos="4111"/>
        </w:tabs>
        <w:snapToGrid w:val="0"/>
        <w:spacing w:line="360" w:lineRule="auto"/>
        <w:ind w:firstLine="480" w:firstLineChars="200"/>
        <w:rPr>
          <w:rFonts w:hAnsi="宋体" w:cs="Times New Roman"/>
        </w:rPr>
      </w:pPr>
      <w:r>
        <w:rPr>
          <w:rFonts w:hAnsi="宋体" w:cs="Times New Roman"/>
        </w:rPr>
        <w:t>“神五”和“神六”上的轨道舱仅是航天员在太空中的生活舱，航天员的吃喝拉撒睡全在这个舱段进行。针对“神七”的发射任务，轨道舱增添了许多新的功能，设计人员称作的“气闸舱”，实际就是轨道舱。“气闸舱”具有舱内气压泄除和恢复系统，舱内有线和舱外无线的出舱活动通信系统，出舱活动操作显示界面、照明和摄像装置，舱外航天服接口支持系统等。</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为保证“神七”发射成功和航天员安全回家，“神七”返回舱座椅下的一个压力燃气包里用“压缩空气”来取代原先使用的燃气，并相应地增加一套“气源组件系统”作为动力源。座椅的提升原理没有变化，采用安全的气体——压缩空气，意味着即便发生泄露，也不会对航天员的身体产生任何不利的影响。  </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神七”另一个不同之处是发射时间进行了调整。“神五”和“神六”的发射时间都是在上午八九点，飞船返回的时间都是在凌晨。而“神七”的发射时间是晚上，飞船返回的时间是下午6点左右。飞船发射的首区在酒泉卫星发射中心，飞船返回的落区在内蒙古的四子王旗，所以首区和落区的时间被称为“一黑一白”。  </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发射时间的调整，主要是考虑到航天员出舱时间是在阳照区。航天员出舱进行太空行走的活动都会被观测得一清二楚。飞船返回在白天，不仅便于对航天员的搜救，也便于飞船回收试验队及时对返回舱进行快速处置。  </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同前两次载人航天飞行一样，确保航天员生命安全是重中之重，因此，飞船设计师们把“安全设计”视为第一准则。  不论是航天员出舱进行太空行走，还是返回轨道舱，关好舱门非常重要，因而飞船舱门被设计师称为“生死之门”。飞船结构与机构分系统副主任设计师游巍说，在沿用了“神六”舱门的工作原理和设计形式等成熟技术的基础上，“神七”的舱门进行了十多个项目的改进设计。考虑到航天员身着出舱航天服，充压后服装体积会增大，“神七”舱门的通径也比“神六”有所增加。  </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舱门打得开、关得上、密封可靠成为三个非常重要的环节。在真空、高低温、失重的太空环境下，将舱门打开，并不像在地面开关门那么轻而易举。而且舱门若不能保证密封，轨道舱内就无法复压，意味着2名航天员将无法脱掉舱外航天服，不能回到返回舱。  </w:t>
      </w:r>
    </w:p>
    <w:p>
      <w:pPr>
        <w:pStyle w:val="PlainText"/>
        <w:tabs>
          <w:tab w:val="left" w:pos="4111"/>
        </w:tabs>
        <w:snapToGrid w:val="0"/>
        <w:spacing w:line="360" w:lineRule="auto"/>
        <w:ind w:firstLine="480" w:firstLineChars="200"/>
        <w:rPr>
          <w:rFonts w:hAnsi="宋体" w:cs="Times New Roman"/>
        </w:rPr>
      </w:pPr>
      <w:r>
        <w:rPr>
          <w:rFonts w:hAnsi="宋体" w:cs="Times New Roman"/>
        </w:rPr>
        <w:t>2004年，设计人员特意研制了真空热环境舱门开关装置，实现了在地面进行真空和高低温环境下的试验验证。游巍说，舱门专用的“真空罐”里，设置了开关舱门的机构，像一只机械手在模拟航天员的操作。设计人员为了获得舱门在更为恶劣的太空环境中的数据，还把“真空罐”的温度拉偏到零下45度和零上45度。通过计算机操作，获得试验验证数据。</w:t>
      </w:r>
    </w:p>
    <w:p>
      <w:pPr>
        <w:pStyle w:val="PlainText"/>
        <w:tabs>
          <w:tab w:val="left" w:pos="4111"/>
        </w:tabs>
        <w:snapToGrid w:val="0"/>
        <w:spacing w:line="360" w:lineRule="auto"/>
        <w:ind w:firstLine="480" w:firstLineChars="200"/>
        <w:rPr>
          <w:rFonts w:hAnsi="宋体" w:cs="Times New Roman"/>
        </w:rPr>
      </w:pPr>
      <w:r>
        <w:rPr>
          <w:rFonts w:hAnsi="宋体" w:cs="Times New Roman"/>
        </w:rPr>
        <w:t>“神七”发射升空后，将在341公里的高度绕轨道运行，也就是说，出舱的航天员要在这个高度进行太空行走。同时，飞船还将携带的一颗小卫星放飞太空，上演一部人、星、船曼舞太空的大戏。</w:t>
      </w:r>
    </w:p>
    <w:p>
      <w:pPr>
        <w:pStyle w:val="PlainText"/>
        <w:tabs>
          <w:tab w:val="left" w:pos="4111"/>
        </w:tabs>
        <w:snapToGrid w:val="0"/>
        <w:spacing w:line="360" w:lineRule="auto"/>
        <w:ind w:firstLine="480" w:firstLineChars="200"/>
        <w:rPr>
          <w:rFonts w:hAnsi="宋体" w:cs="Times New Roman"/>
        </w:rPr>
      </w:pPr>
      <w:r>
        <w:rPr>
          <w:rFonts w:hAnsi="宋体" w:cs="Times New Roman"/>
        </w:rPr>
        <w:t>小卫星位于轨道舱前端，离5个复压气瓶近在咫尺，如果释放小卫星时爆炸螺栓产生碎片，就会像子弹一样打到气瓶身上，一旦气体泄漏，后果不堪设想。因此，飞船研制人员特意为安装在轨道舱外的5个复压气瓶穿上了“防护衣”。为了航天员的安全，为了“神七”的万无一失和载誉而归，研制人员慎之又慎，把安全做到了极致。</w:t>
      </w:r>
    </w:p>
    <w:p>
      <w:pPr>
        <w:pStyle w:val="PlainText"/>
        <w:tabs>
          <w:tab w:val="left" w:pos="4111"/>
        </w:tabs>
        <w:snapToGrid w:val="0"/>
        <w:spacing w:line="360" w:lineRule="auto"/>
        <w:ind w:firstLine="480" w:firstLineChars="200"/>
        <w:rPr>
          <w:rFonts w:hAnsi="宋体" w:cs="Times New Roman"/>
        </w:rPr>
      </w:pPr>
      <w:r>
        <w:rPr>
          <w:rFonts w:hAnsi="宋体" w:cs="Times New Roman"/>
        </w:rPr>
        <w:t>1．下列对“气闸舱”的说法，</w:t>
      </w:r>
      <w:r>
        <w:rPr>
          <w:rFonts w:hAnsi="宋体" w:cs="Times New Roman"/>
          <w:em w:val="underDot"/>
        </w:rPr>
        <w:t>不</w:t>
      </w:r>
      <w:r>
        <w:rPr>
          <w:rFonts w:hAnsi="宋体" w:cs="Times New Roman"/>
        </w:rPr>
        <w:t>正确的一项是(　　)</w:t>
      </w:r>
    </w:p>
    <w:p>
      <w:pPr>
        <w:pStyle w:val="PlainText"/>
        <w:tabs>
          <w:tab w:val="left" w:pos="4111"/>
        </w:tabs>
        <w:snapToGrid w:val="0"/>
        <w:spacing w:line="360" w:lineRule="auto"/>
        <w:ind w:firstLine="480" w:firstLineChars="200"/>
        <w:rPr>
          <w:rFonts w:hAnsi="宋体" w:cs="Times New Roman"/>
        </w:rPr>
      </w:pPr>
      <w:r>
        <w:rPr>
          <w:rFonts w:hAnsi="宋体" w:cs="Times New Roman"/>
        </w:rPr>
        <w:t>A．在“神舟”七号载人飞船上增加“气闸舱”的功能，是为完成太空行走做的必要准备。</w:t>
      </w:r>
    </w:p>
    <w:p>
      <w:pPr>
        <w:pStyle w:val="PlainText"/>
        <w:tabs>
          <w:tab w:val="left" w:pos="4111"/>
        </w:tabs>
        <w:snapToGrid w:val="0"/>
        <w:spacing w:line="360" w:lineRule="auto"/>
        <w:ind w:firstLine="480" w:firstLineChars="200"/>
        <w:rPr>
          <w:rFonts w:hAnsi="宋体" w:cs="Times New Roman"/>
        </w:rPr>
      </w:pPr>
      <w:r>
        <w:rPr>
          <w:rFonts w:hAnsi="宋体" w:cs="Times New Roman"/>
        </w:rPr>
        <w:t>B．“神舟”七号载人飞船“气闸舱”是在“神五”和“神六”轨道舱的基础上，针对“神七”发射任务的新特点，增添了许多新功能的与轨道舱并列使用的新系统。</w:t>
      </w:r>
    </w:p>
    <w:p>
      <w:pPr>
        <w:pStyle w:val="PlainText"/>
        <w:tabs>
          <w:tab w:val="left" w:pos="4111"/>
        </w:tabs>
        <w:snapToGrid w:val="0"/>
        <w:spacing w:line="360" w:lineRule="auto"/>
        <w:ind w:firstLine="480" w:firstLineChars="200"/>
        <w:rPr>
          <w:rFonts w:hAnsi="宋体" w:cs="Times New Roman"/>
        </w:rPr>
      </w:pPr>
      <w:r>
        <w:rPr>
          <w:rFonts w:hAnsi="宋体" w:cs="Times New Roman"/>
        </w:rPr>
        <w:t>C．“气闸舱”具有舱内气压泄除和恢复系统，舱内有线和舱外无线的出舱活动通信系统。</w:t>
      </w:r>
    </w:p>
    <w:p>
      <w:pPr>
        <w:pStyle w:val="PlainText"/>
        <w:tabs>
          <w:tab w:val="left" w:pos="4111"/>
        </w:tabs>
        <w:snapToGrid w:val="0"/>
        <w:spacing w:line="360" w:lineRule="auto"/>
        <w:ind w:firstLine="480" w:firstLineChars="200"/>
        <w:rPr>
          <w:rFonts w:hAnsi="宋体" w:cs="Times New Roman"/>
        </w:rPr>
      </w:pPr>
      <w:r>
        <w:rPr>
          <w:rFonts w:hAnsi="宋体" w:cs="Times New Roman"/>
        </w:rPr>
        <w:t>D．出舱活动操作显示界面、照明和摄像装置，舱外航天服接口支持系统等也是“气闸舱”所具有的系统。</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2．下列对“首区和落区的时间被称为‘一黑一白’”的理解，</w:t>
      </w:r>
      <w:r>
        <w:rPr>
          <w:rFonts w:hAnsi="宋体" w:cs="Times New Roman"/>
          <w:em w:val="underDot"/>
        </w:rPr>
        <w:t>不</w:t>
      </w:r>
      <w:r>
        <w:rPr>
          <w:rFonts w:hAnsi="宋体" w:cs="Times New Roman"/>
        </w:rPr>
        <w:t>准确的一项是(　　)</w:t>
      </w:r>
    </w:p>
    <w:p>
      <w:pPr>
        <w:pStyle w:val="PlainText"/>
        <w:tabs>
          <w:tab w:val="left" w:pos="4111"/>
        </w:tabs>
        <w:snapToGrid w:val="0"/>
        <w:spacing w:line="360" w:lineRule="auto"/>
        <w:ind w:firstLine="480" w:firstLineChars="200"/>
        <w:rPr>
          <w:rFonts w:hAnsi="宋体" w:cs="Times New Roman"/>
        </w:rPr>
      </w:pPr>
      <w:r>
        <w:rPr>
          <w:rFonts w:hAnsi="宋体" w:cs="Times New Roman"/>
        </w:rPr>
        <w:t>A．此处的“首区”特指“神舟”七号载人飞船发射的地点“酒泉卫星发射中心”，“落区”则是指飞船返回的落地点“内蒙古的四子王旗”。</w:t>
      </w:r>
    </w:p>
    <w:p>
      <w:pPr>
        <w:pStyle w:val="PlainText"/>
        <w:tabs>
          <w:tab w:val="left" w:pos="4111"/>
        </w:tabs>
        <w:snapToGrid w:val="0"/>
        <w:spacing w:line="360" w:lineRule="auto"/>
        <w:ind w:firstLine="480" w:firstLineChars="200"/>
        <w:rPr>
          <w:rFonts w:hAnsi="宋体" w:cs="Times New Roman"/>
        </w:rPr>
      </w:pPr>
      <w:r>
        <w:rPr>
          <w:rFonts w:hAnsi="宋体" w:cs="Times New Roman"/>
        </w:rPr>
        <w:t>B．“一黑一白”是指“神七”的发射时间是晚上，飞船返回的时间是下午6点左右(还是白天)。</w:t>
      </w:r>
    </w:p>
    <w:p>
      <w:pPr>
        <w:pStyle w:val="PlainText"/>
        <w:tabs>
          <w:tab w:val="left" w:pos="4111"/>
        </w:tabs>
        <w:snapToGrid w:val="0"/>
        <w:spacing w:line="360" w:lineRule="auto"/>
        <w:ind w:firstLine="480" w:firstLineChars="200"/>
        <w:rPr>
          <w:rFonts w:hAnsi="宋体" w:cs="Times New Roman"/>
        </w:rPr>
      </w:pPr>
      <w:r>
        <w:rPr>
          <w:rFonts w:hAnsi="宋体" w:cs="Times New Roman"/>
        </w:rPr>
        <w:t>C．发射时间的调整，主要是考虑到航天员出舱时间是在阳照区，这样航天员出舱进行太空行走的活动更便于观测，同时也考虑到了广大电视观众的收视效果。</w:t>
      </w:r>
    </w:p>
    <w:p>
      <w:pPr>
        <w:pStyle w:val="PlainText"/>
        <w:tabs>
          <w:tab w:val="left" w:pos="4111"/>
        </w:tabs>
        <w:snapToGrid w:val="0"/>
        <w:spacing w:line="360" w:lineRule="auto"/>
        <w:ind w:firstLine="480" w:firstLineChars="200"/>
        <w:rPr>
          <w:rFonts w:hAnsi="宋体" w:cs="Times New Roman"/>
        </w:rPr>
      </w:pPr>
      <w:r>
        <w:rPr>
          <w:rFonts w:hAnsi="宋体" w:cs="Times New Roman"/>
        </w:rPr>
        <w:t>D．飞船在白天返回，既有利于对航天员的搜救，也有利于及时对返回舱进行处置，更好地保障航天员的安全。</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3．下列表述完全符合原文意思的一项是(　　)</w:t>
      </w:r>
    </w:p>
    <w:p>
      <w:pPr>
        <w:pStyle w:val="PlainText"/>
        <w:tabs>
          <w:tab w:val="left" w:pos="4111"/>
        </w:tabs>
        <w:snapToGrid w:val="0"/>
        <w:spacing w:line="360" w:lineRule="auto"/>
        <w:ind w:firstLine="480" w:firstLineChars="200"/>
        <w:rPr>
          <w:rFonts w:hAnsi="宋体" w:cs="Times New Roman"/>
        </w:rPr>
        <w:sectPr>
          <w:headerReference w:type="default" r:id="rId21"/>
          <w:footerReference w:type="default" r:id="rId22"/>
          <w:type w:val="nextPage"/>
          <w:pgSz w:w="23814" w:h="16840" w:orient="landscape"/>
          <w:pgMar w:top="1134" w:right="1134" w:bottom="1134" w:left="1134" w:header="851" w:footer="992" w:gutter="0"/>
          <w:pgNumType w:start="7"/>
          <w:cols w:num="2" w:space="425"/>
          <w:titlePg w:val="0"/>
          <w:docGrid w:type="linesAndChars" w:linePitch="312" w:charSpace="0"/>
        </w:sectPr>
      </w:pPr>
      <w:r>
        <w:rPr>
          <w:rFonts w:hAnsi="宋体" w:cs="Times New Roman"/>
        </w:rPr>
        <w:t>A．“神七”轨道舱座椅下的一个压力燃气包里用“压缩空气”来取代原先使用的燃气，并相应地增加一套“气源组件系统”作为动力源。</w:t>
      </w:r>
    </w:p>
    <w:p>
      <w:pPr>
        <w:pStyle w:val="PlainText"/>
        <w:tabs>
          <w:tab w:val="left" w:pos="4111"/>
        </w:tabs>
        <w:snapToGrid w:val="0"/>
        <w:spacing w:line="360" w:lineRule="auto"/>
        <w:ind w:firstLine="480" w:firstLineChars="200"/>
        <w:rPr>
          <w:rFonts w:hAnsi="宋体" w:cs="Times New Roman"/>
        </w:rPr>
      </w:pPr>
      <w:r>
        <w:rPr>
          <w:rFonts w:hAnsi="宋体" w:cs="Times New Roman"/>
        </w:rPr>
        <w:t>B．“神七”舱门被设计师称为“生死之门”，在沿用了“神六”舱门的工作原理和设计形式等成熟技术的基础上，“神七”的舱门进行了十个项目的改进设计。</w:t>
      </w:r>
    </w:p>
    <w:p>
      <w:pPr>
        <w:pStyle w:val="PlainText"/>
        <w:tabs>
          <w:tab w:val="left" w:pos="4111"/>
        </w:tabs>
        <w:snapToGrid w:val="0"/>
        <w:spacing w:line="360" w:lineRule="auto"/>
        <w:ind w:firstLine="480" w:firstLineChars="200"/>
        <w:rPr>
          <w:rFonts w:hAnsi="宋体" w:cs="Times New Roman"/>
        </w:rPr>
      </w:pPr>
      <w:r>
        <w:rPr>
          <w:rFonts w:hAnsi="宋体" w:cs="Times New Roman"/>
        </w:rPr>
        <w:t>C．“神舟”七号出舱的航天员要在341公里的高度进行太空行走。同时，飞船还将携带的一颗小卫星放飞太空。</w:t>
      </w:r>
    </w:p>
    <w:p>
      <w:pPr>
        <w:pStyle w:val="PlainText"/>
        <w:tabs>
          <w:tab w:val="left" w:pos="4111"/>
        </w:tabs>
        <w:snapToGrid w:val="0"/>
        <w:spacing w:line="360" w:lineRule="auto"/>
        <w:ind w:firstLine="480" w:firstLineChars="200"/>
        <w:rPr>
          <w:rFonts w:hAnsi="宋体" w:cs="Times New Roman"/>
        </w:rPr>
      </w:pPr>
      <w:r>
        <w:rPr>
          <w:rFonts w:hAnsi="宋体" w:cs="Times New Roman"/>
        </w:rPr>
        <w:t>D．释放小卫星时爆炸螺栓会产生碎片，像子弹一样打到气瓶身上，必然导致气体泄漏。因此，飞船研制人员特意为安装在轨道舱外的5个复压气瓶穿上了“防护衣”。</w:t>
      </w:r>
    </w:p>
    <w:p>
      <w:pPr>
        <w:pStyle w:val="PlainText"/>
        <w:tabs>
          <w:tab w:val="left" w:pos="4111"/>
        </w:tabs>
        <w:snapToGrid w:val="0"/>
        <w:spacing w:line="360" w:lineRule="auto"/>
        <w:ind w:firstLine="480" w:firstLineChars="200"/>
        <w:rPr>
          <w:rFonts w:hAnsi="宋体" w:cs="Times New Roman"/>
          <w:b/>
        </w:rPr>
      </w:pPr>
      <w:r>
        <w:rPr>
          <w:rFonts w:hAnsi="宋体" w:cs="Times New Roman"/>
          <w:b/>
        </w:rPr>
        <w:t>二、古代诗文阅读(36分)</w:t>
      </w:r>
    </w:p>
    <w:p>
      <w:pPr>
        <w:pStyle w:val="PlainText"/>
        <w:tabs>
          <w:tab w:val="left" w:pos="4111"/>
        </w:tabs>
        <w:snapToGrid w:val="0"/>
        <w:spacing w:line="360" w:lineRule="auto"/>
        <w:ind w:firstLine="480" w:firstLineChars="200"/>
        <w:rPr>
          <w:rFonts w:hAnsi="宋体" w:cs="Times New Roman"/>
        </w:rPr>
      </w:pPr>
      <w:r>
        <w:rPr>
          <w:rFonts w:hAnsi="宋体" w:cs="Times New Roman"/>
        </w:rPr>
        <w:t>(一)文言文阅读(19分)</w:t>
      </w:r>
    </w:p>
    <w:p>
      <w:pPr>
        <w:pStyle w:val="PlainText"/>
        <w:tabs>
          <w:tab w:val="left" w:pos="4111"/>
        </w:tabs>
        <w:snapToGrid w:val="0"/>
        <w:spacing w:line="360" w:lineRule="auto"/>
        <w:ind w:firstLine="480" w:firstLineChars="200"/>
        <w:rPr>
          <w:rFonts w:hAnsi="宋体" w:cs="Times New Roman"/>
        </w:rPr>
      </w:pPr>
      <w:r>
        <w:rPr>
          <w:rFonts w:hAnsi="宋体" w:cs="Times New Roman"/>
        </w:rPr>
        <w:t>阅读下面的文言文，完成4～7题。</w:t>
      </w:r>
    </w:p>
    <w:p>
      <w:pPr>
        <w:pStyle w:val="PlainText"/>
        <w:tabs>
          <w:tab w:val="left" w:pos="4111"/>
        </w:tabs>
        <w:snapToGrid w:val="0"/>
        <w:spacing w:line="360" w:lineRule="auto"/>
        <w:ind w:firstLine="480" w:firstLineChars="200"/>
        <w:rPr>
          <w:rFonts w:hAnsi="宋体" w:cs="Times New Roman"/>
        </w:rPr>
      </w:pPr>
      <w:r>
        <w:rPr>
          <w:rFonts w:hAnsi="宋体" w:cs="Times New Roman"/>
        </w:rPr>
        <w:t>张以宁，字志道，古田人。父一清，元福建、江西行省参知政事。</w:t>
      </w:r>
      <w:r>
        <w:rPr>
          <w:rFonts w:hAnsi="宋体" w:cs="Times New Roman"/>
          <w:u w:val="single"/>
        </w:rPr>
        <w:t>以宁年八岁，或讼其伯父于县系狱，以宁诣县伸理</w:t>
      </w:r>
      <w:r>
        <w:rPr>
          <w:rFonts w:hAnsi="宋体" w:cs="Times New Roman"/>
        </w:rPr>
        <w:t>。尹异之，命赋《琴堂诗》，立就，伯父得释，以宁用是知名。泰定中，以《春秋》举进士，由黄岩判官进六合尹，坐事免官，滞留江、淮者十年。顺帝征为国子助教，累至翰林侍读学士，知制诰。在朝宿儒虞集、欧阳玄、揭傒斯、黄溍之属相继物故，以宁有俊才，博学强记，擅名于时，人呼小张学士。</w:t>
      </w:r>
    </w:p>
    <w:p>
      <w:pPr>
        <w:pStyle w:val="PlainText"/>
        <w:tabs>
          <w:tab w:val="left" w:pos="4111"/>
        </w:tabs>
        <w:snapToGrid w:val="0"/>
        <w:spacing w:line="360" w:lineRule="auto"/>
        <w:ind w:firstLine="480" w:firstLineChars="200"/>
        <w:rPr>
          <w:rFonts w:hAnsi="宋体" w:cs="Times New Roman"/>
        </w:rPr>
      </w:pPr>
      <w:r>
        <w:rPr>
          <w:rFonts w:hAnsi="宋体" w:cs="Times New Roman"/>
        </w:rPr>
        <w:t>明师取元都，与危素等皆赴京，奏对称旨，复授侍讲学士，特被宠遇。帝尝登钟山，以宁与朱升、秦裕伯等</w:t>
      </w:r>
      <w:r>
        <w:rPr>
          <w:rFonts w:hAnsi="宋体" w:cs="Times New Roman"/>
          <w:em w:val="underDot"/>
        </w:rPr>
        <w:t>扈从</w:t>
      </w:r>
      <w:r>
        <w:rPr>
          <w:rFonts w:hAnsi="宋体" w:cs="Times New Roman"/>
        </w:rPr>
        <w:t>拥翠亭，给笔札赋诗。</w:t>
      </w:r>
    </w:p>
    <w:p>
      <w:pPr>
        <w:pStyle w:val="PlainText"/>
        <w:tabs>
          <w:tab w:val="left" w:pos="4111"/>
        </w:tabs>
        <w:snapToGrid w:val="0"/>
        <w:spacing w:line="360" w:lineRule="auto"/>
        <w:ind w:firstLine="480" w:firstLineChars="200"/>
        <w:rPr>
          <w:rFonts w:hAnsi="宋体" w:cs="Times New Roman"/>
        </w:rPr>
      </w:pPr>
      <w:r>
        <w:rPr>
          <w:rFonts w:hAnsi="宋体" w:cs="Times New Roman"/>
        </w:rPr>
        <w:t>洪武二年秋，奉使安南，封其主陈日煃为国王，御制诗一章遣之。甫抵境，而日煃卒，国人乞以印诏授其</w:t>
      </w:r>
      <w:r>
        <w:rPr>
          <w:rFonts w:hAnsi="宋体" w:cs="Times New Roman"/>
          <w:em w:val="underDot"/>
        </w:rPr>
        <w:t>世子</w:t>
      </w:r>
      <w:r>
        <w:rPr>
          <w:rFonts w:hAnsi="宋体" w:cs="Times New Roman"/>
        </w:rPr>
        <w:t>，以宁不听，留居洱江上，谕世子告哀于朝，且请袭爵。既得命，俟后使者林唐臣至，然后入境将事。事竣，教世子服三年丧，令其国人效中国行</w:t>
      </w:r>
      <w:r>
        <w:rPr>
          <w:rFonts w:hAnsi="宋体" w:cs="Times New Roman"/>
          <w:em w:val="underDot"/>
        </w:rPr>
        <w:t>顿首稽首</w:t>
      </w:r>
      <w:r>
        <w:rPr>
          <w:rFonts w:hAnsi="宋体" w:cs="Times New Roman"/>
        </w:rPr>
        <w:t>礼。天子闻而嘉之，赐</w:t>
      </w:r>
      <w:r>
        <w:rPr>
          <w:rFonts w:hAnsi="宋体" w:cs="Times New Roman"/>
          <w:em w:val="underDot"/>
        </w:rPr>
        <w:t>玺书</w:t>
      </w:r>
      <w:r>
        <w:rPr>
          <w:rFonts w:hAnsi="宋体" w:cs="Times New Roman"/>
        </w:rPr>
        <w:t>，比诸陆贾、马援，再赐御制诗八章。</w:t>
      </w:r>
      <w:r>
        <w:rPr>
          <w:rFonts w:hAnsi="宋体" w:cs="Times New Roman"/>
          <w:u w:val="single"/>
        </w:rPr>
        <w:t>及还，道卒，诏有司归其柩，所在致祭</w:t>
      </w:r>
      <w:r>
        <w:rPr>
          <w:rFonts w:hAnsi="宋体" w:cs="Times New Roman"/>
        </w:rPr>
        <w:t>。</w:t>
      </w:r>
    </w:p>
    <w:p>
      <w:pPr>
        <w:pStyle w:val="PlainText"/>
        <w:tabs>
          <w:tab w:val="left" w:pos="4111"/>
        </w:tabs>
        <w:snapToGrid w:val="0"/>
        <w:spacing w:line="360" w:lineRule="auto"/>
        <w:ind w:firstLine="480" w:firstLineChars="200"/>
        <w:rPr>
          <w:rFonts w:hAnsi="宋体" w:cs="Times New Roman"/>
        </w:rPr>
      </w:pPr>
      <w:r>
        <w:rPr>
          <w:rFonts w:hAnsi="宋体" w:cs="Times New Roman"/>
        </w:rPr>
        <w:t>以宁为人洁清，不营财产，奉使往还，襆被外无他物。本以《春秋》致高第，故所学尤专《春秋》，多所自得，撰《胡传辨疑》最辨博，惟《春王正月考》未就，寓安南逾半岁，始卒业。元故官来京者，素及以宁名尤重。素长于史，以宁长于经。素宋、元史稿俱失传，而以宁《春秋》学遂行。</w:t>
      </w:r>
    </w:p>
    <w:p>
      <w:pPr>
        <w:pStyle w:val="PlainText"/>
        <w:tabs>
          <w:tab w:val="left" w:pos="4111"/>
        </w:tabs>
        <w:snapToGrid w:val="0"/>
        <w:spacing w:line="360" w:lineRule="auto"/>
        <w:ind w:firstLine="480" w:firstLineChars="200"/>
        <w:rPr>
          <w:rFonts w:hAnsi="宋体" w:cs="Times New Roman"/>
        </w:rPr>
      </w:pPr>
      <w:r>
        <w:rPr>
          <w:rFonts w:hAnsi="宋体" w:cs="Times New Roman"/>
          <w:u w:val="wave"/>
        </w:rPr>
        <w:t>门人石光霁字仲濂泰州人读书五行俱下洪武十三年以明经举授国子学正进博士作春秋钩玄能传以宁之学</w:t>
      </w:r>
      <w:r>
        <w:rPr>
          <w:rFonts w:hAnsi="宋体" w:cs="Times New Roman"/>
        </w:rPr>
        <w:t>。</w:t>
      </w:r>
    </w:p>
    <w:p>
      <w:pPr>
        <w:pStyle w:val="PlainText"/>
        <w:tabs>
          <w:tab w:val="left" w:pos="4111"/>
        </w:tabs>
        <w:snapToGrid w:val="0"/>
        <w:spacing w:line="360" w:lineRule="auto"/>
        <w:ind w:firstLine="480" w:firstLineChars="200"/>
        <w:jc w:val="right"/>
        <w:rPr>
          <w:rFonts w:hAnsi="宋体" w:cs="Times New Roman"/>
        </w:rPr>
      </w:pPr>
      <w:r>
        <w:rPr>
          <w:rFonts w:hAnsi="宋体" w:cs="Times New Roman"/>
        </w:rPr>
        <w:t>(选自《明史·列传第一百七十三》，有删改)</w:t>
      </w:r>
    </w:p>
    <w:p>
      <w:pPr>
        <w:pStyle w:val="PlainText"/>
        <w:tabs>
          <w:tab w:val="left" w:pos="4111"/>
        </w:tabs>
        <w:snapToGrid w:val="0"/>
        <w:spacing w:line="360" w:lineRule="auto"/>
        <w:ind w:firstLine="480" w:firstLineChars="200"/>
        <w:rPr>
          <w:rFonts w:hAnsi="宋体" w:cs="Times New Roman"/>
        </w:rPr>
      </w:pPr>
      <w:r>
        <w:rPr>
          <w:rFonts w:hAnsi="宋体" w:cs="Times New Roman"/>
        </w:rPr>
        <w:t>4．对文中画波浪线部分的断句，正确的一项是(3分)(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A．门人石光霁/字仲濂/泰州人/读书五行俱下/洪武十三年以明经/举授国子学/正进博士/作春秋钩玄能传/以宁之学</w:t>
      </w:r>
    </w:p>
    <w:p>
      <w:pPr>
        <w:pStyle w:val="PlainText"/>
        <w:tabs>
          <w:tab w:val="left" w:pos="4111"/>
        </w:tabs>
        <w:snapToGrid w:val="0"/>
        <w:spacing w:line="360" w:lineRule="auto"/>
        <w:ind w:firstLine="480" w:firstLineChars="200"/>
        <w:rPr>
          <w:rFonts w:hAnsi="宋体" w:cs="Times New Roman"/>
        </w:rPr>
      </w:pPr>
      <w:r>
        <w:rPr>
          <w:rFonts w:hAnsi="宋体" w:cs="Times New Roman"/>
        </w:rPr>
        <w:t>B．门人石光霁/字仲濂/泰州人/读书五行俱下/洪武十三年以明经举/授国子学正/进博士/作春秋钩玄/能传以宁之学</w:t>
      </w:r>
    </w:p>
    <w:p>
      <w:pPr>
        <w:pStyle w:val="PlainText"/>
        <w:tabs>
          <w:tab w:val="left" w:pos="4111"/>
        </w:tabs>
        <w:snapToGrid w:val="0"/>
        <w:spacing w:line="360" w:lineRule="auto"/>
        <w:ind w:firstLine="480" w:firstLineChars="200"/>
        <w:rPr>
          <w:rFonts w:hAnsi="宋体" w:cs="Times New Roman"/>
        </w:rPr>
      </w:pPr>
      <w:r>
        <w:rPr>
          <w:rFonts w:hAnsi="宋体" w:cs="Times New Roman"/>
        </w:rPr>
        <w:t>C．门人石光霁/字仲濂/泰州人/读书五行俱下/洪武十三年以明经/举授国子学正/进博士/作春秋钩玄/能传以宁之学</w:t>
      </w:r>
    </w:p>
    <w:p>
      <w:pPr>
        <w:pStyle w:val="PlainText"/>
        <w:tabs>
          <w:tab w:val="left" w:pos="4111"/>
        </w:tabs>
        <w:snapToGrid w:val="0"/>
        <w:spacing w:line="360" w:lineRule="auto"/>
        <w:ind w:firstLine="480" w:firstLineChars="200"/>
        <w:rPr>
          <w:rFonts w:hAnsi="宋体" w:cs="Times New Roman"/>
        </w:rPr>
      </w:pPr>
      <w:r>
        <w:rPr>
          <w:rFonts w:hAnsi="宋体" w:cs="Times New Roman"/>
        </w:rPr>
        <w:t>D．门人石光霁/字仲濂/泰州人/读书五行俱下/洪武十三年以明经举/授国子学/正进博士/作春秋钩玄能传/以宁之学</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5．下列对文中加点词语的相关内容的解说，</w:t>
      </w:r>
      <w:r>
        <w:rPr>
          <w:rFonts w:hAnsi="宋体" w:cs="Times New Roman"/>
          <w:em w:val="underDot"/>
        </w:rPr>
        <w:t>不</w:t>
      </w:r>
      <w:r>
        <w:rPr>
          <w:rFonts w:hAnsi="宋体" w:cs="Times New Roman"/>
        </w:rPr>
        <w:t>正确的一项是(3分)(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A．扈从，随从皇帝出巡。《北齐书》：“遂相与扈从达建州。”</w:t>
      </w:r>
    </w:p>
    <w:p>
      <w:pPr>
        <w:pStyle w:val="PlainText"/>
        <w:tabs>
          <w:tab w:val="left" w:pos="4111"/>
        </w:tabs>
        <w:snapToGrid w:val="0"/>
        <w:spacing w:line="360" w:lineRule="auto"/>
        <w:ind w:firstLine="480" w:firstLineChars="200"/>
        <w:rPr>
          <w:rFonts w:hAnsi="宋体" w:cs="Times New Roman"/>
        </w:rPr>
      </w:pPr>
      <w:r>
        <w:rPr>
          <w:rFonts w:hAnsi="宋体" w:cs="Times New Roman"/>
        </w:rPr>
        <w:t>B．世子，帝王和诸侯的嫡长子，也叫太子。</w:t>
      </w:r>
    </w:p>
    <w:p>
      <w:pPr>
        <w:pStyle w:val="PlainText"/>
        <w:tabs>
          <w:tab w:val="left" w:pos="4111"/>
        </w:tabs>
        <w:snapToGrid w:val="0"/>
        <w:spacing w:line="360" w:lineRule="auto"/>
        <w:ind w:firstLine="480" w:firstLineChars="200"/>
        <w:rPr>
          <w:rFonts w:hAnsi="宋体" w:cs="Times New Roman"/>
        </w:rPr>
      </w:pPr>
      <w:r>
        <w:rPr>
          <w:rFonts w:hAnsi="宋体" w:cs="Times New Roman"/>
        </w:rPr>
        <w:t>C．顿首稽首，“顿首”，叩头至地，是九拜中最恭敬的一种；“稽首”，以头叩地即举而不停留。</w:t>
      </w:r>
    </w:p>
    <w:p>
      <w:pPr>
        <w:pStyle w:val="PlainText"/>
        <w:tabs>
          <w:tab w:val="left" w:pos="4111"/>
        </w:tabs>
        <w:snapToGrid w:val="0"/>
        <w:spacing w:line="360" w:lineRule="auto"/>
        <w:ind w:firstLine="480" w:firstLineChars="200"/>
        <w:rPr>
          <w:rFonts w:hAnsi="宋体" w:cs="Times New Roman"/>
        </w:rPr>
      </w:pPr>
      <w:r>
        <w:rPr>
          <w:rFonts w:hAnsi="宋体" w:cs="Times New Roman"/>
        </w:rPr>
        <w:t>D．玺书，古代以泥封加印的文书。古代把命令写于竹简木牍，两片合一，缚以绳，在绳结上用泥封固，钤以玺，故称玺书。秦以后专指皇帝的诏书。</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6．下列对原文有关内容的概括和分析，</w:t>
      </w:r>
      <w:r>
        <w:rPr>
          <w:rFonts w:hAnsi="宋体" w:cs="Times New Roman"/>
          <w:em w:val="underDot"/>
        </w:rPr>
        <w:t>不</w:t>
      </w:r>
      <w:r>
        <w:rPr>
          <w:rFonts w:hAnsi="宋体" w:cs="Times New Roman"/>
        </w:rPr>
        <w:t>正确的一项是(3分)(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A．张以宁博闻强识，才华出众。在他小时候，就能出口成诗，县尹曾让他作《琴堂诗》，他马上就完成了，因此人们叫他小张学士。</w:t>
      </w:r>
    </w:p>
    <w:p>
      <w:pPr>
        <w:pStyle w:val="PlainText"/>
        <w:tabs>
          <w:tab w:val="left" w:pos="4111"/>
        </w:tabs>
        <w:snapToGrid w:val="0"/>
        <w:spacing w:line="360" w:lineRule="auto"/>
        <w:ind w:firstLine="480" w:firstLineChars="200"/>
        <w:rPr>
          <w:rFonts w:hAnsi="宋体" w:cs="Times New Roman"/>
        </w:rPr>
      </w:pPr>
      <w:r>
        <w:rPr>
          <w:rFonts w:hAnsi="宋体" w:cs="Times New Roman"/>
        </w:rPr>
        <w:t>B．张以宁深受皇帝宠信。他曾与危素一起赴京，对皇帝所提问题的回答令皇帝满意；随皇上登钟山，被赐笔赋诗。</w:t>
      </w:r>
    </w:p>
    <w:p>
      <w:pPr>
        <w:pStyle w:val="PlainText"/>
        <w:tabs>
          <w:tab w:val="left" w:pos="4111"/>
        </w:tabs>
        <w:snapToGrid w:val="0"/>
        <w:spacing w:line="360" w:lineRule="auto"/>
        <w:ind w:firstLine="480" w:firstLineChars="200"/>
        <w:rPr>
          <w:rFonts w:hAnsi="宋体" w:cs="Times New Roman"/>
        </w:rPr>
      </w:pPr>
      <w:r>
        <w:rPr>
          <w:rFonts w:hAnsi="宋体" w:cs="Times New Roman"/>
        </w:rPr>
        <w:t>C．张以宁善于处理事务。他奉命去安南封陈日煃为国王，但陈日煃去世，面对这种情况，他妥善解决，得到皇帝的嘉赏。</w:t>
      </w:r>
    </w:p>
    <w:p>
      <w:pPr>
        <w:pStyle w:val="PlainText"/>
        <w:tabs>
          <w:tab w:val="left" w:pos="4111"/>
        </w:tabs>
        <w:snapToGrid w:val="0"/>
        <w:spacing w:line="360" w:lineRule="auto"/>
        <w:ind w:firstLine="480" w:firstLineChars="200"/>
        <w:rPr>
          <w:rFonts w:hAnsi="宋体" w:cs="Times New Roman"/>
        </w:rPr>
      </w:pPr>
      <w:r>
        <w:rPr>
          <w:rFonts w:hAnsi="宋体" w:cs="Times New Roman"/>
        </w:rPr>
        <w:t>D．张以宁长于《春秋》的研究。他因为对《春秋》很有研究，因此考中进士；并且他关于《春秋》的学说得以传承。</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7．把文中画横线的句子翻译成现代汉语。(10分)</w:t>
      </w:r>
    </w:p>
    <w:p>
      <w:pPr>
        <w:pStyle w:val="PlainText"/>
        <w:tabs>
          <w:tab w:val="left" w:pos="4111"/>
        </w:tabs>
        <w:snapToGrid w:val="0"/>
        <w:spacing w:line="360" w:lineRule="auto"/>
        <w:ind w:firstLine="480" w:firstLineChars="200"/>
        <w:rPr>
          <w:rFonts w:hAnsi="宋体" w:cs="Times New Roman"/>
        </w:rPr>
      </w:pPr>
      <w:r>
        <w:rPr>
          <w:rFonts w:hAnsi="宋体" w:cs="Times New Roman"/>
        </w:rPr>
        <w:t>(1)以宁年八岁，或讼其伯父于县系狱，以宁诣县伸理。(5分)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译文：</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rPr>
        <w:sectPr>
          <w:headerReference w:type="default" r:id="rId23"/>
          <w:footerReference w:type="default" r:id="rId24"/>
          <w:type w:val="nextPage"/>
          <w:pgSz w:w="23814" w:h="16840" w:orient="landscape"/>
          <w:pgMar w:top="1134" w:right="1134" w:bottom="1134" w:left="1134" w:header="851" w:footer="992" w:gutter="0"/>
          <w:pgNumType w:start="8"/>
          <w:cols w:num="2" w:space="425"/>
          <w:titlePg w:val="0"/>
          <w:docGrid w:type="linesAndChars" w:linePitch="312" w:charSpace="0"/>
        </w:sectPr>
      </w:pPr>
      <w:r>
        <w:rPr>
          <w:rFonts w:hAnsi="宋体" w:cs="Times New Roman"/>
        </w:rPr>
        <w:t>(2)及还，道卒，诏有司归其柩，所在致祭。(5分)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译文：</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4111"/>
        </w:tabs>
        <w:snapToGrid w:val="0"/>
        <w:spacing w:line="360" w:lineRule="auto"/>
        <w:ind w:firstLine="480" w:firstLineChars="200"/>
        <w:jc w:val="left"/>
        <w:rPr>
          <w:rFonts w:hAnsi="宋体" w:cs="Times New Roman"/>
        </w:rPr>
      </w:pP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 (二)古代诗歌阅读(11分)</w:t>
      </w:r>
    </w:p>
    <w:p>
      <w:pPr>
        <w:pStyle w:val="PlainText"/>
        <w:tabs>
          <w:tab w:val="left" w:pos="4111"/>
        </w:tabs>
        <w:snapToGrid w:val="0"/>
        <w:spacing w:line="360" w:lineRule="auto"/>
        <w:ind w:firstLine="480" w:firstLineChars="200"/>
        <w:rPr>
          <w:rFonts w:hAnsi="宋体" w:cs="Times New Roman"/>
        </w:rPr>
      </w:pPr>
      <w:r>
        <w:rPr>
          <w:rFonts w:hAnsi="宋体" w:cs="Times New Roman"/>
        </w:rPr>
        <w:t>阅读下面这首词，完成8～9题。</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t>踏莎行　晚景</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t>陈　霆</w:t>
      </w:r>
    </w:p>
    <w:p>
      <w:pPr>
        <w:pStyle w:val="PlainText"/>
        <w:tabs>
          <w:tab w:val="left" w:pos="4111"/>
        </w:tabs>
        <w:snapToGrid w:val="0"/>
        <w:spacing w:line="360" w:lineRule="auto"/>
        <w:ind w:firstLine="480" w:firstLineChars="200"/>
        <w:rPr>
          <w:rFonts w:hAnsi="宋体" w:cs="Times New Roman"/>
        </w:rPr>
      </w:pPr>
      <w:r>
        <w:rPr>
          <w:rFonts w:hAnsi="宋体" w:cs="Times New Roman"/>
        </w:rPr>
        <w:t>流水孤村，荒城古道。槎牙老木乌鸢噪。夕阳倒影射疏林，江边一带芙蓉老。　风暝寒烟，天低衰草，登楼望极群峰小。欲将归信问行人，青山尽处行人少。</w:t>
      </w:r>
    </w:p>
    <w:p>
      <w:pPr>
        <w:pStyle w:val="PlainText"/>
        <w:tabs>
          <w:tab w:val="left" w:pos="4111"/>
        </w:tabs>
        <w:snapToGrid w:val="0"/>
        <w:spacing w:line="360" w:lineRule="auto"/>
        <w:ind w:firstLine="480" w:firstLineChars="200"/>
        <w:rPr>
          <w:rFonts w:hAnsi="宋体" w:cs="Times New Roman"/>
        </w:rPr>
      </w:pPr>
      <w:r>
        <w:rPr>
          <w:rFonts w:hAnsi="宋体" w:cs="Times New Roman"/>
        </w:rPr>
        <w:t>8．此词上片是从哪些角度写景的？描绘了一幅怎样的画面？(5分)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rPr>
      </w:pPr>
      <w:r>
        <w:rPr>
          <w:rFonts w:hAnsi="宋体" w:cs="Times New Roman"/>
        </w:rPr>
        <w:t>9．词的下片抒发了作者怎样的思想情感？这种情感是怎样抒发的？(6分)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 (三)名篇名句默写(6分)</w:t>
      </w:r>
    </w:p>
    <w:p>
      <w:pPr>
        <w:pStyle w:val="PlainText"/>
        <w:tabs>
          <w:tab w:val="left" w:pos="4111"/>
        </w:tabs>
        <w:snapToGrid w:val="0"/>
        <w:spacing w:line="360" w:lineRule="auto"/>
        <w:ind w:firstLine="480" w:firstLineChars="200"/>
        <w:rPr>
          <w:rFonts w:hAnsi="宋体" w:cs="Times New Roman"/>
        </w:rPr>
      </w:pPr>
      <w:r>
        <w:rPr>
          <w:rFonts w:hAnsi="宋体" w:cs="Times New Roman"/>
        </w:rPr>
        <w:t>10．补写出下列句子中的空缺部分。</w:t>
      </w:r>
    </w:p>
    <w:p>
      <w:pPr>
        <w:pStyle w:val="PlainText"/>
        <w:tabs>
          <w:tab w:val="left" w:pos="4111"/>
        </w:tabs>
        <w:snapToGrid w:val="0"/>
        <w:spacing w:line="360" w:lineRule="auto"/>
        <w:ind w:firstLine="480" w:firstLineChars="200"/>
        <w:rPr>
          <w:rFonts w:hAnsi="宋体" w:cs="Times New Roman"/>
        </w:rPr>
      </w:pPr>
      <w:r>
        <w:rPr>
          <w:rFonts w:hAnsi="宋体" w:cs="Times New Roman"/>
        </w:rPr>
        <w:t>(1)在《生于忧患，死于安乐》中，孟子认为常常会导致一个国家灭亡的两句是“_________________，________________”。</w:t>
      </w:r>
    </w:p>
    <w:p>
      <w:pPr>
        <w:pStyle w:val="PlainText"/>
        <w:tabs>
          <w:tab w:val="left" w:pos="4111"/>
        </w:tabs>
        <w:snapToGrid w:val="0"/>
        <w:spacing w:line="360" w:lineRule="auto"/>
        <w:ind w:firstLine="480" w:firstLineChars="200"/>
        <w:rPr>
          <w:rFonts w:hAnsi="宋体" w:cs="Times New Roman"/>
        </w:rPr>
      </w:pPr>
      <w:r>
        <w:rPr>
          <w:rFonts w:hAnsi="宋体" w:cs="Times New Roman"/>
        </w:rPr>
        <w:t>(2)郑板桥赞美竹子的诗句是“____________________，____________________”。</w:t>
      </w:r>
    </w:p>
    <w:p>
      <w:pPr>
        <w:pStyle w:val="PlainText"/>
        <w:tabs>
          <w:tab w:val="left" w:pos="4111"/>
        </w:tabs>
        <w:snapToGrid w:val="0"/>
        <w:spacing w:line="360" w:lineRule="auto"/>
        <w:ind w:firstLine="480" w:firstLineChars="200"/>
        <w:rPr>
          <w:rFonts w:hAnsi="宋体" w:cs="Times New Roman"/>
        </w:rPr>
      </w:pPr>
      <w:r>
        <w:rPr>
          <w:rFonts w:hAnsi="宋体" w:cs="Times New Roman"/>
        </w:rPr>
        <w:t>(3)《长歌行》中劝免人们珍惜时光的句子是“__________________，_______________”。</w:t>
      </w:r>
    </w:p>
    <w:p>
      <w:pPr>
        <w:pStyle w:val="PlainText"/>
        <w:tabs>
          <w:tab w:val="left" w:pos="4111"/>
        </w:tabs>
        <w:snapToGrid w:val="0"/>
        <w:spacing w:line="360" w:lineRule="auto"/>
        <w:ind w:firstLine="480" w:firstLineChars="200"/>
        <w:jc w:val="center"/>
        <w:rPr>
          <w:rFonts w:hAnsi="宋体" w:cs="Times New Roman"/>
          <w:b/>
        </w:rPr>
      </w:pPr>
      <w:r>
        <w:rPr>
          <w:rFonts w:hAnsi="宋体" w:cs="Times New Roman"/>
          <w:b/>
        </w:rPr>
        <w:t>乙　选考题</w:t>
      </w:r>
    </w:p>
    <w:p>
      <w:pPr>
        <w:pStyle w:val="PlainText"/>
        <w:tabs>
          <w:tab w:val="left" w:pos="4111"/>
        </w:tabs>
        <w:snapToGrid w:val="0"/>
        <w:spacing w:line="360" w:lineRule="auto"/>
        <w:ind w:firstLine="480" w:firstLineChars="200"/>
        <w:rPr>
          <w:rFonts w:hAnsi="宋体" w:cs="Times New Roman"/>
          <w:b/>
        </w:rPr>
      </w:pPr>
      <w:r>
        <w:rPr>
          <w:rFonts w:hAnsi="宋体" w:cs="Times New Roman"/>
          <w:b/>
        </w:rPr>
        <w:t>请考生在第三、四两大题中选定其中一大题作答。注意：只能做所选定大题内的小题，不得选做另一大题内的小题。如果多做，则按所做的第一大题计分。</w:t>
      </w:r>
    </w:p>
    <w:p>
      <w:pPr>
        <w:pStyle w:val="PlainText"/>
        <w:tabs>
          <w:tab w:val="left" w:pos="4111"/>
        </w:tabs>
        <w:snapToGrid w:val="0"/>
        <w:spacing w:line="360" w:lineRule="auto"/>
        <w:ind w:firstLine="480" w:firstLineChars="200"/>
        <w:rPr>
          <w:rFonts w:hAnsi="宋体" w:cs="Times New Roman"/>
          <w:b/>
        </w:rPr>
      </w:pPr>
      <w:r>
        <w:rPr>
          <w:rFonts w:hAnsi="宋体" w:cs="Times New Roman"/>
          <w:b/>
        </w:rPr>
        <w:t>三、文学类文本阅读(25分)</w:t>
      </w:r>
    </w:p>
    <w:p>
      <w:pPr>
        <w:pStyle w:val="PlainText"/>
        <w:tabs>
          <w:tab w:val="left" w:pos="4111"/>
        </w:tabs>
        <w:snapToGrid w:val="0"/>
        <w:spacing w:line="360" w:lineRule="auto"/>
        <w:ind w:firstLine="480" w:firstLineChars="200"/>
        <w:rPr>
          <w:rFonts w:hAnsi="宋体" w:cs="Times New Roman"/>
        </w:rPr>
      </w:pPr>
      <w:r>
        <w:rPr>
          <w:rFonts w:hAnsi="宋体" w:cs="Times New Roman"/>
        </w:rPr>
        <w:t>11．阅读下面文字，完成(1)～(4)题。</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t>坠落过程</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t>吴万夫</w:t>
      </w:r>
    </w:p>
    <w:p>
      <w:pPr>
        <w:pStyle w:val="PlainText"/>
        <w:tabs>
          <w:tab w:val="left" w:pos="4111"/>
        </w:tabs>
        <w:snapToGrid w:val="0"/>
        <w:spacing w:line="360" w:lineRule="auto"/>
        <w:ind w:firstLine="480" w:firstLineChars="200"/>
        <w:rPr>
          <w:rFonts w:hAnsi="宋体" w:cs="Times New Roman"/>
        </w:rPr>
      </w:pPr>
      <w:r>
        <w:rPr>
          <w:rFonts w:hAnsi="宋体" w:cs="Times New Roman"/>
        </w:rPr>
        <w:t>那天，她从菜市场买完菜回来，走到距离自家楼房的马路那边，突然看见三岁的儿子正爬到没有栏杆的阳台上。</w:t>
      </w:r>
    </w:p>
    <w:p>
      <w:pPr>
        <w:pStyle w:val="PlainText"/>
        <w:tabs>
          <w:tab w:val="left" w:pos="4111"/>
        </w:tabs>
        <w:snapToGrid w:val="0"/>
        <w:spacing w:line="360" w:lineRule="auto"/>
        <w:ind w:firstLine="480" w:firstLineChars="200"/>
        <w:rPr>
          <w:rFonts w:hAnsi="宋体" w:cs="Times New Roman"/>
        </w:rPr>
      </w:pPr>
      <w:r>
        <w:rPr>
          <w:rFonts w:hAnsi="宋体" w:cs="Times New Roman"/>
        </w:rPr>
        <w:t>那是一幢三层建筑物。按最迅捷的速度计算，从楼下跑到楼上，尚需一段时间，何况她当时还在马路的这一边，根本没有选择的余地去抱下儿子。</w:t>
      </w:r>
    </w:p>
    <w:p>
      <w:pPr>
        <w:pStyle w:val="PlainText"/>
        <w:tabs>
          <w:tab w:val="left" w:pos="4111"/>
        </w:tabs>
        <w:snapToGrid w:val="0"/>
        <w:spacing w:line="360" w:lineRule="auto"/>
        <w:ind w:firstLine="480" w:firstLineChars="200"/>
        <w:rPr>
          <w:rFonts w:hAnsi="宋体" w:cs="Times New Roman"/>
        </w:rPr>
      </w:pPr>
      <w:r>
        <w:rPr>
          <w:rFonts w:hAnsi="宋体" w:cs="Times New Roman"/>
        </w:rPr>
        <w:t>她的心猝然悬在嗓子眼儿，紧张得窒息了一般。她清醒地意识到儿子一旦跌下来的最终结果：即使不摔成肉饼，也会摔个头迸脑裂！她像一尊泥塑木雕，立在那里痴傻了一般。</w:t>
      </w:r>
    </w:p>
    <w:p>
      <w:pPr>
        <w:pStyle w:val="PlainText"/>
        <w:tabs>
          <w:tab w:val="left" w:pos="4111"/>
        </w:tabs>
        <w:snapToGrid w:val="0"/>
        <w:spacing w:line="360" w:lineRule="auto"/>
        <w:ind w:firstLine="480" w:firstLineChars="200"/>
        <w:rPr>
          <w:rFonts w:hAnsi="宋体" w:cs="Times New Roman"/>
        </w:rPr>
      </w:pPr>
      <w:r>
        <w:rPr>
          <w:rFonts w:hAnsi="宋体" w:cs="Times New Roman"/>
        </w:rPr>
        <w:t>在她看见儿子的同时，儿子也惊喜地发现了她。她下意识地摆摆手，示意儿子赶紧爬下阳台，离开危险地段。</w:t>
      </w:r>
    </w:p>
    <w:p>
      <w:pPr>
        <w:pStyle w:val="PlainText"/>
        <w:tabs>
          <w:tab w:val="left" w:pos="4111"/>
        </w:tabs>
        <w:snapToGrid w:val="0"/>
        <w:spacing w:line="360" w:lineRule="auto"/>
        <w:ind w:firstLine="480" w:firstLineChars="200"/>
        <w:rPr>
          <w:rFonts w:hAnsi="宋体" w:cs="Times New Roman"/>
        </w:rPr>
      </w:pPr>
      <w:r>
        <w:rPr>
          <w:rFonts w:hAnsi="宋体" w:cs="Times New Roman"/>
        </w:rPr>
        <w:t>可是儿子却错误地理解了她手势的意思，作一个拥抱的姿势向她扑来——儿子一脚踩空，跌了下来——</w:t>
      </w:r>
    </w:p>
    <w:p>
      <w:pPr>
        <w:pStyle w:val="PlainText"/>
        <w:tabs>
          <w:tab w:val="left" w:pos="4111"/>
        </w:tabs>
        <w:snapToGrid w:val="0"/>
        <w:spacing w:line="360" w:lineRule="auto"/>
        <w:ind w:firstLine="480" w:firstLineChars="200"/>
        <w:rPr>
          <w:rFonts w:hAnsi="宋体" w:cs="Times New Roman"/>
        </w:rPr>
      </w:pPr>
      <w:r>
        <w:rPr>
          <w:rFonts w:hAnsi="宋体" w:cs="Times New Roman"/>
        </w:rPr>
        <w:t>“儿子——”</w:t>
      </w:r>
    </w:p>
    <w:p>
      <w:pPr>
        <w:pStyle w:val="PlainText"/>
        <w:tabs>
          <w:tab w:val="left" w:pos="4111"/>
        </w:tabs>
        <w:snapToGrid w:val="0"/>
        <w:spacing w:line="360" w:lineRule="auto"/>
        <w:ind w:firstLine="480" w:firstLineChars="200"/>
        <w:rPr>
          <w:rFonts w:hAnsi="宋体" w:cs="Times New Roman"/>
        </w:rPr>
      </w:pPr>
      <w:r>
        <w:rPr>
          <w:rFonts w:hAnsi="宋体" w:cs="Times New Roman"/>
        </w:rPr>
        <w:t>在那一瞬间，她的一声杜鹃啼血式的尖利呼喊，宛若鹰隼的长喙，扎破了所有人的耳膜；又</w:t>
      </w:r>
      <w:r>
        <w:rPr>
          <w:rFonts w:hAnsi="宋体" w:cs="Times New Roman"/>
          <w:u w:val="single"/>
        </w:rPr>
        <w:t>如一只小鸟，扑打着银白色的翅膀，剑一般划破了城市的晴朗上空。</w:t>
      </w:r>
      <w:r>
        <w:rPr>
          <w:rFonts w:hAnsi="宋体" w:cs="Times New Roman"/>
        </w:rPr>
        <w:t>所有的行人和车辆，立时便都像患了一时性的意识丧失症，刀切般的定格在那里。就在这短短的时间里，人们似乎都看见了她的儿子所处的绝境。有人痛苦地闭上了眼睛；有人眼睁睁地看着她的儿子在空中划出一道优美的弧线，若一只翻飞的小燕子，倒栽着跟头跌了下来。人们知道那个场面将惨不忍睹，个个都埋下了头。</w:t>
      </w:r>
    </w:p>
    <w:p>
      <w:pPr>
        <w:pStyle w:val="PlainText"/>
        <w:tabs>
          <w:tab w:val="left" w:pos="4111"/>
        </w:tabs>
        <w:snapToGrid w:val="0"/>
        <w:spacing w:line="360" w:lineRule="auto"/>
        <w:ind w:firstLine="480" w:firstLineChars="200"/>
        <w:rPr>
          <w:rFonts w:hAnsi="宋体" w:cs="Times New Roman"/>
        </w:rPr>
      </w:pPr>
      <w:r>
        <w:rPr>
          <w:rFonts w:hAnsi="宋体" w:cs="Times New Roman"/>
        </w:rPr>
        <w:t>但谁也不会想到，就在他们闭上眼睛的一刹那，却有一道黑色的旋风，从他们眼前呼啸而过，绕过所有的障碍物，穿过一条十几米宽的马路，向她的儿子坠落的地方冲去。</w:t>
      </w:r>
    </w:p>
    <w:p>
      <w:pPr>
        <w:pStyle w:val="PlainText"/>
        <w:tabs>
          <w:tab w:val="left" w:pos="4111"/>
        </w:tabs>
        <w:snapToGrid w:val="0"/>
        <w:spacing w:line="360" w:lineRule="auto"/>
        <w:ind w:firstLine="480" w:firstLineChars="200"/>
        <w:rPr>
          <w:rFonts w:hAnsi="宋体" w:cs="Times New Roman"/>
        </w:rPr>
      </w:pPr>
      <w:r>
        <w:rPr>
          <w:rFonts w:hAnsi="宋体" w:cs="Times New Roman"/>
        </w:rPr>
        <w:t>当人们愣怔过来的时候，发现她正跌坐在地上，三岁的儿子在她的怀里哇哇大哭。</w:t>
      </w:r>
    </w:p>
    <w:p>
      <w:pPr>
        <w:pStyle w:val="PlainText"/>
        <w:tabs>
          <w:tab w:val="left" w:pos="4111"/>
        </w:tabs>
        <w:snapToGrid w:val="0"/>
        <w:spacing w:line="360" w:lineRule="auto"/>
        <w:ind w:firstLine="480" w:firstLineChars="200"/>
        <w:rPr>
          <w:rFonts w:hAnsi="宋体" w:cs="Times New Roman"/>
        </w:rPr>
      </w:pPr>
      <w:r>
        <w:rPr>
          <w:rFonts w:hAnsi="宋体" w:cs="Times New Roman"/>
        </w:rPr>
        <w:t>儿子安然无恙。</w:t>
      </w:r>
    </w:p>
    <w:p>
      <w:pPr>
        <w:pStyle w:val="PlainText"/>
        <w:tabs>
          <w:tab w:val="left" w:pos="4111"/>
        </w:tabs>
        <w:snapToGrid w:val="0"/>
        <w:spacing w:line="360" w:lineRule="auto"/>
        <w:ind w:firstLine="480" w:firstLineChars="200"/>
        <w:rPr>
          <w:rFonts w:hAnsi="宋体" w:cs="Times New Roman"/>
        </w:rPr>
      </w:pPr>
      <w:r>
        <w:rPr>
          <w:rFonts w:hAnsi="宋体" w:cs="Times New Roman"/>
        </w:rPr>
        <w:t>她却脸色惨白。</w:t>
      </w:r>
    </w:p>
    <w:p>
      <w:pPr>
        <w:pStyle w:val="PlainText"/>
        <w:tabs>
          <w:tab w:val="left" w:pos="4111"/>
        </w:tabs>
        <w:snapToGrid w:val="0"/>
        <w:spacing w:line="360" w:lineRule="auto"/>
        <w:ind w:firstLine="480" w:firstLineChars="200"/>
        <w:rPr>
          <w:rFonts w:hAnsi="宋体" w:cs="Times New Roman"/>
        </w:rPr>
      </w:pPr>
      <w:r>
        <w:rPr>
          <w:rFonts w:hAnsi="宋体" w:cs="Times New Roman"/>
        </w:rPr>
        <w:t>好奇的人们纷纷围拢上去，问长问短。有的对她惊叹不已，又有的对她表示怀疑。因为按照距离和坠落速度，她根本不可能赶到并稳稳接住。可是当时的现场，除了她又没有第二个人——不是她，还会是谁呢？</w:t>
      </w:r>
    </w:p>
    <w:p>
      <w:pPr>
        <w:pStyle w:val="PlainText"/>
        <w:tabs>
          <w:tab w:val="left" w:pos="4111"/>
        </w:tabs>
        <w:snapToGrid w:val="0"/>
        <w:spacing w:line="360" w:lineRule="auto"/>
        <w:ind w:firstLine="480" w:firstLineChars="200"/>
        <w:rPr>
          <w:rFonts w:hAnsi="宋体" w:cs="Times New Roman"/>
        </w:rPr>
      </w:pPr>
      <w:r>
        <w:rPr>
          <w:rFonts w:hAnsi="宋体" w:cs="Times New Roman"/>
        </w:rPr>
        <w:t>当人们再三询问时，她却嘴唇乌紫，汗珠涔涔，蓦然晕厥过去。在众人的积极抢救下，她才苏醒过来。</w:t>
      </w:r>
    </w:p>
    <w:p>
      <w:pPr>
        <w:pStyle w:val="PlainText"/>
        <w:tabs>
          <w:tab w:val="left" w:pos="4111"/>
        </w:tabs>
        <w:snapToGrid w:val="0"/>
        <w:spacing w:line="360" w:lineRule="auto"/>
        <w:ind w:firstLine="480" w:firstLineChars="200"/>
        <w:rPr>
          <w:rFonts w:hAnsi="宋体" w:cs="Times New Roman"/>
        </w:rPr>
      </w:pPr>
      <w:r>
        <w:rPr>
          <w:rFonts w:hAnsi="宋体" w:cs="Times New Roman"/>
        </w:rPr>
        <w:t>人们坚信，是她救下儿子确定无疑了。</w:t>
      </w:r>
    </w:p>
    <w:p>
      <w:pPr>
        <w:pStyle w:val="PlainText"/>
        <w:tabs>
          <w:tab w:val="left" w:pos="4111"/>
        </w:tabs>
        <w:snapToGrid w:val="0"/>
        <w:spacing w:line="360" w:lineRule="auto"/>
        <w:ind w:firstLine="480" w:firstLineChars="200"/>
        <w:rPr>
          <w:rFonts w:hAnsi="宋体" w:cs="Times New Roman"/>
        </w:rPr>
      </w:pPr>
      <w:r>
        <w:rPr>
          <w:rFonts w:hAnsi="宋体" w:cs="Times New Roman"/>
        </w:rPr>
        <w:t>多少天来，人们一直对这件事情非常感兴趣，街谈巷议，沸沸扬扬。</w:t>
      </w:r>
    </w:p>
    <w:p>
      <w:pPr>
        <w:pStyle w:val="PlainText"/>
        <w:tabs>
          <w:tab w:val="left" w:pos="4111"/>
        </w:tabs>
        <w:snapToGrid w:val="0"/>
        <w:spacing w:line="360" w:lineRule="auto"/>
        <w:ind w:firstLine="480" w:firstLineChars="200"/>
        <w:rPr>
          <w:rFonts w:hAnsi="宋体" w:cs="Times New Roman"/>
        </w:rPr>
      </w:pPr>
      <w:r>
        <w:rPr>
          <w:rFonts w:hAnsi="宋体" w:cs="Times New Roman"/>
        </w:rPr>
        <w:t>后来，市电视台知道了这件事，决定以《母子情》为题，拍摄一部反映社会伦理教育的片子。</w:t>
      </w:r>
    </w:p>
    <w:p>
      <w:pPr>
        <w:pStyle w:val="PlainText"/>
        <w:tabs>
          <w:tab w:val="left" w:pos="4111"/>
        </w:tabs>
        <w:snapToGrid w:val="0"/>
        <w:spacing w:line="360" w:lineRule="auto"/>
        <w:ind w:firstLine="480" w:firstLineChars="200"/>
        <w:rPr>
          <w:rFonts w:hAnsi="宋体" w:cs="Times New Roman"/>
        </w:rPr>
        <w:sectPr>
          <w:headerReference w:type="default" r:id="rId25"/>
          <w:footerReference w:type="default" r:id="rId26"/>
          <w:type w:val="nextPage"/>
          <w:pgSz w:w="23814" w:h="16840" w:orient="landscape"/>
          <w:pgMar w:top="1134" w:right="1134" w:bottom="1134" w:left="1134" w:header="851" w:footer="992" w:gutter="0"/>
          <w:pgNumType w:start="9"/>
          <w:cols w:num="2" w:space="425"/>
          <w:titlePg w:val="0"/>
          <w:docGrid w:type="linesAndChars" w:linePitch="312" w:charSpace="0"/>
        </w:sectPr>
      </w:pPr>
      <w:r>
        <w:rPr>
          <w:rFonts w:hAnsi="宋体" w:cs="Times New Roman"/>
        </w:rPr>
        <w:t>导演循着人们提供的线索，找上了她的家门。尽管再三央求，却遭到她的满口拒绝。导演又提出给她一笔丰厚的拍摄酬金，她仍是闭口缄默。街道居委会的人也对她进行苦口婆心的劝说，她思忖良久，才没带任何条件地答应下来。</w:t>
      </w:r>
    </w:p>
    <w:p>
      <w:pPr>
        <w:pStyle w:val="PlainText"/>
        <w:tabs>
          <w:tab w:val="left" w:pos="4111"/>
        </w:tabs>
        <w:snapToGrid w:val="0"/>
        <w:spacing w:line="360" w:lineRule="auto"/>
        <w:ind w:firstLine="480" w:firstLineChars="200"/>
        <w:rPr>
          <w:rFonts w:hAnsi="宋体" w:cs="Times New Roman"/>
        </w:rPr>
      </w:pPr>
      <w:r>
        <w:rPr>
          <w:rFonts w:hAnsi="宋体" w:cs="Times New Roman"/>
        </w:rPr>
        <w:t>导演请来了特技设计师，依照她的儿子制作了一具形态逼真的模型。可是在投拍的时候，怎么也达不到预期效果。尽管她拼命冲刺，气喘吁吁，总是距模型坠地的好长时间才能赶到。导演很着急，试拍了几次都没有成功。后来干脆又找来一名运动员作为她的替身演员。但运动员使尽浑身解数，仍是不遂人意。</w:t>
      </w:r>
    </w:p>
    <w:p>
      <w:pPr>
        <w:pStyle w:val="PlainText"/>
        <w:tabs>
          <w:tab w:val="left" w:pos="4111"/>
        </w:tabs>
        <w:snapToGrid w:val="0"/>
        <w:spacing w:line="360" w:lineRule="auto"/>
        <w:ind w:firstLine="480" w:firstLineChars="200"/>
        <w:rPr>
          <w:rFonts w:hAnsi="宋体" w:cs="Times New Roman"/>
        </w:rPr>
      </w:pPr>
      <w:r>
        <w:rPr>
          <w:rFonts w:hAnsi="宋体" w:cs="Times New Roman"/>
        </w:rPr>
        <w:t>人们永远没有看见那个真实的坠落过程。</w:t>
      </w:r>
    </w:p>
    <w:p>
      <w:pPr>
        <w:pStyle w:val="PlainText"/>
        <w:tabs>
          <w:tab w:val="left" w:pos="4111"/>
        </w:tabs>
        <w:snapToGrid w:val="0"/>
        <w:spacing w:line="360" w:lineRule="auto"/>
        <w:ind w:firstLine="480" w:firstLineChars="200"/>
        <w:jc w:val="right"/>
        <w:rPr>
          <w:rFonts w:hAnsi="宋体" w:cs="Times New Roman"/>
        </w:rPr>
      </w:pPr>
      <w:r>
        <w:rPr>
          <w:rFonts w:hAnsi="宋体" w:cs="Times New Roman"/>
        </w:rPr>
        <w:t>(选自《微型小说选刊》)</w:t>
      </w:r>
    </w:p>
    <w:p>
      <w:pPr>
        <w:pStyle w:val="PlainText"/>
        <w:tabs>
          <w:tab w:val="left" w:pos="4111"/>
        </w:tabs>
        <w:snapToGrid w:val="0"/>
        <w:spacing w:line="360" w:lineRule="auto"/>
        <w:ind w:firstLine="480" w:firstLineChars="200"/>
        <w:rPr>
          <w:rFonts w:hAnsi="宋体" w:cs="Times New Roman"/>
        </w:rPr>
      </w:pPr>
      <w:r>
        <w:rPr>
          <w:rFonts w:hAnsi="宋体" w:cs="Times New Roman"/>
        </w:rPr>
        <w:t>(1)下列对小说有关内容的分析和概括，最恰当的两项是(5分)(　　)</w:t>
      </w:r>
    </w:p>
    <w:p>
      <w:pPr>
        <w:pStyle w:val="PlainText"/>
        <w:tabs>
          <w:tab w:val="left" w:pos="4111"/>
        </w:tabs>
        <w:snapToGrid w:val="0"/>
        <w:spacing w:line="360" w:lineRule="auto"/>
        <w:ind w:firstLine="480" w:firstLineChars="200"/>
        <w:rPr>
          <w:rFonts w:hAnsi="宋体" w:cs="Times New Roman"/>
        </w:rPr>
      </w:pPr>
      <w:r>
        <w:rPr>
          <w:rFonts w:hAnsi="宋体" w:cs="Times New Roman"/>
        </w:rPr>
        <w:t>A．小说一开始就写“她”“突然看见三岁的儿子正爬到没有栏杆的阳台上”，“突然”一词，表现了“她”看的时间极短。</w:t>
      </w:r>
    </w:p>
    <w:p>
      <w:pPr>
        <w:pStyle w:val="PlainText"/>
        <w:tabs>
          <w:tab w:val="left" w:pos="4111"/>
        </w:tabs>
        <w:snapToGrid w:val="0"/>
        <w:spacing w:line="360" w:lineRule="auto"/>
        <w:ind w:firstLine="480" w:firstLineChars="200"/>
        <w:rPr>
          <w:rFonts w:hAnsi="宋体" w:cs="Times New Roman"/>
        </w:rPr>
      </w:pPr>
      <w:r>
        <w:rPr>
          <w:rFonts w:hAnsi="宋体" w:cs="Times New Roman"/>
        </w:rPr>
        <w:t>B．“她清醒地意识到儿子一旦跌下来的最终结果”时的“痴傻”与下文“她”如“一道黑色的旋风”穿过马路时的敏捷形成对比。</w:t>
      </w:r>
    </w:p>
    <w:p>
      <w:pPr>
        <w:pStyle w:val="PlainText"/>
        <w:tabs>
          <w:tab w:val="left" w:pos="4111"/>
        </w:tabs>
        <w:snapToGrid w:val="0"/>
        <w:spacing w:line="360" w:lineRule="auto"/>
        <w:ind w:firstLine="480" w:firstLineChars="200"/>
        <w:rPr>
          <w:rFonts w:hAnsi="宋体" w:cs="Times New Roman"/>
        </w:rPr>
      </w:pPr>
      <w:r>
        <w:rPr>
          <w:rFonts w:hAnsi="宋体" w:cs="Times New Roman"/>
        </w:rPr>
        <w:t>C．“导演循着人们提供的线索，找上了她的家门。尽管再三央求，却遭到她的满口拒绝。”这是主人公谦虚的表现。</w:t>
      </w:r>
    </w:p>
    <w:p>
      <w:pPr>
        <w:pStyle w:val="PlainText"/>
        <w:tabs>
          <w:tab w:val="left" w:pos="4111"/>
        </w:tabs>
        <w:snapToGrid w:val="0"/>
        <w:spacing w:line="360" w:lineRule="auto"/>
        <w:ind w:firstLine="480" w:firstLineChars="200"/>
        <w:rPr>
          <w:rFonts w:hAnsi="宋体" w:cs="Times New Roman"/>
        </w:rPr>
      </w:pPr>
      <w:r>
        <w:rPr>
          <w:rFonts w:hAnsi="宋体" w:cs="Times New Roman"/>
        </w:rPr>
        <w:t>D．这篇小说讴歌了母爱所具有的超凡伟力，作者取材生活细节，构思精巧，虽然情节荒诞但主题鲜明，给人以深深的启迪。</w:t>
      </w:r>
    </w:p>
    <w:p>
      <w:pPr>
        <w:pStyle w:val="PlainText"/>
        <w:tabs>
          <w:tab w:val="left" w:pos="4111"/>
        </w:tabs>
        <w:snapToGrid w:val="0"/>
        <w:spacing w:line="360" w:lineRule="auto"/>
        <w:ind w:firstLine="480" w:firstLineChars="200"/>
        <w:rPr>
          <w:rFonts w:hAnsi="宋体" w:cs="Times New Roman"/>
        </w:rPr>
      </w:pPr>
      <w:r>
        <w:rPr>
          <w:rFonts w:hAnsi="宋体" w:cs="Times New Roman"/>
        </w:rPr>
        <w:t>E．俄国作家屠格涅夫曾写过一只老麻雀，当一只狗要吃它的孩子时，它毅然挡在小麻雀前面，居然赶走了狗。这篇小说也有异曲同工之妙。</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 (2)画线句子“如一只小鸟，扑打着银白色的翅膀，剑一般划破了城市的晴朗上空”采用了怎样的修辞手法，达到了怎样的效果？(6分)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 (3)请简要分析这篇小说刻画人物的主要手法(限两种)。(6分)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 (4)有人认为这篇小说中孩子的母亲“穿过一条十几米宽的马路”，接住了从天而降的儿子，不合情理。你如何看这样的情节设计，并简述理由。(8分)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b/>
        </w:rPr>
      </w:pPr>
      <w:r>
        <w:rPr>
          <w:rFonts w:hAnsi="宋体" w:cs="Times New Roman"/>
          <w:b/>
        </w:rPr>
        <w:t>四、实用类文本阅读(25分)</w:t>
      </w:r>
    </w:p>
    <w:p>
      <w:pPr>
        <w:pStyle w:val="PlainText"/>
        <w:tabs>
          <w:tab w:val="left" w:pos="4111"/>
        </w:tabs>
        <w:snapToGrid w:val="0"/>
        <w:spacing w:line="360" w:lineRule="auto"/>
        <w:ind w:firstLine="480" w:firstLineChars="200"/>
        <w:rPr>
          <w:rFonts w:hAnsi="宋体" w:cs="Times New Roman"/>
        </w:rPr>
      </w:pPr>
      <w:r>
        <w:rPr>
          <w:rFonts w:hAnsi="宋体" w:cs="Times New Roman"/>
        </w:rPr>
        <w:t>12．阅读下面的文字，完成(1)～(4)题。</w:t>
      </w:r>
    </w:p>
    <w:p>
      <w:pPr>
        <w:pStyle w:val="PlainText"/>
        <w:tabs>
          <w:tab w:val="left" w:pos="4111"/>
        </w:tabs>
        <w:snapToGrid w:val="0"/>
        <w:spacing w:line="360" w:lineRule="auto"/>
        <w:ind w:firstLine="480" w:firstLineChars="200"/>
        <w:rPr>
          <w:rFonts w:hAnsi="宋体" w:cs="Times New Roman"/>
        </w:rPr>
      </w:pPr>
      <w:r>
        <w:rPr>
          <w:rFonts w:hAnsi="宋体" w:cs="Times New Roman"/>
        </w:rPr>
        <w:t>材料一：</w:t>
      </w:r>
    </w:p>
    <w:p>
      <w:pPr>
        <w:pStyle w:val="PlainText"/>
        <w:tabs>
          <w:tab w:val="left" w:pos="4111"/>
        </w:tabs>
        <w:snapToGrid w:val="0"/>
        <w:spacing w:line="360" w:lineRule="auto"/>
        <w:ind w:firstLine="480" w:firstLineChars="200"/>
        <w:rPr>
          <w:rFonts w:hAnsi="宋体" w:cs="Times New Roman"/>
        </w:rPr>
      </w:pPr>
      <w:r>
        <w:rPr>
          <w:rFonts w:hAnsi="宋体" w:cs="Times New Roman"/>
        </w:rPr>
        <w:t>新华网北京12月13日电(记者吴植、魏梦佳)　当来自汉江的一库清水从渠首倾泻而出，蜿蜒北上，泽被北方时，有一个需要我们铭记的群体——移民。为成就中国半个世纪的调水梦想，湖北、河南34万库区移民告别了祖祖辈辈赖以生存的水土，放弃了世世代代沿袭下来的生计，服从了迁徙再迁徙、改变再改变的命运。</w:t>
      </w:r>
    </w:p>
    <w:p>
      <w:pPr>
        <w:pStyle w:val="PlainText"/>
        <w:tabs>
          <w:tab w:val="left" w:pos="4111"/>
        </w:tabs>
        <w:snapToGrid w:val="0"/>
        <w:spacing w:line="360" w:lineRule="auto"/>
        <w:ind w:firstLine="480" w:firstLineChars="200"/>
        <w:rPr>
          <w:rFonts w:hAnsi="宋体" w:cs="Times New Roman"/>
        </w:rPr>
      </w:pPr>
      <w:r>
        <w:rPr>
          <w:rFonts w:hAnsi="宋体" w:cs="Times New Roman"/>
        </w:rPr>
        <w:t>这是继三峡工程之后，我国规模最大的水库移民“大迁徙”，其强度之大、速度之快，在世界水利史上几无前例。没有这群人巨大的付出与牺牲，南水北调这项世纪工程不可能成功。</w:t>
      </w:r>
    </w:p>
    <w:p>
      <w:pPr>
        <w:pStyle w:val="PlainText"/>
        <w:tabs>
          <w:tab w:val="left" w:pos="4111"/>
        </w:tabs>
        <w:snapToGrid w:val="0"/>
        <w:spacing w:line="360" w:lineRule="auto"/>
        <w:ind w:firstLine="480" w:firstLineChars="200"/>
        <w:rPr>
          <w:rFonts w:hAnsi="宋体" w:cs="Times New Roman"/>
        </w:rPr>
      </w:pPr>
      <w:r>
        <w:rPr>
          <w:rFonts w:hAnsi="宋体" w:cs="Times New Roman"/>
        </w:rPr>
        <w:t>南水北调工程是世界上最大的跨流域生态调水工程，旨在缓解我国北方水资源短缺的现状，其中线工程于12月正式通水，主要向京津冀豫地区送水。为实现中线工程调水目标，湖北省十堰市5个县市区18万多人口，以及河南省南阳市淅川县16万多人口必须搬迁。</w:t>
      </w:r>
    </w:p>
    <w:p>
      <w:pPr>
        <w:pStyle w:val="PlainText"/>
        <w:tabs>
          <w:tab w:val="left" w:pos="4111"/>
        </w:tabs>
        <w:snapToGrid w:val="0"/>
        <w:spacing w:line="360" w:lineRule="auto"/>
        <w:ind w:firstLine="480" w:firstLineChars="200"/>
        <w:rPr>
          <w:rFonts w:hAnsi="宋体" w:cs="Times New Roman"/>
        </w:rPr>
      </w:pPr>
      <w:r>
        <w:rPr>
          <w:rFonts w:hAnsi="宋体" w:cs="Times New Roman"/>
        </w:rPr>
        <w:t>鄂东黄冈市团风镇黄湖移民新村，是南水北调中线工程近200个外迁移民安置点之一。4年前，鄂西北郧县安阳镇有874户3 721人跨越千里，把新家安在这里。</w:t>
      </w:r>
    </w:p>
    <w:p>
      <w:pPr>
        <w:pStyle w:val="PlainText"/>
        <w:tabs>
          <w:tab w:val="left" w:pos="4111"/>
        </w:tabs>
        <w:snapToGrid w:val="0"/>
        <w:spacing w:line="360" w:lineRule="auto"/>
        <w:ind w:firstLine="480" w:firstLineChars="200"/>
        <w:rPr>
          <w:rFonts w:hAnsi="宋体" w:cs="Times New Roman"/>
        </w:rPr>
      </w:pPr>
      <w:r>
        <w:rPr>
          <w:rFonts w:hAnsi="宋体" w:cs="Times New Roman"/>
        </w:rPr>
        <w:t>可当初，没有人乐意迁往他乡。按照移民政策，时任安阳镇余嘴村党支书的赵久富本可在老家安置，但为了用实际行动说服和带领大家，他主动选择外迁，舍下80多岁的父母。赵久富的父亲心中不舍，嘴上却说，你是干部，要是你不带头走，南水北调就办不成了。</w:t>
      </w:r>
    </w:p>
    <w:p>
      <w:pPr>
        <w:pStyle w:val="PlainText"/>
        <w:tabs>
          <w:tab w:val="left" w:pos="4111"/>
        </w:tabs>
        <w:snapToGrid w:val="0"/>
        <w:spacing w:line="360" w:lineRule="auto"/>
        <w:ind w:firstLine="480" w:firstLineChars="200"/>
        <w:rPr>
          <w:rFonts w:hAnsi="宋体" w:cs="Times New Roman"/>
        </w:rPr>
      </w:pPr>
      <w:r>
        <w:rPr>
          <w:rFonts w:hAnsi="宋体" w:cs="Times New Roman"/>
        </w:rPr>
        <w:t>刚到黄冈，移民们都不适应，许多人情绪波动。为了能让乡亲们稳住并发展起来，作为新任移民新村社区党支部副书记的赵久富做了大量工作。如今，移民们都找到了比过去在偏远山区更多元的致富出路。</w:t>
      </w:r>
    </w:p>
    <w:p>
      <w:pPr>
        <w:pStyle w:val="PlainText"/>
        <w:tabs>
          <w:tab w:val="left" w:pos="4111"/>
        </w:tabs>
        <w:snapToGrid w:val="0"/>
        <w:spacing w:line="360" w:lineRule="auto"/>
        <w:ind w:firstLine="480" w:firstLineChars="200"/>
        <w:rPr>
          <w:rFonts w:hAnsi="宋体" w:cs="Times New Roman"/>
        </w:rPr>
      </w:pPr>
      <w:r>
        <w:rPr>
          <w:rFonts w:hAnsi="宋体" w:cs="Times New Roman"/>
        </w:rPr>
        <w:t>但今年59岁的老赵心里一直觉得愧对父母。去年，他的父亲在老家去世了，母亲的腿脚也越来越不便。今年中秋，老赵赶回老家与母亲团聚。临走时，他来到汉江边，装了点家乡的水和土。他说：“把老家的水土带到新家去，要世世代代水土相连。”</w:t>
      </w:r>
    </w:p>
    <w:p>
      <w:pPr>
        <w:pStyle w:val="PlainText"/>
        <w:tabs>
          <w:tab w:val="left" w:pos="4111"/>
        </w:tabs>
        <w:snapToGrid w:val="0"/>
        <w:spacing w:line="360" w:lineRule="auto"/>
        <w:ind w:firstLine="480" w:firstLineChars="200"/>
        <w:rPr>
          <w:rFonts w:hAnsi="宋体" w:cs="Times New Roman"/>
        </w:rPr>
      </w:pPr>
      <w:r>
        <w:rPr>
          <w:rFonts w:hAnsi="宋体" w:cs="Times New Roman"/>
        </w:rPr>
        <w:t>材料二：</w:t>
      </w:r>
    </w:p>
    <w:p>
      <w:pPr>
        <w:pStyle w:val="PlainText"/>
        <w:tabs>
          <w:tab w:val="left" w:pos="4111"/>
        </w:tabs>
        <w:snapToGrid w:val="0"/>
        <w:spacing w:line="360" w:lineRule="auto"/>
        <w:ind w:firstLine="480" w:firstLineChars="200"/>
        <w:rPr>
          <w:rFonts w:hAnsi="宋体" w:cs="Times New Roman"/>
        </w:rPr>
      </w:pPr>
      <w:r>
        <w:rPr>
          <w:rFonts w:hAnsi="宋体" w:cs="Times New Roman"/>
        </w:rPr>
        <w:t>南水北调中线一期工程2013年主体工程完工，2014年汛后通水，是最早通水的工程项目，届时“长江水”将补给京津地区。如果说东线工程的主要压力在于治污，那么中线工程的主要难题在于移民。</w:t>
      </w:r>
    </w:p>
    <w:p>
      <w:pPr>
        <w:pStyle w:val="PlainText"/>
        <w:tabs>
          <w:tab w:val="left" w:pos="4111"/>
        </w:tabs>
        <w:snapToGrid w:val="0"/>
        <w:spacing w:line="360" w:lineRule="auto"/>
        <w:ind w:firstLine="480" w:firstLineChars="200"/>
        <w:rPr>
          <w:rFonts w:hAnsi="宋体" w:cs="Times New Roman"/>
        </w:rPr>
        <w:sectPr>
          <w:headerReference w:type="default" r:id="rId27"/>
          <w:footerReference w:type="default" r:id="rId28"/>
          <w:type w:val="nextPage"/>
          <w:pgSz w:w="23814" w:h="16840" w:orient="landscape"/>
          <w:pgMar w:top="1134" w:right="1134" w:bottom="1134" w:left="1134" w:header="851" w:footer="992" w:gutter="0"/>
          <w:pgNumType w:start="10"/>
          <w:cols w:num="2" w:space="425"/>
          <w:titlePg w:val="0"/>
          <w:docGrid w:type="linesAndChars" w:linePitch="312" w:charSpace="0"/>
        </w:sectPr>
      </w:pPr>
    </w:p>
    <w:p>
      <w:pPr>
        <w:pStyle w:val="PlainText"/>
        <w:tabs>
          <w:tab w:val="left" w:pos="4111"/>
        </w:tabs>
        <w:snapToGrid w:val="0"/>
        <w:spacing w:line="360" w:lineRule="auto"/>
        <w:ind w:firstLine="480" w:firstLineChars="200"/>
        <w:rPr>
          <w:rFonts w:hAnsi="宋体" w:cs="Times New Roman"/>
        </w:rPr>
      </w:pPr>
      <w:r>
        <w:rPr>
          <w:rFonts w:hAnsi="宋体" w:cs="Times New Roman"/>
        </w:rPr>
        <w:t>为保证丹江口水库具备足够的容量和高度，顺利流入京城，降低因落差不够引起的技术难题，中线工程的重要内容就是加高丹江口水库大坝，由原来的162米加高到176.6米，水位要从157米提高到170米。为此，丹江口水库上游地区需要淹没面积144平方公里，移民34.5万人。</w:t>
      </w:r>
    </w:p>
    <w:p>
      <w:pPr>
        <w:pStyle w:val="PlainText"/>
        <w:tabs>
          <w:tab w:val="left" w:pos="4111"/>
        </w:tabs>
        <w:snapToGrid w:val="0"/>
        <w:spacing w:line="360" w:lineRule="auto"/>
        <w:ind w:firstLine="480" w:firstLineChars="200"/>
        <w:rPr>
          <w:rFonts w:hAnsi="宋体" w:cs="Times New Roman"/>
        </w:rPr>
      </w:pPr>
      <w:r>
        <w:rPr>
          <w:rFonts w:hAnsi="宋体" w:cs="Times New Roman"/>
        </w:rPr>
        <w:t>移民作为世界性难题，难度不言而喻。日本一位官员曾经在参观中国南水北调移民工程时称，他们修建一个水利项目，为搬迁260户前后用了11年。而按照2008年10月31日国务院南水北调建委会确定的工期，移民搬迁安置工作必须集中在2010、2011年完成，其中2011年要完成近19万人的搬迁安置，这在世界水利移民史上都是绝无仅有的。</w:t>
      </w:r>
    </w:p>
    <w:p>
      <w:pPr>
        <w:pStyle w:val="PlainText"/>
        <w:tabs>
          <w:tab w:val="left" w:pos="4111"/>
        </w:tabs>
        <w:snapToGrid w:val="0"/>
        <w:spacing w:line="360" w:lineRule="auto"/>
        <w:ind w:firstLine="480" w:firstLineChars="200"/>
        <w:rPr>
          <w:rFonts w:hAnsi="宋体" w:cs="Times New Roman"/>
        </w:rPr>
      </w:pPr>
      <w:r>
        <w:rPr>
          <w:rFonts w:hAnsi="宋体" w:cs="Times New Roman"/>
        </w:rPr>
        <w:t>为确保一库清水永续北送，为落实“丹江口库区及上游水污染防治和水土保持规划”，南阳取缔非法选矿，整治排污等企业，关闭取缔企业135家，淘汰小冶炼炉32台。丹江口水库周边1 000米以内禁止建设任何污染项目，不能有居住人群，3 000米之内仅有部分旅游项目可以开发。</w:t>
      </w:r>
    </w:p>
    <w:p>
      <w:pPr>
        <w:pStyle w:val="PlainText"/>
        <w:tabs>
          <w:tab w:val="left" w:pos="4111"/>
        </w:tabs>
        <w:snapToGrid w:val="0"/>
        <w:spacing w:line="360" w:lineRule="auto"/>
        <w:ind w:firstLine="480" w:firstLineChars="200"/>
        <w:rPr>
          <w:rFonts w:hAnsi="宋体" w:cs="Times New Roman"/>
        </w:rPr>
      </w:pPr>
      <w:r>
        <w:rPr>
          <w:rFonts w:hAnsi="宋体" w:cs="Times New Roman"/>
        </w:rPr>
        <w:t>丹江口水库位于湖北省丹江口市和河南省南阳市淅川县毗邻处，域跨鄂豫两省。南阳市属经济欠发达地区，财力有限。南阳市南水北调办相关负责人表示，为了南水北调和治理丹江水，当地投入大量资金，同时关停企业，财政损失数以亿计。他们特别希望在项目、资金、技术、人才等方面与北京开展对口协作，以加快库区和移民安置区的经济社会发展。</w:t>
      </w:r>
    </w:p>
    <w:p>
      <w:pPr>
        <w:pStyle w:val="PlainText"/>
        <w:tabs>
          <w:tab w:val="left" w:pos="4111"/>
        </w:tabs>
        <w:snapToGrid w:val="0"/>
        <w:spacing w:line="360" w:lineRule="auto"/>
        <w:ind w:firstLine="480" w:firstLineChars="200"/>
        <w:rPr>
          <w:rFonts w:hAnsi="宋体" w:cs="Times New Roman"/>
        </w:rPr>
      </w:pPr>
      <w:r>
        <w:rPr>
          <w:rFonts w:hAnsi="宋体" w:cs="Times New Roman"/>
        </w:rPr>
        <w:t>据透露，湖北、河南等输水地区已经联名向中央提出，实施受水城市对输水城市的对口帮扶计划。他们希望尽快制订《南水北调中线工程水源区对口帮扶(或协作)工作方案》，设立南水北调水源保护基金，用于对水源区生态建设、产业结构调整、水污染防治等工作的扶持，确保水源区经济社会发展。</w:t>
      </w:r>
    </w:p>
    <w:p>
      <w:pPr>
        <w:pStyle w:val="PlainText"/>
        <w:tabs>
          <w:tab w:val="left" w:pos="4111"/>
        </w:tabs>
        <w:snapToGrid w:val="0"/>
        <w:spacing w:line="360" w:lineRule="auto"/>
        <w:ind w:firstLine="480" w:firstLineChars="200"/>
        <w:jc w:val="right"/>
        <w:rPr>
          <w:rFonts w:hAnsi="宋体" w:cs="Times New Roman"/>
        </w:rPr>
      </w:pPr>
      <w:r>
        <w:rPr>
          <w:rFonts w:hAnsi="宋体" w:cs="Times New Roman"/>
        </w:rPr>
        <w:t>(《京华时报》)</w:t>
      </w:r>
    </w:p>
    <w:p>
      <w:pPr>
        <w:pStyle w:val="PlainText"/>
        <w:tabs>
          <w:tab w:val="left" w:pos="4111"/>
        </w:tabs>
        <w:snapToGrid w:val="0"/>
        <w:spacing w:line="360" w:lineRule="auto"/>
        <w:ind w:firstLine="480" w:firstLineChars="200"/>
        <w:rPr>
          <w:rFonts w:hAnsi="宋体" w:cs="Times New Roman"/>
        </w:rPr>
      </w:pPr>
      <w:r>
        <w:rPr>
          <w:rFonts w:hAnsi="宋体" w:cs="Times New Roman"/>
        </w:rPr>
        <w:t>材料三：</w:t>
      </w:r>
    </w:p>
    <w:p>
      <w:pPr>
        <w:pStyle w:val="PlainText"/>
        <w:tabs>
          <w:tab w:val="left" w:pos="4111"/>
        </w:tabs>
        <w:snapToGrid w:val="0"/>
        <w:spacing w:line="360" w:lineRule="auto"/>
        <w:ind w:firstLine="480" w:firstLineChars="200"/>
        <w:rPr>
          <w:rFonts w:hAnsi="宋体" w:cs="Times New Roman"/>
        </w:rPr>
      </w:pPr>
      <w:r>
        <w:rPr>
          <w:rFonts w:hAnsi="宋体" w:cs="Times New Roman"/>
        </w:rPr>
        <w:t>在丹江口库区，保护一库清水是人们的共识。但说起来容易，做起来难，因为这需要人们改变自己的生产生活方式。</w:t>
      </w:r>
    </w:p>
    <w:p>
      <w:pPr>
        <w:pStyle w:val="PlainText"/>
        <w:tabs>
          <w:tab w:val="left" w:pos="4111"/>
        </w:tabs>
        <w:snapToGrid w:val="0"/>
        <w:spacing w:line="360" w:lineRule="auto"/>
        <w:ind w:firstLine="480" w:firstLineChars="200"/>
        <w:rPr>
          <w:rFonts w:hAnsi="宋体" w:cs="Times New Roman"/>
        </w:rPr>
      </w:pPr>
      <w:r>
        <w:rPr>
          <w:rFonts w:hAnsi="宋体" w:cs="Times New Roman"/>
        </w:rPr>
        <w:t>61岁的丹江口市茅腊坪村农民辛喜玉曾两次移民。十多年前，他和家人在丹江口水库边承包了一片荒山，经过艰辛劳动，漫山遍野已都是郁郁葱葱的核桃树。辛喜玉还带领村民们喂起了牛、羊、鸡，收入大大提高。</w:t>
      </w:r>
    </w:p>
    <w:p>
      <w:pPr>
        <w:pStyle w:val="PlainText"/>
        <w:tabs>
          <w:tab w:val="left" w:pos="4111"/>
        </w:tabs>
        <w:snapToGrid w:val="0"/>
        <w:spacing w:line="360" w:lineRule="auto"/>
        <w:ind w:firstLine="480" w:firstLineChars="200"/>
        <w:rPr>
          <w:rFonts w:hAnsi="宋体" w:cs="Times New Roman"/>
        </w:rPr>
      </w:pPr>
      <w:r>
        <w:rPr>
          <w:rFonts w:hAnsi="宋体" w:cs="Times New Roman"/>
        </w:rPr>
        <w:t>但辛喜玉意识到，大量使用农药和化肥会对水体造成污染。2009年，他决定带头摸索发展生态循环农业。在他的示范和政府的扶持下，库区移民在荒山上建起了生态种养基地。大家把自家的玉米、麸皮和豆粕制成饲料喂给家禽和牲畜，再将它们的粪便收集起来放进沼气池，产生的沼液能代替农药打在果树上，沼渣能代替化肥洒在地里，影响库区水质安全的污染得到有效遏制。</w:t>
      </w:r>
    </w:p>
    <w:p>
      <w:pPr>
        <w:pStyle w:val="PlainText"/>
        <w:tabs>
          <w:tab w:val="left" w:pos="4111"/>
        </w:tabs>
        <w:snapToGrid w:val="0"/>
        <w:spacing w:line="360" w:lineRule="auto"/>
        <w:ind w:firstLine="480" w:firstLineChars="200"/>
        <w:jc w:val="right"/>
        <w:rPr>
          <w:rFonts w:hAnsi="宋体" w:cs="Times New Roman"/>
        </w:rPr>
      </w:pPr>
      <w:r>
        <w:rPr>
          <w:rFonts w:hAnsi="宋体" w:cs="Times New Roman"/>
        </w:rPr>
        <w:t>(新华网)</w:t>
      </w:r>
    </w:p>
    <w:p>
      <w:pPr>
        <w:pStyle w:val="PlainText"/>
        <w:tabs>
          <w:tab w:val="left" w:pos="4111"/>
        </w:tabs>
        <w:snapToGrid w:val="0"/>
        <w:spacing w:line="360" w:lineRule="auto"/>
        <w:ind w:firstLine="480" w:firstLineChars="200"/>
        <w:rPr>
          <w:rFonts w:hAnsi="宋体" w:cs="Times New Roman"/>
        </w:rPr>
      </w:pPr>
      <w:r>
        <w:rPr>
          <w:rFonts w:hAnsi="宋体" w:cs="Times New Roman"/>
        </w:rPr>
        <w:t>材料四：</w:t>
      </w:r>
    </w:p>
    <w:p>
      <w:pPr>
        <w:pStyle w:val="PlainText"/>
        <w:tabs>
          <w:tab w:val="left" w:pos="4111"/>
        </w:tabs>
        <w:snapToGrid w:val="0"/>
        <w:spacing w:line="360" w:lineRule="auto"/>
        <w:ind w:firstLine="480" w:firstLineChars="200"/>
        <w:rPr>
          <w:rFonts w:hAnsi="宋体" w:cs="Times New Roman"/>
        </w:rPr>
      </w:pPr>
      <w:r>
        <w:rPr>
          <w:rFonts w:hAnsi="宋体" w:cs="Times New Roman"/>
        </w:rPr>
        <w:t>发现工程与施工规范相差0.1%，立即要求推掉重来，“稽察、巡查、飞行检测”三位一体，始终保持质量监管高压态势，才有了工程的良好质量。百年大计质量第一，细节上1%的缺陷，能带来100%的失败。高标准、严把关，才能保证产品质量和工程质量。</w:t>
      </w:r>
    </w:p>
    <w:p>
      <w:pPr>
        <w:pStyle w:val="PlainText"/>
        <w:tabs>
          <w:tab w:val="left" w:pos="4111"/>
        </w:tabs>
        <w:snapToGrid w:val="0"/>
        <w:spacing w:line="360" w:lineRule="auto"/>
        <w:ind w:firstLine="480" w:firstLineChars="200"/>
        <w:rPr>
          <w:rFonts w:hAnsi="宋体" w:cs="Times New Roman"/>
        </w:rPr>
      </w:pPr>
      <w:r>
        <w:rPr>
          <w:rFonts w:hAnsi="宋体" w:cs="Times New Roman"/>
        </w:rPr>
        <w:t>移民的稳定发展历来困扰全球，创新移民村管理方法、发展模式，16.54万移民在异乡实现了“稳得住、能发展、快致富”。突破思维定势，激发创造活力，汇聚成发展的巨大动能。</w:t>
      </w:r>
    </w:p>
    <w:p>
      <w:pPr>
        <w:pStyle w:val="PlainText"/>
        <w:tabs>
          <w:tab w:val="left" w:pos="4111"/>
        </w:tabs>
        <w:snapToGrid w:val="0"/>
        <w:spacing w:line="360" w:lineRule="auto"/>
        <w:ind w:firstLine="480" w:firstLineChars="200"/>
        <w:rPr>
          <w:rFonts w:hAnsi="宋体" w:cs="Times New Roman"/>
        </w:rPr>
      </w:pPr>
      <w:r>
        <w:rPr>
          <w:rFonts w:hAnsi="宋体" w:cs="Times New Roman"/>
        </w:rPr>
        <w:t>移民干部披肝沥胆，无私奉献，赤子情怀满中原。心中有责方能砥砺奋进，甘于奉献，尽职履责，工作才能越干越好，事业才能长兴不衰。他们把对群众的深情化为干事创业的热情，让发展的“活水”汩汩长流。</w:t>
      </w:r>
    </w:p>
    <w:p>
      <w:pPr>
        <w:pStyle w:val="PlainText"/>
        <w:tabs>
          <w:tab w:val="left" w:pos="4111"/>
        </w:tabs>
        <w:snapToGrid w:val="0"/>
        <w:spacing w:line="360" w:lineRule="auto"/>
        <w:ind w:firstLine="480" w:firstLineChars="200"/>
        <w:jc w:val="right"/>
        <w:rPr>
          <w:rFonts w:hAnsi="宋体" w:cs="Times New Roman"/>
        </w:rPr>
      </w:pPr>
      <w:r>
        <w:rPr>
          <w:rFonts w:hAnsi="宋体" w:cs="Times New Roman"/>
        </w:rPr>
        <w:t>(《河南日报》)</w:t>
      </w:r>
    </w:p>
    <w:p>
      <w:pPr>
        <w:pStyle w:val="PlainText"/>
        <w:tabs>
          <w:tab w:val="left" w:pos="4111"/>
        </w:tabs>
        <w:snapToGrid w:val="0"/>
        <w:spacing w:line="360" w:lineRule="auto"/>
        <w:ind w:firstLine="480" w:firstLineChars="200"/>
        <w:rPr>
          <w:rFonts w:hAnsi="宋体" w:cs="Times New Roman"/>
        </w:rPr>
      </w:pPr>
      <w:r>
        <w:rPr>
          <w:rFonts w:hAnsi="宋体" w:cs="Times New Roman"/>
        </w:rPr>
        <w:t>(1)材料二第二自然段列举了六个具体的数字，表达上有哪些作用？请具体分析。(5分)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(2)阅读材料一和材料二，两家媒体对南水北调工程中的移民一事都做了报道，概括说明它们报道的重要信息的相同点与不同点。(6分)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(3)阅读材料二与材料三，在丹江口库区，为确保清水永续北送，政府应采取哪些措施？请简要概括。(6分)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(4)从四则材料看，南水北调工程相关人员有哪些可敬可佩之处？请作简要分析。(8分)</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jc w:val="center"/>
        <w:rPr>
          <w:rFonts w:hAnsi="宋体" w:cs="Times New Roman" w:hint="eastAsia"/>
        </w:rPr>
      </w:pPr>
    </w:p>
    <w:p>
      <w:pPr>
        <w:pStyle w:val="PlainText"/>
        <w:tabs>
          <w:tab w:val="left" w:pos="4111"/>
        </w:tabs>
        <w:snapToGrid w:val="0"/>
        <w:spacing w:line="360" w:lineRule="auto"/>
        <w:ind w:firstLine="480" w:firstLineChars="200"/>
        <w:jc w:val="center"/>
        <w:rPr>
          <w:rFonts w:hAnsi="宋体" w:cs="Times New Roman"/>
          <w:b/>
        </w:rPr>
      </w:pPr>
      <w:r>
        <w:rPr>
          <w:rFonts w:hAnsi="宋体" w:cs="Times New Roman"/>
          <w:b/>
        </w:rPr>
        <w:t>第Ⅱ卷(表达题，共80分)</w:t>
      </w:r>
    </w:p>
    <w:p>
      <w:pPr>
        <w:pStyle w:val="PlainText"/>
        <w:tabs>
          <w:tab w:val="left" w:pos="4111"/>
        </w:tabs>
        <w:snapToGrid w:val="0"/>
        <w:spacing w:line="360" w:lineRule="auto"/>
        <w:ind w:firstLine="480" w:firstLineChars="200"/>
        <w:rPr>
          <w:rFonts w:hAnsi="宋体" w:cs="Times New Roman"/>
          <w:b/>
        </w:rPr>
      </w:pPr>
      <w:r>
        <w:rPr>
          <w:rFonts w:hAnsi="宋体" w:cs="Times New Roman"/>
          <w:b/>
        </w:rPr>
        <w:t>五、语言文字应用(20分)</w:t>
      </w:r>
    </w:p>
    <w:p>
      <w:pPr>
        <w:pStyle w:val="PlainText"/>
        <w:tabs>
          <w:tab w:val="left" w:pos="4111"/>
        </w:tabs>
        <w:snapToGrid w:val="0"/>
        <w:spacing w:line="360" w:lineRule="auto"/>
        <w:ind w:firstLine="480" w:firstLineChars="200"/>
        <w:rPr>
          <w:rFonts w:hAnsi="宋体" w:cs="Times New Roman"/>
        </w:rPr>
      </w:pPr>
      <w:r>
        <w:rPr>
          <w:rFonts w:hAnsi="宋体" w:cs="Times New Roman"/>
        </w:rPr>
        <w:t>13．依次填入下列各句横线处的成语，最恰当的一组是(3分)(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①黄山旅游景区游客满意度名列全国第二，当记者问到原因时，负责人说：“主要是对游客的意见________，从而强化了对景区的精细化、人性化管理。”</w:t>
      </w:r>
    </w:p>
    <w:p>
      <w:pPr>
        <w:pStyle w:val="PlainText"/>
        <w:tabs>
          <w:tab w:val="left" w:pos="4111"/>
        </w:tabs>
        <w:snapToGrid w:val="0"/>
        <w:spacing w:line="360" w:lineRule="auto"/>
        <w:ind w:firstLine="480" w:firstLineChars="200"/>
        <w:rPr>
          <w:rFonts w:hAnsi="宋体" w:cs="Times New Roman"/>
        </w:rPr>
        <w:sectPr>
          <w:headerReference w:type="default" r:id="rId29"/>
          <w:footerReference w:type="default" r:id="rId30"/>
          <w:type w:val="nextPage"/>
          <w:pgSz w:w="23814" w:h="16840" w:orient="landscape"/>
          <w:pgMar w:top="1134" w:right="1134" w:bottom="1134" w:left="1134" w:header="851" w:footer="992" w:gutter="0"/>
          <w:pgNumType w:start="11"/>
          <w:cols w:num="2" w:space="425"/>
          <w:titlePg w:val="0"/>
          <w:docGrid w:type="linesAndChars" w:linePitch="312" w:charSpace="0"/>
        </w:sectPr>
      </w:pPr>
      <w:r>
        <w:rPr>
          <w:rFonts w:hAnsi="宋体" w:cs="Times New Roman"/>
        </w:rPr>
        <w:t>②3月5日上午，第十二届全国人民代表大会第四次会议在人民大会堂举行，国务院总理李克强作政府工作报告，与会代表________，会场秩序良好。</w:t>
      </w:r>
    </w:p>
    <w:p>
      <w:pPr>
        <w:pStyle w:val="PlainText"/>
        <w:tabs>
          <w:tab w:val="left" w:pos="4111"/>
        </w:tabs>
        <w:snapToGrid w:val="0"/>
        <w:spacing w:line="360" w:lineRule="auto"/>
        <w:ind w:firstLine="480" w:firstLineChars="200"/>
        <w:rPr>
          <w:rFonts w:hAnsi="宋体" w:cs="Times New Roman"/>
        </w:rPr>
      </w:pPr>
      <w:r>
        <w:rPr>
          <w:rFonts w:hAnsi="宋体" w:cs="Times New Roman"/>
        </w:rPr>
        <w:t>③央视春节晚会上，香港年轻魔术师周家宏表演了一段纸牌魔术，现场观众和电视机前的观众________，都被他熟练而精湛的表演吸引住了。</w:t>
      </w:r>
    </w:p>
    <w:p>
      <w:pPr>
        <w:pStyle w:val="PlainText"/>
        <w:tabs>
          <w:tab w:val="left" w:pos="4111"/>
        </w:tabs>
        <w:snapToGrid w:val="0"/>
        <w:spacing w:line="360" w:lineRule="auto"/>
        <w:ind w:firstLine="480" w:firstLineChars="200"/>
        <w:rPr>
          <w:rFonts w:hAnsi="宋体" w:cs="Times New Roman"/>
        </w:rPr>
      </w:pPr>
      <w:r>
        <w:rPr>
          <w:rFonts w:hAnsi="宋体" w:cs="Times New Roman"/>
        </w:rPr>
        <w:t>A．洗耳恭听　　倾耳注目　　倾耳而听</w:t>
      </w:r>
    </w:p>
    <w:p>
      <w:pPr>
        <w:pStyle w:val="PlainText"/>
        <w:tabs>
          <w:tab w:val="left" w:pos="4111"/>
        </w:tabs>
        <w:snapToGrid w:val="0"/>
        <w:spacing w:line="360" w:lineRule="auto"/>
        <w:ind w:firstLine="480" w:firstLineChars="200"/>
        <w:rPr>
          <w:rFonts w:hAnsi="宋体" w:cs="Times New Roman"/>
        </w:rPr>
      </w:pPr>
      <w:r>
        <w:rPr>
          <w:rFonts w:hAnsi="宋体" w:cs="Times New Roman"/>
        </w:rPr>
        <w:t>B．倾耳而听  洗耳恭听  倾耳注目</w:t>
      </w:r>
    </w:p>
    <w:p>
      <w:pPr>
        <w:pStyle w:val="PlainText"/>
        <w:tabs>
          <w:tab w:val="left" w:pos="4111"/>
        </w:tabs>
        <w:snapToGrid w:val="0"/>
        <w:spacing w:line="360" w:lineRule="auto"/>
        <w:ind w:firstLine="480" w:firstLineChars="200"/>
        <w:rPr>
          <w:rFonts w:hAnsi="宋体" w:cs="Times New Roman"/>
        </w:rPr>
      </w:pPr>
      <w:r>
        <w:rPr>
          <w:rFonts w:hAnsi="宋体" w:cs="Times New Roman"/>
        </w:rPr>
        <w:t>C．洗耳恭听  倾耳而听  倾耳注目</w:t>
      </w:r>
    </w:p>
    <w:p>
      <w:pPr>
        <w:pStyle w:val="PlainText"/>
        <w:tabs>
          <w:tab w:val="left" w:pos="4111"/>
        </w:tabs>
        <w:snapToGrid w:val="0"/>
        <w:spacing w:line="360" w:lineRule="auto"/>
        <w:ind w:firstLine="480" w:firstLineChars="200"/>
        <w:rPr>
          <w:rFonts w:hAnsi="宋体" w:cs="Times New Roman"/>
        </w:rPr>
      </w:pPr>
      <w:r>
        <w:rPr>
          <w:rFonts w:hAnsi="宋体" w:cs="Times New Roman"/>
        </w:rPr>
        <w:t>D．倾耳注目  倾耳而听  洗耳恭听</w:t>
      </w:r>
    </w:p>
    <w:p>
      <w:pPr>
        <w:pStyle w:val="PlainText"/>
        <w:tabs>
          <w:tab w:val="left" w:pos="4111"/>
        </w:tabs>
        <w:snapToGrid w:val="0"/>
        <w:spacing w:line="360" w:lineRule="auto"/>
        <w:ind w:firstLine="480" w:firstLineChars="200"/>
        <w:rPr>
          <w:rFonts w:hAnsi="宋体" w:cs="Times New Roman"/>
        </w:rPr>
      </w:pPr>
      <w:r>
        <w:rPr>
          <w:rFonts w:hAnsi="宋体" w:cs="Times New Roman"/>
        </w:rPr>
        <w:t>14．下列各句中，没有语病的一项是(3分)(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A．从某种意义上说，公办幼儿园与民办幼儿园都要满足老百姓最基本的愿望——有园上、离家近、上得起，但目前两者在经营理念上却存在着较大差距。</w:t>
      </w:r>
    </w:p>
    <w:p>
      <w:pPr>
        <w:pStyle w:val="PlainText"/>
        <w:tabs>
          <w:tab w:val="left" w:pos="4111"/>
        </w:tabs>
        <w:snapToGrid w:val="0"/>
        <w:spacing w:line="360" w:lineRule="auto"/>
        <w:ind w:firstLine="480" w:firstLineChars="200"/>
        <w:rPr>
          <w:rFonts w:hAnsi="宋体" w:cs="Times New Roman"/>
        </w:rPr>
      </w:pPr>
      <w:r>
        <w:rPr>
          <w:rFonts w:hAnsi="宋体" w:cs="Times New Roman"/>
        </w:rPr>
        <w:t>B．许多人的办公桌高度存在问题，久坐会产生疲劳感，并出现腰酸背痛的毛病，应该根据工作性质先把办公桌调整到合适的高度，再调整座椅的高度。</w:t>
      </w:r>
    </w:p>
    <w:p>
      <w:pPr>
        <w:pStyle w:val="PlainText"/>
        <w:tabs>
          <w:tab w:val="left" w:pos="4111"/>
        </w:tabs>
        <w:snapToGrid w:val="0"/>
        <w:spacing w:line="360" w:lineRule="auto"/>
        <w:ind w:firstLine="480" w:firstLineChars="200"/>
        <w:rPr>
          <w:rFonts w:hAnsi="宋体" w:cs="Times New Roman"/>
        </w:rPr>
      </w:pPr>
      <w:r>
        <w:rPr>
          <w:rFonts w:hAnsi="宋体" w:cs="Times New Roman"/>
        </w:rPr>
        <w:t>C．春节前记者走进某医院烧伤整形科病房，看到护士们忙碌不停，而病人中婴幼儿及老年人居多。护士反映，近一个月以来儿童烧烫伤是主要就医人群。</w:t>
      </w:r>
    </w:p>
    <w:p>
      <w:pPr>
        <w:pStyle w:val="PlainText"/>
        <w:tabs>
          <w:tab w:val="left" w:pos="4111"/>
        </w:tabs>
        <w:snapToGrid w:val="0"/>
        <w:spacing w:line="360" w:lineRule="auto"/>
        <w:ind w:firstLine="480" w:firstLineChars="200"/>
        <w:rPr>
          <w:rFonts w:hAnsi="宋体" w:cs="Times New Roman"/>
        </w:rPr>
      </w:pPr>
      <w:r>
        <w:rPr>
          <w:rFonts w:hAnsi="宋体" w:cs="Times New Roman"/>
        </w:rPr>
        <w:t>D．美国政治学者弗朗西斯·福山指出，为了应对收入差距扩大，发达国家传统的办法是实施再分配和构筑社会安全网，这样做的缺点是打压了人们的干劲。</w:t>
      </w:r>
    </w:p>
    <w:p>
      <w:pPr>
        <w:pStyle w:val="PlainText"/>
        <w:tabs>
          <w:tab w:val="left" w:pos="4111"/>
        </w:tabs>
        <w:snapToGrid w:val="0"/>
        <w:spacing w:line="360" w:lineRule="auto"/>
        <w:ind w:firstLine="480" w:firstLineChars="200"/>
        <w:rPr>
          <w:rFonts w:hAnsi="宋体" w:cs="Times New Roman"/>
        </w:rPr>
      </w:pPr>
      <w:r>
        <w:rPr>
          <w:rFonts w:hAnsi="宋体" w:cs="Times New Roman"/>
        </w:rPr>
        <w:t>15．依次填入下面一段文字横线处的语句，衔接最恰当的一组是(3分)(　　)</w:t>
      </w:r>
    </w:p>
    <w:p>
      <w:pPr>
        <w:pStyle w:val="PlainText"/>
        <w:tabs>
          <w:tab w:val="left" w:pos="4111"/>
        </w:tabs>
        <w:snapToGrid w:val="0"/>
        <w:spacing w:line="360" w:lineRule="auto"/>
        <w:ind w:firstLine="480" w:firstLineChars="200"/>
        <w:rPr>
          <w:rFonts w:hAnsi="宋体" w:cs="Times New Roman"/>
        </w:rPr>
      </w:pPr>
      <w:r>
        <w:rPr>
          <w:rFonts w:hAnsi="宋体" w:cs="Times New Roman"/>
        </w:rPr>
        <w:t>福建南靖土楼气势非凡，文化底蕴深厚，是中国夯土技术登峰造极之作，也是中国传统民俗文化的杰出代表。福建土楼既具有节约、坚固、防御性强的特点，又是一种自成体系、极富美感的生土高层建筑模式。________，________。________，________。________，________。土楼聚族而居，较典型地反映了土楼人家的传统宗族观念，是地方传统宗法伦理、民俗文化的实物载体。</w:t>
      </w:r>
    </w:p>
    <w:p>
      <w:pPr>
        <w:pStyle w:val="PlainText"/>
        <w:tabs>
          <w:tab w:val="left" w:pos="4111"/>
        </w:tabs>
        <w:snapToGrid w:val="0"/>
        <w:spacing w:line="360" w:lineRule="auto"/>
        <w:ind w:firstLine="480" w:firstLineChars="200"/>
        <w:rPr>
          <w:rFonts w:hAnsi="宋体" w:cs="Times New Roman"/>
        </w:rPr>
      </w:pPr>
      <w:r>
        <w:rPr>
          <w:rFonts w:hAnsi="宋体" w:cs="Times New Roman"/>
        </w:rPr>
        <w:t>①它利用山间狭小的平地，依山就势，布局合理</w:t>
      </w:r>
    </w:p>
    <w:p>
      <w:pPr>
        <w:pStyle w:val="PlainText"/>
        <w:tabs>
          <w:tab w:val="left" w:pos="4111"/>
        </w:tabs>
        <w:snapToGrid w:val="0"/>
        <w:spacing w:line="360" w:lineRule="auto"/>
        <w:ind w:firstLine="480" w:firstLineChars="200"/>
        <w:rPr>
          <w:rFonts w:hAnsi="宋体" w:cs="Times New Roman"/>
        </w:rPr>
      </w:pPr>
      <w:r>
        <w:rPr>
          <w:rFonts w:hAnsi="宋体" w:cs="Times New Roman"/>
        </w:rPr>
        <w:t>②适应聚族而居的生活和防御要求</w:t>
      </w:r>
    </w:p>
    <w:p>
      <w:pPr>
        <w:pStyle w:val="PlainText"/>
        <w:tabs>
          <w:tab w:val="left" w:pos="4111"/>
        </w:tabs>
        <w:snapToGrid w:val="0"/>
        <w:spacing w:line="360" w:lineRule="auto"/>
        <w:ind w:firstLine="480" w:firstLineChars="200"/>
        <w:rPr>
          <w:rFonts w:hAnsi="宋体" w:cs="Times New Roman"/>
        </w:rPr>
      </w:pPr>
      <w:r>
        <w:rPr>
          <w:rFonts w:hAnsi="宋体" w:cs="Times New Roman"/>
        </w:rPr>
        <w:t>③它吸收了中国传统建筑规划的“风水”理念，以及中国传统文化的“方圆”思想</w:t>
      </w:r>
    </w:p>
    <w:p>
      <w:pPr>
        <w:pStyle w:val="PlainText"/>
        <w:tabs>
          <w:tab w:val="left" w:pos="4111"/>
        </w:tabs>
        <w:snapToGrid w:val="0"/>
        <w:spacing w:line="360" w:lineRule="auto"/>
        <w:ind w:firstLine="480" w:firstLineChars="200"/>
        <w:rPr>
          <w:rFonts w:hAnsi="宋体" w:cs="Times New Roman"/>
        </w:rPr>
      </w:pPr>
      <w:r>
        <w:rPr>
          <w:rFonts w:hAnsi="宋体" w:cs="Times New Roman"/>
        </w:rPr>
        <w:t>④福建土楼的建筑材料甚为奇特，它巧妙地利用了当地的生土、木材、鹅卵石、糯米、红糖、竹片等材料</w:t>
      </w:r>
    </w:p>
    <w:p>
      <w:pPr>
        <w:pStyle w:val="PlainText"/>
        <w:tabs>
          <w:tab w:val="left" w:pos="4111"/>
        </w:tabs>
        <w:snapToGrid w:val="0"/>
        <w:spacing w:line="360" w:lineRule="auto"/>
        <w:ind w:firstLine="480" w:firstLineChars="200"/>
        <w:rPr>
          <w:rFonts w:hAnsi="宋体" w:cs="Times New Roman"/>
        </w:rPr>
      </w:pPr>
      <w:r>
        <w:rPr>
          <w:rFonts w:hAnsi="宋体" w:cs="Times New Roman"/>
        </w:rPr>
        <w:t>⑤是世界上少见的、极具文化内涵的山区大型夯土民居建筑</w:t>
      </w:r>
    </w:p>
    <w:p>
      <w:pPr>
        <w:pStyle w:val="PlainText"/>
        <w:tabs>
          <w:tab w:val="left" w:pos="4111"/>
        </w:tabs>
        <w:snapToGrid w:val="0"/>
        <w:spacing w:line="360" w:lineRule="auto"/>
        <w:ind w:firstLine="480" w:firstLineChars="200"/>
        <w:rPr>
          <w:rFonts w:hAnsi="宋体" w:cs="Times New Roman"/>
        </w:rPr>
      </w:pPr>
      <w:r>
        <w:rPr>
          <w:rFonts w:hAnsi="宋体" w:cs="Times New Roman"/>
        </w:rPr>
        <w:t>⑥建成的土楼冬暖夏凉，具有很强的抗台风、抗地震能力</w:t>
      </w:r>
    </w:p>
    <w:p>
      <w:pPr>
        <w:pStyle w:val="PlainText"/>
        <w:tabs>
          <w:tab w:val="left" w:pos="4111"/>
        </w:tabs>
        <w:snapToGrid w:val="0"/>
        <w:spacing w:line="360" w:lineRule="auto"/>
        <w:ind w:firstLine="480" w:firstLineChars="200"/>
        <w:rPr>
          <w:rFonts w:hAnsi="宋体" w:cs="Times New Roman"/>
        </w:rPr>
      </w:pPr>
      <w:r>
        <w:rPr>
          <w:rFonts w:hAnsi="宋体" w:cs="Times New Roman"/>
        </w:rPr>
        <w:t>A．①⑥③⑤④②　　　　</w:t>
      </w:r>
      <w:r>
        <w:rPr>
          <w:rFonts w:hAnsi="宋体" w:cs="Times New Roman"/>
        </w:rPr>
        <w:tab/>
      </w:r>
      <w:r>
        <w:rPr>
          <w:rFonts w:hAnsi="宋体" w:cs="Times New Roman"/>
        </w:rPr>
        <w:t>B．③②⑤⑥①④</w:t>
      </w:r>
    </w:p>
    <w:p>
      <w:pPr>
        <w:pStyle w:val="PlainText"/>
        <w:tabs>
          <w:tab w:val="left" w:pos="4111"/>
        </w:tabs>
        <w:snapToGrid w:val="0"/>
        <w:spacing w:line="360" w:lineRule="auto"/>
        <w:ind w:firstLine="480" w:firstLineChars="200"/>
        <w:rPr>
          <w:rFonts w:hAnsi="宋体" w:cs="Times New Roman"/>
        </w:rPr>
      </w:pPr>
      <w:r>
        <w:rPr>
          <w:rFonts w:hAnsi="宋体" w:cs="Times New Roman"/>
        </w:rPr>
        <w:t xml:space="preserve">C．④⑤②⑥①③ </w:t>
      </w:r>
      <w:r>
        <w:rPr>
          <w:rFonts w:hAnsi="宋体" w:cs="Times New Roman"/>
        </w:rPr>
        <w:tab/>
      </w:r>
      <w:r>
        <w:rPr>
          <w:rFonts w:hAnsi="宋体" w:cs="Times New Roman"/>
        </w:rPr>
        <w:t>D．④⑥①②③⑤</w:t>
      </w:r>
    </w:p>
    <w:p>
      <w:pPr>
        <w:pStyle w:val="PlainText"/>
        <w:tabs>
          <w:tab w:val="left" w:pos="4111"/>
        </w:tabs>
        <w:snapToGrid w:val="0"/>
        <w:spacing w:line="360" w:lineRule="auto"/>
        <w:ind w:firstLine="480" w:firstLineChars="200"/>
        <w:rPr>
          <w:rFonts w:hAnsi="宋体" w:cs="Times New Roman"/>
        </w:rPr>
      </w:pPr>
      <w:r>
        <w:rPr>
          <w:rFonts w:hAnsi="宋体" w:cs="Times New Roman"/>
        </w:rPr>
        <w:t>16．假如你是一位记者，去采访《自然》杂志主编菲利普·坎贝尔，根据下面的材料，你准备分别提出怎样的问题？注意语言简明、得体。(6分)</w:t>
      </w:r>
    </w:p>
    <w:p>
      <w:pPr>
        <w:pStyle w:val="PlainText"/>
        <w:tabs>
          <w:tab w:val="left" w:pos="4111"/>
        </w:tabs>
        <w:snapToGrid w:val="0"/>
        <w:spacing w:line="360" w:lineRule="auto"/>
        <w:ind w:firstLine="480" w:firstLineChars="200"/>
        <w:rPr>
          <w:rFonts w:hAnsi="宋体" w:cs="Times New Roman"/>
        </w:rPr>
      </w:pPr>
      <w:r>
        <w:rPr>
          <w:rFonts w:hAnsi="宋体" w:cs="Times New Roman"/>
        </w:rPr>
        <w:t>材料1：《自然》作为一本科学杂志，有着科学期刊和期刊主编的特性——发现新鲜事物。在科学期刊中，《自然》杂志致力于出版最有趣的新研究，就像作为新闻机构，希望发现新闻一样。</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问题①：</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rPr>
      </w:pPr>
      <w:r>
        <w:rPr>
          <w:rFonts w:hAnsi="宋体" w:cs="Times New Roman"/>
        </w:rPr>
        <w:t>材料2：在《自然》这本科学杂志中，有很多关于科技政策的社论。这是因为科技政策很重要，它帮助科学找到未来的方向，当然，当新的发现打开了新的研究领域，科学本身是知道自己下一步该怎么走的，但政策制定者需要明白这一点，并做出决定，如何资助、支持科学，以及如何用这些科学来造福社会。</w:t>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问题②：</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rPr>
      </w:pPr>
      <w:r>
        <w:rPr>
          <w:rFonts w:hAnsi="宋体" w:cs="Times New Roman"/>
        </w:rPr>
        <w:t>材料3：在科学方面，《自然》和《科学》都在努力发表最新和最重要的科研成果，两者在选文标准上没有任何不同。但从某种意义上讲，《科学》的文章通常会比《自然》的文章显得更严肃一点，《自然》更倾向于有独立见解，而《科学》是美国科学促进会的一本期刊，其主编总是由在职科学家担任，因而更严肃传统一些。</w:t>
      </w:r>
    </w:p>
    <w:p>
      <w:pPr>
        <w:pStyle w:val="PlainText"/>
        <w:tabs>
          <w:tab w:val="left" w:pos="4111"/>
        </w:tabs>
        <w:snapToGrid w:val="0"/>
        <w:spacing w:line="360" w:lineRule="auto"/>
        <w:ind w:firstLine="480" w:firstLineChars="200"/>
        <w:rPr>
          <w:rFonts w:hAnsi="宋体" w:cs="Times New Roman"/>
        </w:rPr>
      </w:pPr>
      <w:r>
        <w:rPr>
          <w:rFonts w:hAnsi="宋体" w:cs="Times New Roman"/>
        </w:rPr>
        <w:t>问题③：　</w:t>
      </w:r>
    </w:p>
    <w:p>
      <w:pPr>
        <w:pStyle w:val="PlainText"/>
        <w:tabs>
          <w:tab w:val="left" w:pos="4111"/>
        </w:tabs>
        <w:snapToGrid w:val="0"/>
        <w:spacing w:line="360" w:lineRule="auto"/>
        <w:ind w:firstLine="480" w:firstLineChars="200"/>
        <w:rPr>
          <w:rFonts w:hAnsi="宋体" w:cs="Times New Roman"/>
        </w:rPr>
      </w:pPr>
      <w:r>
        <w:rPr>
          <w:rFonts w:hAnsi="宋体" w:cs="Times New Roman"/>
        </w:rPr>
        <w:t>17．下面是某学校团委组织的“情暖环卫天使”活动的构思图，请把这个构思写成一段话，要求内容完整，表述准确，语言连贯，不超过80个字。(5分)</w:t>
      </w:r>
    </w:p>
    <w:p>
      <w:pPr>
        <w:pStyle w:val="PlainText"/>
        <w:tabs>
          <w:tab w:val="left" w:pos="4111"/>
        </w:tabs>
        <w:snapToGrid w:val="0"/>
        <w:spacing w:line="360" w:lineRule="auto"/>
        <w:ind w:firstLine="480" w:firstLineChars="200"/>
        <w:jc w:val="center"/>
        <w:rPr>
          <w:rFonts w:hAnsi="宋体" w:cs="Times New Roman"/>
        </w:rPr>
      </w:pPr>
      <w:r>
        <w:rPr>
          <w:rFonts w:hAnsi="宋体" w:cs="Times New Roman"/>
        </w:rPr>
        <w:drawing>
          <wp:inline distT="0" distB="0" distL="114300" distR="114300">
            <wp:extent cx="2714625" cy="971550"/>
            <wp:effectExtent l="0" t="0" r="9525" b="0"/>
            <wp:docPr id="594" name="图片 463" descr="高考资源网(ks5u.com),中国最大的高考网站,您身边的高考专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图片 463" descr="高考资源网(ks5u.com),中国最大的高考网站,您身边的高考专家。"/>
                    <pic:cNvPicPr>
                      <a:picLocks noChangeAspect="1"/>
                    </pic:cNvPicPr>
                  </pic:nvPicPr>
                  <pic:blipFill>
                    <a:blip xmlns:r="http://schemas.openxmlformats.org/officeDocument/2006/relationships" r:embed="rId31" r:link="rId32"/>
                    <a:stretch>
                      <a:fillRect/>
                    </a:stretch>
                  </pic:blipFill>
                  <pic:spPr>
                    <a:xfrm>
                      <a:off x="0" y="0"/>
                      <a:ext cx="2714625" cy="971550"/>
                    </a:xfrm>
                    <a:prstGeom prst="rect">
                      <a:avLst/>
                    </a:prstGeom>
                    <a:noFill/>
                    <a:ln>
                      <a:noFill/>
                    </a:ln>
                  </pic:spPr>
                </pic:pic>
              </a:graphicData>
            </a:graphic>
          </wp:inline>
        </w:drawing>
      </w:r>
    </w:p>
    <w:p>
      <w:pPr>
        <w:pStyle w:val="PlainText"/>
        <w:tabs>
          <w:tab w:val="left" w:pos="3969"/>
        </w:tabs>
        <w:snapToGrid w:val="0"/>
        <w:spacing w:line="360" w:lineRule="auto"/>
        <w:ind w:firstLine="480" w:firstLineChars="200"/>
        <w:rPr>
          <w:rFonts w:hAnsi="宋体" w:cs="Times New Roman" w:hint="eastAsia"/>
        </w:rPr>
      </w:pPr>
      <w:r>
        <w:rPr>
          <w:rFonts w:hAnsi="宋体" w:cs="Times New Roman"/>
        </w:rPr>
        <w:t>答：</w:t>
      </w:r>
      <w:r>
        <w:rPr>
          <w:rFonts w:hAnsi="宋体" w:cs="Times New Roman"/>
          <w:u w:val="dotted"/>
        </w:rPr>
        <w:t>　　　　　　　　　　　　　　　　　　　　　　　　　　　　　　　　　　　　　　</w:t>
      </w:r>
    </w:p>
    <w:p>
      <w:pPr>
        <w:pStyle w:val="PlainText"/>
        <w:tabs>
          <w:tab w:val="left" w:pos="4111"/>
        </w:tabs>
        <w:snapToGrid w:val="0"/>
        <w:spacing w:line="360" w:lineRule="auto"/>
        <w:ind w:firstLine="480" w:firstLineChars="200"/>
        <w:rPr>
          <w:rFonts w:hAnsi="宋体" w:cs="Times New Roman" w:hint="eastAsia"/>
        </w:rPr>
      </w:pPr>
    </w:p>
    <w:p>
      <w:pPr>
        <w:pStyle w:val="PlainText"/>
        <w:tabs>
          <w:tab w:val="left" w:pos="4111"/>
        </w:tabs>
        <w:snapToGrid w:val="0"/>
        <w:spacing w:line="360" w:lineRule="auto"/>
        <w:ind w:firstLine="480" w:firstLineChars="200"/>
        <w:rPr>
          <w:rFonts w:hAnsi="宋体" w:cs="Times New Roman"/>
        </w:rPr>
      </w:pPr>
      <w:r>
        <w:rPr>
          <w:rFonts w:hAnsi="宋体" w:cs="Times New Roman"/>
        </w:rPr>
        <w:t>六、作文(60分)</w:t>
      </w:r>
    </w:p>
    <w:p>
      <w:pPr>
        <w:pStyle w:val="PlainText"/>
        <w:tabs>
          <w:tab w:val="left" w:pos="4111"/>
        </w:tabs>
        <w:snapToGrid w:val="0"/>
        <w:spacing w:line="360" w:lineRule="auto"/>
        <w:ind w:firstLine="480" w:firstLineChars="200"/>
        <w:rPr>
          <w:rFonts w:hAnsi="宋体" w:cs="Times New Roman"/>
        </w:rPr>
      </w:pPr>
      <w:r>
        <w:rPr>
          <w:rFonts w:hAnsi="宋体" w:cs="Times New Roman"/>
        </w:rPr>
        <w:t>18．阅读下面的材料，按要求作文。</w:t>
      </w:r>
    </w:p>
    <w:p>
      <w:pPr>
        <w:pStyle w:val="PlainText"/>
        <w:tabs>
          <w:tab w:val="left" w:pos="4111"/>
        </w:tabs>
        <w:snapToGrid w:val="0"/>
        <w:spacing w:line="360" w:lineRule="auto"/>
        <w:ind w:firstLine="480" w:firstLineChars="200"/>
        <w:rPr>
          <w:rFonts w:hAnsi="宋体" w:cs="Times New Roman"/>
        </w:rPr>
      </w:pPr>
      <w:r>
        <w:rPr>
          <w:rFonts w:hAnsi="宋体" w:cs="Times New Roman"/>
        </w:rPr>
        <w:t>《周易》云：“地势坤，君子以厚德载物。”厚德载物，旧指道德高尚的人能够承担重大任务。纵观古今，许多伟人和名人将立业和做人这两者处理得非常好，不仅事业有成，同时拥有人格的魅力。可是也有一些人虽然事业辉煌，人格却很低下。</w:t>
      </w:r>
    </w:p>
    <w:p>
      <w:pPr>
        <w:pStyle w:val="PlainText"/>
        <w:tabs>
          <w:tab w:val="left" w:pos="4111"/>
        </w:tabs>
        <w:snapToGrid w:val="0"/>
        <w:spacing w:line="360" w:lineRule="auto"/>
        <w:ind w:firstLine="480" w:firstLineChars="200"/>
        <w:rPr>
          <w:rFonts w:hAnsi="宋体" w:cs="Times New Roman"/>
        </w:rPr>
      </w:pPr>
      <w:r>
        <w:rPr>
          <w:rFonts w:hAnsi="宋体" w:cs="Times New Roman"/>
        </w:rPr>
        <w:t>到底是立业重要，还是做人重要？要求结合你的感悟和思考，写一篇不少于800字的文章。</w:t>
      </w:r>
    </w:p>
    <w:p>
      <w:pPr>
        <w:rPr>
          <w:rFonts w:ascii="宋体" w:hAnsi="宋体" w:hint="eastAsia"/>
          <w:szCs w:val="21"/>
        </w:rPr>
        <w:sectPr>
          <w:headerReference w:type="default" r:id="rId33"/>
          <w:footerReference w:type="default" r:id="rId34"/>
          <w:type w:val="nextPage"/>
          <w:pgSz w:w="23814" w:h="16840" w:orient="landscape"/>
          <w:pgMar w:top="1134" w:right="1134" w:bottom="1134" w:left="1134" w:header="851" w:footer="992" w:gutter="0"/>
          <w:pgNumType w:start="12"/>
          <w:cols w:num="2" w:space="425"/>
          <w:titlePg w:val="0"/>
          <w:docGrid w:type="linesAndChars" w:linePitch="312" w:charSpace="0"/>
        </w:sect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b/>
          <w:sz w:val="32"/>
          <w:szCs w:val="32"/>
        </w:rPr>
      </w:pPr>
      <w:r>
        <w:rPr>
          <w:rFonts w:ascii="宋体" w:hAnsi="宋体" w:hint="eastAsia"/>
          <w:b/>
          <w:sz w:val="32"/>
          <w:szCs w:val="32"/>
        </w:rPr>
        <w:t>必修一期末综合测试（三）</w:t>
      </w:r>
    </w:p>
    <w:p>
      <w:pPr>
        <w:snapToGrid w:val="0"/>
        <w:rPr>
          <w:rFonts w:ascii="宋体" w:hAnsi="宋体" w:hint="eastAsia"/>
          <w:b/>
          <w:bCs/>
          <w:color w:val="000000"/>
          <w:szCs w:val="21"/>
        </w:rPr>
      </w:pPr>
    </w:p>
    <w:p>
      <w:pPr>
        <w:snapToGrid w:val="0"/>
        <w:jc w:val="center"/>
        <w:rPr>
          <w:rFonts w:ascii="宋体" w:hAnsi="宋体" w:hint="eastAsia"/>
          <w:b/>
          <w:bCs/>
          <w:color w:val="000000"/>
          <w:szCs w:val="21"/>
        </w:rPr>
      </w:pPr>
      <w:r>
        <w:rPr>
          <w:rFonts w:ascii="宋体" w:hAnsi="宋体" w:hint="eastAsia"/>
          <w:b/>
          <w:bCs/>
          <w:color w:val="000000"/>
          <w:szCs w:val="21"/>
        </w:rPr>
        <w:t>第Ⅰ卷 阅读题</w:t>
      </w:r>
    </w:p>
    <w:p>
      <w:pPr>
        <w:snapToGrid w:val="0"/>
        <w:rPr>
          <w:rFonts w:ascii="宋体" w:hAnsi="宋体" w:hint="eastAsia"/>
          <w:b/>
          <w:bCs/>
          <w:color w:val="000000"/>
          <w:szCs w:val="21"/>
        </w:rPr>
      </w:pPr>
      <w:r>
        <w:rPr>
          <w:rFonts w:ascii="宋体" w:hAnsi="宋体" w:hint="eastAsia"/>
          <w:b/>
          <w:bCs/>
          <w:color w:val="000000"/>
          <w:szCs w:val="21"/>
        </w:rPr>
        <w:t>一、现代文阅读（9分，每小题3分）</w:t>
      </w:r>
    </w:p>
    <w:p>
      <w:pPr>
        <w:snapToGrid w:val="0"/>
        <w:rPr>
          <w:rFonts w:ascii="宋体" w:hAnsi="宋体" w:hint="eastAsia"/>
          <w:bCs/>
          <w:color w:val="000000"/>
          <w:szCs w:val="21"/>
        </w:rPr>
      </w:pPr>
      <w:r>
        <w:rPr>
          <w:rFonts w:ascii="宋体" w:hAnsi="宋体" w:hint="eastAsia"/>
          <w:bCs/>
          <w:color w:val="000000"/>
          <w:szCs w:val="21"/>
        </w:rPr>
        <w:t xml:space="preserve">    阅读下面的文字，完成1-3题</w:t>
      </w:r>
    </w:p>
    <w:p>
      <w:pPr>
        <w:snapToGrid w:val="0"/>
        <w:rPr>
          <w:rFonts w:ascii="宋体" w:hAnsi="宋体"/>
          <w:bCs/>
          <w:color w:val="000000"/>
          <w:szCs w:val="21"/>
        </w:rPr>
      </w:pPr>
      <w:r>
        <w:rPr>
          <w:rFonts w:ascii="宋体" w:hAnsi="宋体"/>
          <w:bCs/>
          <w:color w:val="000000"/>
          <w:szCs w:val="21"/>
        </w:rPr>
        <w:t xml:space="preserve">    在中国所有艺术门类中，诗歌和书法最为源远流长，</w:t>
      </w:r>
      <w:r>
        <w:rPr>
          <w:rFonts w:ascii="宋体" w:hAnsi="宋体" w:hint="eastAsia"/>
          <w:bCs/>
          <w:color w:val="000000"/>
          <w:szCs w:val="21"/>
        </w:rPr>
        <w:t>历时悠久。它们同在唐代达到了无可比拟的高峰。正如工艺和赋之于汉，雕塑、骈体之于六朝，绘画、词曲之于宋元，戏曲、小说之于明清一样，它们都分别是一代艺术精神的集中点。</w:t>
      </w:r>
    </w:p>
    <w:p>
      <w:pPr>
        <w:snapToGrid w:val="0"/>
        <w:rPr>
          <w:rFonts w:ascii="宋体" w:hAnsi="宋体"/>
          <w:bCs/>
          <w:color w:val="000000"/>
          <w:szCs w:val="21"/>
        </w:rPr>
      </w:pPr>
      <w:r>
        <w:rPr>
          <w:rFonts w:ascii="宋体" w:hAnsi="宋体"/>
          <w:bCs/>
          <w:color w:val="000000"/>
          <w:szCs w:val="21"/>
        </w:rPr>
        <w:t xml:space="preserve">    与唐诗一样，唐代书法的发展也经历了一个过程。初唐的书法，由于皇室宫延的大力提倡，其风</w:t>
      </w:r>
      <w:r>
        <w:rPr>
          <w:rFonts w:ascii="宋体" w:hAnsi="宋体" w:hint="eastAsia"/>
          <w:bCs/>
          <w:color w:val="000000"/>
          <w:szCs w:val="21"/>
        </w:rPr>
        <w:t>度体貌如同从齐梁宫体摆脱出来的诗歌一样，以一种欣欣向荣的新姿态展现出来。王羲之的真实面目究竟如何，兰亭真伪应是怎样，仍然可以作进一步的探究。但兰亭在唐初如此名高和风行，像冯、虞、褚的众多摹本，像陆柬之的文赋效颦，似有更多的理由把传世兰亭作为初唐美学风貌的造型代表，正如把刘希夷、张若虚作为初唐诗的代表一样。冯承素、虞世南、褚遂良、陆柬之和多种兰亭摹本，确是这一时期书法美的典型。那么轻盈华美、婀娜多姿，或娟婵春媚、云雾轻茏，或高谢风尘、精神洒落。</w:t>
      </w:r>
    </w:p>
    <w:p>
      <w:pPr>
        <w:snapToGrid w:val="0"/>
        <w:rPr>
          <w:rFonts w:ascii="宋体" w:hAnsi="宋体"/>
          <w:bCs/>
          <w:color w:val="000000"/>
          <w:szCs w:val="21"/>
        </w:rPr>
      </w:pPr>
      <w:r>
        <w:rPr>
          <w:rFonts w:ascii="宋体" w:hAnsi="宋体"/>
          <w:bCs/>
          <w:color w:val="000000"/>
          <w:szCs w:val="21"/>
        </w:rPr>
        <w:t xml:space="preserve">    走向盛唐就不同了。孙过庭《书谱》中虽仍遵初唐传统，扬右军而抑大令，但他提出“质以</w:t>
      </w:r>
      <w:r>
        <w:rPr>
          <w:rFonts w:ascii="宋体" w:hAnsi="宋体" w:hint="eastAsia"/>
          <w:bCs/>
          <w:color w:val="000000"/>
          <w:szCs w:val="21"/>
        </w:rPr>
        <w:t>代兴，妍因俗易”，“驰骛沿革，物理常然”，以历史变化观点，强调“达其情性，形其哀乐”，明确把书法作为抒情达性的艺术手段，自觉强调书法作为表情艺术的特征，并将这一点提到与诗歌并行，与自然同美的理论高度：“情动形言，取会风骚之意；阳舒阴惨，本乎天地之心”。就像陈子昂“念天地之悠悠”以巨大的历史责任感，召唤着盛唐诗歌到来一样，孙过庭这一抒情哲理的提出，也预示盛唐书法中浪漫主义高峰的到来。</w:t>
      </w:r>
    </w:p>
    <w:p>
      <w:pPr>
        <w:snapToGrid w:val="0"/>
        <w:rPr>
          <w:rFonts w:ascii="宋体" w:hAnsi="宋体"/>
          <w:bCs/>
          <w:color w:val="000000"/>
          <w:szCs w:val="21"/>
        </w:rPr>
      </w:pPr>
      <w:r>
        <w:rPr>
          <w:rFonts w:ascii="宋体" w:hAnsi="宋体"/>
          <w:bCs/>
          <w:color w:val="000000"/>
          <w:szCs w:val="21"/>
        </w:rPr>
        <w:t xml:space="preserve">    以张旭、怀素为代表的草书和狂草，如李白诗的无拘无束而皆中绳墨一样，它们流走快速，连字</w:t>
      </w:r>
      <w:r>
        <w:rPr>
          <w:rFonts w:ascii="宋体" w:hAnsi="宋体" w:hint="eastAsia"/>
          <w:bCs/>
          <w:color w:val="000000"/>
          <w:szCs w:val="21"/>
        </w:rPr>
        <w:t>连笔，一派飞动，“迅疾骇人”，把悲欢情感极为痛快淋漓地倾注在笔墨之间。并非偶然，“诗仙”李白与“草圣”张旭齐名。韩愈说：“往时张旭善草书……不平有动于心，必于草书焉发之。观于物……天地万物之变，……一表于书，故旭之书，变动犹鬼神，不可端倪。”不只是张旭的狂草，这是当时整个书法的时代风貌。《宣和书谱》说贺知章“草隶佳处，机会与造化争衡，非人工可到。”一切都是浪漫的，创造的，天才的，一切再现都化为表现，一切模拟都变为抒情，一切自然、世事的物质的存在都变而为动荡情感的发展行程。</w:t>
      </w:r>
    </w:p>
    <w:p>
      <w:pPr>
        <w:snapToGrid w:val="0"/>
        <w:rPr>
          <w:rFonts w:ascii="宋体" w:hAnsi="宋体"/>
          <w:bCs/>
          <w:color w:val="000000"/>
          <w:szCs w:val="21"/>
        </w:rPr>
      </w:pPr>
      <w:r>
        <w:rPr>
          <w:rFonts w:ascii="宋体" w:hAnsi="宋体"/>
          <w:bCs/>
          <w:color w:val="000000"/>
          <w:szCs w:val="21"/>
        </w:rPr>
        <w:t>（摘编自李泽厚《盛唐之音》）</w:t>
      </w:r>
    </w:p>
    <w:p>
      <w:pPr>
        <w:snapToGrid w:val="0"/>
        <w:ind w:firstLine="480" w:firstLineChars="200"/>
        <w:rPr>
          <w:rFonts w:ascii="宋体" w:hAnsi="宋体" w:hint="eastAsia"/>
          <w:bCs/>
          <w:color w:val="000000"/>
          <w:szCs w:val="21"/>
        </w:rPr>
      </w:pPr>
      <w:r>
        <w:rPr>
          <w:rFonts w:ascii="宋体" w:hAnsi="宋体" w:hint="eastAsia"/>
          <w:bCs/>
          <w:color w:val="000000"/>
          <w:szCs w:val="21"/>
        </w:rPr>
        <w:t>【注】大令：王献之，是王羲之的儿子。因曾做过州主薄、秘书郎、长史，累迁建武将军、吴兴太守，征拜中书令，所以时人称其为“大令”。</w:t>
      </w:r>
    </w:p>
    <w:p>
      <w:pPr>
        <w:snapToGrid w:val="0"/>
        <w:ind w:firstLine="480" w:firstLineChars="200"/>
        <w:rPr>
          <w:rFonts w:ascii="宋体" w:hAnsi="宋体"/>
          <w:bCs/>
          <w:color w:val="000000"/>
          <w:szCs w:val="21"/>
        </w:rPr>
      </w:pPr>
    </w:p>
    <w:p>
      <w:pPr>
        <w:snapToGrid w:val="0"/>
        <w:rPr>
          <w:rFonts w:ascii="宋体" w:hAnsi="宋体" w:hint="eastAsia"/>
          <w:bCs/>
          <w:color w:val="000000"/>
          <w:szCs w:val="21"/>
        </w:rPr>
      </w:pPr>
      <w:r>
        <w:rPr>
          <w:rFonts w:ascii="宋体" w:hAnsi="宋体"/>
          <w:bCs/>
          <w:color w:val="000000"/>
          <w:szCs w:val="21"/>
        </w:rPr>
        <w:t>1．下列关于唐代书法</w:t>
      </w:r>
      <w:r>
        <w:rPr>
          <w:rFonts w:ascii="宋体" w:hAnsi="宋体" w:hint="eastAsia"/>
          <w:bCs/>
          <w:color w:val="000000"/>
          <w:szCs w:val="21"/>
        </w:rPr>
        <w:t>的表述不正确的一项是</w:t>
      </w:r>
      <w:r>
        <w:rPr>
          <w:rFonts w:ascii="宋体" w:hAnsi="宋体"/>
          <w:bCs/>
          <w:color w:val="000000"/>
          <w:szCs w:val="21"/>
        </w:rPr>
        <w:t>（3分）</w:t>
      </w:r>
      <w:r>
        <w:rPr>
          <w:rFonts w:ascii="宋体" w:hAnsi="宋体" w:hint="eastAsia"/>
          <w:bCs/>
          <w:color w:val="000000"/>
          <w:szCs w:val="21"/>
        </w:rPr>
        <w:t>（  ）</w:t>
      </w:r>
    </w:p>
    <w:p>
      <w:pPr>
        <w:snapToGrid w:val="0"/>
        <w:rPr>
          <w:rFonts w:ascii="宋体" w:hAnsi="宋体"/>
          <w:bCs/>
          <w:color w:val="000000"/>
          <w:szCs w:val="21"/>
        </w:rPr>
      </w:pPr>
      <w:r>
        <w:rPr>
          <w:rFonts w:ascii="宋体" w:hAnsi="宋体"/>
          <w:bCs/>
          <w:color w:val="000000"/>
          <w:szCs w:val="21"/>
        </w:rPr>
        <w:t>A．在皇室宫廷的大力提倡下，</w:t>
      </w:r>
      <w:r>
        <w:rPr>
          <w:rFonts w:ascii="宋体" w:hAnsi="宋体" w:hint="eastAsia"/>
          <w:bCs/>
          <w:color w:val="000000"/>
          <w:szCs w:val="21"/>
        </w:rPr>
        <w:t>初唐书法的风度体貌焕然一新，呈现出欣欣向荣的姿态。</w:t>
      </w:r>
    </w:p>
    <w:p>
      <w:pPr>
        <w:snapToGrid w:val="0"/>
        <w:rPr>
          <w:rFonts w:ascii="宋体" w:hAnsi="宋体"/>
          <w:bCs/>
          <w:color w:val="000000"/>
          <w:szCs w:val="21"/>
        </w:rPr>
      </w:pPr>
      <w:r>
        <w:rPr>
          <w:rFonts w:ascii="宋体" w:hAnsi="宋体"/>
          <w:bCs/>
          <w:color w:val="000000"/>
          <w:szCs w:val="21"/>
        </w:rPr>
        <w:t>B．初唐书法家追求书法的造型美，</w:t>
      </w:r>
      <w:r>
        <w:rPr>
          <w:rFonts w:ascii="宋体" w:hAnsi="宋体" w:hint="eastAsia"/>
          <w:bCs/>
          <w:color w:val="000000"/>
          <w:szCs w:val="21"/>
        </w:rPr>
        <w:t>涌现出冯承素、虞世南、褚遂良、陆柬之和多种兰亭摹本等代表作品。</w:t>
      </w:r>
    </w:p>
    <w:p>
      <w:pPr>
        <w:snapToGrid w:val="0"/>
        <w:rPr>
          <w:rFonts w:ascii="宋体" w:hAnsi="宋体"/>
          <w:bCs/>
          <w:color w:val="000000"/>
          <w:szCs w:val="21"/>
        </w:rPr>
      </w:pPr>
      <w:r>
        <w:rPr>
          <w:rFonts w:ascii="宋体" w:hAnsi="宋体"/>
          <w:bCs/>
          <w:color w:val="000000"/>
          <w:szCs w:val="21"/>
        </w:rPr>
        <w:t>C．冯、虞、褚、陆的书法作品，</w:t>
      </w:r>
      <w:r>
        <w:rPr>
          <w:rFonts w:ascii="宋体" w:hAnsi="宋体" w:hint="eastAsia"/>
          <w:bCs/>
          <w:color w:val="000000"/>
          <w:szCs w:val="21"/>
        </w:rPr>
        <w:t>具有轻盈华美、婀娜多姿、娟婵春媚、云雾轻笼、高谢风尘、精神洒落的特点。</w:t>
      </w:r>
    </w:p>
    <w:p>
      <w:pPr>
        <w:snapToGrid w:val="0"/>
        <w:rPr>
          <w:rFonts w:ascii="宋体" w:hAnsi="宋体" w:hint="eastAsia"/>
          <w:bCs/>
          <w:color w:val="000000"/>
          <w:szCs w:val="21"/>
        </w:rPr>
      </w:pPr>
      <w:r>
        <w:rPr>
          <w:rFonts w:ascii="宋体" w:hAnsi="宋体"/>
          <w:bCs/>
          <w:color w:val="000000"/>
          <w:szCs w:val="21"/>
        </w:rPr>
        <w:t>D．孙过庭把书法当作抒</w:t>
      </w:r>
      <w:r>
        <w:rPr>
          <w:rFonts w:ascii="宋体" w:hAnsi="宋体" w:hint="eastAsia"/>
          <w:bCs/>
          <w:color w:val="000000"/>
          <w:szCs w:val="21"/>
        </w:rPr>
        <w:t>情达性的手段理论的提出，是盛唐书法中浪漫主义高峰即将到来的征兆。</w:t>
      </w:r>
    </w:p>
    <w:p>
      <w:pPr>
        <w:snapToGrid w:val="0"/>
        <w:ind w:firstLine="360" w:firstLineChars="150"/>
        <w:rPr>
          <w:rFonts w:ascii="宋体" w:hAnsi="宋体"/>
          <w:bCs/>
          <w:color w:val="000000"/>
          <w:szCs w:val="21"/>
        </w:rPr>
      </w:pPr>
    </w:p>
    <w:p>
      <w:pPr>
        <w:snapToGrid w:val="0"/>
        <w:rPr>
          <w:rFonts w:ascii="宋体" w:hAnsi="宋体" w:hint="eastAsia"/>
          <w:bCs/>
          <w:color w:val="000000"/>
          <w:szCs w:val="21"/>
        </w:rPr>
      </w:pPr>
      <w:r>
        <w:rPr>
          <w:rFonts w:ascii="宋体" w:hAnsi="宋体"/>
          <w:bCs/>
          <w:color w:val="000000"/>
          <w:szCs w:val="21"/>
        </w:rPr>
        <w:t>2．下列理解和分析，</w:t>
      </w:r>
      <w:r>
        <w:rPr>
          <w:rFonts w:ascii="宋体" w:hAnsi="宋体" w:hint="eastAsia"/>
          <w:bCs/>
          <w:color w:val="000000"/>
          <w:szCs w:val="21"/>
        </w:rPr>
        <w:t>不符合原文意思的一项是</w:t>
      </w:r>
      <w:r>
        <w:rPr>
          <w:rFonts w:ascii="宋体" w:hAnsi="宋体"/>
          <w:bCs/>
          <w:color w:val="000000"/>
          <w:szCs w:val="21"/>
        </w:rPr>
        <w:t>（3分）</w:t>
      </w:r>
      <w:r>
        <w:rPr>
          <w:rFonts w:ascii="宋体" w:hAnsi="宋体" w:hint="eastAsia"/>
          <w:bCs/>
          <w:color w:val="000000"/>
          <w:szCs w:val="21"/>
        </w:rPr>
        <w:t>（  ）</w:t>
      </w:r>
    </w:p>
    <w:p>
      <w:pPr>
        <w:snapToGrid w:val="0"/>
        <w:ind w:left="619" w:hanging="360" w:leftChars="108" w:hangingChars="150"/>
        <w:rPr>
          <w:rFonts w:ascii="宋体" w:hAnsi="宋体"/>
          <w:bCs/>
          <w:color w:val="000000"/>
          <w:szCs w:val="21"/>
        </w:rPr>
      </w:pPr>
      <w:r>
        <w:rPr>
          <w:rFonts w:ascii="宋体" w:hAnsi="宋体"/>
          <w:bCs/>
          <w:color w:val="000000"/>
          <w:szCs w:val="21"/>
        </w:rPr>
        <w:t>A．虽然王羲之的真实面目和兰亭之</w:t>
      </w:r>
      <w:r>
        <w:rPr>
          <w:rFonts w:ascii="宋体" w:hAnsi="宋体" w:hint="eastAsia"/>
          <w:bCs/>
          <w:color w:val="000000"/>
          <w:szCs w:val="21"/>
        </w:rPr>
        <w:t>真伪仍可作进一步探究，但从兰亭在初唐受到热烈追捧看，似有更多的理由把兰亭作为初唐没学风貌的造型代表。</w:t>
      </w:r>
    </w:p>
    <w:p>
      <w:pPr>
        <w:snapToGrid w:val="0"/>
        <w:ind w:left="216" w:leftChars="90"/>
        <w:rPr>
          <w:rFonts w:ascii="宋体" w:hAnsi="宋体"/>
          <w:bCs/>
          <w:color w:val="000000"/>
          <w:szCs w:val="21"/>
        </w:rPr>
      </w:pPr>
      <w:r>
        <w:rPr>
          <w:rFonts w:ascii="宋体" w:hAnsi="宋体"/>
          <w:bCs/>
          <w:color w:val="000000"/>
          <w:szCs w:val="21"/>
        </w:rPr>
        <w:t>B．孙过庭的《书谱》以历史变化的观点强调了书法作为表情艺术的特征，同时他也肯定了初唐的</w:t>
      </w:r>
      <w:r>
        <w:rPr>
          <w:rFonts w:ascii="宋体" w:hAnsi="宋体" w:hint="eastAsia"/>
          <w:bCs/>
          <w:color w:val="000000"/>
          <w:szCs w:val="21"/>
        </w:rPr>
        <w:t>某些书法传统。</w:t>
      </w:r>
    </w:p>
    <w:p>
      <w:pPr>
        <w:snapToGrid w:val="0"/>
        <w:ind w:left="619" w:hanging="360" w:leftChars="108" w:hangingChars="150"/>
        <w:rPr>
          <w:rFonts w:ascii="宋体" w:hAnsi="宋体"/>
          <w:bCs/>
          <w:color w:val="000000"/>
          <w:szCs w:val="21"/>
        </w:rPr>
      </w:pPr>
      <w:r>
        <w:rPr>
          <w:rFonts w:ascii="宋体" w:hAnsi="宋体"/>
          <w:bCs/>
          <w:color w:val="000000"/>
          <w:szCs w:val="21"/>
        </w:rPr>
        <w:t>C．孙过庭在理论上将书法提到了与诗歌并行、</w:t>
      </w:r>
      <w:r>
        <w:rPr>
          <w:rFonts w:ascii="宋体" w:hAnsi="宋体" w:hint="eastAsia"/>
          <w:bCs/>
          <w:color w:val="000000"/>
          <w:szCs w:val="21"/>
        </w:rPr>
        <w:t>与自然同美的高度，即所谓“情动形言，取会风骚之意；阳舒阴惨，本乎天地之心”。</w:t>
      </w:r>
    </w:p>
    <w:p>
      <w:pPr>
        <w:snapToGrid w:val="0"/>
        <w:ind w:left="216" w:leftChars="90"/>
        <w:rPr>
          <w:rFonts w:ascii="宋体" w:hAnsi="宋体" w:hint="eastAsia"/>
          <w:bCs/>
          <w:color w:val="000000"/>
          <w:szCs w:val="21"/>
        </w:rPr>
      </w:pPr>
      <w:r>
        <w:rPr>
          <w:rFonts w:ascii="宋体" w:hAnsi="宋体"/>
          <w:bCs/>
          <w:color w:val="000000"/>
          <w:szCs w:val="21"/>
        </w:rPr>
        <w:t>D．“草圣”张旭与“诗仙”李白齐名，</w:t>
      </w:r>
      <w:r>
        <w:rPr>
          <w:rFonts w:ascii="宋体" w:hAnsi="宋体" w:hint="eastAsia"/>
          <w:bCs/>
          <w:color w:val="000000"/>
          <w:szCs w:val="21"/>
        </w:rPr>
        <w:t>与他们的作品中同样痛快淋漓地倾注了悲欢感情，无所拘束却又合乎规矩有关。</w:t>
      </w:r>
    </w:p>
    <w:p>
      <w:pPr>
        <w:snapToGrid w:val="0"/>
        <w:rPr>
          <w:rFonts w:ascii="宋体" w:hAnsi="宋体" w:hint="eastAsia"/>
          <w:bCs/>
          <w:color w:val="000000"/>
          <w:szCs w:val="21"/>
        </w:rPr>
      </w:pPr>
      <w:r>
        <w:rPr>
          <w:rFonts w:ascii="宋体" w:hAnsi="宋体"/>
          <w:bCs/>
          <w:color w:val="000000"/>
          <w:szCs w:val="21"/>
        </w:rPr>
        <w:t>3．根据原文内容，下列理解与分析不恰当的一项是（3分）</w:t>
      </w:r>
      <w:r>
        <w:rPr>
          <w:rFonts w:ascii="宋体" w:hAnsi="宋体" w:hint="eastAsia"/>
          <w:bCs/>
          <w:color w:val="000000"/>
          <w:szCs w:val="21"/>
        </w:rPr>
        <w:t>（  ）</w:t>
      </w:r>
    </w:p>
    <w:p>
      <w:pPr>
        <w:snapToGrid w:val="0"/>
        <w:ind w:left="619" w:hanging="360" w:leftChars="108" w:hangingChars="150"/>
        <w:rPr>
          <w:rFonts w:ascii="宋体" w:hAnsi="宋体"/>
          <w:bCs/>
          <w:color w:val="000000"/>
          <w:szCs w:val="21"/>
        </w:rPr>
      </w:pPr>
      <w:r>
        <w:rPr>
          <w:rFonts w:ascii="宋体" w:hAnsi="宋体"/>
          <w:bCs/>
          <w:color w:val="000000"/>
          <w:szCs w:val="21"/>
        </w:rPr>
        <w:t>A．诗歌和书法是起源最早、发展历程最长的艺术门类，</w:t>
      </w:r>
      <w:r>
        <w:rPr>
          <w:rFonts w:ascii="宋体" w:hAnsi="宋体" w:hint="eastAsia"/>
          <w:bCs/>
          <w:color w:val="000000"/>
          <w:szCs w:val="21"/>
        </w:rPr>
        <w:t>在唐代达到了无可比拟的高峰，理所当然成为了唐代艺术精神的集中点。</w:t>
      </w:r>
    </w:p>
    <w:p>
      <w:pPr>
        <w:snapToGrid w:val="0"/>
        <w:ind w:left="216" w:leftChars="90"/>
        <w:rPr>
          <w:rFonts w:ascii="宋体" w:hAnsi="宋体"/>
          <w:bCs/>
          <w:color w:val="000000"/>
          <w:szCs w:val="21"/>
        </w:rPr>
      </w:pPr>
      <w:r>
        <w:rPr>
          <w:rFonts w:ascii="宋体" w:hAnsi="宋体"/>
          <w:bCs/>
          <w:color w:val="000000"/>
          <w:szCs w:val="21"/>
        </w:rPr>
        <w:t>B．初唐与盛唐书法的不同表现在：初唐讲求造型美，兰亭摹本盛行；盛唐强调书法的抒情特点，</w:t>
      </w:r>
      <w:r>
        <w:rPr>
          <w:rFonts w:ascii="宋体" w:hAnsi="宋体" w:hint="eastAsia"/>
          <w:bCs/>
          <w:color w:val="000000"/>
          <w:szCs w:val="21"/>
        </w:rPr>
        <w:t>“一切模拟都变为抒情”。</w:t>
      </w:r>
    </w:p>
    <w:p>
      <w:pPr>
        <w:snapToGrid w:val="0"/>
        <w:ind w:firstLine="240" w:firstLineChars="100"/>
        <w:rPr>
          <w:rFonts w:ascii="宋体" w:hAnsi="宋体"/>
          <w:bCs/>
          <w:color w:val="000000"/>
          <w:szCs w:val="21"/>
        </w:rPr>
      </w:pPr>
      <w:r>
        <w:rPr>
          <w:rFonts w:ascii="宋体" w:hAnsi="宋体"/>
          <w:bCs/>
          <w:color w:val="000000"/>
          <w:szCs w:val="21"/>
        </w:rPr>
        <w:t>C．同为一代艺术精神的集中点，唐诗与唐代书法的发展相似之处不少，</w:t>
      </w:r>
    </w:p>
    <w:p>
      <w:pPr>
        <w:snapToGrid w:val="0"/>
        <w:ind w:firstLine="720" w:firstLineChars="300"/>
        <w:rPr>
          <w:rFonts w:ascii="宋体" w:hAnsi="宋体"/>
          <w:bCs/>
          <w:color w:val="000000"/>
          <w:szCs w:val="21"/>
        </w:rPr>
      </w:pPr>
      <w:r>
        <w:rPr>
          <w:rFonts w:ascii="宋体" w:hAnsi="宋体" w:hint="eastAsia"/>
          <w:bCs/>
          <w:color w:val="000000"/>
          <w:szCs w:val="21"/>
        </w:rPr>
        <w:t>比如同在初唐展现新姿态，盛唐时都突出抒情特征，都有其代表人物等。</w:t>
      </w:r>
    </w:p>
    <w:p>
      <w:pPr>
        <w:snapToGrid w:val="0"/>
        <w:ind w:left="619" w:hanging="360" w:leftChars="108" w:hangingChars="150"/>
        <w:rPr>
          <w:rFonts w:ascii="宋体" w:hAnsi="宋体" w:hint="eastAsia"/>
          <w:bCs/>
          <w:color w:val="000000"/>
          <w:szCs w:val="21"/>
        </w:rPr>
      </w:pPr>
      <w:r>
        <w:rPr>
          <w:rFonts w:ascii="宋体" w:hAnsi="宋体"/>
          <w:bCs/>
          <w:color w:val="000000"/>
          <w:szCs w:val="21"/>
        </w:rPr>
        <w:t>D．张旭、怀索、贺知章的书法都体现了当时的时代风貌，都是创造的、浪漫的、天才的，都具有</w:t>
      </w:r>
      <w:r>
        <w:rPr>
          <w:rFonts w:ascii="宋体" w:hAnsi="宋体" w:hint="eastAsia"/>
          <w:bCs/>
          <w:color w:val="000000"/>
          <w:szCs w:val="21"/>
        </w:rPr>
        <w:t>表现性、抒情性和情感的流动性。</w:t>
      </w:r>
    </w:p>
    <w:p>
      <w:pPr>
        <w:snapToGrid w:val="0"/>
        <w:ind w:left="619" w:hanging="360" w:leftChars="108" w:hangingChars="150"/>
        <w:rPr>
          <w:rFonts w:ascii="宋体" w:hAnsi="宋体" w:hint="eastAsia"/>
          <w:bCs/>
          <w:color w:val="000000"/>
          <w:szCs w:val="21"/>
        </w:rPr>
      </w:pPr>
    </w:p>
    <w:p>
      <w:pPr>
        <w:snapToGrid w:val="0"/>
        <w:rPr>
          <w:rFonts w:ascii="宋体" w:hAnsi="宋体" w:hint="eastAsia"/>
          <w:b/>
          <w:bCs/>
          <w:color w:val="000000"/>
          <w:szCs w:val="21"/>
        </w:rPr>
      </w:pPr>
      <w:r>
        <w:rPr>
          <w:rFonts w:ascii="宋体" w:hAnsi="宋体" w:hint="eastAsia"/>
          <w:b/>
          <w:bCs/>
          <w:color w:val="000000"/>
          <w:szCs w:val="21"/>
        </w:rPr>
        <w:t>二、古代诗文阅读</w:t>
      </w:r>
      <w:r>
        <w:rPr>
          <w:rFonts w:ascii="宋体" w:hAnsi="宋体"/>
          <w:b/>
          <w:bCs/>
          <w:color w:val="000000"/>
          <w:szCs w:val="21"/>
        </w:rPr>
        <w:t>（36分）</w:t>
      </w:r>
    </w:p>
    <w:p>
      <w:pPr>
        <w:widowControl/>
        <w:shd w:val="clear" w:color="auto" w:fill="FFFFFF"/>
        <w:spacing w:line="300" w:lineRule="atLeast"/>
        <w:ind w:firstLine="480" w:firstLineChars="200"/>
        <w:jc w:val="left"/>
        <w:rPr>
          <w:rFonts w:ascii="宋体" w:hAnsi="宋体" w:cs="宋体"/>
          <w:color w:val="1E1E1E"/>
          <w:kern w:val="0"/>
          <w:szCs w:val="21"/>
        </w:rPr>
      </w:pPr>
      <w:r>
        <w:rPr>
          <w:rFonts w:ascii="宋体" w:hAnsi="宋体" w:cs="宋体" w:hint="eastAsia"/>
          <w:color w:val="1E1E1E"/>
          <w:kern w:val="0"/>
          <w:szCs w:val="21"/>
        </w:rPr>
        <w:t>阅读下面的文言文 ，完成4—7小题。</w:t>
      </w:r>
    </w:p>
    <w:p>
      <w:pPr>
        <w:widowControl/>
        <w:shd w:val="clear" w:color="auto" w:fill="FFFFFF"/>
        <w:spacing w:line="300" w:lineRule="atLeast"/>
        <w:ind w:firstLine="480" w:firstLineChars="200"/>
        <w:jc w:val="left"/>
        <w:rPr>
          <w:rFonts w:ascii="宋体" w:hAnsi="宋体" w:cs="宋体" w:hint="eastAsia"/>
          <w:color w:val="1E1E1E"/>
          <w:kern w:val="0"/>
          <w:szCs w:val="21"/>
        </w:rPr>
      </w:pPr>
      <w:r>
        <w:rPr>
          <w:rFonts w:ascii="宋体" w:hAnsi="宋体" w:cs="宋体" w:hint="eastAsia"/>
          <w:color w:val="1E1E1E"/>
          <w:kern w:val="0"/>
          <w:szCs w:val="21"/>
        </w:rPr>
        <w:t>卢象昇，宜兴人。象昇虽文士，善射，娴将略。（崇祯）六年，贼流入辅，据西山，象昇击却之。贼走还西山，围冷水村，象昇设伏大破之。象昇每临阵，身先士卒，与贼格斗，刃及鞍勿顾，识马即步战。逐贼危崖，一贼自巅射中象昇额，象昇提刀战益疾。贼骇走，相洁曰：“卢廉使遇即死，不可犯。”</w:t>
      </w:r>
    </w:p>
    <w:p>
      <w:pPr>
        <w:widowControl/>
        <w:shd w:val="clear" w:color="auto" w:fill="FFFFFF"/>
        <w:spacing w:line="300" w:lineRule="atLeast"/>
        <w:jc w:val="left"/>
        <w:rPr>
          <w:rFonts w:ascii="宋体" w:hAnsi="宋体" w:cs="宋体" w:hint="eastAsia"/>
          <w:color w:val="1E1E1E"/>
          <w:kern w:val="0"/>
          <w:szCs w:val="21"/>
        </w:rPr>
        <w:sectPr>
          <w:headerReference w:type="default" r:id="rId35"/>
          <w:footerReference w:type="default" r:id="rId36"/>
          <w:type w:val="nextPage"/>
          <w:pgSz w:w="23814" w:h="16840" w:orient="landscape"/>
          <w:pgMar w:top="1134" w:right="1134" w:bottom="1134" w:left="1134" w:header="851" w:footer="992" w:gutter="0"/>
          <w:pgNumType w:start="13"/>
          <w:cols w:num="2" w:space="425"/>
          <w:titlePg w:val="0"/>
          <w:docGrid w:type="linesAndChars" w:linePitch="312" w:charSpace="0"/>
        </w:sectPr>
      </w:pPr>
      <w:r>
        <w:rPr>
          <w:rFonts w:ascii="宋体" w:hAnsi="宋体" w:cs="宋体" w:hint="eastAsia"/>
          <w:color w:val="1E1E1E"/>
          <w:kern w:val="0"/>
          <w:szCs w:val="21"/>
        </w:rPr>
        <w:t>（十年）九月，清兵驻与牛兰。召宣、大、山西三总兵杨国柱、王朴、虎大威入卫。赐象昇尚方剑，督天下援兵。象昇麻衣草履，誓师及郊。当是时，嗣昌起潜主和议。 象昇闻之，顿足叹曰：“予受国恩，恨不得死所，有如万分一不幸，宁捐躯断脰耳。”决策议战，然事多为嗣昌、起潜挠。疏请分兵，则议宣、大、山西三帅属象昇，关、宁诸路属起潜。象昇名督天下兵，实不及二万。次顺义。</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清兵南下，三路出师……象晟提残卒，宿三宫野外。十二月十一日，进师至贾庄。起潜拥关、宁兵在鸡泽，距贾庄五十里，象晟遣廷麟往乞援，不应。师至蒿水桥，遇清兵。</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象晟将中军，大威帅左，国柱帅右，遂战。旦日，骑数万环之三匝。</w:t>
      </w:r>
      <w:r>
        <w:rPr>
          <w:rFonts w:ascii="宋体" w:hAnsi="宋体" w:cs="宋体" w:hint="eastAsia"/>
          <w:color w:val="1E1E1E"/>
          <w:kern w:val="0"/>
          <w:szCs w:val="21"/>
          <w:u w:val="single"/>
        </w:rPr>
        <w:t>象晟麾兵疾战，呼声动天，自辰迄未，炮尽矢穷。</w:t>
      </w:r>
      <w:r>
        <w:rPr>
          <w:rFonts w:ascii="宋体" w:hAnsi="宋体" w:cs="宋体" w:hint="eastAsia"/>
          <w:color w:val="1E1E1E"/>
          <w:kern w:val="0"/>
          <w:szCs w:val="21"/>
        </w:rPr>
        <w:t>奋身斗，后骑皆进，手击杀数十人，身中四矢三刃，遂仆。杨陆凯惧众之残其尸而伏其上，背负二十四矢以死。一军尽覆。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侯弘文者，奇士也。散家财，募滇军随象升讨贼。弘文率募兵至楚，巡抚王梦尹以扰驿闻。象昇上疏救，不得，弘文卒遣戍。</w:t>
      </w:r>
      <w:r>
        <w:rPr>
          <w:rFonts w:ascii="宋体" w:hAnsi="宋体" w:cs="宋体" w:hint="eastAsia"/>
          <w:color w:val="1E1E1E"/>
          <w:kern w:val="0"/>
          <w:szCs w:val="21"/>
          <w:u w:val="single"/>
        </w:rPr>
        <w:t>天下由是惜弘文而多象昇</w:t>
      </w:r>
      <w:r>
        <w:rPr>
          <w:rFonts w:ascii="宋体" w:hAnsi="宋体" w:cs="宋体" w:hint="eastAsia"/>
          <w:color w:val="1E1E1E"/>
          <w:kern w:val="0"/>
          <w:szCs w:val="21"/>
        </w:rPr>
        <w:t>。</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赞曰：</w:t>
      </w:r>
      <w:r>
        <w:rPr>
          <w:rFonts w:ascii="宋体" w:hAnsi="宋体" w:cs="宋体" w:hint="eastAsia"/>
          <w:color w:val="1E1E1E"/>
          <w:kern w:val="0"/>
          <w:szCs w:val="21"/>
          <w:u w:val="single"/>
        </w:rPr>
        <w:t>危乱之世未尝乏才顾往往不尽其用用矣或挚其肘而驱之必死若是者人实为之要之亦天意也。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（选自《明史·卢象昇传》，有删改）</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【住】①嗣昌、起潜：指杨嗣昌、高起潜。</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4.对下列句子中加点字的解释，不正确的一项是（3分）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A．善射，娴将略 熟习      B．逐贼危崖 高峻</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C．督天下援兵 督促        D．次顺义 驻扎</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5．下列文句中，判断正确的一项是（3分）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A．危乱之世/未尝乏才/顾往往不尽其用/用矣/或掣其肘而驱之必死/若是者/人实为之/要之亦天意也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B．危乱之世/未尝乏才/顾往往不尽其用/用矣/或掣其肘而驱之必死/若是者/人实为之要之/亦天意也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C．危乱之世/未尝乏才/顾往往不尽其用/用矣或掣其肘/而驱之必死/若是者/人实为之/要之亦天意也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D．危乱之世/未尝乏才/顾往往不尽其用/用矣或掣其肘/而驱之必死/若是者/人实为之要之/亦天意也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6．下列对原文有关内容的分析和概括，不正确的一项是 （3分）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A．卢象昇作战总是勇往直前，甚至身负重伤也斗志不减，令贼寇闻风丧胆。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B．杨嗣昌、高起潜主张同清军和谈，卢象昇反对这种妥协行为，决心以死报效祖国。</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C．卢象昇陷入清军的重围之中，仍然奋勇杀敌，体现了大无畏的英雄气概。</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D．侯弘文追随卢象昇讨伐贼寇，在驿站受到围攻，卢象昇赶去救援，但未成功。</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7．根据要求完成下列各题。（10分）</w:t>
      </w:r>
    </w:p>
    <w:p>
      <w:pPr>
        <w:widowControl/>
        <w:shd w:val="clear" w:color="auto" w:fill="FFFFFF"/>
        <w:spacing w:line="300" w:lineRule="atLeast"/>
        <w:jc w:val="left"/>
        <w:rPr>
          <w:rFonts w:ascii="宋体" w:hAnsi="宋体" w:cs="宋体" w:hint="eastAsia"/>
          <w:color w:val="1E1E1E"/>
          <w:kern w:val="0"/>
          <w:szCs w:val="21"/>
        </w:rPr>
      </w:pPr>
      <w:r>
        <w:rPr>
          <w:rFonts w:ascii="宋体" w:hAnsi="宋体" w:cs="宋体" w:hint="eastAsia"/>
          <w:color w:val="1E1E1E"/>
          <w:kern w:val="0"/>
          <w:szCs w:val="21"/>
        </w:rPr>
        <w:t>（1）将下列句子翻译成现代汉语。（10分）</w:t>
      </w:r>
    </w:p>
    <w:p>
      <w:pPr>
        <w:widowControl/>
        <w:shd w:val="clear" w:color="auto" w:fill="FFFFFF"/>
        <w:spacing w:line="300" w:lineRule="atLeast"/>
        <w:ind w:firstLine="120" w:firstLineChars="50"/>
        <w:jc w:val="left"/>
        <w:rPr>
          <w:rFonts w:ascii="宋体" w:hAnsi="宋体" w:cs="宋体" w:hint="eastAsia"/>
          <w:color w:val="1E1E1E"/>
          <w:kern w:val="0"/>
          <w:szCs w:val="21"/>
        </w:rPr>
      </w:pPr>
      <w:r>
        <w:rPr>
          <w:rFonts w:ascii="宋体" w:hAnsi="宋体" w:cs="宋体" w:hint="eastAsia"/>
          <w:color w:val="1E1E1E"/>
          <w:kern w:val="0"/>
          <w:szCs w:val="21"/>
        </w:rPr>
        <w:t>①象昇麾兵作战，呼声动天，自辰迄未，炮尽矢穷。（5分）</w:t>
      </w:r>
    </w:p>
    <w:p>
      <w:pPr>
        <w:widowControl/>
        <w:shd w:val="clear" w:color="auto" w:fill="FFFFFF"/>
        <w:spacing w:line="300" w:lineRule="atLeast"/>
        <w:ind w:firstLine="120" w:firstLineChars="50"/>
        <w:jc w:val="left"/>
        <w:rPr>
          <w:rFonts w:ascii="宋体" w:hAnsi="宋体" w:cs="宋体" w:hint="eastAsia"/>
          <w:color w:val="1E1E1E"/>
          <w:kern w:val="0"/>
          <w:szCs w:val="21"/>
        </w:rPr>
      </w:pPr>
      <w:r>
        <w:rPr>
          <w:rFonts w:ascii="宋体" w:hAnsi="宋体" w:cs="宋体" w:hint="eastAsia"/>
          <w:color w:val="1E1E1E"/>
          <w:kern w:val="0"/>
          <w:szCs w:val="21"/>
        </w:rPr>
        <w:t>②天下由是惜弘文而多象昇。（5分）</w:t>
      </w:r>
    </w:p>
    <w:p>
      <w:pPr>
        <w:snapToGrid w:val="0"/>
        <w:rPr>
          <w:rFonts w:ascii="宋体" w:hAnsi="宋体" w:hint="eastAsia"/>
          <w:color w:val="000000"/>
          <w:szCs w:val="21"/>
        </w:rPr>
      </w:pPr>
      <w:r>
        <w:rPr>
          <w:rFonts w:ascii="宋体" w:hAnsi="宋体" w:hint="eastAsia"/>
          <w:color w:val="000000"/>
          <w:szCs w:val="21"/>
        </w:rPr>
        <w:t>(二）古代诗歌阅读（11分）</w:t>
      </w:r>
    </w:p>
    <w:p>
      <w:pPr>
        <w:snapToGrid w:val="0"/>
        <w:rPr>
          <w:rFonts w:ascii="宋体" w:hAnsi="宋体" w:hint="eastAsia"/>
          <w:color w:val="000000"/>
          <w:szCs w:val="21"/>
        </w:rPr>
      </w:pPr>
      <w:r>
        <w:rPr>
          <w:rFonts w:ascii="宋体" w:hAnsi="宋体" w:hint="eastAsia"/>
          <w:color w:val="000000"/>
          <w:szCs w:val="21"/>
        </w:rPr>
        <w:t>阅读下面这首唐诗，完成8-9题。</w:t>
      </w:r>
    </w:p>
    <w:p>
      <w:pPr>
        <w:snapToGrid w:val="0"/>
        <w:ind w:firstLine="360" w:firstLineChars="150"/>
        <w:rPr>
          <w:rFonts w:ascii="宋体" w:hAnsi="宋体" w:hint="eastAsia"/>
          <w:color w:val="000000"/>
          <w:szCs w:val="21"/>
        </w:rPr>
      </w:pPr>
      <w:r>
        <w:rPr>
          <w:rFonts w:ascii="宋体" w:hAnsi="宋体" w:hint="eastAsia"/>
          <w:color w:val="000000"/>
          <w:szCs w:val="21"/>
        </w:rPr>
        <w:t>自沙县抵龙溪县，值泉州军过后，村落皆空，因有一绝</w:t>
      </w:r>
    </w:p>
    <w:p>
      <w:pPr>
        <w:snapToGrid w:val="0"/>
        <w:ind w:firstLine="3480" w:firstLineChars="1450"/>
        <w:rPr>
          <w:rFonts w:ascii="宋体" w:hAnsi="宋体" w:hint="eastAsia"/>
          <w:color w:val="000000"/>
          <w:szCs w:val="21"/>
        </w:rPr>
      </w:pPr>
      <w:r>
        <w:rPr>
          <w:rFonts w:ascii="宋体" w:hAnsi="宋体" w:hint="eastAsia"/>
          <w:color w:val="000000"/>
          <w:szCs w:val="21"/>
        </w:rPr>
        <w:t>韩偓</w:t>
      </w:r>
    </w:p>
    <w:p>
      <w:pPr>
        <w:snapToGrid w:val="0"/>
        <w:ind w:firstLine="1440" w:firstLineChars="600"/>
        <w:rPr>
          <w:rFonts w:ascii="宋体" w:hAnsi="宋体" w:hint="eastAsia"/>
          <w:color w:val="000000"/>
          <w:szCs w:val="21"/>
        </w:rPr>
      </w:pPr>
      <w:r>
        <w:rPr>
          <w:rFonts w:ascii="宋体" w:hAnsi="宋体" w:hint="eastAsia"/>
          <w:color w:val="000000"/>
          <w:szCs w:val="21"/>
        </w:rPr>
        <w:t>水自潺湲日自斜， 尽无鸡犬有鸣鸦。</w:t>
      </w:r>
    </w:p>
    <w:p>
      <w:pPr>
        <w:snapToGrid w:val="0"/>
        <w:ind w:firstLine="1440" w:firstLineChars="600"/>
        <w:rPr>
          <w:rFonts w:ascii="宋体" w:hAnsi="宋体" w:hint="eastAsia"/>
          <w:color w:val="000000"/>
          <w:szCs w:val="21"/>
        </w:rPr>
      </w:pPr>
      <w:r>
        <w:rPr>
          <w:rFonts w:ascii="宋体" w:hAnsi="宋体" w:hint="eastAsia"/>
          <w:color w:val="000000"/>
          <w:szCs w:val="21"/>
        </w:rPr>
        <w:t>千村万落如寒食， 不见人烟空见花。</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8．请对首句中的两个“自”字进行赏析。（6分）</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hint="eastAsia"/>
          <w:color w:val="000000"/>
          <w:szCs w:val="21"/>
        </w:rPr>
        <w:t>9．“不见人烟空见花”用了对比反衬手法，请分析其在诗句中的具体表现和表达效果。（5分）</w:t>
      </w:r>
    </w:p>
    <w:p>
      <w:pPr>
        <w:snapToGrid w:val="0"/>
        <w:rPr>
          <w:rFonts w:ascii="宋体" w:hAnsi="宋体" w:hint="eastAsia"/>
          <w:color w:val="000000"/>
          <w:szCs w:val="21"/>
        </w:rPr>
      </w:pPr>
    </w:p>
    <w:p>
      <w:pPr>
        <w:snapToGrid w:val="0"/>
        <w:rPr>
          <w:rFonts w:ascii="宋体" w:hAnsi="宋体" w:hint="eastAsia"/>
          <w:color w:val="000000"/>
          <w:szCs w:val="21"/>
        </w:rPr>
      </w:pPr>
    </w:p>
    <w:p>
      <w:pPr>
        <w:tabs>
          <w:tab w:val="left" w:pos="420"/>
          <w:tab w:val="left" w:pos="2307"/>
          <w:tab w:val="left" w:pos="4201"/>
          <w:tab w:val="left" w:pos="6089"/>
          <w:tab w:val="left" w:pos="7557"/>
        </w:tabs>
        <w:rPr>
          <w:rFonts w:ascii="宋体" w:hAnsi="宋体" w:cs="宋体" w:hint="eastAsia"/>
          <w:b/>
          <w:color w:val="000000"/>
          <w:szCs w:val="21"/>
        </w:rPr>
      </w:pPr>
      <w:r>
        <w:rPr>
          <w:rFonts w:ascii="宋体" w:hAnsi="宋体" w:hint="eastAsia"/>
          <w:b/>
          <w:color w:val="000000"/>
          <w:szCs w:val="21"/>
        </w:rPr>
        <w:t>10．</w:t>
      </w:r>
      <w:r>
        <w:rPr>
          <w:rFonts w:ascii="宋体" w:hAnsi="宋体" w:cs="宋体" w:hint="eastAsia"/>
          <w:b/>
          <w:color w:val="000000"/>
          <w:szCs w:val="21"/>
        </w:rPr>
        <w:t>补写出下列名篇名句中的空缺部分。（6分）</w:t>
      </w:r>
    </w:p>
    <w:p>
      <w:pPr>
        <w:tabs>
          <w:tab w:val="left" w:pos="420"/>
          <w:tab w:val="left" w:pos="2307"/>
          <w:tab w:val="left" w:pos="4201"/>
          <w:tab w:val="left" w:pos="6089"/>
          <w:tab w:val="left" w:pos="7557"/>
        </w:tabs>
        <w:ind w:left="480" w:hanging="480" w:hangingChars="200"/>
        <w:rPr>
          <w:rFonts w:ascii="宋体" w:hAnsi="宋体" w:cs="宋体" w:hint="eastAsia"/>
          <w:b/>
          <w:color w:val="000000"/>
          <w:szCs w:val="21"/>
        </w:rPr>
      </w:pPr>
      <w:r>
        <w:rPr>
          <w:rFonts w:ascii="宋体" w:hAnsi="宋体" w:cs="宋体" w:hint="eastAsia"/>
          <w:bCs/>
          <w:color w:val="000000"/>
          <w:szCs w:val="21"/>
        </w:rPr>
        <w:t>（</w:t>
      </w:r>
      <w:r>
        <w:rPr>
          <w:rFonts w:ascii="宋体" w:hAnsi="宋体" w:cs="宋体"/>
          <w:color w:val="000000"/>
          <w:kern w:val="0"/>
          <w:szCs w:val="21"/>
        </w:rPr>
        <w:t>1</w:t>
      </w:r>
      <w:r>
        <w:rPr>
          <w:rFonts w:ascii="宋体" w:hAnsi="宋体" w:cs="宋体" w:hint="eastAsia"/>
          <w:color w:val="000000"/>
          <w:kern w:val="0"/>
          <w:szCs w:val="21"/>
        </w:rPr>
        <w:t>）</w:t>
      </w:r>
      <w:r>
        <w:rPr>
          <w:rFonts w:ascii="宋体" w:hAnsi="宋体" w:cs="宋体"/>
          <w:color w:val="000000"/>
          <w:kern w:val="0"/>
          <w:szCs w:val="21"/>
          <w:u w:val="single"/>
        </w:rPr>
        <w:t>           </w:t>
      </w:r>
      <w:r>
        <w:rPr>
          <w:rFonts w:ascii="宋体" w:hAnsi="宋体" w:cs="宋体"/>
          <w:color w:val="000000"/>
          <w:kern w:val="0"/>
          <w:szCs w:val="21"/>
        </w:rPr>
        <w:t>，</w:t>
      </w:r>
      <w:r>
        <w:rPr>
          <w:rFonts w:ascii="宋体" w:hAnsi="宋体" w:cs="宋体" w:hint="eastAsia"/>
          <w:color w:val="000000"/>
          <w:kern w:val="0"/>
          <w:szCs w:val="21"/>
        </w:rPr>
        <w:t>许君焦、瑕，</w:t>
      </w:r>
      <w:r>
        <w:rPr>
          <w:rFonts w:ascii="宋体" w:hAnsi="宋体" w:cs="宋体"/>
          <w:color w:val="000000"/>
          <w:kern w:val="0"/>
          <w:szCs w:val="21"/>
          <w:u w:val="single"/>
        </w:rPr>
        <w:t>   </w:t>
      </w:r>
      <w:r>
        <w:rPr>
          <w:rFonts w:ascii="宋体" w:hAnsi="宋体" w:cs="宋体" w:hint="eastAsia"/>
          <w:color w:val="000000"/>
          <w:kern w:val="0"/>
          <w:szCs w:val="21"/>
          <w:u w:val="single"/>
        </w:rPr>
        <w:t xml:space="preserve">        </w:t>
      </w:r>
      <w:r>
        <w:rPr>
          <w:rFonts w:ascii="宋体" w:hAnsi="宋体" w:cs="宋体"/>
          <w:color w:val="000000"/>
          <w:kern w:val="0"/>
          <w:szCs w:val="21"/>
          <w:u w:val="single"/>
        </w:rPr>
        <w:t>   </w:t>
      </w:r>
      <w:r>
        <w:rPr>
          <w:rFonts w:ascii="宋体" w:hAnsi="宋体" w:cs="宋体"/>
          <w:color w:val="000000"/>
          <w:kern w:val="0"/>
          <w:szCs w:val="21"/>
        </w:rPr>
        <w:t xml:space="preserve"> ，</w:t>
      </w:r>
      <w:r>
        <w:rPr>
          <w:rFonts w:ascii="宋体" w:hAnsi="宋体" w:cs="宋体" w:hint="eastAsia"/>
          <w:color w:val="000000"/>
          <w:kern w:val="0"/>
          <w:szCs w:val="21"/>
        </w:rPr>
        <w:t>君之所知也</w:t>
      </w:r>
      <w:r>
        <w:rPr>
          <w:rFonts w:ascii="宋体" w:hAnsi="宋体" w:cs="宋体"/>
          <w:color w:val="000000"/>
          <w:kern w:val="0"/>
          <w:szCs w:val="21"/>
        </w:rPr>
        <w:t>。</w:t>
      </w:r>
      <w:r>
        <w:rPr>
          <w:rFonts w:ascii="宋体" w:hAnsi="宋体" w:cs="宋体" w:hint="eastAsia"/>
          <w:color w:val="000000"/>
          <w:kern w:val="0"/>
          <w:szCs w:val="21"/>
        </w:rPr>
        <w:t>《烛之武退秦师》</w:t>
      </w:r>
    </w:p>
    <w:p>
      <w:pPr>
        <w:tabs>
          <w:tab w:val="left" w:pos="420"/>
          <w:tab w:val="left" w:pos="2307"/>
          <w:tab w:val="left" w:pos="4201"/>
          <w:tab w:val="left" w:pos="6089"/>
          <w:tab w:val="left" w:pos="7557"/>
        </w:tabs>
        <w:ind w:left="480" w:hanging="480" w:hangingChars="200"/>
        <w:rPr>
          <w:rFonts w:ascii="宋体" w:hAnsi="宋体" w:cs="宋体" w:hint="eastAsia"/>
          <w:color w:val="000000"/>
          <w:kern w:val="0"/>
          <w:szCs w:val="21"/>
        </w:rPr>
      </w:pPr>
      <w:r>
        <w:rPr>
          <w:rFonts w:ascii="宋体" w:hAnsi="宋体" w:cs="宋体" w:hint="eastAsia"/>
          <w:color w:val="000000"/>
          <w:kern w:val="0"/>
          <w:szCs w:val="21"/>
        </w:rPr>
        <w:t>（2）复为慷慨羽声</w:t>
      </w:r>
      <w:r>
        <w:rPr>
          <w:rFonts w:ascii="宋体" w:hAnsi="宋体" w:cs="宋体"/>
          <w:color w:val="000000"/>
          <w:kern w:val="0"/>
          <w:szCs w:val="21"/>
        </w:rPr>
        <w:t>，</w:t>
      </w:r>
      <w:r>
        <w:rPr>
          <w:rFonts w:ascii="宋体" w:hAnsi="宋体" w:cs="宋体"/>
          <w:color w:val="000000"/>
          <w:kern w:val="0"/>
          <w:szCs w:val="21"/>
          <w:u w:val="single"/>
        </w:rPr>
        <w:t>          </w:t>
      </w:r>
      <w:r>
        <w:rPr>
          <w:rFonts w:ascii="宋体" w:hAnsi="宋体" w:cs="宋体"/>
          <w:color w:val="000000"/>
          <w:kern w:val="0"/>
          <w:szCs w:val="21"/>
        </w:rPr>
        <w:t xml:space="preserve"> </w:t>
      </w:r>
      <w:r>
        <w:rPr>
          <w:rFonts w:ascii="宋体" w:hAnsi="宋体" w:cs="宋体" w:hint="eastAsia"/>
          <w:color w:val="000000"/>
          <w:kern w:val="0"/>
          <w:szCs w:val="21"/>
        </w:rPr>
        <w:t>，</w:t>
      </w:r>
      <w:r>
        <w:rPr>
          <w:rFonts w:ascii="宋体" w:hAnsi="宋体" w:cs="宋体"/>
          <w:color w:val="000000"/>
          <w:kern w:val="0"/>
          <w:szCs w:val="21"/>
          <w:u w:val="single"/>
        </w:rPr>
        <w:t>           </w:t>
      </w:r>
      <w:r>
        <w:rPr>
          <w:rFonts w:ascii="宋体" w:hAnsi="宋体" w:cs="宋体"/>
          <w:color w:val="000000"/>
          <w:kern w:val="0"/>
          <w:szCs w:val="21"/>
        </w:rPr>
        <w:t xml:space="preserve"> </w:t>
      </w:r>
      <w:r>
        <w:rPr>
          <w:rFonts w:ascii="宋体" w:hAnsi="宋体" w:cs="宋体" w:hint="eastAsia"/>
          <w:color w:val="000000"/>
          <w:kern w:val="0"/>
          <w:szCs w:val="21"/>
        </w:rPr>
        <w:t>。《荆轲刺秦王》</w:t>
      </w:r>
    </w:p>
    <w:p>
      <w:pPr>
        <w:tabs>
          <w:tab w:val="left" w:pos="420"/>
          <w:tab w:val="left" w:pos="2307"/>
          <w:tab w:val="left" w:pos="4201"/>
          <w:tab w:val="left" w:pos="6089"/>
          <w:tab w:val="left" w:pos="7557"/>
        </w:tabs>
        <w:ind w:left="480" w:hanging="480" w:hangingChars="200"/>
        <w:rPr>
          <w:rFonts w:ascii="宋体" w:hAnsi="宋体" w:cs="宋体" w:hint="eastAsia"/>
          <w:color w:val="000000"/>
          <w:kern w:val="0"/>
          <w:szCs w:val="21"/>
        </w:rPr>
      </w:pPr>
      <w:r>
        <w:rPr>
          <w:rFonts w:ascii="宋体" w:hAnsi="宋体" w:cs="宋体" w:hint="eastAsia"/>
          <w:color w:val="000000"/>
          <w:kern w:val="0"/>
          <w:szCs w:val="21"/>
        </w:rPr>
        <w:t>（3）沉默呵！沉默呵！</w:t>
      </w:r>
      <w:r>
        <w:rPr>
          <w:rFonts w:ascii="宋体" w:hAnsi="宋体" w:cs="宋体"/>
          <w:color w:val="000000"/>
          <w:kern w:val="0"/>
          <w:szCs w:val="21"/>
          <w:u w:val="single"/>
        </w:rPr>
        <w:t>           </w:t>
      </w:r>
      <w:r>
        <w:rPr>
          <w:rFonts w:ascii="宋体" w:hAnsi="宋体" w:cs="宋体"/>
          <w:color w:val="000000"/>
          <w:kern w:val="0"/>
          <w:szCs w:val="21"/>
        </w:rPr>
        <w:t xml:space="preserve"> ，</w:t>
      </w:r>
      <w:r>
        <w:rPr>
          <w:rFonts w:ascii="宋体" w:hAnsi="宋体" w:cs="宋体"/>
          <w:color w:val="000000"/>
          <w:kern w:val="0"/>
          <w:szCs w:val="21"/>
          <w:u w:val="single"/>
        </w:rPr>
        <w:t>           </w:t>
      </w:r>
      <w:r>
        <w:rPr>
          <w:rFonts w:ascii="宋体" w:hAnsi="宋体" w:cs="宋体"/>
          <w:color w:val="000000"/>
          <w:kern w:val="0"/>
          <w:szCs w:val="21"/>
        </w:rPr>
        <w:t xml:space="preserve"> 。</w:t>
      </w:r>
      <w:r>
        <w:rPr>
          <w:rFonts w:ascii="宋体" w:hAnsi="宋体" w:cs="宋体" w:hint="eastAsia"/>
          <w:color w:val="000000"/>
          <w:kern w:val="0"/>
          <w:szCs w:val="21"/>
        </w:rPr>
        <w:t>《记念刘和珍君》</w:t>
      </w:r>
    </w:p>
    <w:p>
      <w:pPr>
        <w:snapToGrid w:val="0"/>
        <w:rPr>
          <w:rFonts w:ascii="宋体" w:hAnsi="宋体" w:hint="eastAsia"/>
          <w:b/>
          <w:color w:val="000000"/>
          <w:szCs w:val="21"/>
        </w:rPr>
      </w:pPr>
    </w:p>
    <w:p>
      <w:pPr>
        <w:snapToGrid w:val="0"/>
        <w:rPr>
          <w:rFonts w:ascii="宋体" w:hAnsi="宋体" w:hint="eastAsia"/>
          <w:b/>
          <w:color w:val="000000"/>
          <w:szCs w:val="21"/>
        </w:rPr>
      </w:pPr>
      <w:r>
        <w:rPr>
          <w:rFonts w:ascii="宋体" w:hAnsi="宋体" w:hint="eastAsia"/>
          <w:b/>
          <w:color w:val="000000"/>
          <w:szCs w:val="21"/>
        </w:rPr>
        <w:t>乙  选考题 （三、 四大题任选一题即可）</w:t>
      </w:r>
    </w:p>
    <w:p>
      <w:pPr>
        <w:snapToGrid w:val="0"/>
        <w:rPr>
          <w:rFonts w:ascii="宋体" w:hAnsi="宋体" w:hint="eastAsia"/>
          <w:b/>
          <w:color w:val="000000"/>
          <w:szCs w:val="21"/>
        </w:rPr>
      </w:pPr>
      <w:r>
        <w:rPr>
          <w:rFonts w:ascii="宋体" w:hAnsi="宋体" w:hint="eastAsia"/>
          <w:b/>
          <w:color w:val="000000"/>
          <w:szCs w:val="21"/>
        </w:rPr>
        <w:t>三、文学类文本阅读（25分）</w:t>
      </w:r>
    </w:p>
    <w:p>
      <w:pPr>
        <w:snapToGrid w:val="0"/>
        <w:rPr>
          <w:rFonts w:ascii="宋体" w:hAnsi="宋体" w:hint="eastAsia"/>
          <w:color w:val="000000"/>
          <w:szCs w:val="21"/>
        </w:rPr>
      </w:pPr>
      <w:r>
        <w:rPr>
          <w:rFonts w:ascii="宋体" w:hAnsi="宋体" w:hint="eastAsia"/>
          <w:color w:val="000000"/>
          <w:szCs w:val="21"/>
        </w:rPr>
        <w:t>11．阅读下面的文字，完成（1）-（4）题。（25分）</w:t>
      </w:r>
    </w:p>
    <w:p>
      <w:pPr>
        <w:snapToGrid w:val="0"/>
        <w:jc w:val="center"/>
        <w:rPr>
          <w:rFonts w:ascii="宋体" w:hAnsi="宋体" w:hint="eastAsia"/>
          <w:color w:val="000000"/>
          <w:szCs w:val="21"/>
        </w:rPr>
      </w:pPr>
      <w:r>
        <w:rPr>
          <w:rFonts w:ascii="宋体" w:hAnsi="宋体" w:hint="eastAsia"/>
          <w:color w:val="000000"/>
          <w:szCs w:val="21"/>
        </w:rPr>
        <w:t>那年，那猴</w:t>
      </w:r>
    </w:p>
    <w:p>
      <w:pPr>
        <w:snapToGrid w:val="0"/>
        <w:jc w:val="center"/>
        <w:rPr>
          <w:rFonts w:ascii="宋体" w:hAnsi="宋体" w:hint="eastAsia"/>
          <w:color w:val="000000"/>
          <w:szCs w:val="21"/>
        </w:rPr>
      </w:pPr>
      <w:r>
        <w:rPr>
          <w:rFonts w:ascii="宋体" w:hAnsi="宋体" w:hint="eastAsia"/>
          <w:color w:val="000000"/>
          <w:szCs w:val="21"/>
        </w:rPr>
        <w:t>柳边河</w:t>
      </w:r>
    </w:p>
    <w:p>
      <w:pPr>
        <w:snapToGrid w:val="0"/>
        <w:rPr>
          <w:rFonts w:ascii="宋体" w:hAnsi="宋体" w:hint="eastAsia"/>
          <w:color w:val="000000"/>
          <w:szCs w:val="21"/>
        </w:rPr>
      </w:pPr>
      <w:r>
        <w:rPr>
          <w:rFonts w:ascii="宋体" w:hAnsi="宋体" w:hint="eastAsia"/>
          <w:color w:val="000000"/>
          <w:szCs w:val="21"/>
        </w:rPr>
        <w:t xml:space="preserve">    秋收过后，生产队会计稀里哗啦拨弄算珠，根据每一个社员家庭的人口、出工和分配的多少得出哪家该进钱哪家访补钱，准备开分红会。每年此时，段二爷和他的母亲总会有盼头。他和他的母亲，都是能出工的劳力。</w:t>
      </w:r>
    </w:p>
    <w:p>
      <w:pPr>
        <w:snapToGrid w:val="0"/>
        <w:rPr>
          <w:rFonts w:ascii="宋体" w:hAnsi="宋体" w:hint="eastAsia"/>
          <w:color w:val="000000"/>
          <w:szCs w:val="21"/>
        </w:rPr>
      </w:pPr>
      <w:r>
        <w:rPr>
          <w:rFonts w:ascii="宋体" w:hAnsi="宋体" w:hint="eastAsia"/>
          <w:color w:val="000000"/>
          <w:szCs w:val="21"/>
        </w:rPr>
        <w:t xml:space="preserve">    段二爷其买并不姓段，也并不是能够称得上“爷”的老头。他叫佟寿，虚岁二十的年轻壮小伙。为何叫段二爷，都是那回看猴戏看出来的。耍猴戏的人姓段，叫段二爷，身材瘦瘦的，佟寿和他差不多。那年秋收后耍猴戏的段二爷牵着一只可爱的小猴来到小村庄里耍猴戏。吃完晚饭老老少少早早地来到生产队的晒谷场上围坐上了。佟寿家离晒谷场近，自然就来得早坐在最前面。耍猴戏的段二爷牵着戴了官帽穿着官服的小猴提着个小锣咣咣咣的绕场一周就算开场了。猴戏耍得精彩就不必说了，精神文化干渴了的乡民们遇到这样开心的事自然陶醉。大家正全神贯注地看着，不知那耍猴戏的段二爷变了个什么戏法，把坐在前排的佟寿变成了他自己的模样，那小猴把佟寿当作段二爷在他身上又抓又抚，弄得佟寿不知所措，头发被抓得乱莲蓬的。身边的人明明看着坐的是佟寿，怎么会成了段二爷，都感到不解。从此，佟寿就没有哪一个叫他佟寿，不管大人小孩都叫他“段二爷”了。</w:t>
      </w:r>
    </w:p>
    <w:p>
      <w:pPr>
        <w:snapToGrid w:val="0"/>
        <w:rPr>
          <w:rFonts w:ascii="宋体" w:hAnsi="宋体" w:hint="eastAsia"/>
          <w:color w:val="000000"/>
          <w:szCs w:val="21"/>
        </w:rPr>
      </w:pPr>
      <w:r>
        <w:rPr>
          <w:rFonts w:ascii="宋体" w:hAnsi="宋体" w:hint="eastAsia"/>
          <w:color w:val="000000"/>
          <w:szCs w:val="21"/>
        </w:rPr>
        <w:t xml:space="preserve">    分红自然是几家欢喜几家愁。进钱的人家不必说，补钱的人家就得一五一十地把钱拿出来，补给那些劳动日挣得多的。可钱从哪里来，那时候是要割资本主义尾巴的，要想把什么变一分钱是没有什么可变的，唯独自留地里种点辣椒或其他的经济作物，秋后按国家牌价卖给供销社才能变出点钱来，所以每到要分红的时候该补钱的人是愁上眉头。</w:t>
      </w:r>
    </w:p>
    <w:p>
      <w:pPr>
        <w:snapToGrid w:val="0"/>
        <w:rPr>
          <w:rFonts w:ascii="宋体" w:hAnsi="宋体" w:hint="eastAsia"/>
          <w:color w:val="000000"/>
          <w:szCs w:val="21"/>
        </w:rPr>
      </w:pPr>
      <w:r>
        <w:rPr>
          <w:rFonts w:ascii="宋体" w:hAnsi="宋体" w:hint="eastAsia"/>
          <w:color w:val="000000"/>
          <w:szCs w:val="21"/>
        </w:rPr>
        <w:t xml:space="preserve">    有的进钱人家与补钱人家相互谈好，答应喊着，等哪时有了哪时给。段二爷没有找哪一家喊，自己的劳力，癞子头上的虱子——跑不脱。他想到的是进现钱，好实现他的愿望。</w:t>
      </w:r>
    </w:p>
    <w:p>
      <w:pPr>
        <w:snapToGrid w:val="0"/>
        <w:ind w:firstLine="420"/>
        <w:rPr>
          <w:rFonts w:ascii="宋体" w:hAnsi="宋体" w:hint="eastAsia"/>
          <w:color w:val="000000"/>
          <w:szCs w:val="21"/>
        </w:rPr>
      </w:pPr>
      <w:r>
        <w:rPr>
          <w:rFonts w:ascii="宋体" w:hAnsi="宋体" w:hint="eastAsia"/>
          <w:color w:val="000000"/>
          <w:szCs w:val="21"/>
        </w:rPr>
        <w:t>分红会上，各自揣着的心在昏暗的煤油灯下像灯火苗一样摆动，跳跃，或被灯蛾扑打得东倒西歪。桌上摆着一匝钞票。段二爷看着那匝钞票逐渐地矮下去，完全消失了，会计还没有叫到他的名字，他全身冰凉。</w:t>
      </w:r>
    </w:p>
    <w:p>
      <w:pPr>
        <w:snapToGrid w:val="0"/>
        <w:ind w:firstLine="420"/>
        <w:rPr>
          <w:rFonts w:ascii="宋体" w:hAnsi="宋体"/>
          <w:color w:val="000000"/>
          <w:szCs w:val="21"/>
        </w:rPr>
      </w:pPr>
      <w:r>
        <w:rPr>
          <w:rFonts w:ascii="宋体" w:hAnsi="宋体" w:hint="eastAsia"/>
          <w:color w:val="000000"/>
          <w:szCs w:val="21"/>
        </w:rPr>
        <w:t>会计终于叫到他的名字，宣布他应进一百三十元，比去年多了十五元。尽管多了十五元，段二爷心里高兴不起来，当他还没有反应过来的时候，会计接着念了下一个人的名字。</w:t>
      </w:r>
    </w:p>
    <w:p>
      <w:pPr>
        <w:snapToGrid w:val="0"/>
        <w:ind w:firstLine="420"/>
        <w:rPr>
          <w:rFonts w:ascii="宋体" w:hAnsi="宋体"/>
          <w:color w:val="000000"/>
          <w:szCs w:val="21"/>
        </w:rPr>
      </w:pPr>
      <w:r>
        <w:rPr>
          <w:rFonts w:ascii="宋体" w:hAnsi="宋体" w:hint="eastAsia"/>
          <w:color w:val="000000"/>
          <w:szCs w:val="21"/>
        </w:rPr>
        <w:t>下一个是佟金银，生产队长，是段二爷亲幺爸，人多劳力少，应补一百五十元。</w:t>
      </w:r>
    </w:p>
    <w:p>
      <w:pPr>
        <w:snapToGrid w:val="0"/>
        <w:ind w:firstLine="420"/>
        <w:rPr>
          <w:rFonts w:ascii="宋体" w:hAnsi="宋体"/>
          <w:color w:val="000000"/>
          <w:szCs w:val="21"/>
        </w:rPr>
      </w:pPr>
      <w:r>
        <w:rPr>
          <w:rFonts w:ascii="宋体" w:hAnsi="宋体" w:hint="eastAsia"/>
          <w:color w:val="000000"/>
          <w:szCs w:val="21"/>
        </w:rPr>
        <w:t>佟金银当场把二十元现钞搭在桌子上交给了出纳，剩余一百三十元。他望了望段二爷，大声地喊，段二爷，喊到哈，过几天给你。</w:t>
      </w:r>
    </w:p>
    <w:p>
      <w:pPr>
        <w:snapToGrid w:val="0"/>
        <w:ind w:firstLine="420"/>
        <w:rPr>
          <w:rFonts w:ascii="宋体" w:hAnsi="宋体"/>
          <w:color w:val="000000"/>
          <w:szCs w:val="21"/>
        </w:rPr>
      </w:pPr>
      <w:r>
        <w:rPr>
          <w:rFonts w:ascii="宋体" w:hAnsi="宋体" w:hint="eastAsia"/>
          <w:color w:val="000000"/>
          <w:szCs w:val="21"/>
        </w:rPr>
        <w:t>说话算话哟，幺爸。段二爷只得应承了一句。你放心，男儿汉大丈夫。佟金银拍着胸膛慷慨答道。</w:t>
      </w:r>
    </w:p>
    <w:p>
      <w:pPr>
        <w:snapToGrid w:val="0"/>
        <w:ind w:firstLine="420"/>
        <w:rPr>
          <w:rFonts w:ascii="宋体" w:hAnsi="宋体" w:hint="eastAsia"/>
          <w:color w:val="000000"/>
          <w:szCs w:val="21"/>
        </w:rPr>
      </w:pPr>
      <w:r>
        <w:rPr>
          <w:rFonts w:ascii="宋体" w:hAnsi="宋体" w:hint="eastAsia"/>
          <w:color w:val="000000"/>
          <w:szCs w:val="21"/>
        </w:rPr>
        <w:t>腊月说到就到，家家户户置办年货忙。段二爷分红该进的钱还没有到手。心里着急，亲自登门要账。佟金银满口答应，行，没问题，等会赶场就给你找来。你放心，好侄儿，下午我亲自给你送来。下午六点钟了，段二爷还不见幺爸拿钱来。一下午他都死盯着佟金银赶场回家的路，眼都望穿了。天色渐渐朦胧起来，他终于看到了一个模糊的人影朝这边晃动。那影子他很熟，不错，是佟幺爸，喝醉了酒，一路乱七八糟地唱着京戏：咣扯咣扯咣……</w:t>
      </w:r>
    </w:p>
    <w:p>
      <w:pPr>
        <w:snapToGrid w:val="0"/>
        <w:ind w:firstLine="420"/>
        <w:rPr>
          <w:rFonts w:ascii="宋体" w:hAnsi="宋体" w:hint="eastAsia"/>
          <w:color w:val="000000"/>
          <w:szCs w:val="21"/>
        </w:rPr>
      </w:pPr>
      <w:r>
        <w:rPr>
          <w:rFonts w:ascii="宋体" w:hAnsi="宋体" w:hint="eastAsia"/>
          <w:color w:val="000000"/>
          <w:szCs w:val="21"/>
        </w:rPr>
        <w:t>段二爷心急火燎，不等他咣过来就扑了上去。佟幺爸一把抱住段二爷，好侄儿，我晓得，我晓得，然后用醉气熏熏的嘴对着段二爷的耳朵耳语了几句，段二爷还没愣过神来，佟幺爸用京腔大笑着大摇大摆地走开了。</w:t>
      </w:r>
    </w:p>
    <w:p>
      <w:pPr>
        <w:snapToGrid w:val="0"/>
        <w:ind w:firstLine="420"/>
        <w:rPr>
          <w:rFonts w:ascii="宋体" w:hAnsi="宋体" w:hint="eastAsia"/>
          <w:color w:val="000000"/>
          <w:szCs w:val="21"/>
        </w:rPr>
      </w:pPr>
      <w:r>
        <w:rPr>
          <w:rFonts w:ascii="宋体" w:hAnsi="宋体" w:hint="eastAsia"/>
          <w:color w:val="000000"/>
          <w:szCs w:val="21"/>
        </w:rPr>
        <w:t>腊月二十四过小年了，段二爷的钱还是一分没得，别人家热热闹闹，自己家里冷屁熏烟，再也按捺不住怒火中烧，再次登门催帐。这次段二爷是麻了脸，甚至是开黄腔不认亲了。佟金银，你跟老子拿钱不，不拿老子今天跟你拼了。</w:t>
      </w:r>
    </w:p>
    <w:p>
      <w:pPr>
        <w:snapToGrid w:val="0"/>
        <w:ind w:firstLine="420"/>
        <w:rPr>
          <w:rFonts w:ascii="宋体" w:hAnsi="宋体" w:hint="eastAsia"/>
          <w:color w:val="000000"/>
          <w:szCs w:val="21"/>
        </w:rPr>
      </w:pPr>
      <w:r>
        <w:rPr>
          <w:rFonts w:ascii="宋体" w:hAnsi="宋体" w:hint="eastAsia"/>
          <w:color w:val="000000"/>
          <w:szCs w:val="21"/>
        </w:rPr>
        <w:t>佟金银看到一个晚辈指名道姓骂到自己脸上来，又是堂堂的一队之长，顿觉不光彩，恼羞成怒，站出来指着段二爷一阵骂，腊时腊月的你吼哪样？老子又不是说不拿，你那点老子拿不起是不是，老子少喝两杯……</w:t>
      </w:r>
    </w:p>
    <w:p>
      <w:pPr>
        <w:snapToGrid w:val="0"/>
        <w:ind w:firstLine="420"/>
        <w:rPr>
          <w:rFonts w:ascii="宋体" w:hAnsi="宋体" w:hint="eastAsia"/>
          <w:color w:val="000000"/>
          <w:szCs w:val="21"/>
        </w:rPr>
        <w:sectPr>
          <w:headerReference w:type="default" r:id="rId37"/>
          <w:footerReference w:type="default" r:id="rId38"/>
          <w:type w:val="nextPage"/>
          <w:pgSz w:w="23814" w:h="16840" w:orient="landscape"/>
          <w:pgMar w:top="1134" w:right="1134" w:bottom="1134" w:left="1134" w:header="851" w:footer="992" w:gutter="0"/>
          <w:pgNumType w:start="14"/>
          <w:cols w:num="2" w:space="425"/>
          <w:titlePg w:val="0"/>
          <w:docGrid w:type="linesAndChars" w:linePitch="312" w:charSpace="0"/>
        </w:sectPr>
      </w:pPr>
      <w:r>
        <w:rPr>
          <w:rFonts w:ascii="宋体" w:hAnsi="宋体" w:hint="eastAsia"/>
          <w:color w:val="000000"/>
          <w:szCs w:val="21"/>
        </w:rPr>
        <w:t>邻居七八个男劳力汉上前各自劝说才算把火扑灭。</w:t>
      </w:r>
    </w:p>
    <w:p>
      <w:pPr>
        <w:snapToGrid w:val="0"/>
        <w:ind w:firstLine="420"/>
        <w:rPr>
          <w:rFonts w:ascii="宋体" w:hAnsi="宋体" w:hint="eastAsia"/>
          <w:color w:val="000000"/>
          <w:szCs w:val="21"/>
        </w:rPr>
      </w:pPr>
      <w:r>
        <w:rPr>
          <w:rFonts w:ascii="宋体" w:hAnsi="宋体" w:hint="eastAsia"/>
          <w:color w:val="000000"/>
          <w:szCs w:val="21"/>
        </w:rPr>
        <w:t>年三十，佟幺爸为了表示歉意，置办了年饭把段二爷母子俩请到家里来一起吃年饭。佟幺爸一阵甜言蜜语劝下三杯酒，然后又亲情加感情滔滔不绝，乖侄儿，幺爸实在是对不起你，今年幺爸确有难处……摆了摆头，叹一口气，举杯同段二爷又连干了两杯接着说，明年，明年补偿你，让你工分挣得更多，幺爸说话算话，绝对不骗你……又是两杯下肚，段二爷不胜酒力，有些黄黄昏昏的了。佟幺爸接着话茬把他的意思讲完，明年佟石川家饲养耕牛到期了，我把它转让给你，一年多挣三百多个劳动日呢。你想想，三百多个劳动日一年多收入几十块啦……</w:t>
      </w:r>
    </w:p>
    <w:p>
      <w:pPr>
        <w:snapToGrid w:val="0"/>
        <w:ind w:firstLine="420"/>
        <w:rPr>
          <w:rFonts w:ascii="宋体" w:hAnsi="宋体" w:hint="eastAsia"/>
          <w:color w:val="000000"/>
          <w:szCs w:val="21"/>
        </w:rPr>
      </w:pPr>
      <w:r>
        <w:rPr>
          <w:rFonts w:ascii="宋体" w:hAnsi="宋体" w:hint="eastAsia"/>
          <w:color w:val="000000"/>
          <w:szCs w:val="21"/>
        </w:rPr>
        <w:t>段二爷懵懵懂懂地听着，不知什么时候进入了梦乡。等他一觉醒来，已是家家户户桃符更新，噼里啪啦燃放鞭炮贺新春。段二爷被鞭炮声震醒，模糊中仿佛又看到那只猴在他身上抓捞……</w:t>
      </w:r>
    </w:p>
    <w:p>
      <w:pPr>
        <w:snapToGrid w:val="0"/>
        <w:ind w:firstLine="420"/>
        <w:rPr>
          <w:rFonts w:ascii="宋体" w:hAnsi="宋体" w:hint="eastAsia"/>
          <w:color w:val="000000"/>
          <w:szCs w:val="21"/>
        </w:rPr>
      </w:pPr>
      <w:r>
        <w:rPr>
          <w:rFonts w:ascii="宋体" w:hAnsi="宋体" w:hint="eastAsia"/>
          <w:color w:val="000000"/>
          <w:szCs w:val="21"/>
        </w:rPr>
        <w:t>（略有删改）</w:t>
      </w:r>
    </w:p>
    <w:p>
      <w:pPr>
        <w:snapToGrid w:val="0"/>
        <w:rPr>
          <w:rFonts w:ascii="宋体" w:hAnsi="宋体" w:hint="eastAsia"/>
          <w:color w:val="000000"/>
          <w:szCs w:val="21"/>
        </w:rPr>
      </w:pPr>
      <w:r>
        <w:rPr>
          <w:rFonts w:ascii="宋体" w:hAnsi="宋体"/>
          <w:color w:val="000000"/>
          <w:szCs w:val="21"/>
        </w:rPr>
        <w:t>（1）下列对小说内容的分析和概括，最恰当的两项是（5分）</w:t>
      </w:r>
      <w:r>
        <w:rPr>
          <w:rFonts w:ascii="宋体" w:hAnsi="宋体" w:hint="eastAsia"/>
          <w:color w:val="000000"/>
          <w:szCs w:val="21"/>
        </w:rPr>
        <w:t>（  ）</w:t>
      </w:r>
    </w:p>
    <w:p>
      <w:pPr>
        <w:snapToGrid w:val="0"/>
        <w:ind w:left="787" w:hanging="307" w:leftChars="200" w:hangingChars="128"/>
        <w:rPr>
          <w:rFonts w:ascii="宋体" w:hAnsi="宋体"/>
          <w:color w:val="000000"/>
          <w:szCs w:val="21"/>
        </w:rPr>
      </w:pPr>
      <w:r>
        <w:rPr>
          <w:rFonts w:ascii="宋体" w:hAnsi="宋体"/>
          <w:color w:val="000000"/>
          <w:szCs w:val="21"/>
        </w:rPr>
        <w:t>A．那年，土地是生产队的，社员听从生产队的安排出工、出劳力。</w:t>
      </w:r>
      <w:r>
        <w:rPr>
          <w:rFonts w:ascii="宋体" w:hAnsi="宋体" w:hint="eastAsia"/>
          <w:color w:val="000000"/>
          <w:szCs w:val="21"/>
        </w:rPr>
        <w:t>秋收以后，生产队根据每一个社员家庭的人口、出工算出哪家该进钱哪家该补钱。</w:t>
      </w:r>
    </w:p>
    <w:p>
      <w:pPr>
        <w:snapToGrid w:val="0"/>
        <w:ind w:left="787" w:hanging="307" w:leftChars="200" w:hangingChars="128"/>
        <w:rPr>
          <w:rFonts w:ascii="宋体" w:hAnsi="宋体"/>
          <w:color w:val="000000"/>
          <w:szCs w:val="21"/>
        </w:rPr>
      </w:pPr>
      <w:r>
        <w:rPr>
          <w:rFonts w:ascii="宋体" w:hAnsi="宋体"/>
          <w:color w:val="000000"/>
          <w:szCs w:val="21"/>
        </w:rPr>
        <w:t>B．“分红会上，各自揣着的心在昏暗的煤油灯下像灯火苗一样摆动，</w:t>
      </w:r>
      <w:r>
        <w:rPr>
          <w:rFonts w:ascii="宋体" w:hAnsi="宋体" w:hint="eastAsia"/>
          <w:color w:val="000000"/>
          <w:szCs w:val="21"/>
        </w:rPr>
        <w:t>跳跃，或被灯蛾扑打得东倒西歪”，使用比喻的修辞手法，将分红会上社员的心情喻为摆动跳跃的灯火苗和东倒西歪的灯蛾。</w:t>
      </w:r>
    </w:p>
    <w:p>
      <w:pPr>
        <w:snapToGrid w:val="0"/>
        <w:ind w:left="838" w:hanging="360" w:leftChars="199" w:hangingChars="150"/>
        <w:rPr>
          <w:rFonts w:ascii="宋体" w:hAnsi="宋体"/>
          <w:color w:val="000000"/>
          <w:szCs w:val="21"/>
        </w:rPr>
      </w:pPr>
      <w:r>
        <w:rPr>
          <w:rFonts w:ascii="宋体" w:hAnsi="宋体"/>
          <w:color w:val="000000"/>
          <w:szCs w:val="21"/>
        </w:rPr>
        <w:t>C．“佟金银当场把二十元现钞搭在桌子上交给了出纳”，“当场”，表现的不是佟金银的爽</w:t>
      </w:r>
      <w:r>
        <w:rPr>
          <w:rFonts w:ascii="宋体" w:hAnsi="宋体" w:hint="eastAsia"/>
          <w:color w:val="000000"/>
          <w:szCs w:val="21"/>
        </w:rPr>
        <w:t>快，可以看出他应该早有打算：补上</w:t>
      </w:r>
      <w:r>
        <w:rPr>
          <w:rFonts w:ascii="宋体" w:hAnsi="宋体"/>
          <w:color w:val="000000"/>
          <w:szCs w:val="21"/>
        </w:rPr>
        <w:t>20元，剩余130元喊上憨厚老实的段二爷，慢慢</w:t>
      </w:r>
      <w:r>
        <w:rPr>
          <w:rFonts w:ascii="宋体" w:hAnsi="宋体" w:hint="eastAsia"/>
          <w:color w:val="000000"/>
          <w:szCs w:val="21"/>
        </w:rPr>
        <w:t>再说。</w:t>
      </w:r>
    </w:p>
    <w:p>
      <w:pPr>
        <w:snapToGrid w:val="0"/>
        <w:ind w:left="842" w:hanging="360" w:leftChars="201" w:hangingChars="150"/>
        <w:rPr>
          <w:rFonts w:ascii="宋体" w:hAnsi="宋体"/>
          <w:color w:val="000000"/>
          <w:szCs w:val="21"/>
        </w:rPr>
      </w:pPr>
      <w:r>
        <w:rPr>
          <w:rFonts w:ascii="宋体" w:hAnsi="宋体"/>
          <w:color w:val="000000"/>
          <w:szCs w:val="21"/>
        </w:rPr>
        <w:t>D．年三十，段二爷喝醉了酒，一觉醒来，已是家家户户桃符更新，噼里啪啦燃放鞭炮贺新</w:t>
      </w:r>
      <w:r>
        <w:rPr>
          <w:rFonts w:ascii="宋体" w:hAnsi="宋体" w:hint="eastAsia"/>
          <w:color w:val="000000"/>
          <w:szCs w:val="21"/>
        </w:rPr>
        <w:t>春之时。这一情节设计，意在表明段二爷的新生活即将开始了。</w:t>
      </w:r>
    </w:p>
    <w:p>
      <w:pPr>
        <w:snapToGrid w:val="0"/>
        <w:ind w:left="842" w:hanging="360" w:leftChars="201" w:hangingChars="150"/>
        <w:rPr>
          <w:rFonts w:ascii="宋体" w:hAnsi="宋体"/>
          <w:color w:val="000000"/>
          <w:szCs w:val="21"/>
        </w:rPr>
      </w:pPr>
      <w:r>
        <w:rPr>
          <w:rFonts w:ascii="宋体" w:hAnsi="宋体"/>
          <w:color w:val="000000"/>
          <w:szCs w:val="21"/>
        </w:rPr>
        <w:t>E．小说中，佟寿被耍猴的段二爷耍了，被亲幺爸佟金银哄骗了，从“段二爷”到“好侄</w:t>
      </w:r>
      <w:r>
        <w:rPr>
          <w:rFonts w:ascii="宋体" w:hAnsi="宋体" w:hint="eastAsia"/>
          <w:color w:val="000000"/>
          <w:szCs w:val="21"/>
        </w:rPr>
        <w:t>儿”“乖侄儿”，称呼的变化，让我们看到了能说会道的佟金银是如何利用亲情哄骗段二爷的。</w:t>
      </w:r>
    </w:p>
    <w:p>
      <w:pPr>
        <w:snapToGrid w:val="0"/>
        <w:rPr>
          <w:rFonts w:ascii="宋体" w:hAnsi="宋体"/>
          <w:color w:val="000000"/>
          <w:szCs w:val="21"/>
        </w:rPr>
      </w:pPr>
      <w:r>
        <w:rPr>
          <w:rFonts w:ascii="宋体" w:hAnsi="宋体"/>
          <w:color w:val="000000"/>
          <w:szCs w:val="21"/>
        </w:rPr>
        <w:t>（2）小说中的佟金银是什么形象？请简要概括。（6分）</w:t>
      </w:r>
    </w:p>
    <w:p>
      <w:pPr>
        <w:snapToGrid w:val="0"/>
        <w:ind w:left="600" w:hanging="600" w:hangingChars="250"/>
        <w:rPr>
          <w:rFonts w:ascii="宋体" w:hAnsi="宋体"/>
          <w:color w:val="000000"/>
          <w:szCs w:val="21"/>
        </w:rPr>
      </w:pPr>
      <w:r>
        <w:rPr>
          <w:rFonts w:ascii="宋体" w:hAnsi="宋体" w:hint="eastAsia"/>
          <w:color w:val="000000"/>
          <w:szCs w:val="21"/>
        </w:rPr>
        <w:t>（</w:t>
      </w:r>
      <w:r>
        <w:rPr>
          <w:rFonts w:ascii="宋体" w:hAnsi="宋体"/>
          <w:color w:val="000000"/>
          <w:szCs w:val="21"/>
        </w:rPr>
        <w:t>3）小说叙写“可钱从哪里来，</w:t>
      </w:r>
      <w:r>
        <w:rPr>
          <w:rFonts w:ascii="宋体" w:hAnsi="宋体" w:hint="eastAsia"/>
          <w:color w:val="000000"/>
          <w:szCs w:val="21"/>
        </w:rPr>
        <w:t>那时候是要割资本主义尾巴的……秋后按国家牌价卖给供销社才能变出点钱来”有什么作用？请简要分析。（</w:t>
      </w:r>
      <w:r>
        <w:rPr>
          <w:rFonts w:ascii="宋体" w:hAnsi="宋体"/>
          <w:color w:val="000000"/>
          <w:szCs w:val="21"/>
        </w:rPr>
        <w:t>6分）</w:t>
      </w:r>
    </w:p>
    <w:p>
      <w:pPr>
        <w:snapToGrid w:val="0"/>
        <w:ind w:left="600" w:hanging="600" w:hangingChars="250"/>
        <w:rPr>
          <w:rFonts w:ascii="宋体" w:hAnsi="宋体" w:hint="eastAsia"/>
          <w:color w:val="000000"/>
          <w:szCs w:val="21"/>
        </w:rPr>
      </w:pPr>
      <w:r>
        <w:rPr>
          <w:rFonts w:ascii="宋体" w:hAnsi="宋体"/>
          <w:color w:val="000000"/>
          <w:szCs w:val="21"/>
        </w:rPr>
        <w:t>（4）</w:t>
      </w:r>
      <w:r>
        <w:rPr>
          <w:rFonts w:ascii="宋体" w:hAnsi="宋体" w:hint="eastAsia"/>
          <w:color w:val="000000"/>
          <w:szCs w:val="21"/>
        </w:rPr>
        <w:t>小说主要内容是围绕秋收分红展开的，却花了不少笔墨交代“段二爷”名字的由来。作者为什么这样处理？请结合全文，谈谈你的看法。</w:t>
      </w:r>
      <w:r>
        <w:rPr>
          <w:rFonts w:ascii="宋体" w:hAnsi="宋体"/>
          <w:color w:val="000000"/>
          <w:szCs w:val="21"/>
        </w:rPr>
        <w:t>（8分）</w:t>
      </w:r>
    </w:p>
    <w:p>
      <w:pPr>
        <w:snapToGrid w:val="0"/>
        <w:ind w:left="600" w:hanging="600" w:hangingChars="250"/>
        <w:rPr>
          <w:rFonts w:ascii="宋体" w:hAnsi="宋体" w:hint="eastAsia"/>
          <w:color w:val="000000"/>
          <w:szCs w:val="21"/>
        </w:rPr>
      </w:pPr>
    </w:p>
    <w:p>
      <w:pPr>
        <w:snapToGrid w:val="0"/>
        <w:rPr>
          <w:rFonts w:ascii="宋体" w:hAnsi="宋体"/>
          <w:b/>
          <w:color w:val="000000"/>
          <w:szCs w:val="21"/>
        </w:rPr>
      </w:pPr>
      <w:r>
        <w:rPr>
          <w:rFonts w:ascii="宋体" w:hAnsi="宋体" w:hint="eastAsia"/>
          <w:b/>
          <w:color w:val="000000"/>
          <w:szCs w:val="21"/>
        </w:rPr>
        <w:t>四、实用类文本阅读</w:t>
      </w:r>
      <w:r>
        <w:rPr>
          <w:rFonts w:ascii="宋体" w:hAnsi="宋体"/>
          <w:b/>
          <w:color w:val="000000"/>
          <w:szCs w:val="21"/>
        </w:rPr>
        <w:t>（25分）</w:t>
      </w:r>
    </w:p>
    <w:p>
      <w:pPr>
        <w:snapToGrid w:val="0"/>
        <w:rPr>
          <w:rFonts w:ascii="宋体" w:hAnsi="宋体" w:hint="eastAsia"/>
          <w:color w:val="000000"/>
          <w:szCs w:val="21"/>
        </w:rPr>
      </w:pPr>
    </w:p>
    <w:p>
      <w:pPr>
        <w:snapToGrid w:val="0"/>
        <w:rPr>
          <w:rFonts w:ascii="宋体" w:hAnsi="宋体"/>
          <w:color w:val="000000"/>
          <w:szCs w:val="21"/>
        </w:rPr>
      </w:pPr>
      <w:r>
        <w:rPr>
          <w:rFonts w:ascii="宋体" w:hAnsi="宋体"/>
          <w:color w:val="000000"/>
          <w:szCs w:val="21"/>
        </w:rPr>
        <w:t>12．阅读下面的文字，完成（1）-（4）题。（25分）</w:t>
      </w:r>
    </w:p>
    <w:p>
      <w:pPr>
        <w:snapToGrid w:val="0"/>
        <w:jc w:val="center"/>
        <w:rPr>
          <w:rFonts w:ascii="宋体" w:hAnsi="宋体"/>
          <w:color w:val="000000"/>
          <w:szCs w:val="21"/>
        </w:rPr>
      </w:pPr>
      <w:r>
        <w:rPr>
          <w:rFonts w:ascii="宋体" w:hAnsi="宋体" w:hint="eastAsia"/>
          <w:color w:val="000000"/>
          <w:szCs w:val="21"/>
        </w:rPr>
        <w:t>修学储能的师范生时代</w:t>
      </w:r>
    </w:p>
    <w:p>
      <w:pPr>
        <w:snapToGrid w:val="0"/>
        <w:ind w:firstLine="480" w:firstLineChars="200"/>
        <w:rPr>
          <w:rFonts w:ascii="宋体" w:hAnsi="宋体"/>
          <w:color w:val="000000"/>
          <w:szCs w:val="21"/>
        </w:rPr>
      </w:pPr>
      <w:r>
        <w:rPr>
          <w:rFonts w:ascii="宋体" w:hAnsi="宋体" w:hint="eastAsia"/>
          <w:color w:val="000000"/>
          <w:szCs w:val="21"/>
        </w:rPr>
        <w:t>长沙第一师范对毛泽东的成长无疑产生了十分巨大的影响。在这里，毛泽东度过了他修学储能的师范生时代。</w:t>
      </w:r>
    </w:p>
    <w:p>
      <w:pPr>
        <w:snapToGrid w:val="0"/>
        <w:ind w:firstLine="480" w:firstLineChars="200"/>
        <w:rPr>
          <w:rFonts w:ascii="宋体" w:hAnsi="宋体"/>
          <w:color w:val="000000"/>
          <w:szCs w:val="21"/>
        </w:rPr>
      </w:pPr>
      <w:r>
        <w:rPr>
          <w:rFonts w:ascii="宋体" w:hAnsi="宋体"/>
          <w:color w:val="000000"/>
          <w:szCs w:val="21"/>
        </w:rPr>
        <w:t>青年人求学，大多喜欢谈立志。毛泽东认为，离开真理来谈立志，只是对前人中有成就者的简单</w:t>
      </w:r>
      <w:r>
        <w:rPr>
          <w:rFonts w:ascii="宋体" w:hAnsi="宋体" w:hint="eastAsia"/>
          <w:color w:val="000000"/>
          <w:szCs w:val="21"/>
        </w:rPr>
        <w:t>模仿。真正的立志，首先是寻找真理。</w:t>
      </w:r>
      <w:r>
        <w:rPr>
          <w:rFonts w:ascii="宋体" w:hAnsi="宋体"/>
          <w:color w:val="000000"/>
          <w:szCs w:val="21"/>
        </w:rPr>
        <w:t>1915年9月，在给好朋友萧子升的信中，他提出有“为人之</w:t>
      </w:r>
      <w:r>
        <w:rPr>
          <w:rFonts w:ascii="宋体" w:hAnsi="宋体" w:hint="eastAsia"/>
          <w:color w:val="000000"/>
          <w:szCs w:val="21"/>
        </w:rPr>
        <w:t>学”“为国人之学”“为世界人之学”。看来，心系社会，苦学砺志，是这位师范生当时最基本的自我设计。</w:t>
      </w:r>
    </w:p>
    <w:p>
      <w:pPr>
        <w:snapToGrid w:val="0"/>
        <w:ind w:firstLine="480" w:firstLineChars="200"/>
        <w:rPr>
          <w:rFonts w:ascii="宋体" w:hAnsi="宋体"/>
          <w:color w:val="000000"/>
          <w:szCs w:val="21"/>
        </w:rPr>
      </w:pPr>
      <w:r>
        <w:rPr>
          <w:rFonts w:ascii="宋体" w:hAnsi="宋体"/>
          <w:color w:val="000000"/>
          <w:szCs w:val="21"/>
        </w:rPr>
        <w:t>在一师，对他影响最大的老师，</w:t>
      </w:r>
      <w:r>
        <w:rPr>
          <w:rFonts w:ascii="宋体" w:hAnsi="宋体" w:hint="eastAsia"/>
          <w:color w:val="000000"/>
          <w:szCs w:val="21"/>
        </w:rPr>
        <w:t>是教伦理学的杨昌济。杨昌济，长沙板仓人，</w:t>
      </w:r>
      <w:r>
        <w:rPr>
          <w:rFonts w:ascii="宋体" w:hAnsi="宋体"/>
          <w:color w:val="000000"/>
          <w:szCs w:val="21"/>
        </w:rPr>
        <w:t>1903年留学日本，</w:t>
      </w:r>
      <w:r>
        <w:rPr>
          <w:rFonts w:ascii="宋体" w:hAnsi="宋体" w:hint="eastAsia"/>
          <w:color w:val="000000"/>
          <w:szCs w:val="21"/>
        </w:rPr>
        <w:t>六年学成后又赴英国修学三年，然后游历德国、瑞士。归国后，数次辞谢做官而从学，把教书育人看作自己的天职。他在一师讲修身课时，要求学生“高尚其理想”，鼓励他们要“奋斗”，“有朝气”，“有独立心”，能“立定脚跟”，而办事又要“精细”，“小不谨，大事败矣”。对学问，他认为要“贯通今古，融合中西”，自己要有分析的批判的精神。毛泽东很喜欢杨昌济的课，还时常去他的家里讨论问题。他自称：“近年来有所寸进，于书本得者少，于质疑问难得者多。”除杨昌济外，毛泽东还常到徐特立、黎锦熙、方维夏等老师那里去求学解疑。这在黎锦熙</w:t>
      </w:r>
      <w:r>
        <w:rPr>
          <w:rFonts w:ascii="宋体" w:hAnsi="宋体"/>
          <w:color w:val="000000"/>
          <w:szCs w:val="21"/>
        </w:rPr>
        <w:t>1915年的日记中有多处记载，所谈内容</w:t>
      </w:r>
      <w:r>
        <w:rPr>
          <w:rFonts w:ascii="宋体" w:hAnsi="宋体" w:hint="eastAsia"/>
          <w:color w:val="000000"/>
          <w:szCs w:val="21"/>
        </w:rPr>
        <w:t>有“读书方法”，“在校研究科学之术”，也有“改造社会事”。</w:t>
      </w:r>
    </w:p>
    <w:p>
      <w:pPr>
        <w:snapToGrid w:val="0"/>
        <w:ind w:firstLine="480" w:firstLineChars="200"/>
        <w:rPr>
          <w:rFonts w:ascii="宋体" w:hAnsi="宋体"/>
          <w:color w:val="000000"/>
          <w:szCs w:val="21"/>
        </w:rPr>
      </w:pPr>
      <w:r>
        <w:rPr>
          <w:rFonts w:ascii="宋体" w:hAnsi="宋体"/>
          <w:color w:val="000000"/>
          <w:szCs w:val="21"/>
        </w:rPr>
        <w:t>在学校的课程中，毛泽东把重点放在修身、哲学、国文、历史和地理等几门上，对数学、图画不</w:t>
      </w:r>
      <w:r>
        <w:rPr>
          <w:rFonts w:ascii="宋体" w:hAnsi="宋体" w:hint="eastAsia"/>
          <w:color w:val="000000"/>
          <w:szCs w:val="21"/>
        </w:rPr>
        <w:t>花很多精力。他给朋友的信中说：“从前拿错主意，为学无头绪……于是决定为学之道，先博而后约，先中而后西，先普通而后专门。”他每天总是在天色微明时就起身，晚上熄灯后还借外面一点微弱的灯光苦读，从不肯浪费半点时间，而且持之以恒。从先秦诸子到本省的县志，他都认真地研读。他在给好友萧子升的信中开列了</w:t>
      </w:r>
      <w:r>
        <w:rPr>
          <w:rFonts w:ascii="宋体" w:hAnsi="宋体"/>
          <w:color w:val="000000"/>
          <w:szCs w:val="21"/>
        </w:rPr>
        <w:t>77种古代经、史、子、集的著作，说“苟有志于学问，此实为必读而不可</w:t>
      </w:r>
      <w:r>
        <w:rPr>
          <w:rFonts w:ascii="宋体" w:hAnsi="宋体" w:hint="eastAsia"/>
          <w:color w:val="000000"/>
          <w:szCs w:val="21"/>
        </w:rPr>
        <w:t>缺”。</w:t>
      </w:r>
    </w:p>
    <w:p>
      <w:pPr>
        <w:snapToGrid w:val="0"/>
        <w:ind w:firstLine="480" w:firstLineChars="200"/>
        <w:rPr>
          <w:rFonts w:ascii="宋体" w:hAnsi="宋体"/>
          <w:color w:val="000000"/>
          <w:szCs w:val="21"/>
        </w:rPr>
      </w:pPr>
      <w:r>
        <w:rPr>
          <w:rFonts w:ascii="宋体" w:hAnsi="宋体"/>
          <w:color w:val="000000"/>
          <w:szCs w:val="21"/>
        </w:rPr>
        <w:t>作为湖南人，毛泽东这个时期对中国传统文化的吸收和选择，深受湘学士风的影响。湖南历来注</w:t>
      </w:r>
      <w:r>
        <w:rPr>
          <w:rFonts w:ascii="宋体" w:hAnsi="宋体" w:hint="eastAsia"/>
          <w:color w:val="000000"/>
          <w:szCs w:val="21"/>
        </w:rPr>
        <w:t>重兴办书院，许多著名学者曾在岳麓和城南等书院讲过学。学子们历代相传，不断阐发，到了晚清，形成以推崇性理哲学、强调经世致用、主张躬行实践为基本特征的湘学士风。在这种风气熏陶下，湖南学人大多关心世事，热衷于投身政治活动，涌现了一大批有影响的政治家、军事家、思想家和革命家，从而使湖南成为近代以来最有朝气的省份之一。年轻的毛泽东，自然受到这一浓厚的文化土壤的强烈感染。湖南一师规定的《教养学生之要旨》里，专列一条：国民教育趋重实际，宜使学生明现今之大事，察社会之情状。毛泽东在《讲堂录》里记下不少这方面的言语，如：“实意做事，真心求学”；“古者为学，重在行事”；“闭门求学，其学无用，欲从天下国家万事万物而学之”。</w:t>
      </w:r>
    </w:p>
    <w:p>
      <w:pPr>
        <w:snapToGrid w:val="0"/>
        <w:ind w:firstLine="480" w:firstLineChars="200"/>
        <w:rPr>
          <w:rFonts w:ascii="宋体" w:hAnsi="宋体"/>
          <w:color w:val="000000"/>
          <w:szCs w:val="21"/>
        </w:rPr>
      </w:pPr>
      <w:r>
        <w:rPr>
          <w:rFonts w:ascii="宋体" w:hAnsi="宋体"/>
          <w:color w:val="000000"/>
          <w:szCs w:val="21"/>
        </w:rPr>
        <w:t>耳濡目染，手写心记，强化了毛泽东对社会实际的重要性的认识。他常对同学们讲，不仅要读</w:t>
      </w:r>
      <w:r>
        <w:rPr>
          <w:rFonts w:ascii="宋体" w:hAnsi="宋体" w:hint="eastAsia"/>
          <w:color w:val="000000"/>
          <w:szCs w:val="21"/>
        </w:rPr>
        <w:t>“有字之书”，还要读“无字之书”。这无字之书，就是实际的社会。</w:t>
      </w:r>
      <w:r>
        <w:rPr>
          <w:rFonts w:ascii="宋体" w:hAnsi="宋体"/>
          <w:color w:val="000000"/>
          <w:szCs w:val="21"/>
        </w:rPr>
        <w:t>1917年暑期，他邀了当时已从一</w:t>
      </w:r>
      <w:r>
        <w:rPr>
          <w:rFonts w:ascii="宋体" w:hAnsi="宋体" w:hint="eastAsia"/>
          <w:color w:val="000000"/>
          <w:szCs w:val="21"/>
        </w:rPr>
        <w:t>师毕业、在楚怡小学教书的萧子升，各带一把雨伞、一个挎包，装着简单的换洗衣服和文房四宝，外出“游学”。毛泽东他们没带分文，历时一个多月，走了九百多里路，游历了长沙、宁乡、安化、益阳、沅江五个县的不少乡镇。途中，结交了农民、船工、财主、县长、老翰林、劝学所所长、寺庙方丈各色人等，写了许多笔记。这样的“游学”，毛泽东在校期间还进行过几次。第二年春天，他和蔡和森沿洞庭湖南岸和东岸，经湘阴、岳阳、平江、浏阳几县游历了半个多月。他日后养成的调查研究作风，从这里已可看出些端倪。</w:t>
      </w:r>
    </w:p>
    <w:p>
      <w:pPr>
        <w:snapToGrid w:val="0"/>
        <w:ind w:firstLine="480" w:firstLineChars="200"/>
        <w:rPr>
          <w:rFonts w:ascii="宋体" w:hAnsi="宋体"/>
          <w:color w:val="000000"/>
          <w:szCs w:val="21"/>
        </w:rPr>
      </w:pPr>
      <w:r>
        <w:rPr>
          <w:rFonts w:ascii="宋体" w:hAnsi="宋体"/>
          <w:color w:val="000000"/>
          <w:szCs w:val="21"/>
        </w:rPr>
        <w:t>中国社会这时正处在剧烈的动荡中。在一师期间，毛泽东总共花了160块钱左右，大约有三分之</w:t>
      </w:r>
      <w:r>
        <w:rPr>
          <w:rFonts w:ascii="宋体" w:hAnsi="宋体" w:hint="eastAsia"/>
          <w:color w:val="000000"/>
          <w:szCs w:val="21"/>
        </w:rPr>
        <w:t>一用在订阅报刊上面。和同学们谈起时事，他总是有条有理，了如指掌，并且往往充满着激情。于是就有了“时事通”的外号。这更加深了他强烈的社会责任感。</w:t>
      </w:r>
    </w:p>
    <w:p>
      <w:pPr>
        <w:snapToGrid w:val="0"/>
        <w:ind w:firstLine="480" w:firstLineChars="200"/>
        <w:rPr>
          <w:rFonts w:ascii="宋体" w:hAnsi="宋体"/>
          <w:color w:val="000000"/>
          <w:szCs w:val="21"/>
        </w:rPr>
      </w:pPr>
      <w:r>
        <w:rPr>
          <w:rFonts w:ascii="宋体" w:hAnsi="宋体"/>
          <w:color w:val="000000"/>
          <w:szCs w:val="21"/>
        </w:rPr>
        <w:t>1918年，毛泽东从长沙一师毕业，结束了五年半修学储能的师范生时代。此时的中国，一场急风</w:t>
      </w:r>
      <w:r>
        <w:rPr>
          <w:rFonts w:ascii="宋体" w:hAnsi="宋体" w:hint="eastAsia"/>
          <w:color w:val="000000"/>
          <w:szCs w:val="21"/>
        </w:rPr>
        <w:t>暴雨就要来临。</w:t>
      </w:r>
    </w:p>
    <w:p>
      <w:pPr>
        <w:snapToGrid w:val="0"/>
        <w:ind w:firstLine="420"/>
        <w:rPr>
          <w:rFonts w:ascii="宋体" w:hAnsi="宋体"/>
          <w:color w:val="000000"/>
          <w:szCs w:val="21"/>
        </w:rPr>
      </w:pPr>
      <w:r>
        <w:rPr>
          <w:rFonts w:ascii="宋体" w:hAnsi="宋体"/>
          <w:color w:val="000000"/>
          <w:szCs w:val="21"/>
        </w:rPr>
        <w:t xml:space="preserve">   </w:t>
      </w:r>
      <w:r>
        <w:rPr>
          <w:rFonts w:ascii="宋体" w:hAnsi="宋体" w:hint="eastAsia"/>
          <w:color w:val="000000"/>
          <w:szCs w:val="21"/>
        </w:rPr>
        <w:t xml:space="preserve">                                                                      </w:t>
      </w:r>
      <w:r>
        <w:rPr>
          <w:rFonts w:ascii="宋体" w:hAnsi="宋体"/>
          <w:color w:val="000000"/>
          <w:szCs w:val="21"/>
        </w:rPr>
        <w:t>（节选自金冲《毛泽东传》）</w:t>
      </w:r>
    </w:p>
    <w:p>
      <w:pPr>
        <w:snapToGrid w:val="0"/>
        <w:rPr>
          <w:rFonts w:ascii="宋体" w:hAnsi="宋体" w:hint="eastAsia"/>
          <w:color w:val="000000"/>
          <w:szCs w:val="21"/>
        </w:rPr>
      </w:pPr>
      <w:r>
        <w:rPr>
          <w:rFonts w:ascii="宋体" w:hAnsi="宋体"/>
          <w:color w:val="000000"/>
          <w:szCs w:val="21"/>
        </w:rPr>
        <w:t>（1）</w:t>
      </w:r>
      <w:r>
        <w:rPr>
          <w:rFonts w:ascii="宋体" w:hAnsi="宋体" w:hint="eastAsia"/>
          <w:color w:val="000000"/>
          <w:szCs w:val="21"/>
        </w:rPr>
        <w:t>下列对传记有关内容的分析和概括，最恰当的两项是</w:t>
      </w:r>
      <w:r>
        <w:rPr>
          <w:rFonts w:ascii="宋体" w:hAnsi="宋体"/>
          <w:color w:val="000000"/>
          <w:szCs w:val="21"/>
        </w:rPr>
        <w:t>（5分）</w:t>
      </w:r>
      <w:r>
        <w:rPr>
          <w:rFonts w:ascii="宋体" w:hAnsi="宋体" w:hint="eastAsia"/>
          <w:color w:val="000000"/>
          <w:szCs w:val="21"/>
        </w:rPr>
        <w:t>（  ）</w:t>
      </w:r>
    </w:p>
    <w:p>
      <w:pPr>
        <w:snapToGrid w:val="0"/>
        <w:ind w:left="842" w:hanging="360" w:leftChars="201" w:hangingChars="150"/>
        <w:rPr>
          <w:rFonts w:ascii="宋体" w:hAnsi="宋体"/>
          <w:color w:val="000000"/>
          <w:szCs w:val="21"/>
        </w:rPr>
      </w:pPr>
      <w:r>
        <w:rPr>
          <w:rFonts w:ascii="宋体" w:hAnsi="宋体"/>
          <w:color w:val="000000"/>
          <w:szCs w:val="21"/>
        </w:rPr>
        <w:t>A．毛泽东也看重立志，</w:t>
      </w:r>
      <w:r>
        <w:rPr>
          <w:rFonts w:ascii="宋体" w:hAnsi="宋体" w:hint="eastAsia"/>
          <w:color w:val="000000"/>
          <w:szCs w:val="21"/>
        </w:rPr>
        <w:t>但他反对对前人中有成就者进行简单的模仿，他认为，应当首先寻找真理，并将其与社会需求相联系，才是真正的立志。</w:t>
      </w:r>
    </w:p>
    <w:p>
      <w:pPr>
        <w:snapToGrid w:val="0"/>
        <w:ind w:left="842" w:hanging="360" w:leftChars="201" w:hangingChars="150"/>
        <w:rPr>
          <w:rFonts w:ascii="宋体" w:hAnsi="宋体"/>
          <w:color w:val="000000"/>
          <w:szCs w:val="21"/>
        </w:rPr>
      </w:pPr>
      <w:r>
        <w:rPr>
          <w:rFonts w:ascii="宋体" w:hAnsi="宋体"/>
          <w:color w:val="000000"/>
          <w:szCs w:val="21"/>
        </w:rPr>
        <w:t>B．毛泽东非常重视中国传统文化经典的阅读学习，所以他要求好友萧子升阅读古代经、</w:t>
      </w:r>
      <w:r>
        <w:rPr>
          <w:rFonts w:ascii="宋体" w:hAnsi="宋体" w:hint="eastAsia"/>
          <w:color w:val="000000"/>
          <w:szCs w:val="21"/>
        </w:rPr>
        <w:t>史、子、集著作，并开列了推荐书目</w:t>
      </w:r>
      <w:r>
        <w:rPr>
          <w:rFonts w:ascii="宋体" w:hAnsi="宋体"/>
          <w:color w:val="000000"/>
          <w:szCs w:val="21"/>
        </w:rPr>
        <w:t>77种。</w:t>
      </w:r>
    </w:p>
    <w:p>
      <w:pPr>
        <w:snapToGrid w:val="0"/>
        <w:ind w:left="842" w:hanging="360" w:leftChars="201" w:hangingChars="150"/>
        <w:rPr>
          <w:rFonts w:ascii="宋体" w:hAnsi="宋体"/>
          <w:color w:val="000000"/>
          <w:szCs w:val="21"/>
        </w:rPr>
      </w:pPr>
      <w:r>
        <w:rPr>
          <w:rFonts w:ascii="宋体" w:hAnsi="宋体"/>
          <w:color w:val="000000"/>
          <w:szCs w:val="21"/>
        </w:rPr>
        <w:t>C．强调经世致用、</w:t>
      </w:r>
      <w:r>
        <w:rPr>
          <w:rFonts w:ascii="宋体" w:hAnsi="宋体" w:hint="eastAsia"/>
          <w:color w:val="000000"/>
          <w:szCs w:val="21"/>
        </w:rPr>
        <w:t>主张躬行实践是湘士学风的全部特征，这一风气催生了一大批有影响的政治家、军事家、思想家和革命家。毛泽东自然也受到了深刻的影响。</w:t>
      </w:r>
    </w:p>
    <w:p>
      <w:pPr>
        <w:snapToGrid w:val="0"/>
        <w:ind w:firstLine="420"/>
        <w:rPr>
          <w:rFonts w:ascii="宋体" w:hAnsi="宋体"/>
          <w:color w:val="000000"/>
          <w:szCs w:val="21"/>
        </w:rPr>
      </w:pPr>
      <w:r>
        <w:rPr>
          <w:rFonts w:ascii="宋体" w:hAnsi="宋体"/>
          <w:color w:val="000000"/>
          <w:szCs w:val="21"/>
        </w:rPr>
        <w:t>D．毛泽东在校期间分别与萧子升和蔡和森进行过“游学”，</w:t>
      </w:r>
      <w:r>
        <w:rPr>
          <w:rFonts w:ascii="宋体" w:hAnsi="宋体" w:hint="eastAsia"/>
          <w:color w:val="000000"/>
          <w:szCs w:val="21"/>
        </w:rPr>
        <w:t>这两次“游学”经历养成了他注重调查研究的作风。</w:t>
      </w:r>
    </w:p>
    <w:p>
      <w:pPr>
        <w:snapToGrid w:val="0"/>
        <w:ind w:left="842" w:hanging="360" w:leftChars="201" w:hangingChars="150"/>
        <w:rPr>
          <w:rFonts w:ascii="宋体" w:hAnsi="宋体" w:hint="eastAsia"/>
          <w:color w:val="000000"/>
          <w:szCs w:val="21"/>
        </w:rPr>
      </w:pPr>
      <w:r>
        <w:rPr>
          <w:rFonts w:ascii="宋体" w:hAnsi="宋体"/>
          <w:color w:val="000000"/>
          <w:szCs w:val="21"/>
        </w:rPr>
        <w:t>E．</w:t>
      </w:r>
      <w:r>
        <w:rPr>
          <w:rFonts w:ascii="宋体" w:hAnsi="宋体" w:hint="eastAsia"/>
          <w:color w:val="000000"/>
          <w:szCs w:val="21"/>
        </w:rPr>
        <w:t>本文选取毛泽东在长沙一师时的学习生活材料，围绕“修学储能”这个中心，表观了一代伟人在青年时代就展现出的卓尔不群的素质。</w:t>
      </w:r>
    </w:p>
    <w:p>
      <w:pPr>
        <w:snapToGrid w:val="0"/>
        <w:ind w:left="842" w:hanging="360" w:leftChars="201" w:hangingChars="150"/>
        <w:rPr>
          <w:rFonts w:ascii="宋体" w:hAnsi="宋体"/>
          <w:color w:val="000000"/>
          <w:szCs w:val="21"/>
        </w:rPr>
      </w:pPr>
    </w:p>
    <w:p>
      <w:pPr>
        <w:snapToGrid w:val="0"/>
        <w:rPr>
          <w:rFonts w:ascii="宋体" w:hAnsi="宋体" w:hint="eastAsia"/>
          <w:color w:val="000000"/>
          <w:szCs w:val="21"/>
        </w:rPr>
      </w:pPr>
      <w:r>
        <w:rPr>
          <w:rFonts w:ascii="宋体" w:hAnsi="宋体" w:hint="eastAsia"/>
          <w:color w:val="000000"/>
          <w:szCs w:val="21"/>
        </w:rPr>
        <w:t>（</w:t>
      </w:r>
      <w:r>
        <w:rPr>
          <w:rFonts w:ascii="宋体" w:hAnsi="宋体"/>
          <w:color w:val="000000"/>
          <w:szCs w:val="21"/>
        </w:rPr>
        <w:t>2）长沙一师的老师们给了毛泽东哪些方面的影响？请简要分析。（6分）</w:t>
      </w:r>
    </w:p>
    <w:p>
      <w:pPr>
        <w:snapToGrid w:val="0"/>
        <w:rPr>
          <w:rFonts w:ascii="宋体" w:hAnsi="宋体" w:hint="eastAsia"/>
          <w:color w:val="000000"/>
          <w:szCs w:val="21"/>
        </w:rPr>
      </w:pPr>
    </w:p>
    <w:p>
      <w:pPr>
        <w:snapToGrid w:val="0"/>
        <w:rPr>
          <w:rFonts w:ascii="宋体" w:hAnsi="宋体" w:hint="eastAsia"/>
          <w:color w:val="000000"/>
          <w:szCs w:val="21"/>
        </w:rPr>
      </w:pPr>
      <w:r>
        <w:rPr>
          <w:rFonts w:ascii="宋体" w:hAnsi="宋体"/>
          <w:color w:val="000000"/>
          <w:szCs w:val="21"/>
        </w:rPr>
        <w:t>（3）从三、四两段看，毛泽东在一师期间是如何对待学习的？请结合原文概括回答。（6分）</w:t>
      </w:r>
    </w:p>
    <w:p>
      <w:pPr>
        <w:snapToGrid w:val="0"/>
        <w:rPr>
          <w:rFonts w:ascii="宋体" w:hAnsi="宋体" w:hint="eastAsia"/>
          <w:color w:val="000000"/>
          <w:szCs w:val="21"/>
        </w:rPr>
      </w:pPr>
    </w:p>
    <w:p>
      <w:pPr>
        <w:snapToGrid w:val="0"/>
        <w:ind w:left="600" w:hanging="600" w:hangingChars="250"/>
        <w:rPr>
          <w:rFonts w:ascii="宋体" w:hAnsi="宋体" w:hint="eastAsia"/>
          <w:color w:val="000000"/>
          <w:szCs w:val="21"/>
        </w:rPr>
      </w:pPr>
      <w:r>
        <w:rPr>
          <w:rFonts w:ascii="宋体" w:hAnsi="宋体"/>
          <w:color w:val="000000"/>
          <w:szCs w:val="21"/>
        </w:rPr>
        <w:t>（4）长沙一师五年的师范生生涯，为毛泽东后来投身社会革命储备了哪些能量？请结合全文，谈</w:t>
      </w:r>
      <w:r>
        <w:rPr>
          <w:rFonts w:ascii="宋体" w:hAnsi="宋体" w:hint="eastAsia"/>
          <w:color w:val="000000"/>
          <w:szCs w:val="21"/>
        </w:rPr>
        <w:t>谈你的理解。</w:t>
      </w:r>
      <w:r>
        <w:rPr>
          <w:rFonts w:ascii="宋体" w:hAnsi="宋体"/>
          <w:color w:val="000000"/>
          <w:szCs w:val="21"/>
        </w:rPr>
        <w:t>（8分）</w:t>
      </w:r>
    </w:p>
    <w:p>
      <w:pPr>
        <w:snapToGrid w:val="0"/>
        <w:rPr>
          <w:rFonts w:ascii="宋体" w:hAnsi="宋体" w:hint="eastAsia"/>
          <w:color w:val="000000"/>
          <w:szCs w:val="21"/>
        </w:rPr>
        <w:sectPr>
          <w:headerReference w:type="default" r:id="rId39"/>
          <w:footerReference w:type="default" r:id="rId40"/>
          <w:type w:val="nextPage"/>
          <w:pgSz w:w="23814" w:h="16840" w:orient="landscape"/>
          <w:pgMar w:top="1134" w:right="1134" w:bottom="1134" w:left="1134" w:header="851" w:footer="992" w:gutter="0"/>
          <w:pgNumType w:start="15"/>
          <w:cols w:num="2" w:space="425"/>
          <w:titlePg w:val="0"/>
          <w:docGrid w:type="linesAndChars" w:linePitch="312" w:charSpace="0"/>
        </w:sectPr>
      </w:pPr>
    </w:p>
    <w:p>
      <w:pPr>
        <w:snapToGrid w:val="0"/>
        <w:jc w:val="center"/>
        <w:rPr>
          <w:rFonts w:ascii="宋体" w:hAnsi="宋体"/>
          <w:color w:val="000000"/>
          <w:szCs w:val="21"/>
        </w:rPr>
      </w:pPr>
      <w:r>
        <w:rPr>
          <w:rFonts w:ascii="宋体" w:hAnsi="宋体" w:hint="eastAsia"/>
          <w:color w:val="000000"/>
          <w:szCs w:val="21"/>
        </w:rPr>
        <w:t>第Ⅱ卷</w:t>
      </w:r>
      <w:r>
        <w:rPr>
          <w:rFonts w:ascii="宋体" w:hAnsi="宋体"/>
          <w:color w:val="000000"/>
          <w:szCs w:val="21"/>
        </w:rPr>
        <w:t xml:space="preserve">  表达题</w:t>
      </w:r>
    </w:p>
    <w:p>
      <w:pPr>
        <w:snapToGrid w:val="0"/>
        <w:rPr>
          <w:rFonts w:ascii="宋体" w:hAnsi="宋体" w:hint="eastAsia"/>
          <w:b/>
          <w:color w:val="000000"/>
          <w:szCs w:val="21"/>
        </w:rPr>
      </w:pPr>
      <w:r>
        <w:rPr>
          <w:rFonts w:ascii="宋体" w:hAnsi="宋体" w:hint="eastAsia"/>
          <w:b/>
          <w:color w:val="000000"/>
          <w:szCs w:val="21"/>
        </w:rPr>
        <w:t>五、语言文字运用</w:t>
      </w:r>
      <w:r>
        <w:rPr>
          <w:rFonts w:ascii="宋体" w:hAnsi="宋体"/>
          <w:b/>
          <w:color w:val="000000"/>
          <w:szCs w:val="21"/>
        </w:rPr>
        <w:t>（20分）</w:t>
      </w:r>
    </w:p>
    <w:p>
      <w:pPr>
        <w:snapToGrid w:val="0"/>
        <w:rPr>
          <w:rFonts w:ascii="宋体" w:hAnsi="宋体" w:hint="eastAsia"/>
          <w:color w:val="000000"/>
          <w:szCs w:val="21"/>
        </w:rPr>
      </w:pPr>
      <w:r>
        <w:rPr>
          <w:rFonts w:ascii="宋体" w:hAnsi="宋体"/>
          <w:color w:val="000000"/>
          <w:szCs w:val="21"/>
        </w:rPr>
        <w:t>13．下列各句中，加点成语使用</w:t>
      </w:r>
      <w:r>
        <w:rPr>
          <w:rFonts w:ascii="宋体" w:hAnsi="宋体" w:hint="eastAsia"/>
          <w:color w:val="000000"/>
          <w:szCs w:val="21"/>
        </w:rPr>
        <w:t>不</w:t>
      </w:r>
      <w:r>
        <w:rPr>
          <w:rFonts w:ascii="宋体" w:hAnsi="宋体"/>
          <w:color w:val="000000"/>
          <w:szCs w:val="21"/>
        </w:rPr>
        <w:t>恰当的一项是（3分）</w:t>
      </w:r>
      <w:r>
        <w:rPr>
          <w:rFonts w:ascii="宋体" w:hAnsi="宋体" w:hint="eastAsia"/>
          <w:color w:val="000000"/>
          <w:szCs w:val="21"/>
        </w:rPr>
        <w:t>（  ）</w:t>
      </w:r>
    </w:p>
    <w:p>
      <w:pPr>
        <w:snapToGrid w:val="0"/>
        <w:ind w:left="706" w:hanging="360" w:leftChars="144" w:hangingChars="150"/>
        <w:rPr>
          <w:rFonts w:ascii="宋体" w:hAnsi="宋体" w:hint="eastAsia"/>
          <w:color w:val="000000"/>
          <w:szCs w:val="21"/>
        </w:rPr>
      </w:pPr>
      <w:r>
        <w:rPr>
          <w:rFonts w:ascii="宋体" w:hAnsi="宋体"/>
          <w:color w:val="000000"/>
          <w:szCs w:val="21"/>
        </w:rPr>
        <w:t>A．</w:t>
      </w:r>
      <w:r>
        <w:rPr>
          <w:rFonts w:ascii="宋体" w:hAnsi="宋体" w:hint="eastAsia"/>
          <w:color w:val="000000"/>
          <w:szCs w:val="21"/>
        </w:rPr>
        <w:t>我们一定要坚持海纳百川的作风、</w:t>
      </w:r>
      <w:r>
        <w:rPr>
          <w:rFonts w:ascii="宋体" w:hAnsi="宋体" w:hint="eastAsia"/>
          <w:color w:val="000000"/>
          <w:szCs w:val="21"/>
          <w:em w:val="dot"/>
        </w:rPr>
        <w:t>从谏如流</w:t>
      </w:r>
      <w:r>
        <w:rPr>
          <w:rFonts w:ascii="宋体" w:hAnsi="宋体" w:hint="eastAsia"/>
          <w:color w:val="000000"/>
          <w:szCs w:val="21"/>
        </w:rPr>
        <w:t>的作风、将各位专家的意见和建议运用到实际的工作中去，不断提升东莞的综合竞争力。</w:t>
      </w:r>
    </w:p>
    <w:p>
      <w:pPr>
        <w:snapToGrid w:val="0"/>
        <w:ind w:left="706" w:hanging="360" w:leftChars="144" w:hangingChars="150"/>
        <w:rPr>
          <w:rFonts w:ascii="宋体" w:hAnsi="宋体" w:hint="eastAsia"/>
          <w:color w:val="000000"/>
          <w:szCs w:val="21"/>
        </w:rPr>
      </w:pPr>
      <w:r>
        <w:rPr>
          <w:rFonts w:ascii="宋体" w:hAnsi="宋体"/>
          <w:color w:val="000000"/>
          <w:szCs w:val="21"/>
        </w:rPr>
        <w:t>B．</w:t>
      </w:r>
      <w:r>
        <w:rPr>
          <w:rFonts w:ascii="宋体" w:hAnsi="宋体" w:hint="eastAsia"/>
          <w:color w:val="000000"/>
          <w:szCs w:val="21"/>
        </w:rPr>
        <w:t>他们认为艺术关系国魂，把艺术作为唤醒民众的重要手段，立志革除画坛上</w:t>
      </w:r>
      <w:r>
        <w:rPr>
          <w:rFonts w:ascii="宋体" w:hAnsi="宋体" w:hint="eastAsia"/>
          <w:color w:val="000000"/>
          <w:szCs w:val="21"/>
          <w:em w:val="dot"/>
        </w:rPr>
        <w:t>陈陈相因</w:t>
      </w:r>
      <w:r>
        <w:rPr>
          <w:rFonts w:ascii="宋体" w:hAnsi="宋体" w:hint="eastAsia"/>
          <w:color w:val="000000"/>
          <w:szCs w:val="21"/>
        </w:rPr>
        <w:t>、了无生气的积弊，大胆吸收外来营养。</w:t>
      </w:r>
    </w:p>
    <w:p>
      <w:pPr>
        <w:snapToGrid w:val="0"/>
        <w:ind w:left="744" w:hanging="360" w:leftChars="160" w:hangingChars="150"/>
        <w:rPr>
          <w:rFonts w:ascii="宋体" w:hAnsi="宋体" w:hint="eastAsia"/>
          <w:color w:val="000000"/>
          <w:szCs w:val="21"/>
        </w:rPr>
      </w:pPr>
      <w:r>
        <w:rPr>
          <w:rFonts w:ascii="宋体" w:hAnsi="宋体"/>
          <w:color w:val="000000"/>
          <w:szCs w:val="21"/>
        </w:rPr>
        <w:t>C．</w:t>
      </w:r>
      <w:r>
        <w:rPr>
          <w:rFonts w:ascii="宋体" w:hAnsi="宋体" w:hint="eastAsia"/>
          <w:color w:val="000000"/>
          <w:szCs w:val="21"/>
        </w:rPr>
        <w:t>现代社会是个开放的社会，青年人应该放开手脚，勇敢地去闯世界，不要因为世俗的约束就迟疑犹豫，</w:t>
      </w:r>
      <w:r>
        <w:rPr>
          <w:rFonts w:ascii="宋体" w:hAnsi="宋体" w:hint="eastAsia"/>
          <w:color w:val="000000"/>
          <w:szCs w:val="21"/>
          <w:em w:val="dot"/>
        </w:rPr>
        <w:t>裹足不前</w:t>
      </w:r>
      <w:r>
        <w:rPr>
          <w:rFonts w:ascii="宋体" w:hAnsi="宋体" w:hint="eastAsia"/>
          <w:color w:val="000000"/>
          <w:szCs w:val="21"/>
        </w:rPr>
        <w:t>。</w:t>
      </w:r>
    </w:p>
    <w:p>
      <w:pPr>
        <w:snapToGrid w:val="0"/>
        <w:ind w:left="706" w:hanging="360" w:leftChars="144" w:hangingChars="150"/>
        <w:rPr>
          <w:rFonts w:ascii="宋体" w:hAnsi="宋体" w:hint="eastAsia"/>
          <w:color w:val="000000"/>
          <w:szCs w:val="21"/>
        </w:rPr>
      </w:pPr>
      <w:r>
        <w:rPr>
          <w:rFonts w:ascii="宋体" w:hAnsi="宋体"/>
          <w:color w:val="000000"/>
          <w:szCs w:val="21"/>
        </w:rPr>
        <w:t>D．</w:t>
      </w:r>
      <w:r>
        <w:rPr>
          <w:rFonts w:ascii="宋体" w:hAnsi="宋体" w:hint="eastAsia"/>
          <w:color w:val="000000"/>
          <w:szCs w:val="21"/>
        </w:rPr>
        <w:t>一些人的散文不仅仅是形散而且神更散，以至于把一个好端端的文学体裁搞得没有一点文学的味道，读之味同嚼蜡，</w:t>
      </w:r>
      <w:r>
        <w:rPr>
          <w:rFonts w:ascii="宋体" w:hAnsi="宋体" w:hint="eastAsia"/>
          <w:color w:val="000000"/>
          <w:szCs w:val="21"/>
          <w:em w:val="dot"/>
        </w:rPr>
        <w:t>不忍卒读</w:t>
      </w:r>
      <w:r>
        <w:rPr>
          <w:rFonts w:ascii="宋体" w:hAnsi="宋体" w:hint="eastAsia"/>
          <w:color w:val="000000"/>
          <w:szCs w:val="21"/>
        </w:rPr>
        <w:t>。</w:t>
      </w:r>
    </w:p>
    <w:p>
      <w:pPr>
        <w:snapToGrid w:val="0"/>
        <w:rPr>
          <w:rFonts w:ascii="宋体" w:hAnsi="宋体" w:hint="eastAsia"/>
          <w:color w:val="000000"/>
          <w:szCs w:val="21"/>
        </w:rPr>
      </w:pPr>
      <w:r>
        <w:rPr>
          <w:rFonts w:ascii="宋体" w:hAnsi="宋体"/>
          <w:color w:val="000000"/>
          <w:szCs w:val="21"/>
        </w:rPr>
        <w:t>14．下列各句中，没有语病的一句是（3分）</w:t>
      </w:r>
      <w:r>
        <w:rPr>
          <w:rFonts w:ascii="宋体" w:hAnsi="宋体" w:hint="eastAsia"/>
          <w:color w:val="000000"/>
          <w:szCs w:val="21"/>
        </w:rPr>
        <w:t>（  ）</w:t>
      </w:r>
    </w:p>
    <w:p>
      <w:pPr>
        <w:snapToGrid w:val="0"/>
        <w:ind w:left="706" w:hanging="360" w:leftChars="144" w:hangingChars="150"/>
        <w:rPr>
          <w:rFonts w:ascii="宋体" w:hAnsi="宋体" w:hint="eastAsia"/>
          <w:color w:val="000000"/>
          <w:szCs w:val="21"/>
        </w:rPr>
      </w:pPr>
      <w:r>
        <w:rPr>
          <w:rFonts w:ascii="宋体" w:hAnsi="宋体"/>
          <w:color w:val="000000"/>
          <w:szCs w:val="21"/>
        </w:rPr>
        <w:t>A．</w:t>
      </w:r>
      <w:r>
        <w:rPr>
          <w:rFonts w:ascii="宋体" w:hAnsi="宋体" w:hint="eastAsia"/>
          <w:color w:val="000000"/>
          <w:szCs w:val="21"/>
        </w:rPr>
        <w:t>在不断提高居民收入水平方面，政府既要继续增强居民财富积累能力，更要不断增加其财产性收入的制度创新。</w:t>
      </w:r>
    </w:p>
    <w:p>
      <w:pPr>
        <w:snapToGrid w:val="0"/>
        <w:ind w:left="744" w:hanging="360" w:leftChars="160" w:hangingChars="150"/>
        <w:rPr>
          <w:rFonts w:ascii="宋体" w:hAnsi="宋体"/>
          <w:color w:val="000000"/>
          <w:szCs w:val="21"/>
        </w:rPr>
      </w:pPr>
      <w:r>
        <w:rPr>
          <w:rFonts w:ascii="宋体" w:hAnsi="宋体"/>
          <w:color w:val="000000"/>
          <w:szCs w:val="21"/>
        </w:rPr>
        <w:t>B．</w:t>
      </w:r>
      <w:r>
        <w:rPr>
          <w:rFonts w:ascii="宋体" w:hAnsi="宋体" w:hint="eastAsia"/>
          <w:color w:val="000000"/>
          <w:szCs w:val="21"/>
        </w:rPr>
        <w:t>在德班气候大会上，中方代表解振华希望各国将强烈的政治意愿转化为实际行动，在现有法律框架下推动谈判进程。</w:t>
      </w:r>
    </w:p>
    <w:p>
      <w:pPr>
        <w:snapToGrid w:val="0"/>
        <w:ind w:left="706" w:hanging="360" w:leftChars="144" w:hangingChars="150"/>
        <w:rPr>
          <w:rFonts w:ascii="宋体" w:hAnsi="宋体"/>
          <w:color w:val="000000"/>
          <w:szCs w:val="21"/>
        </w:rPr>
      </w:pPr>
      <w:r>
        <w:rPr>
          <w:rFonts w:ascii="宋体" w:hAnsi="宋体"/>
          <w:color w:val="000000"/>
          <w:szCs w:val="21"/>
        </w:rPr>
        <w:t>C．</w:t>
      </w:r>
      <w:r>
        <w:rPr>
          <w:rFonts w:ascii="宋体" w:hAnsi="宋体" w:hint="eastAsia"/>
          <w:color w:val="000000"/>
          <w:szCs w:val="21"/>
        </w:rPr>
        <w:t>当时村里的常住人口是三百八十人居住生活在这里，这几年，年轻人都带着孩子外出打工了，只剩下了三十几个老人。</w:t>
      </w:r>
    </w:p>
    <w:p>
      <w:pPr>
        <w:snapToGrid w:val="0"/>
        <w:ind w:left="706" w:hanging="360" w:leftChars="144" w:hangingChars="150"/>
        <w:rPr>
          <w:rFonts w:ascii="宋体" w:hAnsi="宋体" w:hint="eastAsia"/>
          <w:color w:val="000000"/>
          <w:szCs w:val="21"/>
        </w:rPr>
      </w:pPr>
      <w:r>
        <w:rPr>
          <w:rFonts w:ascii="宋体" w:hAnsi="宋体"/>
          <w:color w:val="000000"/>
          <w:szCs w:val="21"/>
        </w:rPr>
        <w:t>D．</w:t>
      </w:r>
      <w:r>
        <w:rPr>
          <w:rFonts w:ascii="宋体" w:hAnsi="宋体" w:hint="eastAsia"/>
          <w:color w:val="000000"/>
          <w:szCs w:val="21"/>
        </w:rPr>
        <w:t>世界形势在不断变化，各国力量此消彼长，就目前情况来看，美国不可能绕开中国和俄罗斯来解决伊朗核问题</w:t>
      </w:r>
      <w:r>
        <w:rPr>
          <w:rFonts w:ascii="宋体" w:hAnsi="宋体"/>
          <w:color w:val="000000"/>
          <w:szCs w:val="21"/>
        </w:rPr>
        <w:t>。</w:t>
      </w:r>
    </w:p>
    <w:p>
      <w:pPr>
        <w:snapToGrid w:val="0"/>
        <w:ind w:left="706" w:hanging="360" w:leftChars="144" w:hangingChars="150"/>
        <w:rPr>
          <w:rFonts w:ascii="宋体" w:hAnsi="宋体" w:hint="eastAsia"/>
          <w:color w:val="000000"/>
          <w:szCs w:val="21"/>
        </w:rPr>
      </w:pPr>
    </w:p>
    <w:p>
      <w:pPr>
        <w:snapToGrid w:val="0"/>
        <w:rPr>
          <w:rFonts w:ascii="宋体" w:hAnsi="宋体" w:hint="eastAsia"/>
          <w:color w:val="000000"/>
          <w:szCs w:val="21"/>
        </w:rPr>
      </w:pPr>
      <w:r>
        <w:rPr>
          <w:rFonts w:ascii="宋体" w:hAnsi="宋体"/>
          <w:color w:val="000000"/>
          <w:szCs w:val="21"/>
        </w:rPr>
        <w:t>15．依次填入下面一段文字横线处的语句，衔接最恰当的一组是（3分）</w:t>
      </w:r>
      <w:r>
        <w:rPr>
          <w:rFonts w:ascii="宋体" w:hAnsi="宋体" w:hint="eastAsia"/>
          <w:color w:val="000000"/>
          <w:szCs w:val="21"/>
        </w:rPr>
        <w:t>（  ）</w:t>
      </w:r>
    </w:p>
    <w:p>
      <w:pPr>
        <w:snapToGrid w:val="0"/>
        <w:ind w:firstLine="420"/>
        <w:rPr>
          <w:rFonts w:ascii="宋体" w:hAnsi="宋体"/>
          <w:color w:val="000000"/>
          <w:szCs w:val="21"/>
        </w:rPr>
      </w:pPr>
      <w:r>
        <w:rPr>
          <w:rFonts w:ascii="宋体" w:hAnsi="宋体" w:hint="eastAsia"/>
          <w:color w:val="000000"/>
          <w:szCs w:val="21"/>
        </w:rPr>
        <w:t>科学研究表明，</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u w:val="single"/>
        </w:rPr>
        <w:t xml:space="preserve">       </w:t>
      </w:r>
      <w:r>
        <w:rPr>
          <w:rFonts w:ascii="宋体" w:hAnsi="宋体"/>
          <w:color w:val="000000"/>
          <w:szCs w:val="21"/>
        </w:rPr>
        <w:t>，</w:t>
      </w:r>
      <w:r>
        <w:rPr>
          <w:rFonts w:ascii="宋体" w:hAnsi="宋体" w:hint="eastAsia"/>
          <w:color w:val="000000"/>
          <w:szCs w:val="21"/>
        </w:rPr>
        <w:t>强身且做不到，又何谈强国</w:t>
      </w:r>
      <w:r>
        <w:rPr>
          <w:rFonts w:ascii="宋体" w:hAnsi="宋体"/>
          <w:color w:val="000000"/>
          <w:szCs w:val="21"/>
        </w:rPr>
        <w:t>？</w:t>
      </w:r>
    </w:p>
    <w:p>
      <w:pPr>
        <w:snapToGrid w:val="0"/>
        <w:ind w:firstLine="420"/>
        <w:rPr>
          <w:rFonts w:ascii="宋体" w:hAnsi="宋体"/>
          <w:color w:val="000000"/>
          <w:szCs w:val="21"/>
        </w:rPr>
      </w:pPr>
      <w:r>
        <w:rPr>
          <w:rFonts w:ascii="宋体" w:hAnsi="宋体" w:hint="eastAsia"/>
          <w:color w:val="000000"/>
          <w:szCs w:val="21"/>
        </w:rPr>
        <w:t>①在一些大城市，人们不得不压抑户外健身的热情</w:t>
      </w:r>
    </w:p>
    <w:p>
      <w:pPr>
        <w:snapToGrid w:val="0"/>
        <w:ind w:firstLine="420"/>
        <w:rPr>
          <w:rFonts w:ascii="宋体" w:hAnsi="宋体"/>
          <w:color w:val="000000"/>
          <w:szCs w:val="21"/>
        </w:rPr>
      </w:pPr>
      <w:r>
        <w:rPr>
          <w:rFonts w:ascii="宋体" w:hAnsi="宋体" w:hint="eastAsia"/>
          <w:color w:val="000000"/>
          <w:szCs w:val="21"/>
        </w:rPr>
        <w:t>②整个民族的身体健康状况出现下滑</w:t>
      </w:r>
    </w:p>
    <w:p>
      <w:pPr>
        <w:snapToGrid w:val="0"/>
        <w:ind w:firstLine="420"/>
        <w:rPr>
          <w:rFonts w:ascii="宋体" w:hAnsi="宋体"/>
          <w:color w:val="000000"/>
          <w:szCs w:val="21"/>
        </w:rPr>
      </w:pPr>
      <w:r>
        <w:rPr>
          <w:rFonts w:ascii="宋体" w:hAnsi="宋体"/>
          <w:color w:val="000000"/>
          <w:szCs w:val="21"/>
        </w:rPr>
        <w:t>③人们不呼吸新鲜空气几分钟都难以存活</w:t>
      </w:r>
    </w:p>
    <w:p>
      <w:pPr>
        <w:snapToGrid w:val="0"/>
        <w:ind w:firstLine="420"/>
        <w:rPr>
          <w:rFonts w:ascii="宋体" w:hAnsi="宋体"/>
          <w:color w:val="000000"/>
          <w:szCs w:val="21"/>
        </w:rPr>
      </w:pPr>
      <w:r>
        <w:rPr>
          <w:rFonts w:ascii="宋体" w:hAnsi="宋体" w:hint="eastAsia"/>
          <w:color w:val="000000"/>
          <w:szCs w:val="21"/>
        </w:rPr>
        <w:t>④中小学甚至开始削减长跑等户外体育运动课程和考试项目</w:t>
      </w:r>
    </w:p>
    <w:p>
      <w:pPr>
        <w:snapToGrid w:val="0"/>
        <w:ind w:firstLine="420"/>
        <w:rPr>
          <w:rFonts w:ascii="宋体" w:hAnsi="宋体"/>
          <w:color w:val="000000"/>
          <w:szCs w:val="21"/>
        </w:rPr>
      </w:pPr>
      <w:r>
        <w:rPr>
          <w:rFonts w:ascii="宋体" w:hAnsi="宋体" w:hint="eastAsia"/>
          <w:color w:val="000000"/>
          <w:szCs w:val="21"/>
        </w:rPr>
        <w:t>⑤由于空气质量的恶化</w:t>
      </w:r>
    </w:p>
    <w:p>
      <w:pPr>
        <w:snapToGrid w:val="0"/>
        <w:ind w:firstLine="420"/>
        <w:rPr>
          <w:rFonts w:ascii="宋体" w:hAnsi="宋体"/>
          <w:color w:val="000000"/>
          <w:szCs w:val="21"/>
        </w:rPr>
      </w:pPr>
      <w:r>
        <w:rPr>
          <w:rFonts w:ascii="宋体" w:hAnsi="宋体" w:hint="eastAsia"/>
          <w:color w:val="000000"/>
          <w:szCs w:val="21"/>
        </w:rPr>
        <w:t>⑥人们不吃饭可以活</w:t>
      </w:r>
      <w:r>
        <w:rPr>
          <w:rFonts w:ascii="宋体" w:hAnsi="宋体"/>
          <w:color w:val="000000"/>
          <w:szCs w:val="21"/>
        </w:rPr>
        <w:t>7到20天，不喝水可以活3到7天</w:t>
      </w:r>
    </w:p>
    <w:p>
      <w:pPr>
        <w:snapToGrid w:val="0"/>
        <w:ind w:firstLine="420"/>
        <w:rPr>
          <w:rFonts w:ascii="宋体" w:hAnsi="宋体" w:hint="eastAsia"/>
          <w:color w:val="000000"/>
          <w:szCs w:val="21"/>
        </w:rPr>
      </w:pPr>
      <w:r>
        <w:rPr>
          <w:rFonts w:ascii="宋体" w:hAnsi="宋体"/>
          <w:color w:val="000000"/>
          <w:szCs w:val="21"/>
        </w:rPr>
        <w:t>A．⑤①</w:t>
      </w:r>
      <w:r>
        <w:rPr>
          <w:rFonts w:ascii="宋体" w:hAnsi="宋体" w:hint="eastAsia"/>
          <w:color w:val="000000"/>
          <w:szCs w:val="21"/>
        </w:rPr>
        <w:t>④②</w:t>
      </w:r>
      <w:r>
        <w:rPr>
          <w:rFonts w:ascii="宋体" w:hAnsi="宋体"/>
          <w:color w:val="000000"/>
          <w:szCs w:val="21"/>
        </w:rPr>
        <w:t>⑥③    B．②①⑥③⑤④  C．⑤②①④⑥③  D．⑥③⑤①④②</w:t>
      </w:r>
    </w:p>
    <w:p>
      <w:pPr>
        <w:snapToGrid w:val="0"/>
        <w:ind w:firstLine="420"/>
        <w:rPr>
          <w:rFonts w:ascii="宋体" w:hAnsi="宋体" w:hint="eastAsia"/>
          <w:color w:val="000000"/>
          <w:szCs w:val="21"/>
        </w:rPr>
      </w:pPr>
    </w:p>
    <w:p>
      <w:pPr>
        <w:snapToGrid w:val="0"/>
        <w:rPr>
          <w:rFonts w:ascii="宋体" w:hAnsi="宋体" w:hint="eastAsia"/>
          <w:color w:val="000000"/>
          <w:szCs w:val="21"/>
        </w:rPr>
      </w:pPr>
      <w:r>
        <w:rPr>
          <w:rFonts w:ascii="宋体" w:hAnsi="宋体"/>
          <w:color w:val="000000"/>
          <w:szCs w:val="21"/>
        </w:rPr>
        <w:t>16．阅读下面材料，找出文段观点句，并概括支撑观点的理由。（5分）</w:t>
      </w:r>
      <w:r>
        <w:rPr>
          <w:rFonts w:ascii="宋体" w:hAnsi="宋体" w:hint="eastAsia"/>
          <w:color w:val="000000"/>
          <w:szCs w:val="21"/>
        </w:rPr>
        <w:t>（   ）</w:t>
      </w:r>
    </w:p>
    <w:p>
      <w:pPr>
        <w:snapToGrid w:val="0"/>
        <w:ind w:left="346" w:firstLine="480" w:leftChars="144" w:firstLineChars="200"/>
        <w:rPr>
          <w:rFonts w:ascii="宋体" w:hAnsi="宋体"/>
          <w:color w:val="000000"/>
          <w:szCs w:val="21"/>
        </w:rPr>
      </w:pPr>
      <w:r>
        <w:rPr>
          <w:rFonts w:ascii="宋体" w:hAnsi="宋体" w:hint="eastAsia"/>
          <w:color w:val="000000"/>
          <w:szCs w:val="21"/>
        </w:rPr>
        <w:t>连续不断的降雨让很多市民认为今年的降水应该比去年多，而实际上昆明市区局部地区、单点性的降雨比较多，周边地区的降雨却不多，今年</w:t>
      </w:r>
      <w:r>
        <w:rPr>
          <w:rFonts w:ascii="宋体" w:hAnsi="宋体"/>
          <w:color w:val="000000"/>
          <w:szCs w:val="21"/>
        </w:rPr>
        <w:t>1月到8月昆明降水量为400毫米，比去年同</w:t>
      </w:r>
      <w:r>
        <w:rPr>
          <w:rFonts w:ascii="宋体" w:hAnsi="宋体" w:hint="eastAsia"/>
          <w:color w:val="000000"/>
          <w:szCs w:val="21"/>
        </w:rPr>
        <w:t>期降水量少了</w:t>
      </w:r>
      <w:r>
        <w:rPr>
          <w:rFonts w:ascii="宋体" w:hAnsi="宋体"/>
          <w:color w:val="000000"/>
          <w:szCs w:val="21"/>
        </w:rPr>
        <w:t>167毫米。截至8月14日，主城供水水源“七库一站”蓄水15880万方，比去年同</w:t>
      </w:r>
      <w:r>
        <w:rPr>
          <w:rFonts w:ascii="宋体" w:hAnsi="宋体" w:hint="eastAsia"/>
          <w:color w:val="000000"/>
          <w:szCs w:val="21"/>
        </w:rPr>
        <w:t>期增加</w:t>
      </w:r>
      <w:r>
        <w:rPr>
          <w:rFonts w:ascii="宋体" w:hAnsi="宋体"/>
          <w:color w:val="000000"/>
          <w:szCs w:val="21"/>
        </w:rPr>
        <w:t>2741万方。按照现有各水厍蓄水情况，主城区水库的蓄水量已具备恢复城市正常供水条</w:t>
      </w:r>
      <w:r>
        <w:rPr>
          <w:rFonts w:ascii="宋体" w:hAnsi="宋体" w:hint="eastAsia"/>
          <w:color w:val="000000"/>
          <w:szCs w:val="21"/>
        </w:rPr>
        <w:t>件，但前几年云南都是大旱，今年的蓄水量和历史同期相比也是较少的。城市人口增多，企业产能增加等因素也考验着各水库的供水能力。所以用水形势非常严峻，大家需要节约用水。</w:t>
      </w:r>
    </w:p>
    <w:p>
      <w:pPr>
        <w:snapToGrid w:val="0"/>
        <w:ind w:firstLine="480" w:firstLineChars="200"/>
        <w:rPr>
          <w:rFonts w:ascii="宋体" w:hAnsi="宋体"/>
          <w:color w:val="000000"/>
          <w:szCs w:val="21"/>
          <w:u w:val="single"/>
        </w:rPr>
      </w:pPr>
      <w:r>
        <w:rPr>
          <w:rFonts w:ascii="宋体" w:hAnsi="宋体" w:hint="eastAsia"/>
          <w:color w:val="000000"/>
          <w:szCs w:val="21"/>
        </w:rPr>
        <w:t>观点句：</w:t>
      </w:r>
      <w:r>
        <w:rPr>
          <w:rFonts w:ascii="宋体" w:hAnsi="宋体" w:hint="eastAsia"/>
          <w:color w:val="000000"/>
          <w:szCs w:val="21"/>
          <w:u w:val="single"/>
        </w:rPr>
        <w:t xml:space="preserve">                            </w:t>
      </w:r>
    </w:p>
    <w:p>
      <w:pPr>
        <w:snapToGrid w:val="0"/>
        <w:ind w:firstLine="480" w:firstLineChars="200"/>
        <w:rPr>
          <w:rFonts w:ascii="宋体" w:hAnsi="宋体" w:hint="eastAsia"/>
          <w:color w:val="000000"/>
          <w:szCs w:val="21"/>
          <w:u w:val="single"/>
        </w:rPr>
      </w:pPr>
      <w:r>
        <w:rPr>
          <w:rFonts w:ascii="宋体" w:hAnsi="宋体" w:hint="eastAsia"/>
          <w:color w:val="000000"/>
          <w:szCs w:val="21"/>
        </w:rPr>
        <w:t>理由：</w:t>
      </w:r>
      <w:r>
        <w:rPr>
          <w:rFonts w:ascii="宋体" w:hAnsi="宋体" w:hint="eastAsia"/>
          <w:color w:val="000000"/>
          <w:szCs w:val="21"/>
          <w:u w:val="single"/>
        </w:rPr>
        <w:t xml:space="preserve">                         </w:t>
      </w:r>
    </w:p>
    <w:p>
      <w:pPr>
        <w:snapToGrid w:val="0"/>
        <w:ind w:firstLine="480" w:firstLineChars="200"/>
        <w:rPr>
          <w:rFonts w:ascii="宋体" w:hAnsi="宋体" w:hint="eastAsia"/>
          <w:color w:val="000000"/>
          <w:szCs w:val="21"/>
          <w:u w:val="single"/>
        </w:rPr>
      </w:pPr>
    </w:p>
    <w:p>
      <w:pPr>
        <w:snapToGrid w:val="0"/>
        <w:ind w:firstLine="480" w:firstLineChars="200"/>
        <w:rPr>
          <w:rFonts w:ascii="宋体" w:hAnsi="宋体"/>
          <w:color w:val="000000"/>
          <w:szCs w:val="21"/>
          <w:u w:val="single"/>
        </w:rPr>
      </w:pPr>
    </w:p>
    <w:p>
      <w:pPr>
        <w:pStyle w:val="NormalWeb"/>
        <w:spacing w:before="0" w:beforeAutospacing="0" w:after="0" w:afterAutospacing="0"/>
        <w:rPr>
          <w:rFonts w:hint="eastAsia"/>
          <w:sz w:val="21"/>
          <w:szCs w:val="21"/>
        </w:rPr>
      </w:pPr>
      <w:r>
        <w:rPr>
          <w:rFonts w:hint="eastAsia"/>
          <w:sz w:val="21"/>
          <w:szCs w:val="21"/>
        </w:rPr>
        <w:t>17、</w:t>
      </w:r>
      <w:r>
        <w:rPr>
          <w:sz w:val="21"/>
          <w:szCs w:val="21"/>
        </w:rPr>
        <w:t>仿照下面画横线的示例，再写两个句子，并使之与前面的句子构成排比。（</w:t>
      </w:r>
      <w:r>
        <w:rPr>
          <w:rFonts w:hint="eastAsia"/>
          <w:sz w:val="21"/>
          <w:szCs w:val="21"/>
        </w:rPr>
        <w:t>6</w:t>
      </w:r>
      <w:r>
        <w:rPr>
          <w:sz w:val="21"/>
          <w:szCs w:val="21"/>
        </w:rPr>
        <w:t>分</w:t>
      </w:r>
      <w:r>
        <w:rPr>
          <w:rFonts w:hint="eastAsia"/>
          <w:sz w:val="21"/>
          <w:szCs w:val="21"/>
        </w:rPr>
        <w:t>）</w:t>
      </w:r>
    </w:p>
    <w:p>
      <w:pPr>
        <w:pStyle w:val="NormalWeb"/>
        <w:spacing w:before="0" w:beforeAutospacing="0" w:after="0" w:afterAutospacing="0"/>
        <w:ind w:firstLine="420"/>
        <w:rPr>
          <w:rFonts w:hint="eastAsia"/>
          <w:sz w:val="21"/>
          <w:szCs w:val="21"/>
        </w:rPr>
      </w:pPr>
      <w:r>
        <w:rPr>
          <w:sz w:val="21"/>
          <w:szCs w:val="21"/>
        </w:rPr>
        <w:t>游子千层底里缝不尽的是亲情，黄鹤楼上遥望不归的是友情，千里孤坟里埋不住的是爱情。敢问世间情为何物？情是人生的灵魂，是人生妙章中最重要的一笔。没有亲情，犹如酷寒的冬季没有结束的日期；___________________ ， ___________________； ___________________</w:t>
      </w:r>
      <w:r>
        <w:rPr>
          <w:rFonts w:hint="eastAsia"/>
          <w:sz w:val="21"/>
          <w:szCs w:val="21"/>
        </w:rPr>
        <w:t>，</w:t>
      </w:r>
      <w:r>
        <w:rPr>
          <w:sz w:val="21"/>
          <w:szCs w:val="21"/>
        </w:rPr>
        <w:t xml:space="preserve"> ___________________。人生最重要的应该是情，情如酒一样醇，如茶一样浓，如潭一样深。</w:t>
      </w:r>
    </w:p>
    <w:p>
      <w:pPr>
        <w:snapToGrid w:val="0"/>
        <w:rPr>
          <w:rFonts w:ascii="宋体" w:hAnsi="宋体" w:hint="eastAsia"/>
          <w:b/>
          <w:color w:val="000000"/>
          <w:szCs w:val="21"/>
        </w:rPr>
      </w:pPr>
    </w:p>
    <w:p>
      <w:pPr>
        <w:snapToGrid w:val="0"/>
        <w:rPr>
          <w:rFonts w:ascii="宋体" w:hAnsi="宋体" w:hint="eastAsia"/>
          <w:b/>
          <w:color w:val="000000"/>
          <w:szCs w:val="21"/>
        </w:rPr>
      </w:pPr>
      <w:r>
        <w:rPr>
          <w:rFonts w:ascii="宋体" w:hAnsi="宋体" w:hint="eastAsia"/>
          <w:b/>
          <w:color w:val="000000"/>
          <w:szCs w:val="21"/>
        </w:rPr>
        <w:t>六、写作</w:t>
      </w:r>
      <w:r>
        <w:rPr>
          <w:rFonts w:ascii="宋体" w:hAnsi="宋体"/>
          <w:b/>
          <w:color w:val="000000"/>
          <w:szCs w:val="21"/>
        </w:rPr>
        <w:t>（60分）</w:t>
      </w:r>
    </w:p>
    <w:p>
      <w:pPr>
        <w:snapToGrid w:val="0"/>
        <w:rPr>
          <w:rFonts w:ascii="宋体" w:hAnsi="宋体" w:hint="eastAsia"/>
          <w:color w:val="000000"/>
          <w:szCs w:val="21"/>
        </w:rPr>
      </w:pPr>
    </w:p>
    <w:p>
      <w:pPr>
        <w:snapToGrid w:val="0"/>
        <w:rPr>
          <w:rFonts w:ascii="宋体" w:hAnsi="宋体"/>
          <w:color w:val="000000"/>
          <w:szCs w:val="21"/>
        </w:rPr>
      </w:pPr>
      <w:r>
        <w:rPr>
          <w:rFonts w:ascii="宋体" w:hAnsi="宋体"/>
          <w:color w:val="000000"/>
          <w:szCs w:val="21"/>
        </w:rPr>
        <w:t>18．阅读下面材料，根据要求写一篇不少于800字的文章。（60分）</w:t>
      </w:r>
    </w:p>
    <w:p>
      <w:pPr>
        <w:snapToGrid w:val="0"/>
        <w:ind w:firstLine="480" w:firstLineChars="200"/>
        <w:rPr>
          <w:rFonts w:ascii="宋体" w:hAnsi="宋体"/>
          <w:color w:val="000000"/>
          <w:szCs w:val="21"/>
        </w:rPr>
      </w:pPr>
      <w:r>
        <w:rPr>
          <w:rFonts w:ascii="宋体" w:hAnsi="宋体"/>
          <w:color w:val="000000"/>
          <w:szCs w:val="21"/>
        </w:rPr>
        <w:t>美国有一个作曲家叫乔浩 格什温，他从来没有写过交响曲，而当时美国最著名的斯坎德爵</w:t>
      </w:r>
      <w:r>
        <w:rPr>
          <w:rFonts w:ascii="宋体" w:hAnsi="宋体" w:hint="eastAsia"/>
          <w:color w:val="000000"/>
          <w:szCs w:val="21"/>
        </w:rPr>
        <w:t>士乐团的指挥家却对他十分赏识，邀请他为交响乐团写一部交响曲，但是，固执的格什温声称自己对交响乐一窍不通，不肯从命。这位指挥家竟然在报纸上刊登了一则广告，说二十天后，音乐厅将上演格什温的交响乐《蓝色狂想曲》。格什温看到广告，大惊失色，质问指挥家为何令他出丑，指挥家微笑着说：反正，全城人都知道了，你看着办吧。格什温没办法，只好将自己关在屋子里，硬是用两周的时间，完成了这部作品。谁知首场演出竟大获成功。格什温的名气也迅速传遍美国，从此成为世界级作曲家。</w:t>
      </w:r>
    </w:p>
    <w:p>
      <w:pPr>
        <w:snapToGrid w:val="0"/>
        <w:ind w:firstLine="480" w:firstLineChars="200"/>
        <w:rPr>
          <w:rFonts w:ascii="宋体" w:hAnsi="宋体"/>
          <w:color w:val="000000"/>
          <w:szCs w:val="21"/>
        </w:rPr>
      </w:pPr>
      <w:r>
        <w:rPr>
          <w:rFonts w:ascii="宋体" w:hAnsi="宋体" w:hint="eastAsia"/>
          <w:color w:val="000000"/>
          <w:szCs w:val="21"/>
        </w:rPr>
        <w:t>要求选好角度，确定立意，明确文体，自拟标题；不要脱离材料内容及含意范围作文，不要套作，不得抄袭。</w:t>
      </w:r>
    </w:p>
    <w:p>
      <w:pPr>
        <w:snapToGrid w:val="0"/>
        <w:ind w:firstLine="420"/>
        <w:rPr>
          <w:rFonts w:ascii="宋体" w:hAnsi="宋体" w:hint="eastAsia"/>
          <w:color w:val="000000"/>
          <w:szCs w:val="21"/>
        </w:rPr>
      </w:pPr>
    </w:p>
    <w:p>
      <w:pPr>
        <w:rPr>
          <w:rFonts w:ascii="宋体" w:hAnsi="宋体"/>
          <w:szCs w:val="21"/>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hint="eastAsia"/>
          <w:b/>
          <w:sz w:val="32"/>
          <w:szCs w:val="32"/>
        </w:rPr>
      </w:pPr>
    </w:p>
    <w:p>
      <w:pPr>
        <w:spacing w:before="312" w:beforeLines="100" w:line="360" w:lineRule="auto"/>
        <w:jc w:val="center"/>
        <w:rPr>
          <w:rFonts w:ascii="宋体" w:hAnsi="宋体"/>
          <w:b/>
          <w:sz w:val="32"/>
          <w:szCs w:val="32"/>
        </w:rPr>
      </w:pPr>
      <w:r>
        <w:rPr>
          <w:rFonts w:ascii="宋体" w:hAnsi="宋体" w:hint="eastAsia"/>
          <w:b/>
          <w:sz w:val="32"/>
          <w:szCs w:val="32"/>
        </w:rPr>
        <w:t>必修二期末综合测试（一）</w:t>
      </w:r>
    </w:p>
    <w:p>
      <w:pPr>
        <w:ind w:firstLine="480" w:firstLineChars="200"/>
        <w:jc w:val="center"/>
        <w:rPr>
          <w:rFonts w:ascii="宋体" w:hAnsi="宋体" w:hint="eastAsia"/>
          <w:szCs w:val="21"/>
        </w:rPr>
      </w:pPr>
      <w:r>
        <w:rPr>
          <w:rFonts w:ascii="宋体" w:hAnsi="宋体" w:hint="eastAsia"/>
          <w:szCs w:val="21"/>
        </w:rPr>
        <w:t xml:space="preserve"> </w:t>
      </w:r>
    </w:p>
    <w:p>
      <w:pPr>
        <w:ind w:firstLine="480" w:firstLineChars="200"/>
        <w:jc w:val="center"/>
        <w:rPr>
          <w:rFonts w:ascii="宋体" w:hAnsi="宋体" w:hint="eastAsia"/>
          <w:szCs w:val="21"/>
        </w:rPr>
      </w:pPr>
      <w:r>
        <w:rPr>
          <w:rFonts w:ascii="宋体" w:hAnsi="宋体" w:hint="eastAsia"/>
          <w:szCs w:val="21"/>
        </w:rPr>
        <w:t>第Ⅰ卷　阅读题</w:t>
      </w:r>
    </w:p>
    <w:p>
      <w:pPr>
        <w:ind w:firstLine="480" w:firstLineChars="200"/>
        <w:jc w:val="center"/>
        <w:rPr>
          <w:rFonts w:ascii="宋体" w:hAnsi="宋体" w:hint="eastAsia"/>
          <w:b/>
          <w:szCs w:val="21"/>
        </w:rPr>
      </w:pPr>
      <w:r>
        <w:rPr>
          <w:rFonts w:ascii="宋体" w:hAnsi="宋体" w:hint="eastAsia"/>
          <w:b/>
          <w:szCs w:val="21"/>
        </w:rPr>
        <w:t>甲　必考题</w:t>
      </w:r>
    </w:p>
    <w:p>
      <w:pPr>
        <w:ind w:firstLine="480" w:firstLineChars="200"/>
        <w:rPr>
          <w:rFonts w:ascii="宋体" w:hAnsi="宋体" w:hint="eastAsia"/>
          <w:b/>
          <w:szCs w:val="21"/>
        </w:rPr>
      </w:pPr>
      <w:r>
        <w:rPr>
          <w:rFonts w:ascii="宋体" w:hAnsi="宋体" w:hint="eastAsia"/>
          <w:b/>
          <w:szCs w:val="21"/>
        </w:rPr>
        <w:t>一、现代文阅读（9分，每小题3分）</w:t>
      </w:r>
    </w:p>
    <w:p>
      <w:pPr>
        <w:ind w:firstLine="480" w:firstLineChars="200"/>
        <w:rPr>
          <w:rFonts w:ascii="宋体" w:hAnsi="宋体" w:hint="eastAsia"/>
          <w:szCs w:val="21"/>
        </w:rPr>
      </w:pPr>
      <w:r>
        <w:rPr>
          <w:rFonts w:ascii="宋体" w:hAnsi="宋体" w:hint="eastAsia"/>
          <w:szCs w:val="21"/>
        </w:rPr>
        <w:t>阅读下面的文字，完成1～3题。</w:t>
      </w:r>
    </w:p>
    <w:p>
      <w:pPr>
        <w:ind w:firstLine="480" w:firstLineChars="200"/>
        <w:jc w:val="center"/>
        <w:rPr>
          <w:rFonts w:ascii="宋体" w:hAnsi="宋体" w:hint="eastAsia"/>
          <w:szCs w:val="21"/>
        </w:rPr>
      </w:pPr>
      <w:r>
        <w:rPr>
          <w:rFonts w:ascii="宋体" w:hAnsi="宋体" w:hint="eastAsia"/>
          <w:szCs w:val="21"/>
        </w:rPr>
        <w:t>《弟子规》：大道至简</w:t>
      </w:r>
    </w:p>
    <w:p>
      <w:pPr>
        <w:ind w:firstLine="480" w:firstLineChars="200"/>
        <w:jc w:val="center"/>
        <w:rPr>
          <w:rFonts w:ascii="宋体" w:hAnsi="宋体" w:hint="eastAsia"/>
          <w:szCs w:val="21"/>
        </w:rPr>
      </w:pPr>
      <w:r>
        <w:rPr>
          <w:rFonts w:ascii="宋体" w:hAnsi="宋体" w:hint="eastAsia"/>
          <w:szCs w:val="21"/>
        </w:rPr>
        <w:t>刘余莉</w:t>
      </w:r>
    </w:p>
    <w:p>
      <w:pPr>
        <w:ind w:firstLine="480" w:firstLineChars="200"/>
        <w:rPr>
          <w:rFonts w:ascii="宋体" w:hAnsi="宋体" w:hint="eastAsia"/>
          <w:szCs w:val="21"/>
        </w:rPr>
        <w:sectPr>
          <w:headerReference w:type="default" r:id="rId41"/>
          <w:footerReference w:type="default" r:id="rId42"/>
          <w:type w:val="nextPage"/>
          <w:pgSz w:w="23814" w:h="16840" w:orient="landscape"/>
          <w:pgMar w:top="1134" w:right="1134" w:bottom="1134" w:left="1134" w:header="851" w:footer="992" w:gutter="0"/>
          <w:pgNumType w:start="16"/>
          <w:cols w:num="2" w:space="425"/>
          <w:titlePg w:val="0"/>
          <w:docGrid w:type="linesAndChars" w:linePitch="312" w:charSpace="0"/>
        </w:sectPr>
      </w:pPr>
    </w:p>
    <w:p>
      <w:pPr>
        <w:ind w:firstLine="480" w:firstLineChars="200"/>
        <w:rPr>
          <w:rFonts w:ascii="宋体" w:hAnsi="宋体" w:hint="eastAsia"/>
          <w:szCs w:val="21"/>
        </w:rPr>
      </w:pPr>
      <w:r>
        <w:rPr>
          <w:rFonts w:ascii="宋体" w:hAnsi="宋体" w:hint="eastAsia"/>
          <w:szCs w:val="21"/>
        </w:rPr>
        <w:t>中国传统文化特别重视家庭教育，把家庭教育看成是伦理道德教育的开始。学校教育是家庭教育的延续，社会教育是家庭教育的扩展。这一传统被孔孟传承下来，成为维系我国传统社会和谐、稳定的重要因素。与此相比，虽然此前割裂传统、一味追求物质文明的发展确实解决了很多社会问题（如贫困问题），但同时也带来了很多前所未有的新问题（如环境问题），而且还有一些问题是仅靠物质文明的发展无法解决的（如人的道德问题与社会和谐问题）。于是，人们开始想到了寻根，想到了文化的回归。</w:t>
      </w:r>
    </w:p>
    <w:p>
      <w:pPr>
        <w:ind w:firstLine="480" w:firstLineChars="200"/>
        <w:rPr>
          <w:rFonts w:ascii="宋体" w:hAnsi="宋体" w:hint="eastAsia"/>
          <w:szCs w:val="21"/>
        </w:rPr>
      </w:pPr>
      <w:r>
        <w:rPr>
          <w:rFonts w:ascii="宋体" w:hAnsi="宋体" w:hint="eastAsia"/>
          <w:szCs w:val="21"/>
        </w:rPr>
        <w:t>重视家庭伦理道德教育的中国传统文化之所以在现代社会仍然具有合理性，是因为人从一出生开始，首先面对的就是家庭关系。正是在家庭之中，孩子从父母，特别是从母亲身上，学会了如何处理好这些基本的伦理关系。</w:t>
      </w:r>
    </w:p>
    <w:p>
      <w:pPr>
        <w:ind w:firstLine="480" w:firstLineChars="200"/>
        <w:rPr>
          <w:rFonts w:ascii="宋体" w:hAnsi="宋体" w:hint="eastAsia"/>
          <w:szCs w:val="21"/>
        </w:rPr>
      </w:pPr>
      <w:r>
        <w:rPr>
          <w:rFonts w:ascii="宋体" w:hAnsi="宋体" w:hint="eastAsia"/>
          <w:szCs w:val="21"/>
        </w:rPr>
        <w:t>正是因为中国传统社会一直重视从家庭（族）开始就进行伦理道德教育，因此流传下来很多家规、家训，而由清朝的李毓秀根据古圣先贤的教导编写而成的《弟子规》，正是中国传统家规、家训、家法、家教的集大成者。</w:t>
      </w:r>
    </w:p>
    <w:p>
      <w:pPr>
        <w:ind w:firstLine="480" w:firstLineChars="200"/>
        <w:rPr>
          <w:rFonts w:ascii="宋体" w:hAnsi="宋体" w:hint="eastAsia"/>
          <w:szCs w:val="21"/>
        </w:rPr>
      </w:pPr>
      <w:r>
        <w:rPr>
          <w:rFonts w:ascii="宋体" w:hAnsi="宋体" w:hint="eastAsia"/>
          <w:szCs w:val="21"/>
        </w:rPr>
        <w:t>从形式上看，《弟子规》概括简练，三字一句，读起来朗朗上口，体现了“大道至简”的特征。由于它易记、易诵，所以容易在生活中践行和在社会上普遍推行，进而成为人们共同遵守的是非、善恶、美丑的行为标准。</w:t>
      </w:r>
    </w:p>
    <w:p>
      <w:pPr>
        <w:ind w:firstLine="480" w:firstLineChars="200"/>
        <w:rPr>
          <w:rFonts w:ascii="宋体" w:hAnsi="宋体" w:hint="eastAsia"/>
          <w:szCs w:val="21"/>
        </w:rPr>
      </w:pPr>
      <w:r>
        <w:rPr>
          <w:rFonts w:ascii="宋体" w:hAnsi="宋体" w:hint="eastAsia"/>
          <w:szCs w:val="21"/>
        </w:rPr>
        <w:t>从内容上看，《弟子规》虽然仅有1080个字，但却把一个人如何孝敬父母、友爱兄弟、立身处世、待人接物、修身治学等态度和礼仪概括得淋漓尽致。正如澳大利亚昆士兰大学钟茂森教授在《圣贤教育的闪光》一文中讲到的，修身、齐家、治国、维护和平的教育总纲，全部体现在《弟子规》中，《弟子规》所阐述的道理，都是超时空、超族群的，适用于男女老少、各行各业。</w:t>
      </w:r>
    </w:p>
    <w:p>
      <w:pPr>
        <w:ind w:firstLine="480" w:firstLineChars="200"/>
        <w:rPr>
          <w:rFonts w:ascii="宋体" w:hAnsi="宋体" w:hint="eastAsia"/>
          <w:szCs w:val="21"/>
        </w:rPr>
      </w:pPr>
      <w:r>
        <w:rPr>
          <w:rFonts w:ascii="宋体" w:hAnsi="宋体" w:hint="eastAsia"/>
          <w:szCs w:val="21"/>
        </w:rPr>
        <w:t>从《弟子规》所蕴含的教育规律上看，它特别强调了教育以及道德教育的先后次序问题。《弟子规》内容的编写次序也是中国古人教育经验的总结，符合教育规律。《弟子规》分为七部分，编写次序分别是入则孝、出则悌、谨、信、泛爱众、亲仁、余力学文，这就强调了教育的先后次序是首先学做人，后学做事，也就是先培养德行，后学习知识、技能，也就是《三字经》上所说的“首孝悌，次见闻”。这完全符合党的“育人为本，德育为先”的教育方针，是对党的教育方针最好的诠释。</w:t>
      </w:r>
    </w:p>
    <w:p>
      <w:pPr>
        <w:ind w:firstLine="480" w:firstLineChars="200"/>
        <w:rPr>
          <w:rFonts w:ascii="宋体" w:hAnsi="宋体" w:hint="eastAsia"/>
          <w:szCs w:val="21"/>
        </w:rPr>
      </w:pPr>
      <w:r>
        <w:rPr>
          <w:rFonts w:ascii="宋体" w:hAnsi="宋体" w:hint="eastAsia"/>
          <w:szCs w:val="21"/>
        </w:rPr>
        <w:t>《弟子规》还强调，道德教育同样也是有先后次序的，那就是“首孝悌”，即从对父母的孝和对兄弟的友悌之心开始，培养起一个人“泛爱众”的能力。孝的教育，培养的是人的一种恩义、情义的情感。如果恩义、情义的处世原则培养不起来，就会形成一种以利害为取舍的处事原则，这样的人往往就会做出见利忘义或忘恩负义的事情来。而且，把孝作为仁之本，“爱人”首先从爱父母做起，然后爱其族人、爱其长上、爱其民族、爱其国家。这种推己及人的自然亲情，符合人的认识与情感发展的规律，易于被人们接受。</w:t>
      </w:r>
    </w:p>
    <w:p>
      <w:pPr>
        <w:ind w:firstLine="480" w:firstLineChars="200"/>
        <w:rPr>
          <w:rFonts w:ascii="宋体" w:hAnsi="宋体" w:hint="eastAsia"/>
          <w:szCs w:val="21"/>
        </w:rPr>
      </w:pPr>
      <w:r>
        <w:rPr>
          <w:rFonts w:ascii="宋体" w:hAnsi="宋体" w:hint="eastAsia"/>
          <w:szCs w:val="21"/>
        </w:rPr>
        <w:t>要把思想道德教育落到实处，必须重视从传统文化中汲取智慧。就让我们从学习和力行《弟子规》开始，把讲理想、重道德的优良传统真正继承下来，并推广到每一个中国人身上，因为《弟子规》是伦理道德教育的根本，也是做人的根本。</w:t>
      </w:r>
    </w:p>
    <w:p>
      <w:pPr>
        <w:ind w:firstLine="480" w:firstLineChars="200"/>
        <w:rPr>
          <w:rFonts w:ascii="宋体" w:hAnsi="宋体" w:hint="eastAsia"/>
          <w:szCs w:val="21"/>
        </w:rPr>
      </w:pPr>
      <w:r>
        <w:rPr>
          <w:rFonts w:ascii="宋体" w:hAnsi="宋体" w:hint="eastAsia"/>
          <w:szCs w:val="21"/>
        </w:rPr>
        <w:t>（摘自《中国教育报》）</w:t>
      </w:r>
    </w:p>
    <w:p>
      <w:pPr>
        <w:ind w:firstLine="480" w:firstLineChars="200"/>
        <w:rPr>
          <w:rFonts w:ascii="宋体" w:hAnsi="宋体" w:hint="eastAsia"/>
          <w:szCs w:val="21"/>
        </w:rPr>
      </w:pPr>
      <w:r>
        <w:rPr>
          <w:rFonts w:ascii="宋体" w:hAnsi="宋体" w:hint="eastAsia"/>
          <w:szCs w:val="21"/>
        </w:rPr>
        <w:t>1.下列关于《弟子规》的表述，不符合原文意思的一项是（　  ）</w:t>
      </w:r>
    </w:p>
    <w:p>
      <w:pPr>
        <w:ind w:firstLine="480" w:firstLineChars="200"/>
        <w:rPr>
          <w:rFonts w:ascii="宋体" w:hAnsi="宋体" w:hint="eastAsia"/>
          <w:szCs w:val="21"/>
        </w:rPr>
      </w:pPr>
      <w:r>
        <w:rPr>
          <w:rFonts w:ascii="宋体" w:hAnsi="宋体" w:hint="eastAsia"/>
          <w:szCs w:val="21"/>
        </w:rPr>
        <w:t>A.《弟子规》是一本集中国传统家规、家训、家法、家教之大成，由古圣先贤编写并进行伦理道德教育的教材。</w:t>
      </w:r>
    </w:p>
    <w:p>
      <w:pPr>
        <w:ind w:firstLine="480" w:firstLineChars="200"/>
        <w:rPr>
          <w:rFonts w:ascii="宋体" w:hAnsi="宋体" w:hint="eastAsia"/>
          <w:szCs w:val="21"/>
        </w:rPr>
      </w:pPr>
      <w:r>
        <w:rPr>
          <w:rFonts w:ascii="宋体" w:hAnsi="宋体" w:hint="eastAsia"/>
          <w:szCs w:val="21"/>
        </w:rPr>
        <w:t>B.《弟子规》形式上概括简练，内容上博大精深，立身处世、修身治学等均有涉及，体现了“大道至简”的特征。</w:t>
      </w:r>
    </w:p>
    <w:p>
      <w:pPr>
        <w:ind w:firstLine="480" w:firstLineChars="200"/>
        <w:rPr>
          <w:rFonts w:ascii="宋体" w:hAnsi="宋体" w:hint="eastAsia"/>
          <w:szCs w:val="21"/>
        </w:rPr>
      </w:pPr>
      <w:r>
        <w:rPr>
          <w:rFonts w:ascii="宋体" w:hAnsi="宋体" w:hint="eastAsia"/>
          <w:szCs w:val="21"/>
        </w:rPr>
        <w:t>C.《弟子规》与《三字经》都强调“首孝悌，次见闻”，也就是先培养德行，后学习知识、技能，内容的编写也符合这样的次序。</w:t>
      </w:r>
    </w:p>
    <w:p>
      <w:pPr>
        <w:ind w:firstLine="480" w:firstLineChars="200"/>
        <w:rPr>
          <w:rFonts w:ascii="宋体" w:hAnsi="宋体" w:hint="eastAsia"/>
          <w:szCs w:val="21"/>
        </w:rPr>
      </w:pPr>
      <w:r>
        <w:rPr>
          <w:rFonts w:ascii="宋体" w:hAnsi="宋体" w:hint="eastAsia"/>
          <w:szCs w:val="21"/>
        </w:rPr>
        <w:t>D.《弟子规》认为道德教育是有先后次序的，培养一个人“泛爱众”的能力，应当从培养这个人的孝悌之心开始。</w:t>
      </w:r>
    </w:p>
    <w:p>
      <w:pPr>
        <w:ind w:firstLine="480" w:firstLineChars="200"/>
        <w:rPr>
          <w:rFonts w:ascii="宋体" w:hAnsi="宋体" w:hint="eastAsia"/>
          <w:szCs w:val="21"/>
        </w:rPr>
      </w:pPr>
      <w:r>
        <w:rPr>
          <w:rFonts w:ascii="宋体" w:hAnsi="宋体" w:hint="eastAsia"/>
          <w:szCs w:val="21"/>
        </w:rPr>
        <w:t>2.下列理解和分析，不符合原文意思的一项是（　  ）</w:t>
      </w:r>
    </w:p>
    <w:p>
      <w:pPr>
        <w:ind w:firstLine="480" w:firstLineChars="200"/>
        <w:rPr>
          <w:rFonts w:ascii="宋体" w:hAnsi="宋体" w:hint="eastAsia"/>
          <w:szCs w:val="21"/>
        </w:rPr>
      </w:pPr>
      <w:r>
        <w:rPr>
          <w:rFonts w:ascii="宋体" w:hAnsi="宋体" w:hint="eastAsia"/>
          <w:szCs w:val="21"/>
        </w:rPr>
        <w:t>A.伦理道德是中国传统文化的重要组成部分，当前，我们重视伦理道德教育，实质上是对传统文化的寻根和回归。</w:t>
      </w:r>
    </w:p>
    <w:p>
      <w:pPr>
        <w:ind w:firstLine="480" w:firstLineChars="200"/>
        <w:rPr>
          <w:rFonts w:ascii="宋体" w:hAnsi="宋体" w:hint="eastAsia"/>
          <w:szCs w:val="21"/>
        </w:rPr>
      </w:pPr>
      <w:r>
        <w:rPr>
          <w:rFonts w:ascii="宋体" w:hAnsi="宋体" w:hint="eastAsia"/>
          <w:szCs w:val="21"/>
        </w:rPr>
        <w:t>B.《弟子规》以三字一句的形式进行简练概括，这使它易记易诵，也为它在社会上的普遍推行提供了一定的便利条件。</w:t>
      </w:r>
    </w:p>
    <w:p>
      <w:pPr>
        <w:ind w:firstLine="480" w:firstLineChars="200"/>
        <w:rPr>
          <w:rFonts w:ascii="宋体" w:hAnsi="宋体" w:hint="eastAsia"/>
          <w:szCs w:val="21"/>
        </w:rPr>
      </w:pPr>
      <w:r>
        <w:rPr>
          <w:rFonts w:ascii="宋体" w:hAnsi="宋体" w:hint="eastAsia"/>
          <w:szCs w:val="21"/>
        </w:rPr>
        <w:t>C.古圣先贤总结的教育经验，在《弟子规》中得到了体现，并且和今天所说的“育人为本，德育为先”完全一致。</w:t>
      </w:r>
    </w:p>
    <w:p>
      <w:pPr>
        <w:ind w:firstLine="480" w:firstLineChars="200"/>
        <w:rPr>
          <w:rFonts w:ascii="宋体" w:hAnsi="宋体" w:hint="eastAsia"/>
          <w:szCs w:val="21"/>
        </w:rPr>
      </w:pPr>
      <w:r>
        <w:rPr>
          <w:rFonts w:ascii="宋体" w:hAnsi="宋体" w:hint="eastAsia"/>
          <w:szCs w:val="21"/>
        </w:rPr>
        <w:t>D.孝的教育能培养人的恩义、情义的情感，但由于它太过狭窄，“泛爱众”的能力便无法依赖它而得以培养起来。</w:t>
      </w:r>
    </w:p>
    <w:p>
      <w:pPr>
        <w:ind w:firstLine="480" w:firstLineChars="200"/>
        <w:rPr>
          <w:rFonts w:ascii="宋体" w:hAnsi="宋体" w:hint="eastAsia"/>
          <w:szCs w:val="21"/>
        </w:rPr>
      </w:pPr>
      <w:r>
        <w:rPr>
          <w:rFonts w:ascii="宋体" w:hAnsi="宋体" w:hint="eastAsia"/>
          <w:szCs w:val="21"/>
        </w:rPr>
        <w:t>3.下列推断，不符合原文内容的一项是（　  ）</w:t>
      </w:r>
    </w:p>
    <w:p>
      <w:pPr>
        <w:ind w:firstLine="480" w:firstLineChars="200"/>
        <w:rPr>
          <w:rFonts w:ascii="宋体" w:hAnsi="宋体" w:hint="eastAsia"/>
          <w:szCs w:val="21"/>
        </w:rPr>
      </w:pPr>
      <w:r>
        <w:rPr>
          <w:rFonts w:ascii="宋体" w:hAnsi="宋体" w:hint="eastAsia"/>
          <w:szCs w:val="21"/>
        </w:rPr>
        <w:t>A.现代社会割裂传统、一味追求物质文明的发展，导致了环境、道德、社会和谐等许多新问题出现，这表明人们在追求物质文明的过程中是不能割裂传统的。</w:t>
      </w:r>
    </w:p>
    <w:p>
      <w:pPr>
        <w:ind w:firstLine="480" w:firstLineChars="200"/>
        <w:rPr>
          <w:rFonts w:ascii="宋体" w:hAnsi="宋体" w:hint="eastAsia"/>
          <w:szCs w:val="21"/>
        </w:rPr>
      </w:pPr>
      <w:r>
        <w:rPr>
          <w:rFonts w:ascii="宋体" w:hAnsi="宋体" w:hint="eastAsia"/>
          <w:szCs w:val="21"/>
        </w:rPr>
        <w:t>B.处在家庭关系之中的孩子，能从父母身上学会如何处理基本的伦理关系，由此可见，父母也是对孩子进行家庭伦理道德教育的老师。</w:t>
      </w:r>
    </w:p>
    <w:p>
      <w:pPr>
        <w:ind w:firstLine="480" w:firstLineChars="200"/>
        <w:rPr>
          <w:rFonts w:ascii="宋体" w:hAnsi="宋体" w:hint="eastAsia"/>
          <w:szCs w:val="21"/>
        </w:rPr>
      </w:pPr>
      <w:r>
        <w:rPr>
          <w:rFonts w:ascii="宋体" w:hAnsi="宋体" w:hint="eastAsia"/>
          <w:szCs w:val="21"/>
        </w:rPr>
        <w:t>C.《弟子规》所阐述的道理都是超时空、超族群的，适用于男女老少、各行各业，这表明《弟子规》是一部实用价值很大的百科全书。</w:t>
      </w:r>
    </w:p>
    <w:p>
      <w:pPr>
        <w:ind w:firstLine="480" w:firstLineChars="200"/>
        <w:rPr>
          <w:rFonts w:ascii="宋体" w:hAnsi="宋体" w:hint="eastAsia"/>
          <w:szCs w:val="21"/>
        </w:rPr>
      </w:pPr>
      <w:r>
        <w:rPr>
          <w:rFonts w:ascii="宋体" w:hAnsi="宋体" w:hint="eastAsia"/>
          <w:szCs w:val="21"/>
        </w:rPr>
        <w:t>D.《弟子规》是伦理道德教育的根本，也是做人的根本，这意味着，要把思想道德教育落到实处，可以从学习和力行《弟子规》开始。</w:t>
      </w:r>
    </w:p>
    <w:p>
      <w:pPr>
        <w:rPr>
          <w:rFonts w:ascii="宋体" w:hAnsi="宋体" w:hint="eastAsia"/>
          <w:b/>
          <w:szCs w:val="21"/>
        </w:rPr>
      </w:pPr>
      <w:r>
        <w:rPr>
          <w:rFonts w:ascii="宋体" w:hAnsi="宋体" w:hint="eastAsia"/>
          <w:b/>
          <w:szCs w:val="21"/>
        </w:rPr>
        <w:t>二、古代诗文阅读（36分）</w:t>
      </w:r>
    </w:p>
    <w:p>
      <w:pPr>
        <w:ind w:firstLine="480" w:firstLineChars="200"/>
        <w:rPr>
          <w:rFonts w:ascii="宋体" w:hAnsi="宋体" w:hint="eastAsia"/>
          <w:szCs w:val="21"/>
        </w:rPr>
      </w:pPr>
      <w:r>
        <w:rPr>
          <w:rFonts w:ascii="宋体" w:hAnsi="宋体" w:hint="eastAsia"/>
          <w:szCs w:val="21"/>
        </w:rPr>
        <w:t>（一）文言文阅读（19分）</w:t>
      </w:r>
    </w:p>
    <w:p>
      <w:pPr>
        <w:ind w:firstLine="480" w:firstLineChars="200"/>
        <w:rPr>
          <w:rFonts w:ascii="宋体" w:hAnsi="宋体" w:hint="eastAsia"/>
          <w:szCs w:val="21"/>
        </w:rPr>
      </w:pPr>
      <w:r>
        <w:rPr>
          <w:rFonts w:ascii="宋体" w:hAnsi="宋体" w:hint="eastAsia"/>
          <w:szCs w:val="21"/>
        </w:rPr>
        <w:t>阅读下面的文言文，完成４～７题。</w:t>
      </w:r>
    </w:p>
    <w:p>
      <w:pPr>
        <w:ind w:firstLine="480" w:firstLineChars="200"/>
        <w:jc w:val="center"/>
        <w:rPr>
          <w:rFonts w:ascii="宋体" w:hAnsi="宋体" w:hint="eastAsia"/>
          <w:szCs w:val="21"/>
        </w:rPr>
      </w:pPr>
      <w:r>
        <w:rPr>
          <w:rFonts w:ascii="宋体" w:hAnsi="宋体" w:hint="eastAsia"/>
          <w:szCs w:val="21"/>
        </w:rPr>
        <w:t>改过之法</w:t>
      </w:r>
    </w:p>
    <w:p>
      <w:pPr>
        <w:ind w:firstLine="480" w:firstLineChars="200"/>
        <w:jc w:val="center"/>
        <w:rPr>
          <w:rFonts w:ascii="宋体" w:hAnsi="宋体" w:hint="eastAsia"/>
          <w:szCs w:val="21"/>
        </w:rPr>
      </w:pPr>
      <w:r>
        <w:rPr>
          <w:rFonts w:ascii="宋体" w:hAnsi="宋体" w:hint="eastAsia"/>
          <w:szCs w:val="21"/>
        </w:rPr>
        <w:t>袁黄</w:t>
      </w:r>
    </w:p>
    <w:p>
      <w:pPr>
        <w:ind w:firstLine="480" w:firstLineChars="200"/>
        <w:rPr>
          <w:rFonts w:ascii="宋体" w:hAnsi="宋体" w:hint="eastAsia"/>
          <w:szCs w:val="21"/>
        </w:rPr>
      </w:pPr>
      <w:r>
        <w:rPr>
          <w:rFonts w:ascii="宋体" w:hAnsi="宋体" w:hint="eastAsia"/>
          <w:szCs w:val="21"/>
        </w:rPr>
        <w:t>春秋诸大夫，见人言动，亿①而谈其祸福，靡不验者，左国诸记可观也。大都吉凶之兆，萌乎心而动乎四体，其过于厚者常获福，过于薄者常近祸，俗眼多翳②，谓有未定而不可测者。至诚合天，福之将至，观而必先知之矣。祸之将至，观其不善而必先知之矣。今欲获福而远祸，未论行善，先须改过。</w:t>
      </w:r>
    </w:p>
    <w:p>
      <w:pPr>
        <w:ind w:firstLine="480" w:firstLineChars="200"/>
        <w:rPr>
          <w:rFonts w:ascii="宋体" w:hAnsi="宋体" w:hint="eastAsia"/>
          <w:szCs w:val="21"/>
        </w:rPr>
      </w:pPr>
      <w:r>
        <w:rPr>
          <w:rFonts w:ascii="宋体" w:hAnsi="宋体" w:hint="eastAsia"/>
          <w:szCs w:val="21"/>
        </w:rPr>
        <w:t>但改过者，第一，要发耻心。思</w:t>
      </w:r>
      <w:r>
        <w:rPr>
          <w:rFonts w:ascii="宋体" w:hAnsi="宋体" w:hint="eastAsia"/>
          <w:szCs w:val="21"/>
          <w:u w:val="wave"/>
        </w:rPr>
        <w:t>古之圣贤与我同为丈夫彼何以百世可师我何以一身瓦裂耽染尘情私行不义谓人不知傲然无愧将日沦于禽兽而不自知矣世之可羞可耻者莫大乎此。</w:t>
      </w:r>
      <w:r>
        <w:rPr>
          <w:rFonts w:ascii="宋体" w:hAnsi="宋体" w:hint="eastAsia"/>
          <w:szCs w:val="21"/>
        </w:rPr>
        <w:t>孟子曰：耻之于人大矣。以其得之则圣贤，失之则禽兽耳。此改过之要机也。</w:t>
      </w:r>
    </w:p>
    <w:p>
      <w:pPr>
        <w:ind w:firstLine="480" w:firstLineChars="200"/>
        <w:rPr>
          <w:rFonts w:ascii="宋体" w:hAnsi="宋体" w:hint="eastAsia"/>
          <w:szCs w:val="21"/>
        </w:rPr>
      </w:pPr>
      <w:r>
        <w:rPr>
          <w:rFonts w:ascii="宋体" w:hAnsi="宋体" w:hint="eastAsia"/>
          <w:szCs w:val="21"/>
        </w:rPr>
        <w:t>第二，要发畏心。闲居之地，指视昭然；吾虽掩之甚密，文之甚巧，而肺肝早露，终难自欺；被人觑破，不值一文矣，乌得不懔懔③？不惟是也。一息尚存，弥天之恶，犹可悔改；古人有一生作恶，临死悔悟，发一善念，遂得善终者。谓一念猛厉，足以涤百年之恶也。</w:t>
      </w:r>
      <w:r>
        <w:rPr>
          <w:rFonts w:ascii="宋体" w:hAnsi="宋体" w:hint="eastAsia"/>
          <w:szCs w:val="21"/>
          <w:u w:val="single"/>
        </w:rPr>
        <w:t>譬如千年幽谷，一灯才照，则千年之暗俱除；故过不论久近，惟以改为贵。</w:t>
      </w:r>
      <w:r>
        <w:rPr>
          <w:rFonts w:ascii="宋体" w:hAnsi="宋体" w:hint="eastAsia"/>
          <w:szCs w:val="21"/>
        </w:rPr>
        <w:t>①但尘世无常，肉身易殒，一息不属，欲改无由矣。乌得不畏？</w:t>
      </w:r>
    </w:p>
    <w:p>
      <w:pPr>
        <w:ind w:firstLine="480" w:firstLineChars="200"/>
        <w:rPr>
          <w:rFonts w:ascii="宋体" w:hAnsi="宋体" w:hint="eastAsia"/>
          <w:szCs w:val="21"/>
        </w:rPr>
      </w:pPr>
      <w:r>
        <w:rPr>
          <w:rFonts w:ascii="宋体" w:hAnsi="宋体" w:hint="eastAsia"/>
          <w:szCs w:val="21"/>
        </w:rPr>
        <w:t>第三，须发勇心。人不改过，多是因循退缩；吾须奋然振作，不用迟疑，不烦等待。小者如芒刺在肉，速与抉剔；大者如毒蛇啮指，速与斩除，无丝毫凝滞，此风雷之所以为益也。</w:t>
      </w:r>
    </w:p>
    <w:p>
      <w:pPr>
        <w:ind w:firstLine="480" w:firstLineChars="200"/>
        <w:rPr>
          <w:rFonts w:ascii="宋体" w:hAnsi="宋体" w:hint="eastAsia"/>
          <w:szCs w:val="21"/>
        </w:rPr>
      </w:pPr>
      <w:r>
        <w:rPr>
          <w:rFonts w:ascii="宋体" w:hAnsi="宋体" w:hint="eastAsia"/>
          <w:szCs w:val="21"/>
          <w:u w:val="single"/>
        </w:rPr>
        <w:t>具是三心，则有过斯改，如春冰遇日，何患不消乎？</w:t>
      </w:r>
      <w:r>
        <w:rPr>
          <w:rFonts w:ascii="宋体" w:hAnsi="宋体" w:hint="eastAsia"/>
          <w:szCs w:val="21"/>
        </w:rPr>
        <w:t>②</w:t>
      </w:r>
    </w:p>
    <w:p>
      <w:pPr>
        <w:ind w:firstLine="480" w:firstLineChars="200"/>
        <w:rPr>
          <w:rFonts w:ascii="宋体" w:hAnsi="宋体" w:hint="eastAsia"/>
          <w:szCs w:val="21"/>
        </w:rPr>
      </w:pPr>
      <w:r>
        <w:rPr>
          <w:rFonts w:ascii="宋体" w:hAnsi="宋体" w:hint="eastAsia"/>
          <w:szCs w:val="21"/>
        </w:rPr>
        <w:t>善改过者，未禁其事，先明其理；如前日好怒，必思曰：人有不及，情所宜矜；悖理相干，于我何与？本无可怒者。又思天下无自是之豪杰，亦无尤人之学问；有不得，皆己之德未修，感未至也。吾悉以自反，则谤毁之来，皆磨炼玉成之地；我将欢然受赐，何怒之有？</w:t>
      </w:r>
    </w:p>
    <w:p>
      <w:pPr>
        <w:ind w:firstLine="480" w:firstLineChars="200"/>
        <w:rPr>
          <w:rFonts w:ascii="宋体" w:hAnsi="宋体" w:hint="eastAsia"/>
          <w:szCs w:val="21"/>
        </w:rPr>
      </w:pPr>
      <w:r>
        <w:rPr>
          <w:rFonts w:ascii="宋体" w:hAnsi="宋体" w:hint="eastAsia"/>
          <w:szCs w:val="21"/>
        </w:rPr>
        <w:t>又闻而不怒，虽谗焰薰天，如举火焚空，终将自息；闻谤而怒，虽巧心力辩，如春蚕作茧，自取缠绵；怒不惟无益，且有害也。其余种种过恶，皆当据理思之。</w:t>
      </w:r>
    </w:p>
    <w:p>
      <w:pPr>
        <w:ind w:firstLine="480" w:firstLineChars="200"/>
        <w:rPr>
          <w:rFonts w:ascii="宋体" w:hAnsi="宋体" w:hint="eastAsia"/>
          <w:szCs w:val="21"/>
        </w:rPr>
      </w:pPr>
      <w:r>
        <w:rPr>
          <w:rFonts w:ascii="宋体" w:hAnsi="宋体" w:hint="eastAsia"/>
          <w:szCs w:val="21"/>
        </w:rPr>
        <w:t>此理既明，过将自止。</w:t>
      </w:r>
    </w:p>
    <w:p>
      <w:pPr>
        <w:ind w:firstLine="480" w:firstLineChars="200"/>
        <w:jc w:val="right"/>
        <w:rPr>
          <w:rFonts w:ascii="宋体" w:hAnsi="宋体" w:hint="eastAsia"/>
          <w:szCs w:val="21"/>
        </w:rPr>
      </w:pPr>
      <w:r>
        <w:rPr>
          <w:rFonts w:ascii="宋体" w:hAnsi="宋体" w:hint="eastAsia"/>
          <w:szCs w:val="21"/>
        </w:rPr>
        <w:t>（选自《了凡四训》）</w:t>
      </w:r>
    </w:p>
    <w:p>
      <w:pPr>
        <w:ind w:firstLine="480" w:firstLineChars="200"/>
        <w:rPr>
          <w:rFonts w:ascii="宋体" w:hAnsi="宋体" w:hint="eastAsia"/>
          <w:szCs w:val="21"/>
        </w:rPr>
      </w:pPr>
      <w:r>
        <w:rPr>
          <w:rFonts w:ascii="宋体" w:hAnsi="宋体" w:hint="eastAsia"/>
          <w:szCs w:val="21"/>
        </w:rPr>
        <w:t>注：①亿：意料，猜测。　②翳：遮蔽，障蔽。　③懔懔：危惧貌；戒慎貌。</w:t>
      </w:r>
    </w:p>
    <w:p>
      <w:pPr>
        <w:ind w:firstLine="480" w:firstLineChars="200"/>
        <w:rPr>
          <w:rFonts w:ascii="宋体" w:hAnsi="宋体" w:hint="eastAsia"/>
          <w:szCs w:val="21"/>
        </w:rPr>
      </w:pPr>
      <w:r>
        <w:rPr>
          <w:rFonts w:ascii="宋体" w:hAnsi="宋体" w:hint="eastAsia"/>
          <w:szCs w:val="21"/>
        </w:rPr>
        <w:t>4.对下列句子中黑体词的解释，不正确的一项是（　  ）（3分）</w:t>
      </w:r>
    </w:p>
    <w:p>
      <w:pPr>
        <w:ind w:firstLine="480" w:firstLineChars="200"/>
        <w:rPr>
          <w:rFonts w:ascii="宋体" w:hAnsi="宋体" w:hint="eastAsia"/>
          <w:szCs w:val="21"/>
        </w:rPr>
      </w:pPr>
      <w:r>
        <w:rPr>
          <w:rFonts w:ascii="宋体" w:hAnsi="宋体" w:hint="eastAsia"/>
          <w:szCs w:val="21"/>
        </w:rPr>
        <w:t>A.谈其祸福，靡不验者                靡：无</w:t>
      </w:r>
    </w:p>
    <w:p>
      <w:pPr>
        <w:ind w:firstLine="480" w:firstLineChars="200"/>
        <w:rPr>
          <w:rFonts w:ascii="宋体" w:hAnsi="宋体" w:hint="eastAsia"/>
          <w:szCs w:val="21"/>
        </w:rPr>
      </w:pPr>
      <w:r>
        <w:rPr>
          <w:rFonts w:ascii="宋体" w:hAnsi="宋体" w:hint="eastAsia"/>
          <w:szCs w:val="21"/>
        </w:rPr>
        <w:t>B.过于薄者常近祸                     薄：逼近</w:t>
      </w:r>
    </w:p>
    <w:p>
      <w:pPr>
        <w:ind w:firstLine="480" w:firstLineChars="200"/>
        <w:rPr>
          <w:rFonts w:ascii="宋体" w:hAnsi="宋体" w:hint="eastAsia"/>
          <w:szCs w:val="21"/>
        </w:rPr>
      </w:pPr>
      <w:r>
        <w:rPr>
          <w:rFonts w:ascii="宋体" w:hAnsi="宋体" w:hint="eastAsia"/>
          <w:szCs w:val="21"/>
        </w:rPr>
        <w:t>C.第三，须发勇心                 发：产生</w:t>
      </w:r>
    </w:p>
    <w:p>
      <w:pPr>
        <w:ind w:firstLine="480" w:firstLineChars="200"/>
        <w:rPr>
          <w:rFonts w:ascii="宋体" w:hAnsi="宋体" w:hint="eastAsia"/>
          <w:szCs w:val="21"/>
        </w:rPr>
      </w:pPr>
      <w:r>
        <w:rPr>
          <w:rFonts w:ascii="宋体" w:hAnsi="宋体" w:hint="eastAsia"/>
          <w:szCs w:val="21"/>
        </w:rPr>
        <w:t>D.人不改过，多是因循退缩     过：过错</w:t>
      </w:r>
    </w:p>
    <w:p>
      <w:pPr>
        <w:ind w:firstLine="480" w:firstLineChars="200"/>
        <w:rPr>
          <w:rFonts w:ascii="宋体" w:hAnsi="宋体" w:hint="eastAsia"/>
          <w:szCs w:val="21"/>
        </w:rPr>
      </w:pPr>
      <w:r>
        <w:rPr>
          <w:rFonts w:ascii="宋体" w:hAnsi="宋体" w:hint="eastAsia"/>
          <w:szCs w:val="21"/>
        </w:rPr>
        <w:t>5．对文中画波浪线部分的断句，正确的一项是（　  ）（3分）</w:t>
      </w:r>
    </w:p>
    <w:p>
      <w:pPr>
        <w:ind w:firstLine="480" w:firstLineChars="200"/>
        <w:rPr>
          <w:rFonts w:ascii="宋体" w:hAnsi="宋体" w:hint="eastAsia"/>
          <w:szCs w:val="21"/>
        </w:rPr>
        <w:sectPr>
          <w:headerReference w:type="default" r:id="rId43"/>
          <w:footerReference w:type="default" r:id="rId44"/>
          <w:type w:val="nextPage"/>
          <w:pgSz w:w="23814" w:h="16840" w:orient="landscape"/>
          <w:pgMar w:top="1134" w:right="1134" w:bottom="1134" w:left="1134" w:header="851" w:footer="992" w:gutter="0"/>
          <w:pgNumType w:start="17"/>
          <w:cols w:num="2" w:space="425"/>
          <w:titlePg w:val="0"/>
          <w:docGrid w:type="linesAndChars" w:linePitch="312" w:charSpace="0"/>
        </w:sectPr>
      </w:pPr>
      <w:r>
        <w:rPr>
          <w:rFonts w:ascii="宋体" w:hAnsi="宋体" w:hint="eastAsia"/>
          <w:szCs w:val="21"/>
        </w:rPr>
        <w:t>A.思古之圣贤与我同为丈夫/彼何以百世可师我/何以一身瓦裂/耽染尘情/私行不义/谓人不知/傲然无愧/将日沦于禽兽而不自知矣/世之可羞可耻者/莫大乎此</w:t>
      </w:r>
    </w:p>
    <w:p>
      <w:pPr>
        <w:ind w:firstLine="480" w:firstLineChars="200"/>
        <w:rPr>
          <w:rFonts w:ascii="宋体" w:hAnsi="宋体" w:hint="eastAsia"/>
          <w:szCs w:val="21"/>
        </w:rPr>
      </w:pPr>
      <w:r>
        <w:rPr>
          <w:rFonts w:ascii="宋体" w:hAnsi="宋体" w:hint="eastAsia"/>
          <w:szCs w:val="21"/>
        </w:rPr>
        <w:t>B.思古之圣贤/与我同为丈夫/彼何以百世可师/我何以一身瓦裂/耽染尘情/私行不义/谓人不知/傲然无愧/将日沦于禽兽而不自知矣/世之可羞可耻者/莫大乎此</w:t>
      </w:r>
    </w:p>
    <w:p>
      <w:pPr>
        <w:ind w:firstLine="480" w:firstLineChars="200"/>
        <w:rPr>
          <w:rFonts w:ascii="宋体" w:hAnsi="宋体" w:hint="eastAsia"/>
          <w:szCs w:val="21"/>
        </w:rPr>
      </w:pPr>
      <w:r>
        <w:rPr>
          <w:rFonts w:ascii="宋体" w:hAnsi="宋体" w:hint="eastAsia"/>
          <w:szCs w:val="21"/>
        </w:rPr>
        <w:t>C.思古之圣贤/与我同为丈夫/彼何以百世可师/我何以一身瓦裂/耽染尘情/私行不义/谓人不知傲然无愧/将日沦于禽兽/而不自知/矣世之可羞可耻者/莫大乎此</w:t>
      </w:r>
    </w:p>
    <w:p>
      <w:pPr>
        <w:ind w:firstLine="480" w:firstLineChars="200"/>
        <w:rPr>
          <w:rFonts w:ascii="宋体" w:hAnsi="宋体" w:hint="eastAsia"/>
          <w:szCs w:val="21"/>
        </w:rPr>
      </w:pPr>
      <w:r>
        <w:rPr>
          <w:rFonts w:ascii="宋体" w:hAnsi="宋体" w:hint="eastAsia"/>
          <w:szCs w:val="21"/>
        </w:rPr>
        <w:t>D.思古之圣贤/与我同为丈夫/彼何以百世可师我/何以一身瓦裂/耽染尘情/私行不义/谓人不知/傲然无愧将日沦于禽兽/而不自知矣世之可羞可耻者/莫大乎此</w:t>
      </w:r>
    </w:p>
    <w:p>
      <w:pPr>
        <w:ind w:firstLine="480" w:firstLineChars="200"/>
        <w:rPr>
          <w:rFonts w:ascii="宋体" w:hAnsi="宋体" w:hint="eastAsia"/>
          <w:szCs w:val="21"/>
        </w:rPr>
      </w:pPr>
      <w:r>
        <w:rPr>
          <w:rFonts w:ascii="宋体" w:hAnsi="宋体" w:hint="eastAsia"/>
          <w:szCs w:val="21"/>
        </w:rPr>
        <w:t>6.下列对原文有关内容的概括和分析，不正确的一项是（　  ）（3分）</w:t>
      </w:r>
    </w:p>
    <w:p>
      <w:pPr>
        <w:ind w:firstLine="480" w:firstLineChars="200"/>
        <w:rPr>
          <w:rFonts w:ascii="宋体" w:hAnsi="宋体" w:hint="eastAsia"/>
          <w:szCs w:val="21"/>
        </w:rPr>
      </w:pPr>
      <w:r>
        <w:rPr>
          <w:rFonts w:ascii="宋体" w:hAnsi="宋体" w:hint="eastAsia"/>
          <w:szCs w:val="21"/>
        </w:rPr>
        <w:t>A．春秋时许多士大夫看到别人说话的神情和动作，就能凭着自己的推测来谈论这个人的祸福，因为大部分吉凶的预兆虽然萌芽在心里，但表现在人的四肢里。</w:t>
      </w:r>
    </w:p>
    <w:p>
      <w:pPr>
        <w:ind w:firstLine="480" w:firstLineChars="200"/>
        <w:rPr>
          <w:rFonts w:ascii="宋体" w:hAnsi="宋体" w:hint="eastAsia"/>
          <w:szCs w:val="21"/>
        </w:rPr>
      </w:pPr>
      <w:r>
        <w:rPr>
          <w:rFonts w:ascii="宋体" w:hAnsi="宋体" w:hint="eastAsia"/>
          <w:szCs w:val="21"/>
        </w:rPr>
        <w:t>B.作者用“在千年幽谷里，拿灯来一照，千年的黑暗，立刻就消除”的例子来比喻发一猛念可以洗涤百年的罪恶。</w:t>
      </w:r>
    </w:p>
    <w:p>
      <w:pPr>
        <w:ind w:firstLine="480" w:firstLineChars="200"/>
        <w:rPr>
          <w:rFonts w:ascii="宋体" w:hAnsi="宋体" w:hint="eastAsia"/>
          <w:szCs w:val="21"/>
        </w:rPr>
      </w:pPr>
      <w:r>
        <w:rPr>
          <w:rFonts w:ascii="宋体" w:hAnsi="宋体" w:hint="eastAsia"/>
          <w:szCs w:val="21"/>
        </w:rPr>
        <w:t>C.善于改过的人，是应该在事件发生以后，仔细分辨其中的道理，这样才能更好地改正过错。</w:t>
      </w:r>
    </w:p>
    <w:p>
      <w:pPr>
        <w:ind w:firstLine="480" w:firstLineChars="200"/>
        <w:rPr>
          <w:rFonts w:ascii="宋体" w:hAnsi="宋体" w:hint="eastAsia"/>
          <w:szCs w:val="21"/>
        </w:rPr>
      </w:pPr>
      <w:r>
        <w:rPr>
          <w:rFonts w:ascii="宋体" w:hAnsi="宋体" w:hint="eastAsia"/>
          <w:szCs w:val="21"/>
        </w:rPr>
        <w:t>D.如果听到谗言就发怒，即使竭尽心思巧妙辩解，也是如春蚕作茧，自取束缚，不但无益，而且还有害。</w:t>
      </w:r>
    </w:p>
    <w:p>
      <w:pPr>
        <w:ind w:firstLine="480" w:firstLineChars="200"/>
        <w:rPr>
          <w:rFonts w:ascii="宋体" w:hAnsi="宋体" w:hint="eastAsia"/>
          <w:szCs w:val="21"/>
        </w:rPr>
      </w:pPr>
      <w:r>
        <w:rPr>
          <w:rFonts w:ascii="宋体" w:hAnsi="宋体" w:hint="eastAsia"/>
          <w:szCs w:val="21"/>
        </w:rPr>
        <w:t>7.把文中画横线的句子翻译成现代汉语。（10分）</w:t>
      </w:r>
    </w:p>
    <w:p>
      <w:pPr>
        <w:ind w:firstLine="480" w:firstLineChars="200"/>
        <w:rPr>
          <w:rFonts w:ascii="宋体" w:hAnsi="宋体" w:hint="eastAsia"/>
          <w:szCs w:val="21"/>
        </w:rPr>
      </w:pPr>
      <w:r>
        <w:rPr>
          <w:rFonts w:ascii="宋体" w:hAnsi="宋体" w:hint="eastAsia"/>
          <w:szCs w:val="21"/>
        </w:rPr>
        <w:t>（1）譬如千年幽谷，一灯才照，则千年之暗俱除；故过不论久近，惟以改为贵。（5分）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（2）具是三心，则有过斯改，如春冰遇日，何患不消乎？（5分）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（二）古代诗歌阅读（11分）</w:t>
      </w:r>
    </w:p>
    <w:p>
      <w:pPr>
        <w:ind w:firstLine="480" w:firstLineChars="200"/>
        <w:rPr>
          <w:rFonts w:ascii="宋体" w:hAnsi="宋体" w:hint="eastAsia"/>
          <w:szCs w:val="21"/>
        </w:rPr>
      </w:pPr>
      <w:r>
        <w:rPr>
          <w:rFonts w:ascii="宋体" w:hAnsi="宋体" w:hint="eastAsia"/>
          <w:szCs w:val="21"/>
        </w:rPr>
        <w:t>阅读下面这首唐诗，完成８～９题。</w:t>
      </w:r>
    </w:p>
    <w:p>
      <w:pPr>
        <w:ind w:firstLine="480" w:firstLineChars="200"/>
        <w:jc w:val="center"/>
        <w:rPr>
          <w:rFonts w:ascii="宋体" w:hAnsi="宋体" w:hint="eastAsia"/>
          <w:szCs w:val="21"/>
        </w:rPr>
      </w:pPr>
      <w:r>
        <w:rPr>
          <w:rFonts w:ascii="宋体" w:hAnsi="宋体" w:hint="eastAsia"/>
          <w:szCs w:val="21"/>
        </w:rPr>
        <w:t>望蓟门①</w:t>
      </w:r>
    </w:p>
    <w:p>
      <w:pPr>
        <w:ind w:firstLine="480" w:firstLineChars="200"/>
        <w:jc w:val="center"/>
        <w:rPr>
          <w:rFonts w:ascii="宋体" w:hAnsi="宋体" w:hint="eastAsia"/>
          <w:szCs w:val="21"/>
        </w:rPr>
      </w:pPr>
      <w:r>
        <w:rPr>
          <w:rFonts w:ascii="宋体" w:hAnsi="宋体" w:hint="eastAsia"/>
          <w:szCs w:val="21"/>
        </w:rPr>
        <w:t>祖咏</w:t>
      </w:r>
    </w:p>
    <w:p>
      <w:pPr>
        <w:ind w:firstLine="480" w:firstLineChars="200"/>
        <w:jc w:val="center"/>
        <w:rPr>
          <w:rFonts w:ascii="宋体" w:hAnsi="宋体" w:hint="eastAsia"/>
          <w:szCs w:val="21"/>
        </w:rPr>
      </w:pPr>
      <w:r>
        <w:rPr>
          <w:rFonts w:ascii="宋体" w:hAnsi="宋体" w:hint="eastAsia"/>
          <w:szCs w:val="21"/>
        </w:rPr>
        <w:t>燕台一去客心惊，笳鼓喧喧汉将营。</w:t>
      </w:r>
    </w:p>
    <w:p>
      <w:pPr>
        <w:ind w:firstLine="480" w:firstLineChars="200"/>
        <w:jc w:val="center"/>
        <w:rPr>
          <w:rFonts w:ascii="宋体" w:hAnsi="宋体" w:hint="eastAsia"/>
          <w:szCs w:val="21"/>
        </w:rPr>
      </w:pPr>
      <w:r>
        <w:rPr>
          <w:rFonts w:ascii="宋体" w:hAnsi="宋体" w:hint="eastAsia"/>
          <w:szCs w:val="21"/>
        </w:rPr>
        <w:t>万里寒光生积雪，三边②曙色动危旌③。</w:t>
      </w:r>
    </w:p>
    <w:p>
      <w:pPr>
        <w:ind w:firstLine="480" w:firstLineChars="200"/>
        <w:jc w:val="center"/>
        <w:rPr>
          <w:rFonts w:ascii="宋体" w:hAnsi="宋体" w:hint="eastAsia"/>
          <w:szCs w:val="21"/>
        </w:rPr>
      </w:pPr>
      <w:r>
        <w:rPr>
          <w:rFonts w:ascii="宋体" w:hAnsi="宋体" w:hint="eastAsia"/>
          <w:szCs w:val="21"/>
        </w:rPr>
        <w:t>沙场烽火连胡月，海畔云山拥蓟城。</w:t>
      </w:r>
    </w:p>
    <w:p>
      <w:pPr>
        <w:ind w:firstLine="480" w:firstLineChars="200"/>
        <w:jc w:val="center"/>
        <w:rPr>
          <w:rFonts w:ascii="宋体" w:hAnsi="宋体" w:hint="eastAsia"/>
          <w:szCs w:val="21"/>
        </w:rPr>
      </w:pPr>
      <w:r>
        <w:rPr>
          <w:rFonts w:ascii="宋体" w:hAnsi="宋体" w:hint="eastAsia"/>
          <w:szCs w:val="21"/>
        </w:rPr>
        <w:t>少小虽非投笔吏④，论功还欲请长缨⑤。</w:t>
      </w:r>
    </w:p>
    <w:p>
      <w:pPr>
        <w:ind w:firstLine="480" w:firstLineChars="200"/>
        <w:rPr>
          <w:rFonts w:ascii="宋体" w:hAnsi="宋体" w:hint="eastAsia"/>
          <w:szCs w:val="21"/>
        </w:rPr>
      </w:pPr>
      <w:r>
        <w:rPr>
          <w:rFonts w:ascii="宋体" w:hAnsi="宋体" w:hint="eastAsia"/>
          <w:szCs w:val="21"/>
        </w:rPr>
        <w:t>注：①蓟门：称蓟门关，今北京市西直门北。 ②三边：古指“幽、并、凉”三州，此处代指边关。 ③危旌：高挂的旌旗。 ④投笔吏：指汉人班超。班超尝为官府抄书谋生，后投笔从戎，以功封定远侯。 ⑤请长缨：汉时书生终军向汉武帝请发长缨，缚番王来朝，立下奇功。后以“请缨”指自愿从军。</w:t>
      </w:r>
    </w:p>
    <w:p>
      <w:pPr>
        <w:ind w:firstLine="480" w:firstLineChars="200"/>
        <w:rPr>
          <w:rFonts w:ascii="宋体" w:hAnsi="宋体" w:hint="eastAsia"/>
          <w:szCs w:val="21"/>
        </w:rPr>
      </w:pPr>
      <w:r>
        <w:rPr>
          <w:rFonts w:ascii="宋体" w:hAnsi="宋体" w:hint="eastAsia"/>
          <w:szCs w:val="21"/>
        </w:rPr>
        <w:t>8.诗歌描写了一幅什么景象？试作简要分析。（5分）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9.结合全诗，说说诗中表达了诗人的什么情感？（6分）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三、名句名篇默写（6分）</w:t>
      </w:r>
    </w:p>
    <w:p>
      <w:pPr>
        <w:ind w:firstLine="480" w:firstLineChars="200"/>
        <w:rPr>
          <w:rFonts w:ascii="宋体" w:hAnsi="宋体" w:hint="eastAsia"/>
          <w:szCs w:val="21"/>
        </w:rPr>
      </w:pPr>
      <w:r>
        <w:rPr>
          <w:rFonts w:ascii="宋体" w:hAnsi="宋体" w:hint="eastAsia"/>
          <w:szCs w:val="21"/>
        </w:rPr>
        <w:t>10．补写出下列名句名篇中的空缺部分。</w:t>
      </w:r>
    </w:p>
    <w:p>
      <w:pPr>
        <w:ind w:firstLine="480" w:firstLineChars="200"/>
        <w:rPr>
          <w:rFonts w:ascii="宋体" w:hAnsi="宋体" w:hint="eastAsia"/>
          <w:szCs w:val="21"/>
        </w:rPr>
      </w:pPr>
      <w:r>
        <w:rPr>
          <w:rFonts w:ascii="宋体" w:hAnsi="宋体" w:hint="eastAsia"/>
          <w:szCs w:val="21"/>
        </w:rPr>
        <w:t xml:space="preserve">  （1）陶渊明《归园田居》（其一）中渴求摆脱官场、向往回归农村的对偶句是“____________</w:t>
      </w:r>
    </w:p>
    <w:p>
      <w:pPr>
        <w:ind w:firstLine="480" w:firstLineChars="200"/>
        <w:rPr>
          <w:rFonts w:ascii="宋体" w:hAnsi="宋体" w:hint="eastAsia"/>
          <w:szCs w:val="21"/>
        </w:rPr>
      </w:pPr>
      <w:r>
        <w:rPr>
          <w:rFonts w:ascii="宋体" w:hAnsi="宋体" w:hint="eastAsia"/>
          <w:szCs w:val="21"/>
        </w:rPr>
        <w:t>________，__________________”。</w:t>
      </w:r>
    </w:p>
    <w:p>
      <w:pPr>
        <w:ind w:firstLine="480" w:firstLineChars="200"/>
        <w:rPr>
          <w:rFonts w:ascii="宋体" w:hAnsi="宋体" w:hint="eastAsia"/>
          <w:szCs w:val="21"/>
        </w:rPr>
      </w:pPr>
      <w:r>
        <w:rPr>
          <w:rFonts w:ascii="宋体" w:hAnsi="宋体" w:hint="eastAsia"/>
          <w:szCs w:val="21"/>
        </w:rPr>
        <w:t xml:space="preserve"> （2）“且夫天地之间，物各有主，_________</w:t>
      </w:r>
    </w:p>
    <w:p>
      <w:pPr>
        <w:ind w:firstLine="480" w:firstLineChars="200"/>
        <w:rPr>
          <w:rFonts w:ascii="宋体" w:hAnsi="宋体" w:hint="eastAsia"/>
          <w:szCs w:val="21"/>
        </w:rPr>
      </w:pPr>
      <w:r>
        <w:rPr>
          <w:rFonts w:ascii="宋体" w:hAnsi="宋体" w:hint="eastAsia"/>
          <w:szCs w:val="21"/>
        </w:rPr>
        <w:t>___________，_______________。”苏轼《赤壁赋》中这几句话常被用来鼓励人们修身自好，不慕身外之物。</w:t>
      </w:r>
    </w:p>
    <w:p>
      <w:pPr>
        <w:ind w:firstLine="480" w:firstLineChars="200"/>
        <w:rPr>
          <w:rFonts w:ascii="宋体" w:hAnsi="宋体" w:hint="eastAsia"/>
          <w:szCs w:val="21"/>
        </w:rPr>
      </w:pPr>
      <w:r>
        <w:rPr>
          <w:rFonts w:ascii="宋体" w:hAnsi="宋体" w:hint="eastAsia"/>
          <w:szCs w:val="21"/>
        </w:rPr>
        <w:t>（3）《兰亭集序》中，作者用“____________，_____________，已为陈迹”，表达对欢乐时光常常短暂的喟叹。</w:t>
      </w:r>
    </w:p>
    <w:p>
      <w:pPr>
        <w:ind w:firstLine="480" w:firstLineChars="200"/>
        <w:jc w:val="center"/>
        <w:rPr>
          <w:rFonts w:ascii="宋体" w:hAnsi="宋体" w:hint="eastAsia"/>
          <w:szCs w:val="21"/>
        </w:rPr>
      </w:pPr>
      <w:r>
        <w:rPr>
          <w:rFonts w:ascii="宋体" w:hAnsi="宋体" w:hint="eastAsia"/>
          <w:szCs w:val="21"/>
        </w:rPr>
        <w:t>乙　选考题</w:t>
      </w:r>
    </w:p>
    <w:p>
      <w:pPr>
        <w:ind w:firstLine="480" w:firstLineChars="200"/>
        <w:rPr>
          <w:rFonts w:ascii="宋体" w:hAnsi="宋体" w:hint="eastAsia"/>
          <w:szCs w:val="21"/>
        </w:rPr>
      </w:pPr>
      <w:r>
        <w:rPr>
          <w:rFonts w:ascii="宋体" w:hAnsi="宋体" w:hint="eastAsia"/>
          <w:szCs w:val="21"/>
        </w:rPr>
        <w:t>请考生在第三、四两大题中选定一个大题作答。注意：只做所选定大题内的小题，不得选做另一大题内的小题。如果多做，则按所做的第一题计分。</w:t>
      </w:r>
    </w:p>
    <w:p>
      <w:pPr>
        <w:ind w:firstLine="480" w:firstLineChars="200"/>
        <w:rPr>
          <w:rFonts w:ascii="宋体" w:hAnsi="宋体" w:hint="eastAsia"/>
          <w:b/>
          <w:szCs w:val="21"/>
        </w:rPr>
      </w:pPr>
      <w:r>
        <w:rPr>
          <w:rFonts w:ascii="宋体" w:hAnsi="宋体" w:hint="eastAsia"/>
          <w:b/>
          <w:szCs w:val="21"/>
        </w:rPr>
        <w:t>三、文学类文本阅读（25分）</w:t>
      </w:r>
    </w:p>
    <w:p>
      <w:pPr>
        <w:ind w:firstLine="480" w:firstLineChars="200"/>
        <w:rPr>
          <w:rFonts w:ascii="宋体" w:hAnsi="宋体" w:hint="eastAsia"/>
          <w:szCs w:val="21"/>
        </w:rPr>
      </w:pPr>
      <w:r>
        <w:rPr>
          <w:rFonts w:ascii="宋体" w:hAnsi="宋体" w:hint="eastAsia"/>
          <w:szCs w:val="21"/>
        </w:rPr>
        <w:t>11.阅读下面的文字，完成（1）~（4）题。（25分）</w:t>
      </w:r>
    </w:p>
    <w:p>
      <w:pPr>
        <w:ind w:firstLine="480" w:firstLineChars="200"/>
        <w:rPr>
          <w:rFonts w:ascii="宋体" w:hAnsi="宋体" w:hint="eastAsia"/>
          <w:szCs w:val="21"/>
        </w:rPr>
      </w:pPr>
      <w:r>
        <w:rPr>
          <w:rFonts w:ascii="宋体" w:hAnsi="宋体" w:hint="eastAsia"/>
          <w:szCs w:val="21"/>
        </w:rPr>
        <w:t xml:space="preserve">                     人像一根麦秸</w:t>
      </w:r>
    </w:p>
    <w:p>
      <w:pPr>
        <w:ind w:firstLine="480" w:firstLineChars="200"/>
        <w:rPr>
          <w:rFonts w:ascii="宋体" w:hAnsi="宋体" w:hint="eastAsia"/>
          <w:szCs w:val="21"/>
        </w:rPr>
      </w:pPr>
      <w:r>
        <w:rPr>
          <w:rFonts w:ascii="宋体" w:hAnsi="宋体" w:hint="eastAsia"/>
          <w:szCs w:val="21"/>
        </w:rPr>
        <w:t xml:space="preserve">                     徐迅</w:t>
      </w:r>
    </w:p>
    <w:p>
      <w:pPr>
        <w:ind w:firstLine="480" w:firstLineChars="200"/>
        <w:rPr>
          <w:rFonts w:ascii="宋体" w:hAnsi="宋体" w:hint="eastAsia"/>
          <w:szCs w:val="21"/>
        </w:rPr>
      </w:pPr>
      <w:r>
        <w:rPr>
          <w:rFonts w:ascii="宋体" w:hAnsi="宋体" w:hint="eastAsia"/>
          <w:szCs w:val="21"/>
        </w:rPr>
        <w:t>稻畈区盛产水稻，田叫水田。而麦子一般都生长在旱地上，收成很小，每年也就一茬。五月麦黄风起时，稻子未熟，乡亲们正好腾出时间来将麦子收割起来，送进磨坊磨成白花花的面粉，用以当作长年吃米岁月里的一种调羹——制成面条或干脆做成小麦粑。稻子只有在煮成米饭时才散发出清香，而在麦子黄与乍黄、麦粒未脱之时，那金黄的麦秆就会飘出一种成熟的庄稼气息。乡亲们闻到这被风捎过来的诱人馨香，亲昵地说：刮麦黄风呢！</w:t>
      </w:r>
    </w:p>
    <w:p>
      <w:pPr>
        <w:ind w:firstLine="480" w:firstLineChars="200"/>
        <w:rPr>
          <w:rFonts w:ascii="宋体" w:hAnsi="宋体" w:hint="eastAsia"/>
          <w:szCs w:val="21"/>
        </w:rPr>
      </w:pPr>
      <w:r>
        <w:rPr>
          <w:rFonts w:ascii="宋体" w:hAnsi="宋体" w:hint="eastAsia"/>
          <w:szCs w:val="21"/>
        </w:rPr>
        <w:t>在南方，水稻一经收割脱粒之后，那稻草就立即被乡亲们用铡刀铡断、铡碎，还原于稻田。大抵是稻草易烂的缘故，归于稻田，没几天它就会腐烂为泥，化作肥料。而麦秸则不，南方人一般不把麦茬留在地里。我们小时候下午放学后，要干的活儿就是挖麦茬，晒干当柴烧锅煮饭。麦秸性脆，在火炉里烧得噼噼啪啪地响，那声音犹如正月人家娶新娘子放的爆竹，给人一种穿透幽静岁月的幸福感。</w:t>
      </w:r>
    </w:p>
    <w:p>
      <w:pPr>
        <w:ind w:firstLine="480" w:firstLineChars="200"/>
        <w:rPr>
          <w:rFonts w:ascii="宋体" w:hAnsi="宋体" w:hint="eastAsia"/>
          <w:szCs w:val="21"/>
        </w:rPr>
      </w:pPr>
      <w:r>
        <w:rPr>
          <w:rFonts w:ascii="宋体" w:hAnsi="宋体" w:hint="eastAsia"/>
          <w:szCs w:val="21"/>
        </w:rPr>
        <w:t>麦秸的用途还在于能够晒干、压扁，编织成金黄色的草帽和蝈蝈笼、鸟笼子，还可以制成各式各样的花虫鸟兽。那时，我们村子里最会编织麦秸的是春旺叔，他祖上是学篾匠的，再孬的竹子到了他的手里也会被修理得细如棉线、韧如铁针，所以编织麦秸是他的拿手活儿。农村时兴割资本主义尾巴的那阵子，他就曾偷偷地用麦秸编织过草帽、花木虫兽之类走村串巷地卖过，结果被当作“投机倒把分子”被公社抓起来了。批斗会结束的当天晚上，他就找了根草绳吊死了。人呐！就像一根麦秸！乡亲们聚在麦场上，边打着麦边这样说，叹息声四处流传……</w:t>
      </w:r>
    </w:p>
    <w:p>
      <w:pPr>
        <w:ind w:firstLine="480" w:firstLineChars="200"/>
        <w:rPr>
          <w:rFonts w:ascii="宋体" w:hAnsi="宋体" w:hint="eastAsia"/>
          <w:szCs w:val="21"/>
        </w:rPr>
      </w:pPr>
      <w:r>
        <w:rPr>
          <w:rFonts w:ascii="宋体" w:hAnsi="宋体" w:hint="eastAsia"/>
          <w:szCs w:val="21"/>
        </w:rPr>
        <w:t>如果深究起来，稻子和麦子给予我们人类的还有地理上的差别带来的心理上的巨大差异。在南方，人们把米饭当作主食，那种精细、雪白、晶莹而柔和的香喷喷的米饭，赋予南方人的是一种精明、纤细、柔韧的性格。以小麦为主食的北方人，却也似麦子般的坚挺、粗糙，北方人胸怀涌动起来就如麦子般地波流起伏，宽大，深沉，他们的性格也如易断易折的麦秸一样，“嘎嘣”干脆就是一下，绝不会像踩在南方水田里的拖泥带水——稻子和麦子简直就代表着南方人和北方人。民以食为天，庄稼天生的骨骼造就了人身体和心理上的区别，但人毕竟是有思想的，这思想也让他们看出了自己与植物的殊途同归——人就像一根麦秸，一根有思想的麦秸！想想看，朴素的乡亲说的与洋人帕斯卡尔说的“人是一根能思想的苇草”有什么两样？</w:t>
      </w:r>
    </w:p>
    <w:p>
      <w:pPr>
        <w:ind w:firstLine="480" w:firstLineChars="200"/>
        <w:rPr>
          <w:rFonts w:ascii="宋体" w:hAnsi="宋体" w:hint="eastAsia"/>
          <w:szCs w:val="21"/>
        </w:rPr>
      </w:pPr>
      <w:r>
        <w:rPr>
          <w:rFonts w:ascii="宋体" w:hAnsi="宋体" w:hint="eastAsia"/>
          <w:szCs w:val="21"/>
        </w:rPr>
        <w:t>人类一旦深刻起来就以为自己是哲学家，所以人类的思想并不十分脆弱，脆弱的还是人类的肉体。在历史中我们已经不断“领略”到法西斯对人类的摧残，现在从电视上我们还看到硝烟弥漫的战争，看见战争中那一具具倒下去的无辜的平民的身躯……这时候我陡然想起祖母的一句话来：“人呐！就像是一根麦秸！你看，折一下就断了，就脆了……”人或许真是一根麦秸，命贱于草或被草菅！</w:t>
      </w:r>
    </w:p>
    <w:p>
      <w:pPr>
        <w:ind w:firstLine="480" w:firstLineChars="200"/>
        <w:rPr>
          <w:rFonts w:ascii="宋体" w:hAnsi="宋体" w:hint="eastAsia"/>
          <w:szCs w:val="21"/>
        </w:rPr>
      </w:pPr>
      <w:r>
        <w:rPr>
          <w:rFonts w:ascii="宋体" w:hAnsi="宋体" w:hint="eastAsia"/>
          <w:szCs w:val="21"/>
        </w:rPr>
        <w:t>（摘自《世界文学》，有改动）</w:t>
      </w:r>
    </w:p>
    <w:p>
      <w:pPr>
        <w:ind w:firstLine="480" w:firstLineChars="200"/>
        <w:rPr>
          <w:rFonts w:ascii="宋体" w:hAnsi="宋体" w:hint="eastAsia"/>
          <w:szCs w:val="21"/>
        </w:rPr>
      </w:pPr>
      <w:r>
        <w:rPr>
          <w:rFonts w:ascii="宋体" w:hAnsi="宋体" w:hint="eastAsia"/>
          <w:szCs w:val="21"/>
        </w:rPr>
        <w:t>（1）下列对材料有关内容的分析和概括，最恰当的两项是（　  ）（　  ）（5分）</w:t>
      </w:r>
    </w:p>
    <w:p>
      <w:pPr>
        <w:ind w:firstLine="480" w:firstLineChars="200"/>
        <w:rPr>
          <w:rFonts w:ascii="宋体" w:hAnsi="宋体" w:hint="eastAsia"/>
          <w:szCs w:val="21"/>
        </w:rPr>
      </w:pPr>
      <w:r>
        <w:rPr>
          <w:rFonts w:ascii="宋体" w:hAnsi="宋体" w:hint="eastAsia"/>
          <w:szCs w:val="21"/>
        </w:rPr>
        <w:t>A.本文运用对比的手法，将水稻和麦子进行各方面的对比，突出了麦子的特点，为作者表达情感作了很好的铺垫。</w:t>
      </w:r>
    </w:p>
    <w:p>
      <w:pPr>
        <w:ind w:firstLine="480" w:firstLineChars="200"/>
        <w:rPr>
          <w:rFonts w:ascii="宋体" w:hAnsi="宋体" w:hint="eastAsia"/>
          <w:szCs w:val="21"/>
        </w:rPr>
      </w:pPr>
      <w:r>
        <w:rPr>
          <w:rFonts w:ascii="宋体" w:hAnsi="宋体" w:hint="eastAsia"/>
          <w:szCs w:val="21"/>
        </w:rPr>
        <w:t>B.麦秸与稻草相比虽然易烂，但仍有许多用途，如：被用来当柴火烧，被晒干、压扁，制成编织品等。</w:t>
      </w:r>
    </w:p>
    <w:p>
      <w:pPr>
        <w:ind w:firstLine="480" w:firstLineChars="200"/>
        <w:rPr>
          <w:rFonts w:ascii="宋体" w:hAnsi="宋体" w:hint="eastAsia"/>
          <w:szCs w:val="21"/>
        </w:rPr>
      </w:pPr>
      <w:r>
        <w:rPr>
          <w:rFonts w:ascii="宋体" w:hAnsi="宋体" w:hint="eastAsia"/>
          <w:szCs w:val="21"/>
        </w:rPr>
        <w:t>C.从乡亲们对成熟的麦子发出的香味及炉火里烧麦秆的声音的反应，可以看出人们对麦子的喜爱。</w:t>
      </w:r>
    </w:p>
    <w:p>
      <w:pPr>
        <w:ind w:firstLine="480" w:firstLineChars="200"/>
        <w:rPr>
          <w:rFonts w:ascii="宋体" w:hAnsi="宋体" w:hint="eastAsia"/>
          <w:szCs w:val="21"/>
        </w:rPr>
      </w:pPr>
      <w:r>
        <w:rPr>
          <w:rFonts w:ascii="宋体" w:hAnsi="宋体" w:hint="eastAsia"/>
          <w:szCs w:val="21"/>
        </w:rPr>
        <w:t>D.稻子和麦子带给人们的有地理上的差别，也有心理上的差别。麦子赋予北方人坚挺、柔韧、粗糙，胸怀宽大、深沉，性格干脆等特点。</w:t>
      </w:r>
    </w:p>
    <w:p>
      <w:pPr>
        <w:ind w:firstLine="480" w:firstLineChars="200"/>
        <w:rPr>
          <w:rFonts w:ascii="宋体" w:hAnsi="宋体" w:hint="eastAsia"/>
          <w:szCs w:val="21"/>
        </w:rPr>
      </w:pPr>
      <w:r>
        <w:rPr>
          <w:rFonts w:ascii="宋体" w:hAnsi="宋体" w:hint="eastAsia"/>
          <w:szCs w:val="21"/>
        </w:rPr>
        <w:t>E.作者认为人的思想和肉体都十分脆弱，但是相比较而言，人的肉体的脆弱显得尤为突出。</w:t>
      </w:r>
    </w:p>
    <w:p>
      <w:pPr>
        <w:ind w:firstLine="480" w:firstLineChars="200"/>
        <w:rPr>
          <w:rFonts w:ascii="宋体" w:hAnsi="宋体" w:hint="eastAsia"/>
          <w:szCs w:val="21"/>
        </w:rPr>
        <w:sectPr>
          <w:headerReference w:type="default" r:id="rId45"/>
          <w:footerReference w:type="default" r:id="rId46"/>
          <w:type w:val="nextPage"/>
          <w:pgSz w:w="23814" w:h="16840" w:orient="landscape"/>
          <w:pgMar w:top="1134" w:right="1134" w:bottom="1134" w:left="1134" w:header="851" w:footer="992" w:gutter="0"/>
          <w:pgNumType w:start="18"/>
          <w:cols w:num="2" w:space="425"/>
          <w:titlePg w:val="0"/>
          <w:docGrid w:type="linesAndChars" w:linePitch="312" w:charSpace="0"/>
        </w:sectPr>
      </w:pPr>
      <w:r>
        <w:rPr>
          <w:rFonts w:ascii="宋体" w:hAnsi="宋体" w:hint="eastAsia"/>
          <w:szCs w:val="21"/>
        </w:rPr>
        <w:t>（2）文章的题目“人像一根麦秸”运用了什么修辞方法？请说明其深刻含义。（6分）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（3）请简要分析本文是如何逐层展示主旨的。（6分）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（4）“生命是什么”是一个很深刻的哲学命题，对此，仁者见仁，智者见智。试结合文本内容，探究作者在文中表达的观点。（8分）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b/>
          <w:szCs w:val="21"/>
        </w:rPr>
      </w:pPr>
      <w:r>
        <w:rPr>
          <w:rFonts w:ascii="宋体" w:hAnsi="宋体" w:hint="eastAsia"/>
          <w:b/>
          <w:szCs w:val="21"/>
        </w:rPr>
        <w:t>四、实用类文本阅读（25分）</w:t>
      </w:r>
    </w:p>
    <w:p>
      <w:pPr>
        <w:ind w:firstLine="480" w:firstLineChars="200"/>
        <w:rPr>
          <w:rFonts w:ascii="宋体" w:hAnsi="宋体" w:hint="eastAsia"/>
          <w:szCs w:val="21"/>
        </w:rPr>
      </w:pPr>
      <w:r>
        <w:rPr>
          <w:rFonts w:ascii="宋体" w:hAnsi="宋体" w:hint="eastAsia"/>
          <w:szCs w:val="21"/>
        </w:rPr>
        <w:t>１２.阅读下面的文字，完成（１）~（４）题。（25分）</w:t>
      </w:r>
    </w:p>
    <w:p>
      <w:pPr>
        <w:ind w:firstLine="480" w:firstLineChars="200"/>
        <w:jc w:val="center"/>
        <w:rPr>
          <w:rFonts w:ascii="宋体" w:hAnsi="宋体" w:hint="eastAsia"/>
          <w:szCs w:val="21"/>
        </w:rPr>
      </w:pPr>
      <w:r>
        <w:rPr>
          <w:rFonts w:ascii="宋体" w:hAnsi="宋体" w:hint="eastAsia"/>
          <w:szCs w:val="21"/>
        </w:rPr>
        <w:t>王蒙做客“文坛开卷”谈新作</w:t>
      </w:r>
    </w:p>
    <w:p>
      <w:pPr>
        <w:ind w:firstLine="480" w:firstLineChars="200"/>
        <w:rPr>
          <w:rFonts w:ascii="宋体" w:hAnsi="宋体" w:hint="eastAsia"/>
          <w:szCs w:val="21"/>
        </w:rPr>
      </w:pPr>
      <w:r>
        <w:rPr>
          <w:rFonts w:ascii="宋体" w:hAnsi="宋体" w:hint="eastAsia"/>
          <w:szCs w:val="21"/>
        </w:rPr>
        <w:t xml:space="preserve">主持人：“满纸荒唐言，一把辛酸泪。都云作者痴，谁解其中味！”这是《红楼梦》的自我评价，其实对于每个喜欢《红楼梦》的读者来说心中都有自己的解读，今天我们非常荣幸地邀请到著名作家王蒙先生做客“文坛开卷”，一起聊聊他心中的《红楼梦》和他的感悟。 </w:t>
      </w:r>
    </w:p>
    <w:p>
      <w:pPr>
        <w:ind w:firstLine="480" w:firstLineChars="200"/>
        <w:rPr>
          <w:rFonts w:ascii="宋体" w:hAnsi="宋体" w:hint="eastAsia"/>
          <w:szCs w:val="21"/>
        </w:rPr>
      </w:pPr>
      <w:r>
        <w:rPr>
          <w:rFonts w:ascii="宋体" w:hAnsi="宋体" w:hint="eastAsia"/>
          <w:szCs w:val="21"/>
        </w:rPr>
        <w:t>王蒙：各位网友大家好，非常高兴今天有机会和大家交流我的新书《王蒙的红楼梦》。</w:t>
      </w:r>
    </w:p>
    <w:p>
      <w:pPr>
        <w:ind w:firstLine="480" w:firstLineChars="200"/>
        <w:rPr>
          <w:rFonts w:ascii="宋体" w:hAnsi="宋体" w:hint="eastAsia"/>
          <w:szCs w:val="21"/>
        </w:rPr>
      </w:pPr>
      <w:r>
        <w:rPr>
          <w:rFonts w:ascii="宋体" w:hAnsi="宋体" w:hint="eastAsia"/>
          <w:szCs w:val="21"/>
        </w:rPr>
        <w:t>主持人：这一本跟其他书有什么不一样吗？</w:t>
      </w:r>
    </w:p>
    <w:p>
      <w:pPr>
        <w:ind w:firstLine="480" w:firstLineChars="200"/>
        <w:rPr>
          <w:rFonts w:ascii="宋体" w:hAnsi="宋体" w:hint="eastAsia"/>
          <w:szCs w:val="21"/>
        </w:rPr>
      </w:pPr>
      <w:r>
        <w:rPr>
          <w:rFonts w:ascii="宋体" w:hAnsi="宋体" w:hint="eastAsia"/>
          <w:szCs w:val="21"/>
        </w:rPr>
        <w:t>王蒙：不一样。《红楼梦》本身是一个谈不完的话题，从《红楼梦》说起，实际上就是谈人生、谈生活、谈人情世故，也谈感情，尤其是男女之情，也谈青春、政治。这次最大的不一样就是，过去那些书都是写出来的，这本书是“说出来”的。</w:t>
      </w:r>
    </w:p>
    <w:p>
      <w:pPr>
        <w:ind w:firstLine="480" w:firstLineChars="200"/>
        <w:rPr>
          <w:rFonts w:ascii="宋体" w:hAnsi="宋体" w:hint="eastAsia"/>
          <w:szCs w:val="21"/>
        </w:rPr>
      </w:pPr>
      <w:r>
        <w:rPr>
          <w:rFonts w:ascii="宋体" w:hAnsi="宋体" w:hint="eastAsia"/>
          <w:szCs w:val="21"/>
        </w:rPr>
        <w:t>主持人：您为什么这么痴迷《红楼梦》呢？</w:t>
      </w:r>
    </w:p>
    <w:p>
      <w:pPr>
        <w:ind w:firstLine="480" w:firstLineChars="200"/>
        <w:rPr>
          <w:rFonts w:ascii="宋体" w:hAnsi="宋体" w:hint="eastAsia"/>
          <w:szCs w:val="21"/>
        </w:rPr>
      </w:pPr>
      <w:r>
        <w:rPr>
          <w:rFonts w:ascii="宋体" w:hAnsi="宋体" w:hint="eastAsia"/>
          <w:szCs w:val="21"/>
        </w:rPr>
        <w:t>王蒙：这可以说是我年轻时的一个心愿，我年轻时就对它有兴趣，感觉它跟别的书不一样，它表现的人生的质感特别强。所以我那时候就看了许许多多分析《红楼梦》的文章，感觉也都挺好，而且给了我很大的帮助，可是我老觉得这些分析不解气、不过瘾，没有把我个人认为《红楼梦》里面最要紧、最关键、最扎到穴位的地方说出来，所以我很年轻的时候就想：我早晚给你们说说《红楼梦》。</w:t>
      </w:r>
    </w:p>
    <w:p>
      <w:pPr>
        <w:ind w:firstLine="480" w:firstLineChars="200"/>
        <w:rPr>
          <w:rFonts w:ascii="宋体" w:hAnsi="宋体" w:hint="eastAsia"/>
          <w:szCs w:val="21"/>
        </w:rPr>
      </w:pPr>
      <w:r>
        <w:rPr>
          <w:rFonts w:ascii="宋体" w:hAnsi="宋体" w:hint="eastAsia"/>
          <w:szCs w:val="21"/>
        </w:rPr>
        <w:t>主持人：《红楼梦》的自我评价里面有一句“谁解其中味”，有人说这“味”是一种绝望，您认同吗？</w:t>
      </w:r>
    </w:p>
    <w:p>
      <w:pPr>
        <w:ind w:firstLine="480" w:firstLineChars="200"/>
        <w:rPr>
          <w:rFonts w:ascii="宋体" w:hAnsi="宋体" w:hint="eastAsia"/>
          <w:szCs w:val="21"/>
        </w:rPr>
      </w:pPr>
      <w:r>
        <w:rPr>
          <w:rFonts w:ascii="宋体" w:hAnsi="宋体" w:hint="eastAsia"/>
          <w:szCs w:val="21"/>
        </w:rPr>
        <w:t>王蒙：当然，作者体会到的和要说出来的东西太多了，他不能说得太明的东西也太多了，他不能非常直率地说很多话。你要说绝望就是鲁迅的那个话，“绝望之为虚妄，正与希望相同”，就是你什么事都充满希望，实际上这是虚妄的，很多希望实现不了，你对什么事都绝望这也过分了，所以总是失望中又有希望，希望中又有失望。我觉得他的“谁解其中味”既有希望也有失望，甚至有一种呼吁，也有请求。</w:t>
      </w:r>
    </w:p>
    <w:p>
      <w:pPr>
        <w:ind w:firstLine="480" w:firstLineChars="200"/>
        <w:rPr>
          <w:rFonts w:ascii="宋体" w:hAnsi="宋体" w:hint="eastAsia"/>
          <w:szCs w:val="21"/>
        </w:rPr>
      </w:pPr>
      <w:r>
        <w:rPr>
          <w:rFonts w:ascii="宋体" w:hAnsi="宋体" w:hint="eastAsia"/>
          <w:szCs w:val="21"/>
        </w:rPr>
        <w:t>主持人：有一位网友问，王老师您觉得《红楼梦》最大的文学艺术价值在哪里？现在所有红学家的说法各有千秋，我们应该相信哪种？</w:t>
      </w:r>
    </w:p>
    <w:p>
      <w:pPr>
        <w:ind w:firstLine="480" w:firstLineChars="200"/>
        <w:rPr>
          <w:rFonts w:ascii="宋体" w:hAnsi="宋体" w:hint="eastAsia"/>
          <w:szCs w:val="21"/>
        </w:rPr>
      </w:pPr>
      <w:r>
        <w:rPr>
          <w:rFonts w:ascii="宋体" w:hAnsi="宋体" w:hint="eastAsia"/>
          <w:szCs w:val="21"/>
        </w:rPr>
        <w:t>王蒙：我觉得《红楼梦》最大的文学价值是对人生的浓缩，拿上一本《红楼梦》就好像过一辈子一样。我这本书里面也说了，中国人都有两辈子，一个是自己普普通通的一辈子，还有一个是贾宝玉、林黛玉的一辈子，我们陪着他们过了一次，这一点你看别的书不会有这种感觉。至于各种说法您信哪一种，这个只能自己掌握了。</w:t>
      </w:r>
    </w:p>
    <w:p>
      <w:pPr>
        <w:ind w:firstLine="480" w:firstLineChars="200"/>
        <w:rPr>
          <w:rFonts w:ascii="宋体" w:hAnsi="宋体" w:hint="eastAsia"/>
          <w:szCs w:val="21"/>
        </w:rPr>
      </w:pPr>
      <w:r>
        <w:rPr>
          <w:rFonts w:ascii="宋体" w:hAnsi="宋体" w:hint="eastAsia"/>
          <w:szCs w:val="21"/>
        </w:rPr>
        <w:t>主持人：又一个网友问，现在《红楼梦》改编成了很多的影视剧，您如何看待新版电视剧《红楼梦》与旧版《红楼梦》之间所要表达的主题差异？</w:t>
      </w:r>
    </w:p>
    <w:p>
      <w:pPr>
        <w:ind w:firstLine="480" w:firstLineChars="200"/>
        <w:rPr>
          <w:rFonts w:ascii="宋体" w:hAnsi="宋体" w:hint="eastAsia"/>
          <w:szCs w:val="21"/>
        </w:rPr>
      </w:pPr>
      <w:r>
        <w:rPr>
          <w:rFonts w:ascii="宋体" w:hAnsi="宋体" w:hint="eastAsia"/>
          <w:szCs w:val="21"/>
        </w:rPr>
        <w:t>王蒙：一切文学作品当它变成一种视听艺术、多媒体艺术的时候，它不可能完全跟原来一样。好处就是它更容易接受，如果你把150万字的书从头看一遍你会感觉很费劲。坏处呢，就是文学是另外一路，而且可以给你提供无数的想象，可以让你来回翻着看，那个是随着时间的线性一集一集就下去了。亵渎我觉得亵渎不到哪儿去，堂堂的曹雪芹、堂堂的《红楼梦》你再拍一百集电视剧也亵渎不了它，因为原文在那儿摆着呢。</w:t>
      </w:r>
    </w:p>
    <w:p>
      <w:pPr>
        <w:ind w:firstLine="480" w:firstLineChars="200"/>
        <w:jc w:val="right"/>
        <w:rPr>
          <w:rFonts w:ascii="宋体" w:hAnsi="宋体" w:hint="eastAsia"/>
          <w:szCs w:val="21"/>
        </w:rPr>
      </w:pPr>
      <w:r>
        <w:rPr>
          <w:rFonts w:ascii="宋体" w:hAnsi="宋体" w:hint="eastAsia"/>
          <w:szCs w:val="21"/>
        </w:rPr>
        <w:t>（摘自“新浪网”，有删改）</w:t>
      </w:r>
    </w:p>
    <w:p>
      <w:pPr>
        <w:ind w:firstLine="480" w:firstLineChars="200"/>
        <w:rPr>
          <w:rFonts w:ascii="宋体" w:hAnsi="宋体" w:hint="eastAsia"/>
          <w:szCs w:val="21"/>
        </w:rPr>
      </w:pPr>
      <w:r>
        <w:rPr>
          <w:rFonts w:ascii="宋体" w:hAnsi="宋体" w:hint="eastAsia"/>
          <w:szCs w:val="21"/>
        </w:rPr>
        <w:t>（1）下列对材料有关内容的分析和概括，最恰当的两项是（　  ）（　  ）（5分）</w:t>
      </w:r>
    </w:p>
    <w:p>
      <w:pPr>
        <w:ind w:firstLine="480" w:firstLineChars="200"/>
        <w:rPr>
          <w:rFonts w:ascii="宋体" w:hAnsi="宋体" w:hint="eastAsia"/>
          <w:szCs w:val="21"/>
        </w:rPr>
      </w:pPr>
      <w:r>
        <w:rPr>
          <w:rFonts w:ascii="宋体" w:hAnsi="宋体" w:hint="eastAsia"/>
          <w:szCs w:val="21"/>
        </w:rPr>
        <w:t>A.王蒙能写出《王蒙的红楼梦》，与他年轻时对《红楼梦》的极大的兴趣及与其相关的大量阅读有很大关系。</w:t>
      </w:r>
    </w:p>
    <w:p>
      <w:pPr>
        <w:ind w:firstLine="480" w:firstLineChars="200"/>
        <w:rPr>
          <w:rFonts w:ascii="宋体" w:hAnsi="宋体" w:hint="eastAsia"/>
          <w:szCs w:val="21"/>
        </w:rPr>
      </w:pPr>
      <w:r>
        <w:rPr>
          <w:rFonts w:ascii="宋体" w:hAnsi="宋体" w:hint="eastAsia"/>
          <w:szCs w:val="21"/>
        </w:rPr>
        <w:t>B.王蒙认为《红楼梦》的自我评价“谁解其中味”中的“味”，指的是一种绝望。</w:t>
      </w:r>
    </w:p>
    <w:p>
      <w:pPr>
        <w:ind w:firstLine="480" w:firstLineChars="200"/>
        <w:rPr>
          <w:rFonts w:ascii="宋体" w:hAnsi="宋体" w:hint="eastAsia"/>
          <w:szCs w:val="21"/>
        </w:rPr>
      </w:pPr>
      <w:r>
        <w:rPr>
          <w:rFonts w:ascii="宋体" w:hAnsi="宋体" w:hint="eastAsia"/>
          <w:szCs w:val="21"/>
        </w:rPr>
        <w:t>C.王蒙认为贾宝玉、林黛玉的人生是每个中国人都想过的一种人生，阅读《红楼梦》使读者对这种人生有了一种体验。</w:t>
      </w:r>
    </w:p>
    <w:p>
      <w:pPr>
        <w:ind w:firstLine="480" w:firstLineChars="200"/>
        <w:rPr>
          <w:rFonts w:ascii="宋体" w:hAnsi="宋体" w:hint="eastAsia"/>
          <w:szCs w:val="21"/>
        </w:rPr>
      </w:pPr>
      <w:r>
        <w:rPr>
          <w:rFonts w:ascii="宋体" w:hAnsi="宋体" w:hint="eastAsia"/>
          <w:szCs w:val="21"/>
        </w:rPr>
        <w:t>D.王蒙认为文学作品变成视听艺术、多媒体艺术有好处也有坏处，坏处大于好处。</w:t>
      </w:r>
    </w:p>
    <w:p>
      <w:pPr>
        <w:ind w:firstLine="480" w:firstLineChars="200"/>
        <w:rPr>
          <w:rFonts w:ascii="宋体" w:hAnsi="宋体" w:hint="eastAsia"/>
          <w:szCs w:val="21"/>
        </w:rPr>
      </w:pPr>
      <w:r>
        <w:rPr>
          <w:rFonts w:ascii="宋体" w:hAnsi="宋体" w:hint="eastAsia"/>
          <w:szCs w:val="21"/>
        </w:rPr>
        <w:t>E.王蒙认为《红楼梦》不会因改编为电视剧而被亵渎，因为更多的人还是喜欢看原著。</w:t>
      </w:r>
    </w:p>
    <w:p>
      <w:pPr>
        <w:ind w:firstLine="480" w:firstLineChars="200"/>
        <w:rPr>
          <w:rFonts w:ascii="宋体" w:hAnsi="宋体" w:hint="eastAsia"/>
          <w:szCs w:val="21"/>
        </w:rPr>
      </w:pPr>
      <w:r>
        <w:rPr>
          <w:rFonts w:ascii="宋体" w:hAnsi="宋体" w:hint="eastAsia"/>
          <w:szCs w:val="21"/>
        </w:rPr>
        <w:t>（2）简要分析文章第一段的作用。（6分）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（3）试简要概括这篇访谈的主要内容。（6分）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hint="eastAsia"/>
          <w:szCs w:val="21"/>
        </w:rPr>
      </w:pPr>
      <w:r>
        <w:rPr>
          <w:rFonts w:ascii="宋体" w:hAnsi="宋体" w:hint="eastAsia"/>
          <w:szCs w:val="21"/>
        </w:rPr>
        <w:t>（4）王蒙认为“《红楼梦》最大的文学价值是对人生的浓缩”。你同意他的看法吗？试谈谈你的理由。（8分）</w:t>
      </w:r>
    </w:p>
    <w:p>
      <w:pPr>
        <w:ind w:firstLine="480" w:firstLineChars="200"/>
        <w:rPr>
          <w:rFonts w:ascii="宋体" w:hAnsi="宋体" w:hint="eastAsia"/>
          <w:szCs w:val="21"/>
        </w:rPr>
      </w:pPr>
      <w:r>
        <w:rPr>
          <w:rFonts w:ascii="宋体" w:hAnsi="宋体" w:hint="eastAsia"/>
          <w:szCs w:val="21"/>
        </w:rPr>
        <w:t>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rPr>
          <w:rFonts w:ascii="宋体" w:hAnsi="宋体"/>
          <w:szCs w:val="21"/>
        </w:rPr>
      </w:pPr>
      <w:r>
        <w:rPr>
          <w:rFonts w:ascii="宋体" w:hAnsi="宋体"/>
          <w:szCs w:val="21"/>
        </w:rPr>
        <w:t>________________________________________</w:t>
      </w:r>
    </w:p>
    <w:p>
      <w:pPr>
        <w:ind w:firstLine="480" w:firstLineChars="200"/>
        <w:jc w:val="center"/>
        <w:rPr>
          <w:rFonts w:ascii="宋体" w:hAnsi="宋体" w:hint="eastAsia"/>
          <w:b/>
          <w:szCs w:val="21"/>
        </w:rPr>
      </w:pPr>
    </w:p>
    <w:p>
      <w:pPr>
        <w:ind w:firstLine="480" w:firstLineChars="200"/>
        <w:jc w:val="center"/>
        <w:rPr>
          <w:rFonts w:ascii="宋体" w:hAnsi="宋体" w:hint="eastAsia"/>
          <w:b/>
          <w:szCs w:val="21"/>
        </w:rPr>
      </w:pPr>
      <w:r>
        <w:rPr>
          <w:rFonts w:ascii="宋体" w:hAnsi="宋体" w:hint="eastAsia"/>
          <w:b/>
          <w:szCs w:val="21"/>
        </w:rPr>
        <w:t>第Ⅱ卷　表达题</w:t>
      </w:r>
    </w:p>
    <w:p>
      <w:pPr>
        <w:ind w:firstLine="480" w:firstLineChars="200"/>
        <w:rPr>
          <w:rFonts w:ascii="宋体" w:hAnsi="宋体" w:hint="eastAsia"/>
          <w:b/>
          <w:szCs w:val="21"/>
        </w:rPr>
      </w:pPr>
      <w:r>
        <w:rPr>
          <w:rFonts w:ascii="宋体" w:hAnsi="宋体" w:hint="eastAsia"/>
          <w:b/>
          <w:szCs w:val="21"/>
        </w:rPr>
        <w:t>五、语言文字运用（20分）</w:t>
      </w:r>
    </w:p>
    <w:p>
      <w:pPr>
        <w:ind w:firstLine="480" w:firstLineChars="200"/>
        <w:rPr>
          <w:rFonts w:ascii="宋体" w:hAnsi="宋体" w:hint="eastAsia"/>
          <w:szCs w:val="21"/>
        </w:rPr>
      </w:pPr>
      <w:r>
        <w:rPr>
          <w:rFonts w:ascii="宋体" w:hAnsi="宋体" w:hint="eastAsia"/>
          <w:szCs w:val="21"/>
        </w:rPr>
        <w:t>13．下列各句中的黑体成语，使用恰当的一句是（　  ）（3分）</w:t>
      </w:r>
    </w:p>
    <w:p>
      <w:pPr>
        <w:ind w:firstLine="480" w:firstLineChars="200"/>
        <w:rPr>
          <w:rFonts w:ascii="宋体" w:hAnsi="宋体" w:hint="eastAsia"/>
          <w:szCs w:val="21"/>
        </w:rPr>
      </w:pPr>
      <w:r>
        <w:rPr>
          <w:rFonts w:ascii="宋体" w:hAnsi="宋体" w:hint="eastAsia"/>
          <w:szCs w:val="21"/>
        </w:rPr>
        <w:t>A.北京公交公司制定的服务条约指出：在工作中遭到乘客的辱骂，仍能坚韧不拔地坚持工作的司机或售票员，公司将视情况颁发“委屈奖”600～800元。</w:t>
      </w:r>
    </w:p>
    <w:p>
      <w:pPr>
        <w:ind w:firstLine="480" w:firstLineChars="200"/>
        <w:rPr>
          <w:rFonts w:ascii="宋体" w:hAnsi="宋体" w:hint="eastAsia"/>
          <w:szCs w:val="21"/>
        </w:rPr>
      </w:pPr>
      <w:r>
        <w:rPr>
          <w:rFonts w:ascii="宋体" w:hAnsi="宋体" w:hint="eastAsia"/>
          <w:szCs w:val="21"/>
        </w:rPr>
        <w:t>B.母亲知道我心里的苦闷，知道我老在家里会更糟，她害怕我一个人在那荒废的园子里会因为生理问题而目不窥园、胡思乱想。</w:t>
      </w:r>
    </w:p>
    <w:p>
      <w:pPr>
        <w:ind w:firstLine="480" w:firstLineChars="200"/>
        <w:rPr>
          <w:rFonts w:ascii="宋体" w:hAnsi="宋体" w:hint="eastAsia"/>
          <w:szCs w:val="21"/>
        </w:rPr>
      </w:pPr>
      <w:r>
        <w:rPr>
          <w:rFonts w:ascii="宋体" w:hAnsi="宋体" w:hint="eastAsia"/>
          <w:szCs w:val="21"/>
        </w:rPr>
        <w:t>C.想起当年，有好事者要为钱钟书先生举办80寿辰庆典，他断然谢绝，批评说“寿星”是“花一些不明不白的钱，请一些不三不四的人，说一些不痛不痒的话”，此言至今如雷贯耳。</w:t>
      </w:r>
    </w:p>
    <w:p>
      <w:pPr>
        <w:ind w:firstLine="480" w:firstLineChars="200"/>
        <w:rPr>
          <w:rFonts w:ascii="宋体" w:hAnsi="宋体" w:hint="eastAsia"/>
          <w:szCs w:val="21"/>
        </w:rPr>
      </w:pPr>
      <w:r>
        <w:rPr>
          <w:rFonts w:ascii="宋体" w:hAnsi="宋体" w:hint="eastAsia"/>
          <w:szCs w:val="21"/>
        </w:rPr>
        <w:t>D.在白天夜里的任何时候，都有可怜无助的人被拖出家门，人人都蒿目时艰，没有人能置身于冲突之外，整个世界都在战争。</w:t>
      </w:r>
    </w:p>
    <w:p>
      <w:pPr>
        <w:ind w:firstLine="480" w:firstLineChars="200"/>
        <w:rPr>
          <w:rFonts w:ascii="宋体" w:hAnsi="宋体" w:hint="eastAsia"/>
          <w:szCs w:val="21"/>
        </w:rPr>
      </w:pPr>
      <w:r>
        <w:rPr>
          <w:rFonts w:ascii="宋体" w:hAnsi="宋体" w:hint="eastAsia"/>
          <w:szCs w:val="21"/>
        </w:rPr>
        <w:t>14．下列各句中，有语病的一句是（）（3分）</w:t>
      </w:r>
    </w:p>
    <w:p>
      <w:pPr>
        <w:ind w:firstLine="480" w:firstLineChars="200"/>
        <w:rPr>
          <w:rFonts w:ascii="宋体" w:hAnsi="宋体" w:hint="eastAsia"/>
          <w:szCs w:val="21"/>
        </w:rPr>
      </w:pPr>
      <w:r>
        <w:rPr>
          <w:rFonts w:ascii="宋体" w:hAnsi="宋体" w:hint="eastAsia"/>
          <w:szCs w:val="21"/>
        </w:rPr>
        <w:t>A．贾平凹小说《古炉》数字版权纠纷遭“围观”引出新话题——数字时代，作家也需要经纪人。</w:t>
      </w:r>
    </w:p>
    <w:p>
      <w:pPr>
        <w:ind w:firstLine="480" w:firstLineChars="200"/>
        <w:rPr>
          <w:rFonts w:ascii="宋体" w:hAnsi="宋体" w:hint="eastAsia"/>
          <w:szCs w:val="21"/>
        </w:rPr>
      </w:pPr>
      <w:r>
        <w:rPr>
          <w:rFonts w:ascii="宋体" w:hAnsi="宋体" w:hint="eastAsia"/>
          <w:szCs w:val="21"/>
        </w:rPr>
        <w:t>B．人大新闻专业将微博表现与成绩挂钩——“织围脖”能力成课程考核标准。</w:t>
      </w:r>
    </w:p>
    <w:p>
      <w:pPr>
        <w:ind w:firstLine="480" w:firstLineChars="200"/>
        <w:rPr>
          <w:rFonts w:ascii="宋体" w:hAnsi="宋体" w:hint="eastAsia"/>
          <w:szCs w:val="21"/>
        </w:rPr>
      </w:pPr>
      <w:r>
        <w:rPr>
          <w:rFonts w:ascii="宋体" w:hAnsi="宋体" w:hint="eastAsia"/>
          <w:szCs w:val="21"/>
        </w:rPr>
        <w:t>C．语文“学案”是一种以学定教、集教师的教与学生的学为一体的语文学习。</w:t>
      </w:r>
    </w:p>
    <w:p>
      <w:pPr>
        <w:ind w:firstLine="480" w:firstLineChars="200"/>
        <w:rPr>
          <w:rFonts w:ascii="宋体" w:hAnsi="宋体" w:hint="eastAsia"/>
          <w:szCs w:val="21"/>
        </w:rPr>
      </w:pPr>
      <w:r>
        <w:rPr>
          <w:rFonts w:ascii="宋体" w:hAnsi="宋体" w:hint="eastAsia"/>
          <w:szCs w:val="21"/>
        </w:rPr>
        <w:t>D．如果将中国最庞大的群体排斥在教育之外，排斥在文化之外，排斥在大学门外，那就是逆历史而行，反规律而动。</w:t>
      </w:r>
    </w:p>
    <w:p>
      <w:pPr>
        <w:ind w:firstLine="480" w:firstLineChars="200"/>
        <w:rPr>
          <w:rFonts w:ascii="宋体" w:hAnsi="宋体" w:hint="eastAsia"/>
          <w:szCs w:val="21"/>
        </w:rPr>
      </w:pPr>
      <w:r>
        <w:rPr>
          <w:rFonts w:ascii="宋体" w:hAnsi="宋体" w:hint="eastAsia"/>
          <w:szCs w:val="21"/>
        </w:rPr>
        <w:t>15.依次填入下面一段文字横线处的语句，衔接最恰当的一组是（　  ）（3分）</w:t>
      </w:r>
    </w:p>
    <w:p>
      <w:pPr>
        <w:ind w:firstLine="480" w:firstLineChars="200"/>
        <w:rPr>
          <w:rFonts w:ascii="宋体" w:hAnsi="宋体" w:hint="eastAsia"/>
          <w:szCs w:val="21"/>
        </w:rPr>
      </w:pPr>
      <w:r>
        <w:rPr>
          <w:rFonts w:ascii="宋体" w:hAnsi="宋体" w:hint="eastAsia"/>
          <w:szCs w:val="21"/>
        </w:rPr>
        <w:t>成长教育最初的概念，是上世纪70年代初以荣格等为代表的西方心理学家和社会学家提出的。____，_____，______。_____，_____，_____，都越来越注重人的心理能力和思想能力的培养。</w:t>
      </w:r>
    </w:p>
    <w:p>
      <w:pPr>
        <w:ind w:firstLine="480" w:firstLineChars="200"/>
        <w:rPr>
          <w:rFonts w:ascii="宋体" w:hAnsi="宋体" w:hint="eastAsia"/>
          <w:szCs w:val="21"/>
        </w:rPr>
      </w:pPr>
      <w:r>
        <w:rPr>
          <w:rFonts w:ascii="宋体" w:hAnsi="宋体" w:hint="eastAsia"/>
          <w:szCs w:val="21"/>
        </w:rPr>
        <w:t>①结合美欧二战后新一代青少年心理和思想中存在的焦虑和浮躁</w:t>
      </w:r>
    </w:p>
    <w:p>
      <w:pPr>
        <w:ind w:firstLine="480" w:firstLineChars="200"/>
        <w:rPr>
          <w:rFonts w:ascii="宋体" w:hAnsi="宋体" w:hint="eastAsia"/>
          <w:szCs w:val="21"/>
        </w:rPr>
      </w:pPr>
      <w:r>
        <w:rPr>
          <w:rFonts w:ascii="宋体" w:hAnsi="宋体" w:hint="eastAsia"/>
          <w:szCs w:val="21"/>
        </w:rPr>
        <w:t>②进入上世纪80年代，成长教育的概念已为越来越多的教育机构、心理学家、社会学家等所关注</w:t>
      </w:r>
    </w:p>
    <w:p>
      <w:pPr>
        <w:ind w:firstLine="480" w:firstLineChars="200"/>
        <w:rPr>
          <w:rFonts w:ascii="宋体" w:hAnsi="宋体" w:hint="eastAsia"/>
          <w:szCs w:val="21"/>
        </w:rPr>
      </w:pPr>
      <w:r>
        <w:rPr>
          <w:rFonts w:ascii="宋体" w:hAnsi="宋体" w:hint="eastAsia"/>
          <w:szCs w:val="21"/>
        </w:rPr>
        <w:t>③他们根据《卡尔·威特的教育》这份在哈佛大学图书馆占有一席之地的、长达1000多页的教案</w:t>
      </w:r>
    </w:p>
    <w:p>
      <w:pPr>
        <w:ind w:firstLine="480" w:firstLineChars="200"/>
        <w:rPr>
          <w:rFonts w:ascii="宋体" w:hAnsi="宋体" w:hint="eastAsia"/>
          <w:szCs w:val="21"/>
        </w:rPr>
      </w:pPr>
      <w:r>
        <w:rPr>
          <w:rFonts w:ascii="宋体" w:hAnsi="宋体" w:hint="eastAsia"/>
          <w:szCs w:val="21"/>
        </w:rPr>
        <w:t>④并已进入教育实践阶段</w:t>
      </w:r>
    </w:p>
    <w:p>
      <w:pPr>
        <w:ind w:firstLine="480" w:firstLineChars="200"/>
        <w:rPr>
          <w:rFonts w:ascii="宋体" w:hAnsi="宋体" w:hint="eastAsia"/>
          <w:szCs w:val="21"/>
        </w:rPr>
      </w:pPr>
      <w:r>
        <w:rPr>
          <w:rFonts w:ascii="宋体" w:hAnsi="宋体" w:hint="eastAsia"/>
          <w:szCs w:val="21"/>
        </w:rPr>
        <w:br/>
      </w:r>
      <w:r>
        <w:rPr>
          <w:rFonts w:ascii="宋体" w:hAnsi="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https://d.book118.com/027142153036006041</w:t>
        </w:r>
      </w:hyperlink>
    </w:p>
    <w:p>
      <w:pPr>
        <w:ind w:firstLine="480" w:firstLineChars="200"/>
        <w:rPr>
          <w:rFonts w:ascii="宋体" w:hAnsi="宋体" w:hint="eastAsia"/>
          <w:szCs w:val="21"/>
        </w:rPr>
      </w:pPr>
    </w:p>
    <w:sectPr>
      <w:headerReference w:type="default" r:id="rId48"/>
      <w:footerReference w:type="default" r:id="rId49"/>
      <w:type w:val="nextPage"/>
      <w:pgSz w:w="23814" w:h="16840" w:orient="landscape"/>
      <w:pgMar w:top="1134" w:right="1134" w:bottom="1134" w:left="1134" w:header="851" w:footer="992" w:gutter="0"/>
      <w:pgNumType w:start="19"/>
      <w:cols w:num="2" w:space="425"/>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C1D27D0"/>
    <w:multiLevelType w:val="multilevel"/>
    <w:tmpl w:val="7C1D27D0"/>
    <w:lvl w:ilvl="0">
      <w:start w:val="1"/>
      <w:numFmt w:val="japaneseCounting"/>
      <w:lvlText w:val="%1、"/>
      <w:lvlJc w:val="left"/>
      <w:pPr>
        <w:tabs>
          <w:tab w:val="left" w:pos="432"/>
        </w:tabs>
        <w:ind w:left="432" w:hanging="432"/>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271406D"/>
    <w:rsid w:val="18C179CD"/>
    <w:rsid w:val="19085735"/>
    <w:rsid w:val="1C297D63"/>
    <w:rsid w:val="1C9E5823"/>
    <w:rsid w:val="1D173410"/>
    <w:rsid w:val="1D5A5540"/>
    <w:rsid w:val="1E6828C2"/>
    <w:rsid w:val="21FB1BED"/>
    <w:rsid w:val="258E2019"/>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3.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4.png" /><Relationship Id="rId32" Type="http://schemas.openxmlformats.org/officeDocument/2006/relationships/image" Target="JYW7.TIF" TargetMode="Externa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yperlink" Target="https://d.book118.com/027142153036006041" TargetMode="Externa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image" Target="media/image1.png"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7288F4E93D6A447AA5C79208EA4415E4_13</vt:lpwstr>
  </property>
  <property fmtid="{D5CDD505-2E9C-101B-9397-08002B2CF9AE}" pid="3" name="KSOProductBuildVer">
    <vt:lpwstr>2052-12.1.0.16120</vt:lpwstr>
  </property>
</Properties>
</file>