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金属导体的电阻是由于导体内(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自由电子运动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原子运动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正离子的运动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自由电子与正离子的碰撞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对于高压开关柜运行指示，下列表述正确的是(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红灯亮表示断路器在合闸位置，分闸回路完好。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红灯亮表示断路器在合闸位置，合闸回路完好。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红灯亮表示断路器在分闸位置，合闸回路完好。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红灯亮表示断路器在分闸位置，分闸回路完好。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热继电器的动作电流整定值是可以调节的，调节范围大约是热元件额定电流的(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50-60%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60-100%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50-150%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 )是指光明供电服务公司接受委托,派驻供电所负责10千伏及以下配电设备运维.台区营销管理和客户服务的复合型外勤人员。</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配电营业工</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综合班员</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台区经理</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客户经理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当二极管的外加正向电压超过死区电压时，电流随电压增加而迅速(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当电源电压降低时，三相异步电动机的起动转矩将(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提高</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对气体放电灯供电的三相四线制照明体系，其零线截面应为相线的(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150%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  )仪表可直接用于交.直流测量,且精确度高。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变压器按冷却方式分有多种，例如有干式自冷变压器，(  )等。</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油浸风冷变压器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单相变压器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三相变压器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三相异步电动机的额定电压指的是(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线电压有效值</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相电压有效值</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线电压最大值</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直流耦合放大电路可放大(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直流信号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交流信号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直流信号和缓慢变化的交流信号</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反馈信号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在高杆塔添加绝缘子串长度,线路跳闸率(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下降</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不改动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  )雷电直接击在建筑物和构筑物上,产生电效应.热效应和机械效应。</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直击雷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片行雷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单支避雷针的半径一般为其高度的(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1.5倍</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单相三孔插座的接线规定为:左孔接(  )，右孔接相线，中孔接保护线PE。</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火线</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三相异步电动机回馈制动时，定子绕组中流过(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高压电</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三相交流电</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单相交流电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电容器组三相间容量应平衡，其误差不应超过一相总容量的多少(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用电单位对供电部门安装在本单位内的计量装置不负有(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巡查责任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报告责任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监视责任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校验责任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下例(  )项不适应于用于常用的摆动杠杆式浮动结构。</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任何浮动定位</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任何浮动夹紧</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一个方向的转动浮动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一个方向的移动浮动和另一个方向转动浮动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当空气开关动作后,用手触摸其外壳,发现开关外壳较热,则动作的可能是(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欠压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为配用低量程的电压表测量高电压，电压互感器必须具有(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升压作用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具有陡降作用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降压作用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变换阻抗的作用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导体在磁场中做切割磁力线运动时，导体内就会产生(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感应电动势</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在生产工艺过程中,静电时有出现,它可能给人以电击,还可(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使产品质量下降</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使电气开关跳闸</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使人昏昏欲睡,工作效率降低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在TN-S接零保护系统中PE线表示(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产生串联谐振的条件是(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XL&gt;Xc</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XL&lt;xc</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XL=Xc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绘图时，特征符号表示(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表面粗糙度</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直径的尺寸公差等级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圆柱面.轴线的同轴度</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基准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日光灯属于( )光源。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生物放电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在配电线路中，熔断器作过载保护时，熔体的额定电流为不大于导线允许载流量(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保护电容器的熔断器其熔体的额定电流一般不应超过电容器额定电流的(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下列高压电器中熄灭电弧的基本方法中不正确的是(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迅速拉长电弧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吹弧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使电弧固定在周围介质中</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将长弧分成几个短弧</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降压启动是指启动时降低加在电动机(  )绕组上的电压，启动运转后，再使其电压恢复到额定电压正常运行。</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定子及转子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额定电压(  )V以上的电气装置都属于高压装置。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  )的电阻首尾依次相连，中间无分支的连接方式称为电阻的串联。</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两个或两个以上</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两个以上</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一个或一个以上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当带电体有接地故障时，离故障点越近，跨步电压电击的危险性越(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测量380V以下的电动机绕组绝缘电阻时应选用(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500型万用表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1000型万用表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500V兆欧表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交流接触器的机械寿命是指在不带负载的操作次数,一般达(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600万-1000万次</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1000万次</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10万次以下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10000万次以上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  )系列均为快速熔断器。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RM和RS</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RLl和RLS</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RS和RLS</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RM和RLS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电力系统中常用的Y，D.11接线的变压器，三角形侧的电流比星形侧的同一相电流，在相位上超前( )度。</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60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二级管的导电特性是(  )导电</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单向</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双向</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三向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 )仪表由固定的线圈,可转动的线圈及转轴.游丝.指针.机械调零机构等组成。</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临时线路应与正常的用电安全规范要求相一致，其长度一般不宜超过(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200m；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300m；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400m；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500m；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穿在管内的导线，一般要求穿管导线的总截面(包括绝缘层)不超过管内径截面的(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电弧温度可高达(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10008.2000C.4000D.8000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某非工业用户其设备为320KVA，10KV供电，其功率因数应执行(  )标准。</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0.85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操作票填写完后，在空余部分( )栏第一格左侧盖“以下空白”章，以示终结。</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指令项</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顺序项</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操作项目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一般说来，直接电击比间接电击的损伤(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轻</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重</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一样</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无法比较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行程开关的组成包括有(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保护部分</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线圈部分</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反力系统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电力系统进行无功补偿起到的作用之一是(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提高设备安全性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提高设备可靠性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提高设备利用率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一字螺丝刀50*3的工作部分宽度为(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50mm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大于3mm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在电力系统中，用得较多的限制短路电流的方法有，选择合适的接线方式.采用分裂绕组变压器和分段电抗器.采用线路电抗器.采用(  )等。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微机保护及综合自动化装置</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电磁保护</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晶体管保护</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“电器或线路拆除后,可能来电的线头,必须及时用绝缘胶布包扎好”，这种做法对吗？(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不宜采用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因人而异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倒闸操作前,应先在(  )进行模拟操作。</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实际设备上</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模拟图板上</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操作票上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容量在(  )KW以下的电动机可以直接启动。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110kV以下隔离开关相间距离误差不大于(  )mm。</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《生产安全事故报告和调查处理条例》规定，较大事故，一般事故由(  )电力监管机构组织事故调查组进行调查。</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市</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事故发生地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满足U线=√3U相关系的电路为(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电源星形连接</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电源三角形连接</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负载星形连接</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负载三角形连接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低压配电装置通道上方裸导体低于2.3m者时应加遮拦，加遮拦后通道高度不应小于(  )m。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防止电气误操作的措施包括组织措施和(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绝缘措施;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安全措施;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接地措施;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技术措施.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电容器组不允许装设(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自动复合闸装置</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当低压电气火灾发生时,首先应做的是(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迅速离开现场去报告领导</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迅速设法切断电源</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迅速用干粉或者二氧化碳灭火器灭火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三相变压器的额定电压是指(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线电压的最大值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相电压的最大值</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线电压的有效值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相电压的有效值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测量直流电流时,如果极性接反,则电流表的指针(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正向偏转</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无偏转</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反向偏转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油浸变压器在正常情况下为使绝缘油不致过速氧化,上层油温不宜超过(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特种作业人员在操作证有效期内,连续从事本工种10年以上,无违法行为,经考核发证机关同意,操作证复审时间可延长至( )年。</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携带型接地线，截面积应不小于(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1.5mm2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电能表的作用是用来测量(  )的仪表。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手持单相电动工具的控制开关为(  )，电源线应是护套线.绝缘应保持良好。</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单极开关；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双极开关；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三极开关；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没有要求；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台式钻床简称台钻，是一种小型钻床，通常安装在工作台上，用来钻(  )的孔。</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12mm以上</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20mm以下</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12mm以下</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10mm以下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掘路施工应做好防止(  )的安全措施。</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https://d.book118.com/027154035153006054</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multilevel"/>
    <w:tmpl w:val="0000012C"/>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multilevel"/>
    <w:tmpl w:val="0000015F"/>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2715403515300605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