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粮油批发项目建设方案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32" w:history="1">
        <w:r>
          <w:rPr>
            <w:rFonts w:ascii="仿宋" w:eastAsia="仿宋" w:hAnsi="仿宋" w:cs="仿宋" w:hint="eastAsia"/>
            <w:lang w:eastAsia="zh-CN"/>
          </w:rPr>
          <w:t>序言</w:t>
        </w:r>
        <w:r>
          <w:tab/>
        </w:r>
        <w:r>
          <w:fldChar w:fldCharType="begin"/>
        </w:r>
        <w:r>
          <w:instrText xml:space="preserve"> PAGEREF _Toc19532 \h </w:instrText>
        </w:r>
        <w:r>
          <w:fldChar w:fldCharType="separate"/>
        </w:r>
        <w:r>
          <w:t>3</w:t>
        </w:r>
        <w:r>
          <w:fldChar w:fldCharType="end"/>
        </w:r>
      </w:hyperlink>
    </w:p>
    <w:p>
      <w:pPr>
        <w:pStyle w:val="TOC1"/>
        <w:tabs>
          <w:tab w:val="right" w:leader="dot" w:pos="8306"/>
        </w:tabs>
      </w:pPr>
      <w:hyperlink w:anchor="_Toc14883" w:history="1">
        <w:r>
          <w:rPr>
            <w:rFonts w:ascii="仿宋" w:eastAsia="仿宋" w:hAnsi="仿宋" w:cs="仿宋" w:hint="eastAsia"/>
            <w:lang w:eastAsia="zh-CN"/>
          </w:rPr>
          <w:t>一、项目选址研究</w:t>
        </w:r>
        <w:r>
          <w:tab/>
        </w:r>
        <w:r>
          <w:fldChar w:fldCharType="begin"/>
        </w:r>
        <w:r>
          <w:instrText xml:space="preserve"> PAGEREF _Toc14883 \h </w:instrText>
        </w:r>
        <w:r>
          <w:fldChar w:fldCharType="separate"/>
        </w:r>
        <w:r>
          <w:t>3</w:t>
        </w:r>
        <w:r>
          <w:fldChar w:fldCharType="end"/>
        </w:r>
      </w:hyperlink>
    </w:p>
    <w:p>
      <w:pPr>
        <w:pStyle w:val="TOC2"/>
        <w:tabs>
          <w:tab w:val="right" w:leader="dot" w:pos="8306"/>
        </w:tabs>
      </w:pPr>
      <w:hyperlink w:anchor="_Toc21125" w:history="1">
        <w:r>
          <w:rPr>
            <w:rFonts w:ascii="仿宋" w:eastAsia="仿宋" w:hAnsi="仿宋" w:cs="仿宋" w:hint="eastAsia"/>
            <w:lang w:eastAsia="zh-CN"/>
          </w:rPr>
          <w:t>(一)、项目选址原则</w:t>
        </w:r>
        <w:r>
          <w:tab/>
        </w:r>
        <w:r>
          <w:fldChar w:fldCharType="begin"/>
        </w:r>
        <w:r>
          <w:instrText xml:space="preserve"> PAGEREF _Toc21125 \h </w:instrText>
        </w:r>
        <w:r>
          <w:fldChar w:fldCharType="separate"/>
        </w:r>
        <w:r>
          <w:t>3</w:t>
        </w:r>
        <w:r>
          <w:fldChar w:fldCharType="end"/>
        </w:r>
      </w:hyperlink>
    </w:p>
    <w:p>
      <w:pPr>
        <w:pStyle w:val="TOC2"/>
        <w:tabs>
          <w:tab w:val="right" w:leader="dot" w:pos="8306"/>
        </w:tabs>
      </w:pPr>
      <w:hyperlink w:anchor="_Toc20959" w:history="1">
        <w:r>
          <w:rPr>
            <w:rFonts w:ascii="仿宋" w:eastAsia="仿宋" w:hAnsi="仿宋" w:cs="仿宋" w:hint="eastAsia"/>
            <w:lang w:eastAsia="zh-CN"/>
          </w:rPr>
          <w:t>(二)、项目选址</w:t>
        </w:r>
        <w:r>
          <w:tab/>
        </w:r>
        <w:r>
          <w:fldChar w:fldCharType="begin"/>
        </w:r>
        <w:r>
          <w:instrText xml:space="preserve"> PAGEREF _Toc20959 \h </w:instrText>
        </w:r>
        <w:r>
          <w:fldChar w:fldCharType="separate"/>
        </w:r>
        <w:r>
          <w:t>6</w:t>
        </w:r>
        <w:r>
          <w:fldChar w:fldCharType="end"/>
        </w:r>
      </w:hyperlink>
    </w:p>
    <w:p>
      <w:pPr>
        <w:pStyle w:val="TOC2"/>
        <w:tabs>
          <w:tab w:val="right" w:leader="dot" w:pos="8306"/>
        </w:tabs>
      </w:pPr>
      <w:hyperlink w:anchor="_Toc28612" w:history="1">
        <w:r>
          <w:rPr>
            <w:rFonts w:ascii="仿宋" w:eastAsia="仿宋" w:hAnsi="仿宋" w:cs="仿宋" w:hint="eastAsia"/>
            <w:lang w:eastAsia="zh-CN"/>
          </w:rPr>
          <w:t>(三)、建设条件分析</w:t>
        </w:r>
        <w:r>
          <w:tab/>
        </w:r>
        <w:r>
          <w:fldChar w:fldCharType="begin"/>
        </w:r>
        <w:r>
          <w:instrText xml:space="preserve"> PAGEREF _Toc28612 \h </w:instrText>
        </w:r>
        <w:r>
          <w:fldChar w:fldCharType="separate"/>
        </w:r>
        <w:r>
          <w:t>8</w:t>
        </w:r>
        <w:r>
          <w:fldChar w:fldCharType="end"/>
        </w:r>
      </w:hyperlink>
    </w:p>
    <w:p>
      <w:pPr>
        <w:pStyle w:val="TOC2"/>
        <w:tabs>
          <w:tab w:val="right" w:leader="dot" w:pos="8306"/>
        </w:tabs>
      </w:pPr>
      <w:hyperlink w:anchor="_Toc8679" w:history="1">
        <w:r>
          <w:rPr>
            <w:rFonts w:ascii="仿宋" w:eastAsia="仿宋" w:hAnsi="仿宋" w:cs="仿宋" w:hint="eastAsia"/>
            <w:lang w:eastAsia="zh-CN"/>
          </w:rPr>
          <w:t>(四)、用地控制指标</w:t>
        </w:r>
        <w:r>
          <w:tab/>
        </w:r>
        <w:r>
          <w:fldChar w:fldCharType="begin"/>
        </w:r>
        <w:r>
          <w:instrText xml:space="preserve"> PAGEREF _Toc8679 \h </w:instrText>
        </w:r>
        <w:r>
          <w:fldChar w:fldCharType="separate"/>
        </w:r>
        <w:r>
          <w:t>10</w:t>
        </w:r>
        <w:r>
          <w:fldChar w:fldCharType="end"/>
        </w:r>
      </w:hyperlink>
    </w:p>
    <w:p>
      <w:pPr>
        <w:pStyle w:val="TOC2"/>
        <w:tabs>
          <w:tab w:val="right" w:leader="dot" w:pos="8306"/>
        </w:tabs>
      </w:pPr>
      <w:hyperlink w:anchor="_Toc2292" w:history="1">
        <w:r>
          <w:rPr>
            <w:rFonts w:ascii="仿宋" w:eastAsia="仿宋" w:hAnsi="仿宋" w:cs="仿宋" w:hint="eastAsia"/>
            <w:lang w:eastAsia="zh-CN"/>
          </w:rPr>
          <w:t>(五)、地总体要求</w:t>
        </w:r>
        <w:r>
          <w:tab/>
        </w:r>
        <w:r>
          <w:fldChar w:fldCharType="begin"/>
        </w:r>
        <w:r>
          <w:instrText xml:space="preserve"> PAGEREF _Toc2292 \h </w:instrText>
        </w:r>
        <w:r>
          <w:fldChar w:fldCharType="separate"/>
        </w:r>
        <w:r>
          <w:t>11</w:t>
        </w:r>
        <w:r>
          <w:fldChar w:fldCharType="end"/>
        </w:r>
      </w:hyperlink>
    </w:p>
    <w:p>
      <w:pPr>
        <w:pStyle w:val="TOC2"/>
        <w:tabs>
          <w:tab w:val="right" w:leader="dot" w:pos="8306"/>
        </w:tabs>
      </w:pPr>
      <w:hyperlink w:anchor="_Toc14493" w:history="1">
        <w:r>
          <w:rPr>
            <w:rFonts w:ascii="仿宋" w:eastAsia="仿宋" w:hAnsi="仿宋" w:cs="仿宋" w:hint="eastAsia"/>
            <w:lang w:eastAsia="zh-CN"/>
          </w:rPr>
          <w:t>(六)、节约用地措施</w:t>
        </w:r>
        <w:r>
          <w:tab/>
        </w:r>
        <w:r>
          <w:fldChar w:fldCharType="begin"/>
        </w:r>
        <w:r>
          <w:instrText xml:space="preserve"> PAGEREF _Toc14493 \h </w:instrText>
        </w:r>
        <w:r>
          <w:fldChar w:fldCharType="separate"/>
        </w:r>
        <w:r>
          <w:t>12</w:t>
        </w:r>
        <w:r>
          <w:fldChar w:fldCharType="end"/>
        </w:r>
      </w:hyperlink>
    </w:p>
    <w:p>
      <w:pPr>
        <w:pStyle w:val="TOC2"/>
        <w:tabs>
          <w:tab w:val="right" w:leader="dot" w:pos="8306"/>
        </w:tabs>
      </w:pPr>
      <w:hyperlink w:anchor="_Toc9124" w:history="1">
        <w:r>
          <w:rPr>
            <w:rFonts w:ascii="仿宋" w:eastAsia="仿宋" w:hAnsi="仿宋" w:cs="仿宋" w:hint="eastAsia"/>
            <w:lang w:eastAsia="zh-CN"/>
          </w:rPr>
          <w:t>(七)、选址综合评价</w:t>
        </w:r>
        <w:r>
          <w:tab/>
        </w:r>
        <w:r>
          <w:fldChar w:fldCharType="begin"/>
        </w:r>
        <w:r>
          <w:instrText xml:space="preserve"> PAGEREF _Toc9124 \h </w:instrText>
        </w:r>
        <w:r>
          <w:fldChar w:fldCharType="separate"/>
        </w:r>
        <w:r>
          <w:t>14</w:t>
        </w:r>
        <w:r>
          <w:fldChar w:fldCharType="end"/>
        </w:r>
      </w:hyperlink>
    </w:p>
    <w:p>
      <w:pPr>
        <w:pStyle w:val="TOC1"/>
        <w:tabs>
          <w:tab w:val="right" w:leader="dot" w:pos="8306"/>
        </w:tabs>
      </w:pPr>
      <w:hyperlink w:anchor="_Toc15161" w:history="1">
        <w:r>
          <w:rPr>
            <w:rFonts w:ascii="仿宋" w:eastAsia="仿宋" w:hAnsi="仿宋" w:cs="仿宋" w:hint="eastAsia"/>
            <w:lang w:eastAsia="zh-CN"/>
          </w:rPr>
          <w:t>二、项目监理与质量保证</w:t>
        </w:r>
        <w:r>
          <w:tab/>
        </w:r>
        <w:r>
          <w:fldChar w:fldCharType="begin"/>
        </w:r>
        <w:r>
          <w:instrText xml:space="preserve"> PAGEREF _Toc15161 \h </w:instrText>
        </w:r>
        <w:r>
          <w:fldChar w:fldCharType="separate"/>
        </w:r>
        <w:r>
          <w:t>15</w:t>
        </w:r>
        <w:r>
          <w:fldChar w:fldCharType="end"/>
        </w:r>
      </w:hyperlink>
    </w:p>
    <w:p>
      <w:pPr>
        <w:pStyle w:val="TOC2"/>
        <w:tabs>
          <w:tab w:val="right" w:leader="dot" w:pos="8306"/>
        </w:tabs>
      </w:pPr>
      <w:hyperlink w:anchor="_Toc22125" w:history="1">
        <w:r>
          <w:rPr>
            <w:rFonts w:ascii="仿宋" w:eastAsia="仿宋" w:hAnsi="仿宋" w:cs="仿宋" w:hint="eastAsia"/>
            <w:lang w:eastAsia="zh-CN"/>
          </w:rPr>
          <w:t>(一)、监理体系构建</w:t>
        </w:r>
        <w:r>
          <w:tab/>
        </w:r>
        <w:r>
          <w:fldChar w:fldCharType="begin"/>
        </w:r>
        <w:r>
          <w:instrText xml:space="preserve"> PAGEREF _Toc22125 \h </w:instrText>
        </w:r>
        <w:r>
          <w:fldChar w:fldCharType="separate"/>
        </w:r>
        <w:r>
          <w:t>15</w:t>
        </w:r>
        <w:r>
          <w:fldChar w:fldCharType="end"/>
        </w:r>
      </w:hyperlink>
    </w:p>
    <w:p>
      <w:pPr>
        <w:pStyle w:val="TOC2"/>
        <w:tabs>
          <w:tab w:val="right" w:leader="dot" w:pos="8306"/>
        </w:tabs>
      </w:pPr>
      <w:hyperlink w:anchor="_Toc23340" w:history="1">
        <w:r>
          <w:rPr>
            <w:rFonts w:ascii="仿宋" w:eastAsia="仿宋" w:hAnsi="仿宋" w:cs="仿宋" w:hint="eastAsia"/>
            <w:lang w:eastAsia="zh-CN"/>
          </w:rPr>
          <w:t>(二)、质量保证体系实施</w:t>
        </w:r>
        <w:r>
          <w:tab/>
        </w:r>
        <w:r>
          <w:fldChar w:fldCharType="begin"/>
        </w:r>
        <w:r>
          <w:instrText xml:space="preserve"> PAGEREF _Toc23340 \h </w:instrText>
        </w:r>
        <w:r>
          <w:fldChar w:fldCharType="separate"/>
        </w:r>
        <w:r>
          <w:t>15</w:t>
        </w:r>
        <w:r>
          <w:fldChar w:fldCharType="end"/>
        </w:r>
      </w:hyperlink>
    </w:p>
    <w:p>
      <w:pPr>
        <w:pStyle w:val="TOC2"/>
        <w:tabs>
          <w:tab w:val="right" w:leader="dot" w:pos="8306"/>
        </w:tabs>
      </w:pPr>
      <w:hyperlink w:anchor="_Toc5450" w:history="1">
        <w:r>
          <w:rPr>
            <w:rFonts w:ascii="仿宋" w:eastAsia="仿宋" w:hAnsi="仿宋" w:cs="仿宋" w:hint="eastAsia"/>
            <w:lang w:eastAsia="zh-CN"/>
          </w:rPr>
          <w:t>(三)、监理与质量控制流程</w:t>
        </w:r>
        <w:r>
          <w:tab/>
        </w:r>
        <w:r>
          <w:fldChar w:fldCharType="begin"/>
        </w:r>
        <w:r>
          <w:instrText xml:space="preserve"> PAGEREF _Toc5450 \h </w:instrText>
        </w:r>
        <w:r>
          <w:fldChar w:fldCharType="separate"/>
        </w:r>
        <w:r>
          <w:t>16</w:t>
        </w:r>
        <w:r>
          <w:fldChar w:fldCharType="end"/>
        </w:r>
      </w:hyperlink>
    </w:p>
    <w:p>
      <w:pPr>
        <w:pStyle w:val="TOC1"/>
        <w:tabs>
          <w:tab w:val="right" w:leader="dot" w:pos="8306"/>
        </w:tabs>
      </w:pPr>
      <w:hyperlink w:anchor="_Toc27533" w:history="1">
        <w:r>
          <w:rPr>
            <w:rFonts w:ascii="仿宋" w:eastAsia="仿宋" w:hAnsi="仿宋" w:cs="仿宋" w:hint="eastAsia"/>
            <w:lang w:eastAsia="zh-CN"/>
          </w:rPr>
          <w:t>三、背景、必要性分析</w:t>
        </w:r>
        <w:r>
          <w:tab/>
        </w:r>
        <w:r>
          <w:fldChar w:fldCharType="begin"/>
        </w:r>
        <w:r>
          <w:instrText xml:space="preserve"> PAGEREF _Toc27533 \h </w:instrText>
        </w:r>
        <w:r>
          <w:fldChar w:fldCharType="separate"/>
        </w:r>
        <w:r>
          <w:t>17</w:t>
        </w:r>
        <w:r>
          <w:fldChar w:fldCharType="end"/>
        </w:r>
      </w:hyperlink>
    </w:p>
    <w:p>
      <w:pPr>
        <w:pStyle w:val="TOC2"/>
        <w:tabs>
          <w:tab w:val="right" w:leader="dot" w:pos="8306"/>
        </w:tabs>
      </w:pPr>
      <w:hyperlink w:anchor="_Toc478" w:history="1">
        <w:r>
          <w:rPr>
            <w:rFonts w:ascii="仿宋" w:eastAsia="仿宋" w:hAnsi="仿宋" w:cs="仿宋" w:hint="eastAsia"/>
            <w:lang w:eastAsia="zh-CN"/>
          </w:rPr>
          <w:t>(一)、项目建设背景</w:t>
        </w:r>
        <w:r>
          <w:tab/>
        </w:r>
        <w:r>
          <w:fldChar w:fldCharType="begin"/>
        </w:r>
        <w:r>
          <w:instrText xml:space="preserve"> PAGEREF _Toc478 \h </w:instrText>
        </w:r>
        <w:r>
          <w:fldChar w:fldCharType="separate"/>
        </w:r>
        <w:r>
          <w:t>17</w:t>
        </w:r>
        <w:r>
          <w:fldChar w:fldCharType="end"/>
        </w:r>
      </w:hyperlink>
    </w:p>
    <w:p>
      <w:pPr>
        <w:pStyle w:val="TOC2"/>
        <w:tabs>
          <w:tab w:val="right" w:leader="dot" w:pos="8306"/>
        </w:tabs>
      </w:pPr>
      <w:hyperlink w:anchor="_Toc16078" w:history="1">
        <w:r>
          <w:rPr>
            <w:rFonts w:ascii="仿宋" w:eastAsia="仿宋" w:hAnsi="仿宋" w:cs="仿宋" w:hint="eastAsia"/>
            <w:lang w:eastAsia="zh-CN"/>
          </w:rPr>
          <w:t>(二)、必要性分析</w:t>
        </w:r>
        <w:r>
          <w:tab/>
        </w:r>
        <w:r>
          <w:fldChar w:fldCharType="begin"/>
        </w:r>
        <w:r>
          <w:instrText xml:space="preserve"> PAGEREF _Toc16078 \h </w:instrText>
        </w:r>
        <w:r>
          <w:fldChar w:fldCharType="separate"/>
        </w:r>
        <w:r>
          <w:t>18</w:t>
        </w:r>
        <w:r>
          <w:fldChar w:fldCharType="end"/>
        </w:r>
      </w:hyperlink>
    </w:p>
    <w:p>
      <w:pPr>
        <w:pStyle w:val="TOC2"/>
        <w:tabs>
          <w:tab w:val="right" w:leader="dot" w:pos="8306"/>
        </w:tabs>
      </w:pPr>
      <w:hyperlink w:anchor="_Toc26304" w:history="1">
        <w:r>
          <w:rPr>
            <w:rFonts w:ascii="仿宋" w:eastAsia="仿宋" w:hAnsi="仿宋" w:cs="仿宋" w:hint="eastAsia"/>
            <w:lang w:eastAsia="zh-CN"/>
          </w:rPr>
          <w:t>(三)、项目建设有利条件</w:t>
        </w:r>
        <w:r>
          <w:tab/>
        </w:r>
        <w:r>
          <w:fldChar w:fldCharType="begin"/>
        </w:r>
        <w:r>
          <w:instrText xml:space="preserve"> PAGEREF _Toc26304 \h </w:instrText>
        </w:r>
        <w:r>
          <w:fldChar w:fldCharType="separate"/>
        </w:r>
        <w:r>
          <w:t>19</w:t>
        </w:r>
        <w:r>
          <w:fldChar w:fldCharType="end"/>
        </w:r>
      </w:hyperlink>
    </w:p>
    <w:p>
      <w:pPr>
        <w:pStyle w:val="TOC1"/>
        <w:tabs>
          <w:tab w:val="right" w:leader="dot" w:pos="8306"/>
        </w:tabs>
      </w:pPr>
      <w:hyperlink w:anchor="_Toc30552" w:history="1">
        <w:r>
          <w:rPr>
            <w:rFonts w:ascii="仿宋" w:eastAsia="仿宋" w:hAnsi="仿宋" w:cs="仿宋" w:hint="eastAsia"/>
            <w:lang w:eastAsia="zh-CN"/>
          </w:rPr>
          <w:t>四、环境和生态影响分析</w:t>
        </w:r>
        <w:r>
          <w:tab/>
        </w:r>
        <w:r>
          <w:fldChar w:fldCharType="begin"/>
        </w:r>
        <w:r>
          <w:instrText xml:space="preserve"> PAGEREF _Toc30552 \h </w:instrText>
        </w:r>
        <w:r>
          <w:fldChar w:fldCharType="separate"/>
        </w:r>
        <w:r>
          <w:t>21</w:t>
        </w:r>
        <w:r>
          <w:fldChar w:fldCharType="end"/>
        </w:r>
      </w:hyperlink>
    </w:p>
    <w:p>
      <w:pPr>
        <w:pStyle w:val="TOC2"/>
        <w:tabs>
          <w:tab w:val="right" w:leader="dot" w:pos="8306"/>
        </w:tabs>
      </w:pPr>
      <w:hyperlink w:anchor="_Toc32317" w:history="1">
        <w:r>
          <w:rPr>
            <w:rFonts w:ascii="仿宋" w:eastAsia="仿宋" w:hAnsi="仿宋" w:cs="仿宋" w:hint="eastAsia"/>
            <w:lang w:eastAsia="zh-CN"/>
          </w:rPr>
          <w:t>(一)、环境和生态现状</w:t>
        </w:r>
        <w:r>
          <w:tab/>
        </w:r>
        <w:r>
          <w:fldChar w:fldCharType="begin"/>
        </w:r>
        <w:r>
          <w:instrText xml:space="preserve"> PAGEREF _Toc32317 \h </w:instrText>
        </w:r>
        <w:r>
          <w:fldChar w:fldCharType="separate"/>
        </w:r>
        <w:r>
          <w:t>21</w:t>
        </w:r>
        <w:r>
          <w:fldChar w:fldCharType="end"/>
        </w:r>
      </w:hyperlink>
    </w:p>
    <w:p>
      <w:pPr>
        <w:pStyle w:val="TOC2"/>
        <w:tabs>
          <w:tab w:val="right" w:leader="dot" w:pos="8306"/>
        </w:tabs>
      </w:pPr>
      <w:hyperlink w:anchor="_Toc2486" w:history="1">
        <w:r>
          <w:rPr>
            <w:rFonts w:ascii="仿宋" w:eastAsia="仿宋" w:hAnsi="仿宋" w:cs="仿宋" w:hint="eastAsia"/>
            <w:lang w:eastAsia="zh-CN"/>
          </w:rPr>
          <w:t>(二)、生态环境影响分析</w:t>
        </w:r>
        <w:r>
          <w:tab/>
        </w:r>
        <w:r>
          <w:fldChar w:fldCharType="begin"/>
        </w:r>
        <w:r>
          <w:instrText xml:space="preserve"> PAGEREF _Toc2486 \h </w:instrText>
        </w:r>
        <w:r>
          <w:fldChar w:fldCharType="separate"/>
        </w:r>
        <w:r>
          <w:t>22</w:t>
        </w:r>
        <w:r>
          <w:fldChar w:fldCharType="end"/>
        </w:r>
      </w:hyperlink>
    </w:p>
    <w:p>
      <w:pPr>
        <w:pStyle w:val="TOC2"/>
        <w:tabs>
          <w:tab w:val="right" w:leader="dot" w:pos="8306"/>
        </w:tabs>
      </w:pPr>
      <w:hyperlink w:anchor="_Toc26685" w:history="1">
        <w:r>
          <w:rPr>
            <w:rFonts w:ascii="仿宋" w:eastAsia="仿宋" w:hAnsi="仿宋" w:cs="仿宋" w:hint="eastAsia"/>
            <w:lang w:eastAsia="zh-CN"/>
          </w:rPr>
          <w:t>(三)、生态环境保护措施</w:t>
        </w:r>
        <w:r>
          <w:tab/>
        </w:r>
        <w:r>
          <w:fldChar w:fldCharType="begin"/>
        </w:r>
        <w:r>
          <w:instrText xml:space="preserve"> PAGEREF _Toc26685 \h </w:instrText>
        </w:r>
        <w:r>
          <w:fldChar w:fldCharType="separate"/>
        </w:r>
        <w:r>
          <w:t>23</w:t>
        </w:r>
        <w:r>
          <w:fldChar w:fldCharType="end"/>
        </w:r>
      </w:hyperlink>
    </w:p>
    <w:p>
      <w:pPr>
        <w:pStyle w:val="TOC2"/>
        <w:tabs>
          <w:tab w:val="right" w:leader="dot" w:pos="8306"/>
        </w:tabs>
      </w:pPr>
      <w:hyperlink w:anchor="_Toc25983" w:history="1">
        <w:r>
          <w:rPr>
            <w:rFonts w:ascii="仿宋" w:eastAsia="仿宋" w:hAnsi="仿宋" w:cs="仿宋" w:hint="eastAsia"/>
            <w:lang w:eastAsia="zh-CN"/>
          </w:rPr>
          <w:t>(四)、地质灾害影响分析</w:t>
        </w:r>
        <w:r>
          <w:tab/>
        </w:r>
        <w:r>
          <w:fldChar w:fldCharType="begin"/>
        </w:r>
        <w:r>
          <w:instrText xml:space="preserve"> PAGEREF _Toc25983 \h </w:instrText>
        </w:r>
        <w:r>
          <w:fldChar w:fldCharType="separate"/>
        </w:r>
        <w:r>
          <w:t>25</w:t>
        </w:r>
        <w:r>
          <w:fldChar w:fldCharType="end"/>
        </w:r>
      </w:hyperlink>
    </w:p>
    <w:p>
      <w:pPr>
        <w:pStyle w:val="TOC2"/>
        <w:tabs>
          <w:tab w:val="right" w:leader="dot" w:pos="8306"/>
        </w:tabs>
      </w:pPr>
      <w:hyperlink w:anchor="_Toc4134" w:history="1">
        <w:r>
          <w:rPr>
            <w:rFonts w:ascii="仿宋" w:eastAsia="仿宋" w:hAnsi="仿宋" w:cs="仿宋" w:hint="eastAsia"/>
            <w:lang w:eastAsia="zh-CN"/>
          </w:rPr>
          <w:t>(五)、特殊环境影响</w:t>
        </w:r>
        <w:r>
          <w:tab/>
        </w:r>
        <w:r>
          <w:fldChar w:fldCharType="begin"/>
        </w:r>
        <w:r>
          <w:instrText xml:space="preserve"> PAGEREF _Toc4134 \h </w:instrText>
        </w:r>
        <w:r>
          <w:fldChar w:fldCharType="separate"/>
        </w:r>
        <w:r>
          <w:t>27</w:t>
        </w:r>
        <w:r>
          <w:fldChar w:fldCharType="end"/>
        </w:r>
      </w:hyperlink>
    </w:p>
    <w:p>
      <w:pPr>
        <w:pStyle w:val="TOC1"/>
        <w:tabs>
          <w:tab w:val="right" w:leader="dot" w:pos="8306"/>
        </w:tabs>
      </w:pPr>
      <w:hyperlink w:anchor="_Toc8731" w:history="1">
        <w:r>
          <w:rPr>
            <w:rFonts w:ascii="仿宋" w:eastAsia="仿宋" w:hAnsi="仿宋" w:cs="仿宋" w:hint="eastAsia"/>
            <w:lang w:eastAsia="zh-CN"/>
          </w:rPr>
          <w:t>五、资源开发及综合利用分析</w:t>
        </w:r>
        <w:r>
          <w:tab/>
        </w:r>
        <w:r>
          <w:fldChar w:fldCharType="begin"/>
        </w:r>
        <w:r>
          <w:instrText xml:space="preserve"> PAGEREF _Toc8731 \h </w:instrText>
        </w:r>
        <w:r>
          <w:fldChar w:fldCharType="separate"/>
        </w:r>
        <w:r>
          <w:t>28</w:t>
        </w:r>
        <w:r>
          <w:fldChar w:fldCharType="end"/>
        </w:r>
      </w:hyperlink>
    </w:p>
    <w:p>
      <w:pPr>
        <w:pStyle w:val="TOC2"/>
        <w:tabs>
          <w:tab w:val="right" w:leader="dot" w:pos="8306"/>
        </w:tabs>
      </w:pPr>
      <w:hyperlink w:anchor="_Toc2799" w:history="1">
        <w:r>
          <w:rPr>
            <w:rFonts w:ascii="仿宋" w:eastAsia="仿宋" w:hAnsi="仿宋" w:cs="仿宋" w:hint="eastAsia"/>
            <w:lang w:eastAsia="zh-CN"/>
          </w:rPr>
          <w:t>(一)、资源开发方案</w:t>
        </w:r>
        <w:r>
          <w:tab/>
        </w:r>
        <w:r>
          <w:fldChar w:fldCharType="begin"/>
        </w:r>
        <w:r>
          <w:instrText xml:space="preserve"> PAGEREF _Toc2799 \h </w:instrText>
        </w:r>
        <w:r>
          <w:fldChar w:fldCharType="separate"/>
        </w:r>
        <w:r>
          <w:t>28</w:t>
        </w:r>
        <w:r>
          <w:fldChar w:fldCharType="end"/>
        </w:r>
      </w:hyperlink>
    </w:p>
    <w:p>
      <w:pPr>
        <w:pStyle w:val="TOC2"/>
        <w:tabs>
          <w:tab w:val="right" w:leader="dot" w:pos="8306"/>
        </w:tabs>
      </w:pPr>
      <w:hyperlink w:anchor="_Toc14095" w:history="1">
        <w:r>
          <w:rPr>
            <w:rFonts w:ascii="仿宋" w:eastAsia="仿宋" w:hAnsi="仿宋" w:cs="仿宋" w:hint="eastAsia"/>
            <w:lang w:eastAsia="zh-CN"/>
          </w:rPr>
          <w:t>(二)、资源利用方案</w:t>
        </w:r>
        <w:r>
          <w:tab/>
        </w:r>
        <w:r>
          <w:fldChar w:fldCharType="begin"/>
        </w:r>
        <w:r>
          <w:instrText xml:space="preserve"> PAGEREF _Toc14095 \h </w:instrText>
        </w:r>
        <w:r>
          <w:fldChar w:fldCharType="separate"/>
        </w:r>
        <w:r>
          <w:t>29</w:t>
        </w:r>
        <w:r>
          <w:fldChar w:fldCharType="end"/>
        </w:r>
      </w:hyperlink>
    </w:p>
    <w:p>
      <w:pPr>
        <w:pStyle w:val="TOC2"/>
        <w:tabs>
          <w:tab w:val="right" w:leader="dot" w:pos="8306"/>
        </w:tabs>
      </w:pPr>
      <w:hyperlink w:anchor="_Toc30406" w:history="1">
        <w:r>
          <w:rPr>
            <w:rFonts w:ascii="仿宋" w:eastAsia="仿宋" w:hAnsi="仿宋" w:cs="仿宋" w:hint="eastAsia"/>
            <w:lang w:eastAsia="zh-CN"/>
          </w:rPr>
          <w:t>(三)、资源节约措施</w:t>
        </w:r>
        <w:r>
          <w:tab/>
        </w:r>
        <w:r>
          <w:fldChar w:fldCharType="begin"/>
        </w:r>
        <w:r>
          <w:instrText xml:space="preserve"> PAGEREF _Toc30406 \h </w:instrText>
        </w:r>
        <w:r>
          <w:fldChar w:fldCharType="separate"/>
        </w:r>
        <w:r>
          <w:t>30</w:t>
        </w:r>
        <w:r>
          <w:fldChar w:fldCharType="end"/>
        </w:r>
      </w:hyperlink>
    </w:p>
    <w:p>
      <w:pPr>
        <w:pStyle w:val="TOC1"/>
        <w:tabs>
          <w:tab w:val="right" w:leader="dot" w:pos="8306"/>
        </w:tabs>
      </w:pPr>
      <w:hyperlink w:anchor="_Toc17290" w:history="1">
        <w:r>
          <w:rPr>
            <w:rFonts w:ascii="仿宋" w:eastAsia="仿宋" w:hAnsi="仿宋" w:cs="仿宋" w:hint="eastAsia"/>
            <w:lang w:eastAsia="zh-CN"/>
          </w:rPr>
          <w:t>六、建设风险评估分析</w:t>
        </w:r>
        <w:r>
          <w:tab/>
        </w:r>
        <w:r>
          <w:fldChar w:fldCharType="begin"/>
        </w:r>
        <w:r>
          <w:instrText xml:space="preserve"> PAGEREF _Toc17290 \h </w:instrText>
        </w:r>
        <w:r>
          <w:fldChar w:fldCharType="separate"/>
        </w:r>
        <w:r>
          <w:t>31</w:t>
        </w:r>
        <w:r>
          <w:fldChar w:fldCharType="end"/>
        </w:r>
      </w:hyperlink>
    </w:p>
    <w:p>
      <w:pPr>
        <w:pStyle w:val="TOC2"/>
        <w:tabs>
          <w:tab w:val="right" w:leader="dot" w:pos="8306"/>
        </w:tabs>
      </w:pPr>
      <w:hyperlink w:anchor="_Toc28919" w:history="1">
        <w:r>
          <w:rPr>
            <w:rFonts w:ascii="仿宋" w:eastAsia="仿宋" w:hAnsi="仿宋" w:cs="仿宋" w:hint="eastAsia"/>
            <w:lang w:eastAsia="zh-CN"/>
          </w:rPr>
          <w:t>(一)、政策风险分析</w:t>
        </w:r>
        <w:r>
          <w:tab/>
        </w:r>
        <w:r>
          <w:fldChar w:fldCharType="begin"/>
        </w:r>
        <w:r>
          <w:instrText xml:space="preserve"> PAGEREF _Toc28919 \h </w:instrText>
        </w:r>
        <w:r>
          <w:fldChar w:fldCharType="separate"/>
        </w:r>
        <w:r>
          <w:t>31</w:t>
        </w:r>
        <w:r>
          <w:fldChar w:fldCharType="end"/>
        </w:r>
      </w:hyperlink>
    </w:p>
    <w:p>
      <w:pPr>
        <w:pStyle w:val="TOC2"/>
        <w:tabs>
          <w:tab w:val="right" w:leader="dot" w:pos="8306"/>
        </w:tabs>
      </w:pPr>
      <w:hyperlink w:anchor="_Toc18224" w:history="1">
        <w:r>
          <w:rPr>
            <w:rFonts w:ascii="仿宋" w:eastAsia="仿宋" w:hAnsi="仿宋" w:cs="仿宋" w:hint="eastAsia"/>
            <w:lang w:eastAsia="zh-CN"/>
          </w:rPr>
          <w:t>(二)、社会风险分析</w:t>
        </w:r>
        <w:r>
          <w:tab/>
        </w:r>
        <w:r>
          <w:fldChar w:fldCharType="begin"/>
        </w:r>
        <w:r>
          <w:instrText xml:space="preserve"> PAGEREF _Toc18224 \h </w:instrText>
        </w:r>
        <w:r>
          <w:fldChar w:fldCharType="separate"/>
        </w:r>
        <w:r>
          <w:t>32</w:t>
        </w:r>
        <w:r>
          <w:fldChar w:fldCharType="end"/>
        </w:r>
      </w:hyperlink>
    </w:p>
    <w:p>
      <w:pPr>
        <w:pStyle w:val="TOC2"/>
        <w:tabs>
          <w:tab w:val="right" w:leader="dot" w:pos="8306"/>
        </w:tabs>
      </w:pPr>
      <w:hyperlink w:anchor="_Toc7159" w:history="1">
        <w:r>
          <w:rPr>
            <w:rFonts w:ascii="仿宋" w:eastAsia="仿宋" w:hAnsi="仿宋" w:cs="仿宋" w:hint="eastAsia"/>
            <w:lang w:eastAsia="zh-CN"/>
          </w:rPr>
          <w:t>(三)、市场风险分析</w:t>
        </w:r>
        <w:r>
          <w:tab/>
        </w:r>
        <w:r>
          <w:fldChar w:fldCharType="begin"/>
        </w:r>
        <w:r>
          <w:instrText xml:space="preserve"> PAGEREF _Toc7159 \h </w:instrText>
        </w:r>
        <w:r>
          <w:fldChar w:fldCharType="separate"/>
        </w:r>
        <w:r>
          <w:t>34</w:t>
        </w:r>
        <w:r>
          <w:fldChar w:fldCharType="end"/>
        </w:r>
      </w:hyperlink>
    </w:p>
    <w:p>
      <w:pPr>
        <w:pStyle w:val="TOC2"/>
        <w:tabs>
          <w:tab w:val="right" w:leader="dot" w:pos="8306"/>
        </w:tabs>
      </w:pPr>
      <w:hyperlink w:anchor="_Toc32384" w:history="1">
        <w:r>
          <w:rPr>
            <w:rFonts w:ascii="仿宋" w:eastAsia="仿宋" w:hAnsi="仿宋" w:cs="仿宋" w:hint="eastAsia"/>
            <w:lang w:eastAsia="zh-CN"/>
          </w:rPr>
          <w:t>(四)、资金风险分析</w:t>
        </w:r>
        <w:r>
          <w:tab/>
        </w:r>
        <w:r>
          <w:fldChar w:fldCharType="begin"/>
        </w:r>
        <w:r>
          <w:instrText xml:space="preserve"> PAGEREF _Toc32384 \h </w:instrText>
        </w:r>
        <w:r>
          <w:fldChar w:fldCharType="separate"/>
        </w:r>
        <w:r>
          <w:t>35</w:t>
        </w:r>
        <w:r>
          <w:fldChar w:fldCharType="end"/>
        </w:r>
      </w:hyperlink>
    </w:p>
    <w:p>
      <w:pPr>
        <w:pStyle w:val="TOC2"/>
        <w:tabs>
          <w:tab w:val="right" w:leader="dot" w:pos="8306"/>
        </w:tabs>
      </w:pPr>
      <w:hyperlink w:anchor="_Toc16054" w:history="1">
        <w:r>
          <w:rPr>
            <w:rFonts w:ascii="仿宋" w:eastAsia="仿宋" w:hAnsi="仿宋" w:cs="仿宋" w:hint="eastAsia"/>
            <w:lang w:eastAsia="zh-CN"/>
          </w:rPr>
          <w:t>(五)、技术风险分析</w:t>
        </w:r>
        <w:r>
          <w:tab/>
        </w:r>
        <w:r>
          <w:fldChar w:fldCharType="begin"/>
        </w:r>
        <w:r>
          <w:instrText xml:space="preserve"> PAGEREF _Toc16054 \h </w:instrText>
        </w:r>
        <w:r>
          <w:fldChar w:fldCharType="separate"/>
        </w:r>
        <w:r>
          <w:t>36</w:t>
        </w:r>
        <w:r>
          <w:fldChar w:fldCharType="end"/>
        </w:r>
      </w:hyperlink>
    </w:p>
    <w:p>
      <w:pPr>
        <w:pStyle w:val="TOC2"/>
        <w:tabs>
          <w:tab w:val="right" w:leader="dot" w:pos="8306"/>
        </w:tabs>
      </w:pPr>
      <w:hyperlink w:anchor="_Toc26452" w:history="1">
        <w:r>
          <w:rPr>
            <w:rFonts w:ascii="仿宋" w:eastAsia="仿宋" w:hAnsi="仿宋" w:cs="仿宋" w:hint="eastAsia"/>
            <w:lang w:eastAsia="zh-CN"/>
          </w:rPr>
          <w:t>(六)、财务风险分析</w:t>
        </w:r>
        <w:r>
          <w:tab/>
        </w:r>
        <w:r>
          <w:fldChar w:fldCharType="begin"/>
        </w:r>
        <w:r>
          <w:instrText xml:space="preserve"> PAGEREF _Toc26452 \h </w:instrText>
        </w:r>
        <w:r>
          <w:fldChar w:fldCharType="separate"/>
        </w:r>
        <w:r>
          <w:t>37</w:t>
        </w:r>
        <w:r>
          <w:fldChar w:fldCharType="end"/>
        </w:r>
      </w:hyperlink>
    </w:p>
    <w:p>
      <w:pPr>
        <w:pStyle w:val="TOC2"/>
        <w:tabs>
          <w:tab w:val="right" w:leader="dot" w:pos="8306"/>
        </w:tabs>
      </w:pPr>
      <w:hyperlink w:anchor="_Toc4012" w:history="1">
        <w:r>
          <w:rPr>
            <w:rFonts w:ascii="仿宋" w:eastAsia="仿宋" w:hAnsi="仿宋" w:cs="仿宋" w:hint="eastAsia"/>
            <w:lang w:eastAsia="zh-CN"/>
          </w:rPr>
          <w:t>(七)、管理风险分析</w:t>
        </w:r>
        <w:r>
          <w:tab/>
        </w:r>
        <w:r>
          <w:fldChar w:fldCharType="begin"/>
        </w:r>
        <w:r>
          <w:instrText xml:space="preserve"> PAGEREF _Toc4012 \h </w:instrText>
        </w:r>
        <w:r>
          <w:fldChar w:fldCharType="separate"/>
        </w:r>
        <w:r>
          <w:t>39</w:t>
        </w:r>
        <w:r>
          <w:fldChar w:fldCharType="end"/>
        </w:r>
      </w:hyperlink>
    </w:p>
    <w:p>
      <w:pPr>
        <w:pStyle w:val="TOC2"/>
        <w:tabs>
          <w:tab w:val="right" w:leader="dot" w:pos="8306"/>
        </w:tabs>
      </w:pPr>
      <w:hyperlink w:anchor="_Toc22072" w:history="1">
        <w:r>
          <w:rPr>
            <w:rFonts w:ascii="仿宋" w:eastAsia="仿宋" w:hAnsi="仿宋" w:cs="仿宋" w:hint="eastAsia"/>
            <w:lang w:eastAsia="zh-CN"/>
          </w:rPr>
          <w:t>(八)、其它风险分析</w:t>
        </w:r>
        <w:r>
          <w:tab/>
        </w:r>
        <w:r>
          <w:fldChar w:fldCharType="begin"/>
        </w:r>
        <w:r>
          <w:instrText xml:space="preserve"> PAGEREF _Toc22072 \h </w:instrText>
        </w:r>
        <w:r>
          <w:fldChar w:fldCharType="separate"/>
        </w:r>
        <w:r>
          <w:t>40</w:t>
        </w:r>
        <w:r>
          <w:fldChar w:fldCharType="end"/>
        </w:r>
      </w:hyperlink>
    </w:p>
    <w:p>
      <w:pPr>
        <w:pStyle w:val="TOC2"/>
        <w:tabs>
          <w:tab w:val="right" w:leader="dot" w:pos="8306"/>
        </w:tabs>
      </w:pPr>
      <w:hyperlink w:anchor="_Toc4423" w:history="1">
        <w:r>
          <w:rPr>
            <w:rFonts w:ascii="仿宋" w:eastAsia="仿宋" w:hAnsi="仿宋" w:cs="仿宋" w:hint="eastAsia"/>
            <w:lang w:eastAsia="zh-CN"/>
          </w:rPr>
          <w:t>(九)、社会影响评估</w:t>
        </w:r>
        <w:r>
          <w:tab/>
        </w:r>
        <w:r>
          <w:fldChar w:fldCharType="begin"/>
        </w:r>
        <w:r>
          <w:instrText xml:space="preserve"> PAGEREF _Toc4423 \h </w:instrText>
        </w:r>
        <w:r>
          <w:fldChar w:fldCharType="separate"/>
        </w:r>
        <w:r>
          <w:t>42</w:t>
        </w:r>
        <w:r>
          <w:fldChar w:fldCharType="end"/>
        </w:r>
      </w:hyperlink>
    </w:p>
    <w:p>
      <w:pPr>
        <w:pStyle w:val="TOC1"/>
        <w:tabs>
          <w:tab w:val="right" w:leader="dot" w:pos="8306"/>
        </w:tabs>
      </w:pPr>
      <w:hyperlink w:anchor="_Toc2996" w:history="1">
        <w:r>
          <w:rPr>
            <w:rFonts w:ascii="仿宋" w:eastAsia="仿宋" w:hAnsi="仿宋" w:cs="仿宋" w:hint="eastAsia"/>
            <w:lang w:eastAsia="zh-CN"/>
          </w:rPr>
          <w:t>七、环境保护与绿色发展</w:t>
        </w:r>
        <w:r>
          <w:tab/>
        </w:r>
        <w:r>
          <w:fldChar w:fldCharType="begin"/>
        </w:r>
        <w:r>
          <w:instrText xml:space="preserve"> PAGEREF _Toc2996 \h </w:instrText>
        </w:r>
        <w:r>
          <w:fldChar w:fldCharType="separate"/>
        </w:r>
        <w:r>
          <w:t>44</w:t>
        </w:r>
        <w:r>
          <w:fldChar w:fldCharType="end"/>
        </w:r>
      </w:hyperlink>
    </w:p>
    <w:p>
      <w:pPr>
        <w:pStyle w:val="TOC2"/>
        <w:tabs>
          <w:tab w:val="right" w:leader="dot" w:pos="8306"/>
        </w:tabs>
      </w:pPr>
      <w:hyperlink w:anchor="_Toc21136" w:history="1">
        <w:r>
          <w:rPr>
            <w:rFonts w:ascii="仿宋" w:eastAsia="仿宋" w:hAnsi="仿宋" w:cs="仿宋" w:hint="eastAsia"/>
            <w:lang w:eastAsia="zh-CN"/>
          </w:rPr>
          <w:t>(一)、环境保护措施</w:t>
        </w:r>
        <w:r>
          <w:tab/>
        </w:r>
        <w:r>
          <w:fldChar w:fldCharType="begin"/>
        </w:r>
        <w:r>
          <w:instrText xml:space="preserve"> PAGEREF _Toc21136 \h </w:instrText>
        </w:r>
        <w:r>
          <w:fldChar w:fldCharType="separate"/>
        </w:r>
        <w:r>
          <w:t>44</w:t>
        </w:r>
        <w:r>
          <w:fldChar w:fldCharType="end"/>
        </w:r>
      </w:hyperlink>
    </w:p>
    <w:p>
      <w:pPr>
        <w:pStyle w:val="TOC2"/>
        <w:tabs>
          <w:tab w:val="right" w:leader="dot" w:pos="8306"/>
        </w:tabs>
      </w:pPr>
      <w:hyperlink w:anchor="_Toc28866" w:history="1">
        <w:r>
          <w:rPr>
            <w:rFonts w:ascii="仿宋" w:eastAsia="仿宋" w:hAnsi="仿宋" w:cs="仿宋" w:hint="eastAsia"/>
            <w:lang w:eastAsia="zh-CN"/>
          </w:rPr>
          <w:t>(二)、绿色发展与可持续发展策略</w:t>
        </w:r>
        <w:r>
          <w:tab/>
        </w:r>
        <w:r>
          <w:fldChar w:fldCharType="begin"/>
        </w:r>
        <w:r>
          <w:instrText xml:space="preserve"> PAGEREF _Toc28866 \h </w:instrText>
        </w:r>
        <w:r>
          <w:fldChar w:fldCharType="separate"/>
        </w:r>
        <w:r>
          <w:t>45</w:t>
        </w:r>
        <w:r>
          <w:fldChar w:fldCharType="end"/>
        </w:r>
      </w:hyperlink>
    </w:p>
    <w:p>
      <w:pPr>
        <w:pStyle w:val="TOC1"/>
        <w:tabs>
          <w:tab w:val="right" w:leader="dot" w:pos="8306"/>
        </w:tabs>
      </w:pPr>
      <w:hyperlink w:anchor="_Toc15948" w:history="1">
        <w:r>
          <w:rPr>
            <w:rFonts w:ascii="仿宋" w:eastAsia="仿宋" w:hAnsi="仿宋" w:cs="仿宋" w:hint="eastAsia"/>
            <w:lang w:eastAsia="zh-CN"/>
          </w:rPr>
          <w:t>八、土地利用与规划方案</w:t>
        </w:r>
        <w:r>
          <w:tab/>
        </w:r>
        <w:r>
          <w:fldChar w:fldCharType="begin"/>
        </w:r>
        <w:r>
          <w:instrText xml:space="preserve"> PAGEREF _Toc15948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65" w:history="1">
        <w:r>
          <w:rPr>
            <w:rFonts w:ascii="仿宋" w:eastAsia="仿宋" w:hAnsi="仿宋" w:cs="仿宋" w:hint="eastAsia"/>
            <w:lang w:eastAsia="zh-CN"/>
          </w:rPr>
          <w:t>(一)、项目用地情况分析</w:t>
        </w:r>
        <w:r>
          <w:tab/>
        </w:r>
        <w:r>
          <w:fldChar w:fldCharType="begin"/>
        </w:r>
        <w:r>
          <w:instrText xml:space="preserve"> PAGEREF _Toc7165 \h </w:instrText>
        </w:r>
        <w:r>
          <w:fldChar w:fldCharType="separate"/>
        </w:r>
        <w:r>
          <w:t>47</w:t>
        </w:r>
        <w:r>
          <w:fldChar w:fldCharType="end"/>
        </w:r>
      </w:hyperlink>
    </w:p>
    <w:p>
      <w:pPr>
        <w:pStyle w:val="TOC2"/>
        <w:tabs>
          <w:tab w:val="right" w:leader="dot" w:pos="8306"/>
        </w:tabs>
      </w:pPr>
      <w:hyperlink w:anchor="_Toc13290" w:history="1">
        <w:r>
          <w:rPr>
            <w:rFonts w:ascii="仿宋" w:eastAsia="仿宋" w:hAnsi="仿宋" w:cs="仿宋" w:hint="eastAsia"/>
            <w:lang w:eastAsia="zh-CN"/>
          </w:rPr>
          <w:t>(二)、土地利用规划方案</w:t>
        </w:r>
        <w:r>
          <w:tab/>
        </w:r>
        <w:r>
          <w:fldChar w:fldCharType="begin"/>
        </w:r>
        <w:r>
          <w:instrText xml:space="preserve"> PAGEREF _Toc13290 \h </w:instrText>
        </w:r>
        <w:r>
          <w:fldChar w:fldCharType="separate"/>
        </w:r>
        <w:r>
          <w:t>48</w:t>
        </w:r>
        <w:r>
          <w:fldChar w:fldCharType="end"/>
        </w:r>
      </w:hyperlink>
    </w:p>
    <w:p>
      <w:pPr>
        <w:pStyle w:val="TOC1"/>
        <w:tabs>
          <w:tab w:val="right" w:leader="dot" w:pos="8306"/>
        </w:tabs>
      </w:pPr>
      <w:hyperlink w:anchor="_Toc3413" w:history="1">
        <w:r>
          <w:rPr>
            <w:rFonts w:ascii="仿宋" w:eastAsia="仿宋" w:hAnsi="仿宋" w:cs="仿宋" w:hint="eastAsia"/>
            <w:lang w:eastAsia="zh-CN"/>
          </w:rPr>
          <w:t>九、经济效益与社会效益优化</w:t>
        </w:r>
        <w:r>
          <w:tab/>
        </w:r>
        <w:r>
          <w:fldChar w:fldCharType="begin"/>
        </w:r>
        <w:r>
          <w:instrText xml:space="preserve"> PAGEREF _Toc3413 \h </w:instrText>
        </w:r>
        <w:r>
          <w:fldChar w:fldCharType="separate"/>
        </w:r>
        <w:r>
          <w:t>49</w:t>
        </w:r>
        <w:r>
          <w:fldChar w:fldCharType="end"/>
        </w:r>
      </w:hyperlink>
    </w:p>
    <w:p>
      <w:pPr>
        <w:pStyle w:val="TOC2"/>
        <w:tabs>
          <w:tab w:val="right" w:leader="dot" w:pos="8306"/>
        </w:tabs>
      </w:pPr>
      <w:hyperlink w:anchor="_Toc16622" w:history="1">
        <w:r>
          <w:rPr>
            <w:rFonts w:ascii="仿宋" w:eastAsia="仿宋" w:hAnsi="仿宋" w:cs="仿宋" w:hint="eastAsia"/>
            <w:lang w:eastAsia="zh-CN"/>
          </w:rPr>
          <w:t>(一)、经济效益提升策略</w:t>
        </w:r>
        <w:r>
          <w:tab/>
        </w:r>
        <w:r>
          <w:fldChar w:fldCharType="begin"/>
        </w:r>
        <w:r>
          <w:instrText xml:space="preserve"> PAGEREF _Toc16622 \h </w:instrText>
        </w:r>
        <w:r>
          <w:fldChar w:fldCharType="separate"/>
        </w:r>
        <w:r>
          <w:t>49</w:t>
        </w:r>
        <w:r>
          <w:fldChar w:fldCharType="end"/>
        </w:r>
      </w:hyperlink>
    </w:p>
    <w:p>
      <w:pPr>
        <w:pStyle w:val="TOC2"/>
        <w:tabs>
          <w:tab w:val="right" w:leader="dot" w:pos="8306"/>
        </w:tabs>
      </w:pPr>
      <w:hyperlink w:anchor="_Toc15430" w:history="1">
        <w:r>
          <w:rPr>
            <w:rFonts w:ascii="仿宋" w:eastAsia="仿宋" w:hAnsi="仿宋" w:cs="仿宋" w:hint="eastAsia"/>
            <w:lang w:eastAsia="zh-CN"/>
          </w:rPr>
          <w:t>(二)、社会效益增强方案</w:t>
        </w:r>
        <w:r>
          <w:tab/>
        </w:r>
        <w:r>
          <w:fldChar w:fldCharType="begin"/>
        </w:r>
        <w:r>
          <w:instrText xml:space="preserve"> PAGEREF _Toc15430 \h </w:instrText>
        </w:r>
        <w:r>
          <w:fldChar w:fldCharType="separate"/>
        </w:r>
        <w:r>
          <w:t>50</w:t>
        </w:r>
        <w:r>
          <w:fldChar w:fldCharType="end"/>
        </w:r>
      </w:hyperlink>
    </w:p>
    <w:p>
      <w:pPr>
        <w:pStyle w:val="TOC1"/>
        <w:tabs>
          <w:tab w:val="right" w:leader="dot" w:pos="8306"/>
        </w:tabs>
      </w:pPr>
      <w:hyperlink w:anchor="_Toc18116" w:history="1">
        <w:r>
          <w:rPr>
            <w:rFonts w:ascii="仿宋" w:eastAsia="仿宋" w:hAnsi="仿宋" w:cs="仿宋" w:hint="eastAsia"/>
            <w:lang w:eastAsia="zh-CN"/>
          </w:rPr>
          <w:t>十、安全与应急管理</w:t>
        </w:r>
        <w:r>
          <w:tab/>
        </w:r>
        <w:r>
          <w:fldChar w:fldCharType="begin"/>
        </w:r>
        <w:r>
          <w:instrText xml:space="preserve"> PAGEREF _Toc18116 \h </w:instrText>
        </w:r>
        <w:r>
          <w:fldChar w:fldCharType="separate"/>
        </w:r>
        <w:r>
          <w:t>51</w:t>
        </w:r>
        <w:r>
          <w:fldChar w:fldCharType="end"/>
        </w:r>
      </w:hyperlink>
    </w:p>
    <w:p>
      <w:pPr>
        <w:pStyle w:val="TOC2"/>
        <w:tabs>
          <w:tab w:val="right" w:leader="dot" w:pos="8306"/>
        </w:tabs>
      </w:pPr>
      <w:hyperlink w:anchor="_Toc13542" w:history="1">
        <w:r>
          <w:rPr>
            <w:rFonts w:ascii="仿宋" w:eastAsia="仿宋" w:hAnsi="仿宋" w:cs="仿宋" w:hint="eastAsia"/>
            <w:lang w:eastAsia="zh-CN"/>
          </w:rPr>
          <w:t>(一)、安全生产管理</w:t>
        </w:r>
        <w:r>
          <w:tab/>
        </w:r>
        <w:r>
          <w:fldChar w:fldCharType="begin"/>
        </w:r>
        <w:r>
          <w:instrText xml:space="preserve"> PAGEREF _Toc13542 \h </w:instrText>
        </w:r>
        <w:r>
          <w:fldChar w:fldCharType="separate"/>
        </w:r>
        <w:r>
          <w:t>51</w:t>
        </w:r>
        <w:r>
          <w:fldChar w:fldCharType="end"/>
        </w:r>
      </w:hyperlink>
    </w:p>
    <w:p>
      <w:pPr>
        <w:pStyle w:val="TOC2"/>
        <w:tabs>
          <w:tab w:val="right" w:leader="dot" w:pos="8306"/>
        </w:tabs>
      </w:pPr>
      <w:hyperlink w:anchor="_Toc30751" w:history="1">
        <w:r>
          <w:rPr>
            <w:rFonts w:ascii="仿宋" w:eastAsia="仿宋" w:hAnsi="仿宋" w:cs="仿宋" w:hint="eastAsia"/>
            <w:lang w:eastAsia="zh-CN"/>
          </w:rPr>
          <w:t>(二)、应急预案与响应</w:t>
        </w:r>
        <w:r>
          <w:tab/>
        </w:r>
        <w:r>
          <w:fldChar w:fldCharType="begin"/>
        </w:r>
        <w:r>
          <w:instrText xml:space="preserve"> PAGEREF _Toc30751 \h </w:instrText>
        </w:r>
        <w:r>
          <w:fldChar w:fldCharType="separate"/>
        </w:r>
        <w:r>
          <w:t>52</w:t>
        </w:r>
        <w:r>
          <w:fldChar w:fldCharType="end"/>
        </w:r>
      </w:hyperlink>
    </w:p>
    <w:p>
      <w:pPr>
        <w:pStyle w:val="TOC1"/>
        <w:tabs>
          <w:tab w:val="right" w:leader="dot" w:pos="8306"/>
        </w:tabs>
      </w:pPr>
      <w:hyperlink w:anchor="_Toc8774" w:history="1">
        <w:r>
          <w:rPr>
            <w:rFonts w:ascii="仿宋" w:eastAsia="仿宋" w:hAnsi="仿宋" w:cs="仿宋" w:hint="eastAsia"/>
            <w:lang w:eastAsia="zh-CN"/>
          </w:rPr>
          <w:t>十一、环境保护与治理方案</w:t>
        </w:r>
        <w:r>
          <w:tab/>
        </w:r>
        <w:r>
          <w:fldChar w:fldCharType="begin"/>
        </w:r>
        <w:r>
          <w:instrText xml:space="preserve"> PAGEREF _Toc8774 \h </w:instrText>
        </w:r>
        <w:r>
          <w:fldChar w:fldCharType="separate"/>
        </w:r>
        <w:r>
          <w:t>54</w:t>
        </w:r>
        <w:r>
          <w:fldChar w:fldCharType="end"/>
        </w:r>
      </w:hyperlink>
    </w:p>
    <w:p>
      <w:pPr>
        <w:pStyle w:val="TOC2"/>
        <w:tabs>
          <w:tab w:val="right" w:leader="dot" w:pos="8306"/>
        </w:tabs>
      </w:pPr>
      <w:hyperlink w:anchor="_Toc12876" w:history="1">
        <w:r>
          <w:rPr>
            <w:rFonts w:ascii="仿宋" w:eastAsia="仿宋" w:hAnsi="仿宋" w:cs="仿宋" w:hint="eastAsia"/>
            <w:lang w:eastAsia="zh-CN"/>
          </w:rPr>
          <w:t>(一)、项目环境影响评估</w:t>
        </w:r>
        <w:r>
          <w:tab/>
        </w:r>
        <w:r>
          <w:fldChar w:fldCharType="begin"/>
        </w:r>
        <w:r>
          <w:instrText xml:space="preserve"> PAGEREF _Toc12876 \h </w:instrText>
        </w:r>
        <w:r>
          <w:fldChar w:fldCharType="separate"/>
        </w:r>
        <w:r>
          <w:t>54</w:t>
        </w:r>
        <w:r>
          <w:fldChar w:fldCharType="end"/>
        </w:r>
      </w:hyperlink>
    </w:p>
    <w:p>
      <w:pPr>
        <w:pStyle w:val="TOC2"/>
        <w:tabs>
          <w:tab w:val="right" w:leader="dot" w:pos="8306"/>
        </w:tabs>
      </w:pPr>
      <w:hyperlink w:anchor="_Toc22777" w:history="1">
        <w:r>
          <w:rPr>
            <w:rFonts w:ascii="仿宋" w:eastAsia="仿宋" w:hAnsi="仿宋" w:cs="仿宋" w:hint="eastAsia"/>
            <w:lang w:eastAsia="zh-CN"/>
          </w:rPr>
          <w:t>(二)、环境保护措施与治理方案</w:t>
        </w:r>
        <w:r>
          <w:tab/>
        </w:r>
        <w:r>
          <w:fldChar w:fldCharType="begin"/>
        </w:r>
        <w:r>
          <w:instrText xml:space="preserve"> PAGEREF _Toc22777 \h </w:instrText>
        </w:r>
        <w:r>
          <w:fldChar w:fldCharType="separate"/>
        </w:r>
        <w:r>
          <w:t>55</w:t>
        </w:r>
        <w:r>
          <w:fldChar w:fldCharType="end"/>
        </w:r>
      </w:hyperlink>
    </w:p>
    <w:p>
      <w:pPr>
        <w:pStyle w:val="TOC1"/>
        <w:tabs>
          <w:tab w:val="right" w:leader="dot" w:pos="8306"/>
        </w:tabs>
      </w:pPr>
      <w:hyperlink w:anchor="_Toc6690" w:history="1">
        <w:r>
          <w:rPr>
            <w:rFonts w:ascii="仿宋" w:eastAsia="仿宋" w:hAnsi="仿宋" w:cs="仿宋" w:hint="eastAsia"/>
            <w:lang w:eastAsia="zh-CN"/>
          </w:rPr>
          <w:t>十二、客户关系管理与市场拓展</w:t>
        </w:r>
        <w:r>
          <w:tab/>
        </w:r>
        <w:r>
          <w:fldChar w:fldCharType="begin"/>
        </w:r>
        <w:r>
          <w:instrText xml:space="preserve"> PAGEREF _Toc6690 \h </w:instrText>
        </w:r>
        <w:r>
          <w:fldChar w:fldCharType="separate"/>
        </w:r>
        <w:r>
          <w:t>55</w:t>
        </w:r>
        <w:r>
          <w:fldChar w:fldCharType="end"/>
        </w:r>
      </w:hyperlink>
    </w:p>
    <w:p>
      <w:pPr>
        <w:pStyle w:val="TOC2"/>
        <w:tabs>
          <w:tab w:val="right" w:leader="dot" w:pos="8306"/>
        </w:tabs>
      </w:pPr>
      <w:hyperlink w:anchor="_Toc19140" w:history="1">
        <w:r>
          <w:rPr>
            <w:rFonts w:ascii="仿宋" w:eastAsia="仿宋" w:hAnsi="仿宋" w:cs="仿宋" w:hint="eastAsia"/>
            <w:lang w:eastAsia="zh-CN"/>
          </w:rPr>
          <w:t>(一)、客户关系管理策略</w:t>
        </w:r>
        <w:r>
          <w:tab/>
        </w:r>
        <w:r>
          <w:fldChar w:fldCharType="begin"/>
        </w:r>
        <w:r>
          <w:instrText xml:space="preserve"> PAGEREF _Toc19140 \h </w:instrText>
        </w:r>
        <w:r>
          <w:fldChar w:fldCharType="separate"/>
        </w:r>
        <w:r>
          <w:t>55</w:t>
        </w:r>
        <w:r>
          <w:fldChar w:fldCharType="end"/>
        </w:r>
      </w:hyperlink>
    </w:p>
    <w:p>
      <w:pPr>
        <w:pStyle w:val="TOC2"/>
        <w:tabs>
          <w:tab w:val="right" w:leader="dot" w:pos="8306"/>
        </w:tabs>
      </w:pPr>
      <w:hyperlink w:anchor="_Toc24954" w:history="1">
        <w:r>
          <w:rPr>
            <w:rFonts w:ascii="仿宋" w:eastAsia="仿宋" w:hAnsi="仿宋" w:cs="仿宋" w:hint="eastAsia"/>
            <w:lang w:eastAsia="zh-CN"/>
          </w:rPr>
          <w:t>(二)、市场拓展方案</w:t>
        </w:r>
        <w:r>
          <w:tab/>
        </w:r>
        <w:r>
          <w:fldChar w:fldCharType="begin"/>
        </w:r>
        <w:r>
          <w:instrText xml:space="preserve"> PAGEREF _Toc24954 \h </w:instrText>
        </w:r>
        <w:r>
          <w:fldChar w:fldCharType="separate"/>
        </w:r>
        <w:r>
          <w:t>56</w:t>
        </w:r>
        <w:r>
          <w:fldChar w:fldCharType="end"/>
        </w:r>
      </w:hyperlink>
    </w:p>
    <w:p>
      <w:pPr>
        <w:pStyle w:val="TOC1"/>
        <w:tabs>
          <w:tab w:val="right" w:leader="dot" w:pos="8306"/>
        </w:tabs>
      </w:pPr>
      <w:hyperlink w:anchor="_Toc21688" w:history="1">
        <w:r>
          <w:rPr>
            <w:rFonts w:ascii="仿宋" w:eastAsia="仿宋" w:hAnsi="仿宋" w:cs="仿宋" w:hint="eastAsia"/>
            <w:lang w:eastAsia="zh-CN"/>
          </w:rPr>
          <w:t>十三、项目施工方案</w:t>
        </w:r>
        <w:r>
          <w:tab/>
        </w:r>
        <w:r>
          <w:fldChar w:fldCharType="begin"/>
        </w:r>
        <w:r>
          <w:instrText xml:space="preserve"> PAGEREF _Toc21688 \h </w:instrText>
        </w:r>
        <w:r>
          <w:fldChar w:fldCharType="separate"/>
        </w:r>
        <w:r>
          <w:t>58</w:t>
        </w:r>
        <w:r>
          <w:fldChar w:fldCharType="end"/>
        </w:r>
      </w:hyperlink>
    </w:p>
    <w:p>
      <w:pPr>
        <w:pStyle w:val="TOC2"/>
        <w:tabs>
          <w:tab w:val="right" w:leader="dot" w:pos="8306"/>
        </w:tabs>
      </w:pPr>
      <w:hyperlink w:anchor="_Toc334" w:history="1">
        <w:r>
          <w:rPr>
            <w:rFonts w:ascii="仿宋" w:eastAsia="仿宋" w:hAnsi="仿宋" w:cs="仿宋" w:hint="eastAsia"/>
            <w:lang w:eastAsia="zh-CN"/>
          </w:rPr>
          <w:t>(一)、施工组织设计</w:t>
        </w:r>
        <w:r>
          <w:tab/>
        </w:r>
        <w:r>
          <w:fldChar w:fldCharType="begin"/>
        </w:r>
        <w:r>
          <w:instrText xml:space="preserve"> PAGEREF _Toc334 \h </w:instrText>
        </w:r>
        <w:r>
          <w:fldChar w:fldCharType="separate"/>
        </w:r>
        <w:r>
          <w:t>58</w:t>
        </w:r>
        <w:r>
          <w:fldChar w:fldCharType="end"/>
        </w:r>
      </w:hyperlink>
    </w:p>
    <w:p>
      <w:pPr>
        <w:pStyle w:val="TOC2"/>
        <w:tabs>
          <w:tab w:val="right" w:leader="dot" w:pos="8306"/>
        </w:tabs>
      </w:pPr>
      <w:hyperlink w:anchor="_Toc9038" w:history="1">
        <w:r>
          <w:rPr>
            <w:rFonts w:ascii="仿宋" w:eastAsia="仿宋" w:hAnsi="仿宋" w:cs="仿宋" w:hint="eastAsia"/>
            <w:lang w:eastAsia="zh-CN"/>
          </w:rPr>
          <w:t>(二)、施工工艺与技术路线</w:t>
        </w:r>
        <w:r>
          <w:tab/>
        </w:r>
        <w:r>
          <w:fldChar w:fldCharType="begin"/>
        </w:r>
        <w:r>
          <w:instrText xml:space="preserve"> PAGEREF _Toc9038 \h </w:instrText>
        </w:r>
        <w:r>
          <w:fldChar w:fldCharType="separate"/>
        </w:r>
        <w:r>
          <w:t>59</w:t>
        </w:r>
        <w:r>
          <w:fldChar w:fldCharType="end"/>
        </w:r>
      </w:hyperlink>
    </w:p>
    <w:p>
      <w:pPr>
        <w:pStyle w:val="TOC2"/>
        <w:tabs>
          <w:tab w:val="right" w:leader="dot" w:pos="8306"/>
        </w:tabs>
      </w:pPr>
      <w:hyperlink w:anchor="_Toc22003" w:history="1">
        <w:r>
          <w:rPr>
            <w:rFonts w:ascii="仿宋" w:eastAsia="仿宋" w:hAnsi="仿宋" w:cs="仿宋" w:hint="eastAsia"/>
            <w:lang w:eastAsia="zh-CN"/>
          </w:rPr>
          <w:t>(三)、关键节点施工计划</w:t>
        </w:r>
        <w:r>
          <w:tab/>
        </w:r>
        <w:r>
          <w:fldChar w:fldCharType="begin"/>
        </w:r>
        <w:r>
          <w:instrText xml:space="preserve"> PAGEREF _Toc22003 \h </w:instrText>
        </w:r>
        <w:r>
          <w:fldChar w:fldCharType="separate"/>
        </w:r>
        <w:r>
          <w:t>60</w:t>
        </w:r>
        <w:r>
          <w:fldChar w:fldCharType="end"/>
        </w:r>
      </w:hyperlink>
    </w:p>
    <w:p>
      <w:pPr>
        <w:pStyle w:val="TOC2"/>
        <w:tabs>
          <w:tab w:val="right" w:leader="dot" w:pos="8306"/>
        </w:tabs>
      </w:pPr>
      <w:hyperlink w:anchor="_Toc1090" w:history="1">
        <w:r>
          <w:rPr>
            <w:rFonts w:ascii="仿宋" w:eastAsia="仿宋" w:hAnsi="仿宋" w:cs="仿宋" w:hint="eastAsia"/>
            <w:lang w:eastAsia="zh-CN"/>
          </w:rPr>
          <w:t>(四)、施工现场管理</w:t>
        </w:r>
        <w:r>
          <w:tab/>
        </w:r>
        <w:r>
          <w:fldChar w:fldCharType="begin"/>
        </w:r>
        <w:r>
          <w:instrText xml:space="preserve"> PAGEREF _Toc1090 \h </w:instrText>
        </w:r>
        <w:r>
          <w:fldChar w:fldCharType="separate"/>
        </w:r>
        <w:r>
          <w:t>62</w:t>
        </w:r>
        <w:r>
          <w:fldChar w:fldCharType="end"/>
        </w:r>
      </w:hyperlink>
    </w:p>
    <w:p>
      <w:pPr>
        <w:pStyle w:val="TOC1"/>
        <w:tabs>
          <w:tab w:val="right" w:leader="dot" w:pos="8306"/>
        </w:tabs>
      </w:pPr>
      <w:hyperlink w:anchor="_Toc13839" w:history="1">
        <w:r>
          <w:rPr>
            <w:rFonts w:ascii="仿宋" w:eastAsia="仿宋" w:hAnsi="仿宋" w:cs="仿宋" w:hint="eastAsia"/>
            <w:lang w:eastAsia="zh-CN"/>
          </w:rPr>
          <w:t>十四、人力资源管理与开发</w:t>
        </w:r>
        <w:r>
          <w:tab/>
        </w:r>
        <w:r>
          <w:fldChar w:fldCharType="begin"/>
        </w:r>
        <w:r>
          <w:instrText xml:space="preserve"> PAGEREF _Toc13839 \h </w:instrText>
        </w:r>
        <w:r>
          <w:fldChar w:fldCharType="separate"/>
        </w:r>
        <w:r>
          <w:t>64</w:t>
        </w:r>
        <w:r>
          <w:fldChar w:fldCharType="end"/>
        </w:r>
      </w:hyperlink>
    </w:p>
    <w:p>
      <w:pPr>
        <w:pStyle w:val="TOC2"/>
        <w:tabs>
          <w:tab w:val="right" w:leader="dot" w:pos="8306"/>
        </w:tabs>
      </w:pPr>
      <w:hyperlink w:anchor="_Toc31790" w:history="1">
        <w:r>
          <w:rPr>
            <w:rFonts w:ascii="仿宋" w:eastAsia="仿宋" w:hAnsi="仿宋" w:cs="仿宋" w:hint="eastAsia"/>
            <w:lang w:eastAsia="zh-CN"/>
          </w:rPr>
          <w:t>(一)、人力资源规划</w:t>
        </w:r>
        <w:r>
          <w:tab/>
        </w:r>
        <w:r>
          <w:fldChar w:fldCharType="begin"/>
        </w:r>
        <w:r>
          <w:instrText xml:space="preserve"> PAGEREF _Toc31790 \h </w:instrText>
        </w:r>
        <w:r>
          <w:fldChar w:fldCharType="separate"/>
        </w:r>
        <w:r>
          <w:t>64</w:t>
        </w:r>
        <w:r>
          <w:fldChar w:fldCharType="end"/>
        </w:r>
      </w:hyperlink>
    </w:p>
    <w:p>
      <w:pPr>
        <w:pStyle w:val="TOC2"/>
        <w:tabs>
          <w:tab w:val="right" w:leader="dot" w:pos="8306"/>
        </w:tabs>
      </w:pPr>
      <w:hyperlink w:anchor="_Toc8750" w:history="1">
        <w:r>
          <w:rPr>
            <w:rFonts w:ascii="仿宋" w:eastAsia="仿宋" w:hAnsi="仿宋" w:cs="仿宋" w:hint="eastAsia"/>
            <w:lang w:eastAsia="zh-CN"/>
          </w:rPr>
          <w:t>(二)、人力资源开发与培训</w:t>
        </w:r>
        <w:r>
          <w:tab/>
        </w:r>
        <w:r>
          <w:fldChar w:fldCharType="begin"/>
        </w:r>
        <w:r>
          <w:instrText xml:space="preserve"> PAGEREF _Toc8750 \h </w:instrText>
        </w:r>
        <w:r>
          <w:fldChar w:fldCharType="separate"/>
        </w:r>
        <w:r>
          <w:t>66</w:t>
        </w:r>
        <w:r>
          <w:fldChar w:fldCharType="end"/>
        </w:r>
      </w:hyperlink>
    </w:p>
    <w:p>
      <w:pPr>
        <w:pStyle w:val="TOC1"/>
        <w:tabs>
          <w:tab w:val="right" w:leader="dot" w:pos="8306"/>
        </w:tabs>
      </w:pPr>
      <w:hyperlink w:anchor="_Toc26181" w:history="1">
        <w:r>
          <w:rPr>
            <w:rFonts w:ascii="仿宋" w:eastAsia="仿宋" w:hAnsi="仿宋" w:cs="仿宋" w:hint="eastAsia"/>
            <w:lang w:eastAsia="zh-CN"/>
          </w:rPr>
          <w:t>十五、产业协同与集群发展</w:t>
        </w:r>
        <w:r>
          <w:tab/>
        </w:r>
        <w:r>
          <w:fldChar w:fldCharType="begin"/>
        </w:r>
        <w:r>
          <w:instrText xml:space="preserve"> PAGEREF _Toc26181 \h </w:instrText>
        </w:r>
        <w:r>
          <w:fldChar w:fldCharType="separate"/>
        </w:r>
        <w:r>
          <w:t>68</w:t>
        </w:r>
        <w:r>
          <w:fldChar w:fldCharType="end"/>
        </w:r>
      </w:hyperlink>
    </w:p>
    <w:p>
      <w:pPr>
        <w:pStyle w:val="TOC2"/>
        <w:tabs>
          <w:tab w:val="right" w:leader="dot" w:pos="8306"/>
        </w:tabs>
      </w:pPr>
      <w:hyperlink w:anchor="_Toc23085" w:history="1">
        <w:r>
          <w:rPr>
            <w:rFonts w:ascii="仿宋" w:eastAsia="仿宋" w:hAnsi="仿宋" w:cs="仿宋" w:hint="eastAsia"/>
            <w:lang w:eastAsia="zh-CN"/>
          </w:rPr>
          <w:t>(一)、产业协同机制建设</w:t>
        </w:r>
        <w:r>
          <w:tab/>
        </w:r>
        <w:r>
          <w:fldChar w:fldCharType="begin"/>
        </w:r>
        <w:r>
          <w:instrText xml:space="preserve"> PAGEREF _Toc23085 \h </w:instrText>
        </w:r>
        <w:r>
          <w:fldChar w:fldCharType="separate"/>
        </w:r>
        <w:r>
          <w:t>68</w:t>
        </w:r>
        <w:r>
          <w:fldChar w:fldCharType="end"/>
        </w:r>
      </w:hyperlink>
    </w:p>
    <w:p>
      <w:pPr>
        <w:pStyle w:val="TOC2"/>
        <w:tabs>
          <w:tab w:val="right" w:leader="dot" w:pos="8306"/>
        </w:tabs>
      </w:pPr>
      <w:hyperlink w:anchor="_Toc22170" w:history="1">
        <w:r>
          <w:rPr>
            <w:rFonts w:ascii="仿宋" w:eastAsia="仿宋" w:hAnsi="仿宋" w:cs="仿宋" w:hint="eastAsia"/>
            <w:lang w:eastAsia="zh-CN"/>
          </w:rPr>
          <w:t>(二)、产业集群培育与发展</w:t>
        </w:r>
        <w:r>
          <w:tab/>
        </w:r>
        <w:r>
          <w:fldChar w:fldCharType="begin"/>
        </w:r>
        <w:r>
          <w:instrText xml:space="preserve"> PAGEREF _Toc22170 \h </w:instrText>
        </w:r>
        <w:r>
          <w:fldChar w:fldCharType="separate"/>
        </w:r>
        <w:r>
          <w:t>69</w:t>
        </w:r>
        <w:r>
          <w:fldChar w:fldCharType="end"/>
        </w:r>
      </w:hyperlink>
    </w:p>
    <w:p>
      <w:pPr>
        <w:pStyle w:val="TOC1"/>
        <w:tabs>
          <w:tab w:val="right" w:leader="dot" w:pos="8306"/>
        </w:tabs>
      </w:pPr>
      <w:hyperlink w:anchor="_Toc20181" w:history="1">
        <w:r>
          <w:rPr>
            <w:rFonts w:ascii="仿宋" w:eastAsia="仿宋" w:hAnsi="仿宋" w:cs="仿宋" w:hint="eastAsia"/>
            <w:lang w:eastAsia="zh-CN"/>
          </w:rPr>
          <w:t>十六、设施与设备管理</w:t>
        </w:r>
        <w:r>
          <w:tab/>
        </w:r>
        <w:r>
          <w:fldChar w:fldCharType="begin"/>
        </w:r>
        <w:r>
          <w:instrText xml:space="preserve"> PAGEREF _Toc20181 \h </w:instrText>
        </w:r>
        <w:r>
          <w:fldChar w:fldCharType="separate"/>
        </w:r>
        <w:r>
          <w:t>70</w:t>
        </w:r>
        <w:r>
          <w:fldChar w:fldCharType="end"/>
        </w:r>
      </w:hyperlink>
    </w:p>
    <w:p>
      <w:pPr>
        <w:pStyle w:val="TOC2"/>
        <w:tabs>
          <w:tab w:val="right" w:leader="dot" w:pos="8306"/>
        </w:tabs>
      </w:pPr>
      <w:hyperlink w:anchor="_Toc31695" w:history="1">
        <w:r>
          <w:rPr>
            <w:rFonts w:ascii="仿宋" w:eastAsia="仿宋" w:hAnsi="仿宋" w:cs="仿宋" w:hint="eastAsia"/>
            <w:lang w:eastAsia="zh-CN"/>
          </w:rPr>
          <w:t>(一)、设施规划与配置</w:t>
        </w:r>
        <w:r>
          <w:tab/>
        </w:r>
        <w:r>
          <w:fldChar w:fldCharType="begin"/>
        </w:r>
        <w:r>
          <w:instrText xml:space="preserve"> PAGEREF _Toc31695 \h </w:instrText>
        </w:r>
        <w:r>
          <w:fldChar w:fldCharType="separate"/>
        </w:r>
        <w:r>
          <w:t>70</w:t>
        </w:r>
        <w:r>
          <w:fldChar w:fldCharType="end"/>
        </w:r>
      </w:hyperlink>
    </w:p>
    <w:p>
      <w:pPr>
        <w:pStyle w:val="TOC2"/>
        <w:tabs>
          <w:tab w:val="right" w:leader="dot" w:pos="8306"/>
        </w:tabs>
      </w:pPr>
      <w:hyperlink w:anchor="_Toc22865" w:history="1">
        <w:r>
          <w:rPr>
            <w:rFonts w:ascii="仿宋" w:eastAsia="仿宋" w:hAnsi="仿宋" w:cs="仿宋" w:hint="eastAsia"/>
            <w:lang w:eastAsia="zh-CN"/>
          </w:rPr>
          <w:t>(二)、设备采购与维护管理</w:t>
        </w:r>
        <w:r>
          <w:tab/>
        </w:r>
        <w:r>
          <w:fldChar w:fldCharType="begin"/>
        </w:r>
        <w:r>
          <w:instrText xml:space="preserve"> PAGEREF _Toc22865 \h </w:instrText>
        </w:r>
        <w:r>
          <w:fldChar w:fldCharType="separate"/>
        </w:r>
        <w:r>
          <w:t>71</w:t>
        </w:r>
        <w:r>
          <w:fldChar w:fldCharType="end"/>
        </w:r>
      </w:hyperlink>
    </w:p>
    <w:p>
      <w:pPr>
        <w:pStyle w:val="TOC2"/>
        <w:tabs>
          <w:tab w:val="right" w:leader="dot" w:pos="8306"/>
        </w:tabs>
      </w:pPr>
      <w:hyperlink w:anchor="_Toc25387" w:history="1">
        <w:r>
          <w:rPr>
            <w:rFonts w:ascii="仿宋" w:eastAsia="仿宋" w:hAnsi="仿宋" w:cs="仿宋" w:hint="eastAsia"/>
            <w:lang w:eastAsia="zh-CN"/>
          </w:rPr>
          <w:t>(三)、设施设备升级策略</w:t>
        </w:r>
        <w:r>
          <w:tab/>
        </w:r>
        <w:r>
          <w:fldChar w:fldCharType="begin"/>
        </w:r>
        <w:r>
          <w:instrText xml:space="preserve"> PAGEREF _Toc25387 \h </w:instrText>
        </w:r>
        <w:r>
          <w:fldChar w:fldCharType="separate"/>
        </w:r>
        <w:r>
          <w:t>72</w:t>
        </w:r>
        <w:r>
          <w:fldChar w:fldCharType="end"/>
        </w:r>
      </w:hyperlink>
    </w:p>
    <w:p>
      <w:pPr>
        <w:pStyle w:val="TOC1"/>
        <w:tabs>
          <w:tab w:val="right" w:leader="dot" w:pos="8306"/>
        </w:tabs>
      </w:pPr>
      <w:hyperlink w:anchor="_Toc12142" w:history="1">
        <w:r>
          <w:rPr>
            <w:rFonts w:ascii="仿宋" w:eastAsia="仿宋" w:hAnsi="仿宋" w:cs="仿宋" w:hint="eastAsia"/>
            <w:lang w:eastAsia="zh-CN"/>
          </w:rPr>
          <w:t>十七、知识产权管理与保护</w:t>
        </w:r>
        <w:r>
          <w:tab/>
        </w:r>
        <w:r>
          <w:fldChar w:fldCharType="begin"/>
        </w:r>
        <w:r>
          <w:instrText xml:space="preserve"> PAGEREF _Toc12142 \h </w:instrText>
        </w:r>
        <w:r>
          <w:fldChar w:fldCharType="separate"/>
        </w:r>
        <w:r>
          <w:t>72</w:t>
        </w:r>
        <w:r>
          <w:fldChar w:fldCharType="end"/>
        </w:r>
      </w:hyperlink>
    </w:p>
    <w:p>
      <w:pPr>
        <w:pStyle w:val="TOC2"/>
        <w:tabs>
          <w:tab w:val="right" w:leader="dot" w:pos="8306"/>
        </w:tabs>
      </w:pPr>
      <w:hyperlink w:anchor="_Toc23137" w:history="1">
        <w:r>
          <w:rPr>
            <w:rFonts w:ascii="仿宋" w:eastAsia="仿宋" w:hAnsi="仿宋" w:cs="仿宋" w:hint="eastAsia"/>
            <w:lang w:eastAsia="zh-CN"/>
          </w:rPr>
          <w:t>(一)、知识产权管理体系建设</w:t>
        </w:r>
        <w:r>
          <w:tab/>
        </w:r>
        <w:r>
          <w:fldChar w:fldCharType="begin"/>
        </w:r>
        <w:r>
          <w:instrText xml:space="preserve"> PAGEREF _Toc23137 \h </w:instrText>
        </w:r>
        <w:r>
          <w:fldChar w:fldCharType="separate"/>
        </w:r>
        <w:r>
          <w:t>72</w:t>
        </w:r>
        <w:r>
          <w:fldChar w:fldCharType="end"/>
        </w:r>
      </w:hyperlink>
    </w:p>
    <w:p>
      <w:pPr>
        <w:pStyle w:val="TOC2"/>
        <w:tabs>
          <w:tab w:val="right" w:leader="dot" w:pos="8306"/>
        </w:tabs>
      </w:pPr>
      <w:hyperlink w:anchor="_Toc709" w:history="1">
        <w:r>
          <w:rPr>
            <w:rFonts w:ascii="仿宋" w:eastAsia="仿宋" w:hAnsi="仿宋" w:cs="仿宋" w:hint="eastAsia"/>
            <w:lang w:eastAsia="zh-CN"/>
          </w:rPr>
          <w:t>(二)、知识产权保护措施</w:t>
        </w:r>
        <w:r>
          <w:tab/>
        </w:r>
        <w:r>
          <w:fldChar w:fldCharType="begin"/>
        </w:r>
        <w:r>
          <w:instrText xml:space="preserve"> PAGEREF _Toc709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883"/>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1125"/>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0959"/>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861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8679"/>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粮油批发项目与土地用途规划：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批发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粮油批发项目的容积率和建筑密度：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用地控制指标通常规定了容积率和建筑密度的要求。对于粮油批发项目来说，这将影响建筑物的规模和高度。必须确保项目的设计符合容积率和建筑密度的限制，以遵守用地控制法规。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粮油批发项目的建筑线限制：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用地控制指标还可能规定了建筑物与街道或相邻土地的距离，这被称为建筑线限制。粮油批发项目必须遵守这些规定，以确保建筑的位置符合法规。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粮油批发项目的环境影响和可持续性：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用地控制指标可能包括环境保护要求，例如绿地比例和污染防控措施。对于粮油批发项目，这意味着必须考虑如何保护当地生态系统、水资源和空气质量，以确保项目的可持续性。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粮油批发项目的规划和设计团队需要定期审查和更新用地控制指标，以确保项目的合规性。如果需要调整用地控制指标，必须与政府部门和相关利益相关者协商，以确保变更是合法的和有利于城市的发展。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在整个项目规划和实施过程中，与用地控制指标的合作和遵守是至关重要的。这有助于确保粮油批发项目是一个合法、可持续且与城市规划一致的发展项目。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292"/>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粮油批发项目在满足用地控制指标的前提下，还需要考虑地总体要求。这些要求通常由城市规划部门或政府机构制定，旨在确保项目的建设与城市的整体发展目标一致。以下是与地总体要求相关的关键考虑因素：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粮油批发项目需要评估可用地块的规模和形状，以确定是否满足地总体要求。某些城市规划可能要求项目具有特定的地块大小或形状，以适应城市发展的整体格局。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每个城市都有自己的规划目标和愿景，包括住宅区、商业区和工业区的平衡发展。粮油批发项目需要与城市规划目标保持一致，以确保项目不会破坏城市的整体规划。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https://d.book118.com/028006106031006040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28317E"/>
    <w:rsid w:val="442831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28006106031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2024-02-14T04:17:00Z</dcterms:created>
  <dcterms:modified xsi:type="dcterms:W3CDTF">2024-02-14T04:18:20Z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00DE2FC1FB364F28B80F7AB2E3C887A6_11</vt:lpwstr>
  </property>
  <property fmtid="{D5CDD505-2E9C-101B-9397-08002B2CF9AE}" pid="3" name="KSOProductBuildVer">
    <vt:lpwstr>2052-12.1.0.16250</vt:lpwstr>
  </property>
</Properties>
</file>