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74871" w:rsidP="00074871" w14:paraId="69E9960C" w14:textId="77777777">
      <w:pPr>
        <w:spacing w:before="48" w:beforeLines="20" w:after="360" w:afterLines="150" w:line="360" w:lineRule="auto"/>
        <w:jc w:val="center"/>
        <w:rPr>
          <w:rFonts w:ascii="华文中宋" w:eastAsia="华文中宋" w:hAnsi="华文中宋"/>
          <w:b/>
          <w:sz w:val="30"/>
        </w:rPr>
      </w:pPr>
      <w:r w:rsidRPr="00074871">
        <w:rPr>
          <w:rFonts w:ascii="华文中宋" w:eastAsia="华文中宋" w:hAnsi="华文中宋"/>
          <w:b/>
          <w:sz w:val="30"/>
        </w:rPr>
        <w:t>2023</w:t>
      </w:r>
      <w:r w:rsidRPr="00074871">
        <w:rPr>
          <w:rFonts w:ascii="华文中宋" w:eastAsia="华文中宋" w:hAnsi="华文中宋"/>
          <w:b/>
          <w:sz w:val="30"/>
        </w:rPr>
        <w:t>江西吉安市井冈山市城投控股集团有限公司下属子公司招聘</w:t>
      </w:r>
      <w:r w:rsidRPr="00074871">
        <w:rPr>
          <w:rFonts w:ascii="华文中宋" w:eastAsia="华文中宋" w:hAnsi="华文中宋"/>
          <w:b/>
          <w:sz w:val="30"/>
        </w:rPr>
        <w:t>5</w:t>
      </w:r>
      <w:r w:rsidRPr="00074871">
        <w:rPr>
          <w:rFonts w:ascii="华文中宋" w:eastAsia="华文中宋" w:hAnsi="华文中宋"/>
          <w:b/>
          <w:sz w:val="30"/>
        </w:rPr>
        <w:t>人笔试备考题库及答案解析</w:t>
      </w:r>
    </w:p>
    <w:p w:rsidR="00A77B3E" w14:paraId="412E2E6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3B6789D" w14:textId="77777777">
      <w:pPr>
        <w:spacing w:after="260" w:line="360" w:lineRule="auto"/>
      </w:pPr>
      <w:r>
        <w:rPr>
          <w:rFonts w:ascii="微软雅黑" w:eastAsia="微软雅黑" w:cs="微软雅黑"/>
        </w:rPr>
        <w:t>一、选择题</w:t>
      </w:r>
    </w:p>
    <w:p w:rsidR="006D34C4" w14:paraId="2A3DE10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22EF642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54E2CB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1BA677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5C43163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4B8C0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AFA5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0359EA3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2B7BD5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8BDDA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6826EC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4DFE8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CF423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1007F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B0E30D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3A73DA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09A2B2D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41B43F9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3AF881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6A8789C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CBD6B9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9D5409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451BDEA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5939D24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1A4418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415F526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00E9292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BDBF6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109B2DC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C37B29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6FCB797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6C0010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5972CDF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2453F0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33EE0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https://d.book118.com/028010126134006032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rsidP="00B77510" w14:paraId="1B9294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4871" w14:paraId="2D12968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rsidP="00B77510" w14:paraId="61456F56" w14:textId="57EA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74871" w14:paraId="7ABF45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paraId="4AABCD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48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rsidP="00B77510" w14:textId="57EA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748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748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rsidP="00B77510" w14:textId="57EAE7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748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paraId="06DA3AF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paraId="3D36A85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paraId="6AF069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48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7487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B358B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7487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74871"/>
    <w:rPr>
      <w:sz w:val="18"/>
      <w:szCs w:val="18"/>
    </w:rPr>
  </w:style>
  <w:style w:type="paragraph" w:styleId="Footer">
    <w:name w:val="footer"/>
    <w:basedOn w:val="Normal"/>
    <w:link w:val="a0"/>
    <w:rsid w:val="00074871"/>
    <w:pPr>
      <w:tabs>
        <w:tab w:val="center" w:pos="4153"/>
        <w:tab w:val="right" w:pos="8306"/>
      </w:tabs>
      <w:snapToGrid w:val="0"/>
    </w:pPr>
    <w:rPr>
      <w:sz w:val="18"/>
      <w:szCs w:val="18"/>
    </w:rPr>
  </w:style>
  <w:style w:type="character" w:customStyle="1" w:styleId="a0">
    <w:name w:val="页脚 字符"/>
    <w:basedOn w:val="DefaultParagraphFont"/>
    <w:link w:val="Footer"/>
    <w:rsid w:val="00074871"/>
    <w:rPr>
      <w:sz w:val="18"/>
      <w:szCs w:val="18"/>
    </w:rPr>
  </w:style>
  <w:style w:type="character" w:styleId="PageNumber">
    <w:name w:val="page number"/>
    <w:basedOn w:val="DefaultParagraphFont"/>
    <w:rsid w:val="000748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801012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3071</Words>
  <Characters>17511</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