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贫煤项目建设方案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481" w:history="1">
        <w:r>
          <w:rPr>
            <w:rFonts w:ascii="仿宋" w:eastAsia="仿宋" w:hAnsi="仿宋" w:cs="仿宋" w:hint="eastAsia"/>
            <w:lang w:eastAsia="zh-CN"/>
          </w:rPr>
          <w:t>序言</w:t>
        </w:r>
        <w:r>
          <w:tab/>
        </w:r>
        <w:r>
          <w:fldChar w:fldCharType="begin"/>
        </w:r>
        <w:r>
          <w:instrText xml:space="preserve"> PAGEREF _Toc20481 \h </w:instrText>
        </w:r>
        <w:r>
          <w:fldChar w:fldCharType="separate"/>
        </w:r>
        <w:r>
          <w:t>3</w:t>
        </w:r>
        <w:r>
          <w:fldChar w:fldCharType="end"/>
        </w:r>
      </w:hyperlink>
    </w:p>
    <w:p>
      <w:pPr>
        <w:pStyle w:val="TOC1"/>
        <w:tabs>
          <w:tab w:val="right" w:leader="dot" w:pos="8306"/>
        </w:tabs>
      </w:pPr>
      <w:hyperlink w:anchor="_Toc26289" w:history="1">
        <w:r>
          <w:rPr>
            <w:rFonts w:ascii="仿宋" w:eastAsia="仿宋" w:hAnsi="仿宋" w:cs="仿宋" w:hint="eastAsia"/>
            <w:lang w:eastAsia="zh-CN"/>
          </w:rPr>
          <w:t>一、社会影响分析</w:t>
        </w:r>
        <w:r>
          <w:tab/>
        </w:r>
        <w:r>
          <w:fldChar w:fldCharType="begin"/>
        </w:r>
        <w:r>
          <w:instrText xml:space="preserve"> PAGEREF _Toc26289 \h </w:instrText>
        </w:r>
        <w:r>
          <w:fldChar w:fldCharType="separate"/>
        </w:r>
        <w:r>
          <w:t>3</w:t>
        </w:r>
        <w:r>
          <w:fldChar w:fldCharType="end"/>
        </w:r>
      </w:hyperlink>
    </w:p>
    <w:p>
      <w:pPr>
        <w:pStyle w:val="TOC2"/>
        <w:tabs>
          <w:tab w:val="right" w:leader="dot" w:pos="8306"/>
        </w:tabs>
      </w:pPr>
      <w:hyperlink w:anchor="_Toc7913" w:history="1">
        <w:r>
          <w:rPr>
            <w:rFonts w:ascii="仿宋" w:eastAsia="仿宋" w:hAnsi="仿宋" w:cs="仿宋" w:hint="eastAsia"/>
            <w:lang w:eastAsia="zh-CN"/>
          </w:rPr>
          <w:t>(一)、社会影响效果分析</w:t>
        </w:r>
        <w:r>
          <w:tab/>
        </w:r>
        <w:r>
          <w:fldChar w:fldCharType="begin"/>
        </w:r>
        <w:r>
          <w:instrText xml:space="preserve"> PAGEREF _Toc7913 \h </w:instrText>
        </w:r>
        <w:r>
          <w:fldChar w:fldCharType="separate"/>
        </w:r>
        <w:r>
          <w:t>3</w:t>
        </w:r>
        <w:r>
          <w:fldChar w:fldCharType="end"/>
        </w:r>
      </w:hyperlink>
    </w:p>
    <w:p>
      <w:pPr>
        <w:pStyle w:val="TOC2"/>
        <w:tabs>
          <w:tab w:val="right" w:leader="dot" w:pos="8306"/>
        </w:tabs>
      </w:pPr>
      <w:hyperlink w:anchor="_Toc19285" w:history="1">
        <w:r>
          <w:rPr>
            <w:rFonts w:ascii="仿宋" w:eastAsia="仿宋" w:hAnsi="仿宋" w:cs="仿宋" w:hint="eastAsia"/>
            <w:lang w:eastAsia="zh-CN"/>
          </w:rPr>
          <w:t>(二)、社会适应性分析</w:t>
        </w:r>
        <w:r>
          <w:tab/>
        </w:r>
        <w:r>
          <w:fldChar w:fldCharType="begin"/>
        </w:r>
        <w:r>
          <w:instrText xml:space="preserve"> PAGEREF _Toc19285 \h </w:instrText>
        </w:r>
        <w:r>
          <w:fldChar w:fldCharType="separate"/>
        </w:r>
        <w:r>
          <w:t>5</w:t>
        </w:r>
        <w:r>
          <w:fldChar w:fldCharType="end"/>
        </w:r>
      </w:hyperlink>
    </w:p>
    <w:p>
      <w:pPr>
        <w:pStyle w:val="TOC2"/>
        <w:tabs>
          <w:tab w:val="right" w:leader="dot" w:pos="8306"/>
        </w:tabs>
      </w:pPr>
      <w:hyperlink w:anchor="_Toc10505" w:history="1">
        <w:r>
          <w:rPr>
            <w:rFonts w:ascii="仿宋" w:eastAsia="仿宋" w:hAnsi="仿宋" w:cs="仿宋" w:hint="eastAsia"/>
            <w:lang w:eastAsia="zh-CN"/>
          </w:rPr>
          <w:t>(三)、社会风险及对策分析</w:t>
        </w:r>
        <w:r>
          <w:tab/>
        </w:r>
        <w:r>
          <w:fldChar w:fldCharType="begin"/>
        </w:r>
        <w:r>
          <w:instrText xml:space="preserve"> PAGEREF _Toc10505 \h </w:instrText>
        </w:r>
        <w:r>
          <w:fldChar w:fldCharType="separate"/>
        </w:r>
        <w:r>
          <w:t>7</w:t>
        </w:r>
        <w:r>
          <w:fldChar w:fldCharType="end"/>
        </w:r>
      </w:hyperlink>
    </w:p>
    <w:p>
      <w:pPr>
        <w:pStyle w:val="TOC1"/>
        <w:tabs>
          <w:tab w:val="right" w:leader="dot" w:pos="8306"/>
        </w:tabs>
      </w:pPr>
      <w:hyperlink w:anchor="_Toc117" w:history="1">
        <w:r>
          <w:rPr>
            <w:rFonts w:ascii="仿宋" w:eastAsia="仿宋" w:hAnsi="仿宋" w:cs="仿宋" w:hint="eastAsia"/>
            <w:lang w:eastAsia="zh-CN"/>
          </w:rPr>
          <w:t>二、环境和生态影响分析</w:t>
        </w:r>
        <w:r>
          <w:tab/>
        </w:r>
        <w:r>
          <w:fldChar w:fldCharType="begin"/>
        </w:r>
        <w:r>
          <w:instrText xml:space="preserve"> PAGEREF _Toc117 \h </w:instrText>
        </w:r>
        <w:r>
          <w:fldChar w:fldCharType="separate"/>
        </w:r>
        <w:r>
          <w:t>10</w:t>
        </w:r>
        <w:r>
          <w:fldChar w:fldCharType="end"/>
        </w:r>
      </w:hyperlink>
    </w:p>
    <w:p>
      <w:pPr>
        <w:pStyle w:val="TOC2"/>
        <w:tabs>
          <w:tab w:val="right" w:leader="dot" w:pos="8306"/>
        </w:tabs>
      </w:pPr>
      <w:hyperlink w:anchor="_Toc7237" w:history="1">
        <w:r>
          <w:rPr>
            <w:rFonts w:ascii="仿宋" w:eastAsia="仿宋" w:hAnsi="仿宋" w:cs="仿宋" w:hint="eastAsia"/>
            <w:lang w:eastAsia="zh-CN"/>
          </w:rPr>
          <w:t>(一)、环境和生态现状</w:t>
        </w:r>
        <w:r>
          <w:tab/>
        </w:r>
        <w:r>
          <w:fldChar w:fldCharType="begin"/>
        </w:r>
        <w:r>
          <w:instrText xml:space="preserve"> PAGEREF _Toc7237 \h </w:instrText>
        </w:r>
        <w:r>
          <w:fldChar w:fldCharType="separate"/>
        </w:r>
        <w:r>
          <w:t>10</w:t>
        </w:r>
        <w:r>
          <w:fldChar w:fldCharType="end"/>
        </w:r>
      </w:hyperlink>
    </w:p>
    <w:p>
      <w:pPr>
        <w:pStyle w:val="TOC2"/>
        <w:tabs>
          <w:tab w:val="right" w:leader="dot" w:pos="8306"/>
        </w:tabs>
      </w:pPr>
      <w:hyperlink w:anchor="_Toc18312" w:history="1">
        <w:r>
          <w:rPr>
            <w:rFonts w:ascii="仿宋" w:eastAsia="仿宋" w:hAnsi="仿宋" w:cs="仿宋" w:hint="eastAsia"/>
            <w:lang w:eastAsia="zh-CN"/>
          </w:rPr>
          <w:t>(二)、生态环境影响分析</w:t>
        </w:r>
        <w:r>
          <w:tab/>
        </w:r>
        <w:r>
          <w:fldChar w:fldCharType="begin"/>
        </w:r>
        <w:r>
          <w:instrText xml:space="preserve"> PAGEREF _Toc18312 \h </w:instrText>
        </w:r>
        <w:r>
          <w:fldChar w:fldCharType="separate"/>
        </w:r>
        <w:r>
          <w:t>12</w:t>
        </w:r>
        <w:r>
          <w:fldChar w:fldCharType="end"/>
        </w:r>
      </w:hyperlink>
    </w:p>
    <w:p>
      <w:pPr>
        <w:pStyle w:val="TOC2"/>
        <w:tabs>
          <w:tab w:val="right" w:leader="dot" w:pos="8306"/>
        </w:tabs>
      </w:pPr>
      <w:hyperlink w:anchor="_Toc23257" w:history="1">
        <w:r>
          <w:rPr>
            <w:rFonts w:ascii="仿宋" w:eastAsia="仿宋" w:hAnsi="仿宋" w:cs="仿宋" w:hint="eastAsia"/>
            <w:lang w:eastAsia="zh-CN"/>
          </w:rPr>
          <w:t>(三)、生态环境保护措施</w:t>
        </w:r>
        <w:r>
          <w:tab/>
        </w:r>
        <w:r>
          <w:fldChar w:fldCharType="begin"/>
        </w:r>
        <w:r>
          <w:instrText xml:space="preserve"> PAGEREF _Toc23257 \h </w:instrText>
        </w:r>
        <w:r>
          <w:fldChar w:fldCharType="separate"/>
        </w:r>
        <w:r>
          <w:t>13</w:t>
        </w:r>
        <w:r>
          <w:fldChar w:fldCharType="end"/>
        </w:r>
      </w:hyperlink>
    </w:p>
    <w:p>
      <w:pPr>
        <w:pStyle w:val="TOC2"/>
        <w:tabs>
          <w:tab w:val="right" w:leader="dot" w:pos="8306"/>
        </w:tabs>
      </w:pPr>
      <w:hyperlink w:anchor="_Toc28172" w:history="1">
        <w:r>
          <w:rPr>
            <w:rFonts w:ascii="仿宋" w:eastAsia="仿宋" w:hAnsi="仿宋" w:cs="仿宋" w:hint="eastAsia"/>
            <w:lang w:eastAsia="zh-CN"/>
          </w:rPr>
          <w:t>(四)、地质灾害影响分析</w:t>
        </w:r>
        <w:r>
          <w:tab/>
        </w:r>
        <w:r>
          <w:fldChar w:fldCharType="begin"/>
        </w:r>
        <w:r>
          <w:instrText xml:space="preserve"> PAGEREF _Toc28172 \h </w:instrText>
        </w:r>
        <w:r>
          <w:fldChar w:fldCharType="separate"/>
        </w:r>
        <w:r>
          <w:t>15</w:t>
        </w:r>
        <w:r>
          <w:fldChar w:fldCharType="end"/>
        </w:r>
      </w:hyperlink>
    </w:p>
    <w:p>
      <w:pPr>
        <w:pStyle w:val="TOC2"/>
        <w:tabs>
          <w:tab w:val="right" w:leader="dot" w:pos="8306"/>
        </w:tabs>
      </w:pPr>
      <w:hyperlink w:anchor="_Toc26543" w:history="1">
        <w:r>
          <w:rPr>
            <w:rFonts w:ascii="仿宋" w:eastAsia="仿宋" w:hAnsi="仿宋" w:cs="仿宋" w:hint="eastAsia"/>
            <w:lang w:eastAsia="zh-CN"/>
          </w:rPr>
          <w:t>(五)、特殊环境影响</w:t>
        </w:r>
        <w:r>
          <w:tab/>
        </w:r>
        <w:r>
          <w:fldChar w:fldCharType="begin"/>
        </w:r>
        <w:r>
          <w:instrText xml:space="preserve"> PAGEREF _Toc26543 \h </w:instrText>
        </w:r>
        <w:r>
          <w:fldChar w:fldCharType="separate"/>
        </w:r>
        <w:r>
          <w:t>16</w:t>
        </w:r>
        <w:r>
          <w:fldChar w:fldCharType="end"/>
        </w:r>
      </w:hyperlink>
    </w:p>
    <w:p>
      <w:pPr>
        <w:pStyle w:val="TOC1"/>
        <w:tabs>
          <w:tab w:val="right" w:leader="dot" w:pos="8306"/>
        </w:tabs>
      </w:pPr>
      <w:hyperlink w:anchor="_Toc20740" w:history="1">
        <w:r>
          <w:rPr>
            <w:rFonts w:ascii="仿宋" w:eastAsia="仿宋" w:hAnsi="仿宋" w:cs="仿宋" w:hint="eastAsia"/>
            <w:lang w:eastAsia="zh-CN"/>
          </w:rPr>
          <w:t>三、经济影响分析</w:t>
        </w:r>
        <w:r>
          <w:tab/>
        </w:r>
        <w:r>
          <w:fldChar w:fldCharType="begin"/>
        </w:r>
        <w:r>
          <w:instrText xml:space="preserve"> PAGEREF _Toc20740 \h </w:instrText>
        </w:r>
        <w:r>
          <w:fldChar w:fldCharType="separate"/>
        </w:r>
        <w:r>
          <w:t>17</w:t>
        </w:r>
        <w:r>
          <w:fldChar w:fldCharType="end"/>
        </w:r>
      </w:hyperlink>
    </w:p>
    <w:p>
      <w:pPr>
        <w:pStyle w:val="TOC2"/>
        <w:tabs>
          <w:tab w:val="right" w:leader="dot" w:pos="8306"/>
        </w:tabs>
      </w:pPr>
      <w:hyperlink w:anchor="_Toc633" w:history="1">
        <w:r>
          <w:rPr>
            <w:rFonts w:ascii="仿宋" w:eastAsia="仿宋" w:hAnsi="仿宋" w:cs="仿宋" w:hint="eastAsia"/>
            <w:lang w:eastAsia="zh-CN"/>
          </w:rPr>
          <w:t>(一)、经济费用效益或费用效果分析</w:t>
        </w:r>
        <w:r>
          <w:tab/>
        </w:r>
        <w:r>
          <w:fldChar w:fldCharType="begin"/>
        </w:r>
        <w:r>
          <w:instrText xml:space="preserve"> PAGEREF _Toc633 \h </w:instrText>
        </w:r>
        <w:r>
          <w:fldChar w:fldCharType="separate"/>
        </w:r>
        <w:r>
          <w:t>17</w:t>
        </w:r>
        <w:r>
          <w:fldChar w:fldCharType="end"/>
        </w:r>
      </w:hyperlink>
    </w:p>
    <w:p>
      <w:pPr>
        <w:pStyle w:val="TOC2"/>
        <w:tabs>
          <w:tab w:val="right" w:leader="dot" w:pos="8306"/>
        </w:tabs>
      </w:pPr>
      <w:hyperlink w:anchor="_Toc5418" w:history="1">
        <w:r>
          <w:rPr>
            <w:rFonts w:ascii="仿宋" w:eastAsia="仿宋" w:hAnsi="仿宋" w:cs="仿宋" w:hint="eastAsia"/>
            <w:lang w:eastAsia="zh-CN"/>
          </w:rPr>
          <w:t>(二)、行业影响分析</w:t>
        </w:r>
        <w:r>
          <w:tab/>
        </w:r>
        <w:r>
          <w:fldChar w:fldCharType="begin"/>
        </w:r>
        <w:r>
          <w:instrText xml:space="preserve"> PAGEREF _Toc5418 \h </w:instrText>
        </w:r>
        <w:r>
          <w:fldChar w:fldCharType="separate"/>
        </w:r>
        <w:r>
          <w:t>19</w:t>
        </w:r>
        <w:r>
          <w:fldChar w:fldCharType="end"/>
        </w:r>
      </w:hyperlink>
    </w:p>
    <w:p>
      <w:pPr>
        <w:pStyle w:val="TOC2"/>
        <w:tabs>
          <w:tab w:val="right" w:leader="dot" w:pos="8306"/>
        </w:tabs>
      </w:pPr>
      <w:hyperlink w:anchor="_Toc22934" w:history="1">
        <w:r>
          <w:rPr>
            <w:rFonts w:ascii="仿宋" w:eastAsia="仿宋" w:hAnsi="仿宋" w:cs="仿宋" w:hint="eastAsia"/>
            <w:lang w:eastAsia="zh-CN"/>
          </w:rPr>
          <w:t>(三)、区域经济影响分析</w:t>
        </w:r>
        <w:r>
          <w:tab/>
        </w:r>
        <w:r>
          <w:fldChar w:fldCharType="begin"/>
        </w:r>
        <w:r>
          <w:instrText xml:space="preserve"> PAGEREF _Toc22934 \h </w:instrText>
        </w:r>
        <w:r>
          <w:fldChar w:fldCharType="separate"/>
        </w:r>
        <w:r>
          <w:t>21</w:t>
        </w:r>
        <w:r>
          <w:fldChar w:fldCharType="end"/>
        </w:r>
      </w:hyperlink>
    </w:p>
    <w:p>
      <w:pPr>
        <w:pStyle w:val="TOC2"/>
        <w:tabs>
          <w:tab w:val="right" w:leader="dot" w:pos="8306"/>
        </w:tabs>
      </w:pPr>
      <w:hyperlink w:anchor="_Toc456" w:history="1">
        <w:r>
          <w:rPr>
            <w:rFonts w:ascii="仿宋" w:eastAsia="仿宋" w:hAnsi="仿宋" w:cs="仿宋" w:hint="eastAsia"/>
            <w:lang w:eastAsia="zh-CN"/>
          </w:rPr>
          <w:t>(四)、宏观经济影响分析</w:t>
        </w:r>
        <w:r>
          <w:tab/>
        </w:r>
        <w:r>
          <w:fldChar w:fldCharType="begin"/>
        </w:r>
        <w:r>
          <w:instrText xml:space="preserve"> PAGEREF _Toc456 \h </w:instrText>
        </w:r>
        <w:r>
          <w:fldChar w:fldCharType="separate"/>
        </w:r>
        <w:r>
          <w:t>22</w:t>
        </w:r>
        <w:r>
          <w:fldChar w:fldCharType="end"/>
        </w:r>
      </w:hyperlink>
    </w:p>
    <w:p>
      <w:pPr>
        <w:pStyle w:val="TOC1"/>
        <w:tabs>
          <w:tab w:val="right" w:leader="dot" w:pos="8306"/>
        </w:tabs>
      </w:pPr>
      <w:hyperlink w:anchor="_Toc10239" w:history="1">
        <w:r>
          <w:rPr>
            <w:rFonts w:ascii="仿宋" w:eastAsia="仿宋" w:hAnsi="仿宋" w:cs="仿宋" w:hint="eastAsia"/>
            <w:lang w:eastAsia="zh-CN"/>
          </w:rPr>
          <w:t>四、贫煤项目概论</w:t>
        </w:r>
        <w:r>
          <w:tab/>
        </w:r>
        <w:r>
          <w:fldChar w:fldCharType="begin"/>
        </w:r>
        <w:r>
          <w:instrText xml:space="preserve"> PAGEREF _Toc10239 \h </w:instrText>
        </w:r>
        <w:r>
          <w:fldChar w:fldCharType="separate"/>
        </w:r>
        <w:r>
          <w:t>23</w:t>
        </w:r>
        <w:r>
          <w:fldChar w:fldCharType="end"/>
        </w:r>
      </w:hyperlink>
    </w:p>
    <w:p>
      <w:pPr>
        <w:pStyle w:val="TOC2"/>
        <w:tabs>
          <w:tab w:val="right" w:leader="dot" w:pos="8306"/>
        </w:tabs>
      </w:pPr>
      <w:hyperlink w:anchor="_Toc7009" w:history="1">
        <w:r>
          <w:rPr>
            <w:rFonts w:ascii="仿宋" w:eastAsia="仿宋" w:hAnsi="仿宋" w:cs="仿宋" w:hint="eastAsia"/>
            <w:lang w:eastAsia="zh-CN"/>
          </w:rPr>
          <w:t>(一)、项目申报单位概况</w:t>
        </w:r>
        <w:r>
          <w:tab/>
        </w:r>
        <w:r>
          <w:fldChar w:fldCharType="begin"/>
        </w:r>
        <w:r>
          <w:instrText xml:space="preserve"> PAGEREF _Toc7009 \h </w:instrText>
        </w:r>
        <w:r>
          <w:fldChar w:fldCharType="separate"/>
        </w:r>
        <w:r>
          <w:t>23</w:t>
        </w:r>
        <w:r>
          <w:fldChar w:fldCharType="end"/>
        </w:r>
      </w:hyperlink>
    </w:p>
    <w:p>
      <w:pPr>
        <w:pStyle w:val="TOC2"/>
        <w:tabs>
          <w:tab w:val="right" w:leader="dot" w:pos="8306"/>
        </w:tabs>
      </w:pPr>
      <w:hyperlink w:anchor="_Toc2010" w:history="1">
        <w:r>
          <w:rPr>
            <w:rFonts w:ascii="仿宋" w:eastAsia="仿宋" w:hAnsi="仿宋" w:cs="仿宋" w:hint="eastAsia"/>
            <w:lang w:eastAsia="zh-CN"/>
          </w:rPr>
          <w:t>(二)、项目概况</w:t>
        </w:r>
        <w:r>
          <w:tab/>
        </w:r>
        <w:r>
          <w:fldChar w:fldCharType="begin"/>
        </w:r>
        <w:r>
          <w:instrText xml:space="preserve"> PAGEREF _Toc2010 \h </w:instrText>
        </w:r>
        <w:r>
          <w:fldChar w:fldCharType="separate"/>
        </w:r>
        <w:r>
          <w:t>24</w:t>
        </w:r>
        <w:r>
          <w:fldChar w:fldCharType="end"/>
        </w:r>
      </w:hyperlink>
    </w:p>
    <w:p>
      <w:pPr>
        <w:pStyle w:val="TOC1"/>
        <w:tabs>
          <w:tab w:val="right" w:leader="dot" w:pos="8306"/>
        </w:tabs>
      </w:pPr>
      <w:hyperlink w:anchor="_Toc17544" w:history="1">
        <w:r>
          <w:rPr>
            <w:rFonts w:ascii="仿宋" w:eastAsia="仿宋" w:hAnsi="仿宋" w:cs="仿宋" w:hint="eastAsia"/>
            <w:lang w:eastAsia="zh-CN"/>
          </w:rPr>
          <w:t>五、背景、必要性分析</w:t>
        </w:r>
        <w:r>
          <w:tab/>
        </w:r>
        <w:r>
          <w:fldChar w:fldCharType="begin"/>
        </w:r>
        <w:r>
          <w:instrText xml:space="preserve"> PAGEREF _Toc17544 \h </w:instrText>
        </w:r>
        <w:r>
          <w:fldChar w:fldCharType="separate"/>
        </w:r>
        <w:r>
          <w:t>27</w:t>
        </w:r>
        <w:r>
          <w:fldChar w:fldCharType="end"/>
        </w:r>
      </w:hyperlink>
    </w:p>
    <w:p>
      <w:pPr>
        <w:pStyle w:val="TOC2"/>
        <w:tabs>
          <w:tab w:val="right" w:leader="dot" w:pos="8306"/>
        </w:tabs>
      </w:pPr>
      <w:hyperlink w:anchor="_Toc18016" w:history="1">
        <w:r>
          <w:rPr>
            <w:rFonts w:ascii="仿宋" w:eastAsia="仿宋" w:hAnsi="仿宋" w:cs="仿宋" w:hint="eastAsia"/>
            <w:lang w:eastAsia="zh-CN"/>
          </w:rPr>
          <w:t>(一)、项目建设背景</w:t>
        </w:r>
        <w:r>
          <w:tab/>
        </w:r>
        <w:r>
          <w:fldChar w:fldCharType="begin"/>
        </w:r>
        <w:r>
          <w:instrText xml:space="preserve"> PAGEREF _Toc18016 \h </w:instrText>
        </w:r>
        <w:r>
          <w:fldChar w:fldCharType="separate"/>
        </w:r>
        <w:r>
          <w:t>27</w:t>
        </w:r>
        <w:r>
          <w:fldChar w:fldCharType="end"/>
        </w:r>
      </w:hyperlink>
    </w:p>
    <w:p>
      <w:pPr>
        <w:pStyle w:val="TOC2"/>
        <w:tabs>
          <w:tab w:val="right" w:leader="dot" w:pos="8306"/>
        </w:tabs>
      </w:pPr>
      <w:hyperlink w:anchor="_Toc7839" w:history="1">
        <w:r>
          <w:rPr>
            <w:rFonts w:ascii="仿宋" w:eastAsia="仿宋" w:hAnsi="仿宋" w:cs="仿宋" w:hint="eastAsia"/>
            <w:lang w:eastAsia="zh-CN"/>
          </w:rPr>
          <w:t>(二)、必要性分析</w:t>
        </w:r>
        <w:r>
          <w:tab/>
        </w:r>
        <w:r>
          <w:fldChar w:fldCharType="begin"/>
        </w:r>
        <w:r>
          <w:instrText xml:space="preserve"> PAGEREF _Toc7839 \h </w:instrText>
        </w:r>
        <w:r>
          <w:fldChar w:fldCharType="separate"/>
        </w:r>
        <w:r>
          <w:t>28</w:t>
        </w:r>
        <w:r>
          <w:fldChar w:fldCharType="end"/>
        </w:r>
      </w:hyperlink>
    </w:p>
    <w:p>
      <w:pPr>
        <w:pStyle w:val="TOC2"/>
        <w:tabs>
          <w:tab w:val="right" w:leader="dot" w:pos="8306"/>
        </w:tabs>
      </w:pPr>
      <w:hyperlink w:anchor="_Toc11323" w:history="1">
        <w:r>
          <w:rPr>
            <w:rFonts w:ascii="仿宋" w:eastAsia="仿宋" w:hAnsi="仿宋" w:cs="仿宋" w:hint="eastAsia"/>
            <w:lang w:eastAsia="zh-CN"/>
          </w:rPr>
          <w:t>(三)、项目建设有利条件</w:t>
        </w:r>
        <w:r>
          <w:tab/>
        </w:r>
        <w:r>
          <w:fldChar w:fldCharType="begin"/>
        </w:r>
        <w:r>
          <w:instrText xml:space="preserve"> PAGEREF _Toc11323 \h </w:instrText>
        </w:r>
        <w:r>
          <w:fldChar w:fldCharType="separate"/>
        </w:r>
        <w:r>
          <w:t>30</w:t>
        </w:r>
        <w:r>
          <w:fldChar w:fldCharType="end"/>
        </w:r>
      </w:hyperlink>
    </w:p>
    <w:p>
      <w:pPr>
        <w:pStyle w:val="TOC1"/>
        <w:tabs>
          <w:tab w:val="right" w:leader="dot" w:pos="8306"/>
        </w:tabs>
      </w:pPr>
      <w:hyperlink w:anchor="_Toc29007" w:history="1">
        <w:r>
          <w:rPr>
            <w:rFonts w:ascii="仿宋" w:eastAsia="仿宋" w:hAnsi="仿宋" w:cs="仿宋" w:hint="eastAsia"/>
            <w:lang w:eastAsia="zh-CN"/>
          </w:rPr>
          <w:t>六、项目选址研究</w:t>
        </w:r>
        <w:r>
          <w:tab/>
        </w:r>
        <w:r>
          <w:fldChar w:fldCharType="begin"/>
        </w:r>
        <w:r>
          <w:instrText xml:space="preserve"> PAGEREF _Toc29007 \h </w:instrText>
        </w:r>
        <w:r>
          <w:fldChar w:fldCharType="separate"/>
        </w:r>
        <w:r>
          <w:t>31</w:t>
        </w:r>
        <w:r>
          <w:fldChar w:fldCharType="end"/>
        </w:r>
      </w:hyperlink>
    </w:p>
    <w:p>
      <w:pPr>
        <w:pStyle w:val="TOC2"/>
        <w:tabs>
          <w:tab w:val="right" w:leader="dot" w:pos="8306"/>
        </w:tabs>
      </w:pPr>
      <w:hyperlink w:anchor="_Toc1414" w:history="1">
        <w:r>
          <w:rPr>
            <w:rFonts w:ascii="仿宋" w:eastAsia="仿宋" w:hAnsi="仿宋" w:cs="仿宋" w:hint="eastAsia"/>
            <w:lang w:eastAsia="zh-CN"/>
          </w:rPr>
          <w:t>(一)、项目选址原则</w:t>
        </w:r>
        <w:r>
          <w:tab/>
        </w:r>
        <w:r>
          <w:fldChar w:fldCharType="begin"/>
        </w:r>
        <w:r>
          <w:instrText xml:space="preserve"> PAGEREF _Toc1414 \h </w:instrText>
        </w:r>
        <w:r>
          <w:fldChar w:fldCharType="separate"/>
        </w:r>
        <w:r>
          <w:t>31</w:t>
        </w:r>
        <w:r>
          <w:fldChar w:fldCharType="end"/>
        </w:r>
      </w:hyperlink>
    </w:p>
    <w:p>
      <w:pPr>
        <w:pStyle w:val="TOC2"/>
        <w:tabs>
          <w:tab w:val="right" w:leader="dot" w:pos="8306"/>
        </w:tabs>
      </w:pPr>
      <w:hyperlink w:anchor="_Toc22264" w:history="1">
        <w:r>
          <w:rPr>
            <w:rFonts w:ascii="仿宋" w:eastAsia="仿宋" w:hAnsi="仿宋" w:cs="仿宋" w:hint="eastAsia"/>
            <w:lang w:eastAsia="zh-CN"/>
          </w:rPr>
          <w:t>(二)、项目选址</w:t>
        </w:r>
        <w:r>
          <w:tab/>
        </w:r>
        <w:r>
          <w:fldChar w:fldCharType="begin"/>
        </w:r>
        <w:r>
          <w:instrText xml:space="preserve"> PAGEREF _Toc22264 \h </w:instrText>
        </w:r>
        <w:r>
          <w:fldChar w:fldCharType="separate"/>
        </w:r>
        <w:r>
          <w:t>35</w:t>
        </w:r>
        <w:r>
          <w:fldChar w:fldCharType="end"/>
        </w:r>
      </w:hyperlink>
    </w:p>
    <w:p>
      <w:pPr>
        <w:pStyle w:val="TOC2"/>
        <w:tabs>
          <w:tab w:val="right" w:leader="dot" w:pos="8306"/>
        </w:tabs>
      </w:pPr>
      <w:hyperlink w:anchor="_Toc20242" w:history="1">
        <w:r>
          <w:rPr>
            <w:rFonts w:ascii="仿宋" w:eastAsia="仿宋" w:hAnsi="仿宋" w:cs="仿宋" w:hint="eastAsia"/>
            <w:lang w:eastAsia="zh-CN"/>
          </w:rPr>
          <w:t>(三)、建设条件分析</w:t>
        </w:r>
        <w:r>
          <w:tab/>
        </w:r>
        <w:r>
          <w:fldChar w:fldCharType="begin"/>
        </w:r>
        <w:r>
          <w:instrText xml:space="preserve"> PAGEREF _Toc20242 \h </w:instrText>
        </w:r>
        <w:r>
          <w:fldChar w:fldCharType="separate"/>
        </w:r>
        <w:r>
          <w:t>37</w:t>
        </w:r>
        <w:r>
          <w:fldChar w:fldCharType="end"/>
        </w:r>
      </w:hyperlink>
    </w:p>
    <w:p>
      <w:pPr>
        <w:pStyle w:val="TOC2"/>
        <w:tabs>
          <w:tab w:val="right" w:leader="dot" w:pos="8306"/>
        </w:tabs>
      </w:pPr>
      <w:hyperlink w:anchor="_Toc7529" w:history="1">
        <w:r>
          <w:rPr>
            <w:rFonts w:ascii="仿宋" w:eastAsia="仿宋" w:hAnsi="仿宋" w:cs="仿宋" w:hint="eastAsia"/>
            <w:lang w:eastAsia="zh-CN"/>
          </w:rPr>
          <w:t>(四)、用地控制指标</w:t>
        </w:r>
        <w:r>
          <w:tab/>
        </w:r>
        <w:r>
          <w:fldChar w:fldCharType="begin"/>
        </w:r>
        <w:r>
          <w:instrText xml:space="preserve"> PAGEREF _Toc7529 \h </w:instrText>
        </w:r>
        <w:r>
          <w:fldChar w:fldCharType="separate"/>
        </w:r>
        <w:r>
          <w:t>38</w:t>
        </w:r>
        <w:r>
          <w:fldChar w:fldCharType="end"/>
        </w:r>
      </w:hyperlink>
    </w:p>
    <w:p>
      <w:pPr>
        <w:pStyle w:val="TOC2"/>
        <w:tabs>
          <w:tab w:val="right" w:leader="dot" w:pos="8306"/>
        </w:tabs>
      </w:pPr>
      <w:hyperlink w:anchor="_Toc23203" w:history="1">
        <w:r>
          <w:rPr>
            <w:rFonts w:ascii="仿宋" w:eastAsia="仿宋" w:hAnsi="仿宋" w:cs="仿宋" w:hint="eastAsia"/>
            <w:lang w:eastAsia="zh-CN"/>
          </w:rPr>
          <w:t>(五)、地总体要求</w:t>
        </w:r>
        <w:r>
          <w:tab/>
        </w:r>
        <w:r>
          <w:fldChar w:fldCharType="begin"/>
        </w:r>
        <w:r>
          <w:instrText xml:space="preserve"> PAGEREF _Toc23203 \h </w:instrText>
        </w:r>
        <w:r>
          <w:fldChar w:fldCharType="separate"/>
        </w:r>
        <w:r>
          <w:t>39</w:t>
        </w:r>
        <w:r>
          <w:fldChar w:fldCharType="end"/>
        </w:r>
      </w:hyperlink>
    </w:p>
    <w:p>
      <w:pPr>
        <w:pStyle w:val="TOC2"/>
        <w:tabs>
          <w:tab w:val="right" w:leader="dot" w:pos="8306"/>
        </w:tabs>
      </w:pPr>
      <w:hyperlink w:anchor="_Toc1445" w:history="1">
        <w:r>
          <w:rPr>
            <w:rFonts w:ascii="仿宋" w:eastAsia="仿宋" w:hAnsi="仿宋" w:cs="仿宋" w:hint="eastAsia"/>
            <w:lang w:eastAsia="zh-CN"/>
          </w:rPr>
          <w:t>(六)、节约用地措施</w:t>
        </w:r>
        <w:r>
          <w:tab/>
        </w:r>
        <w:r>
          <w:fldChar w:fldCharType="begin"/>
        </w:r>
        <w:r>
          <w:instrText xml:space="preserve"> PAGEREF _Toc1445 \h </w:instrText>
        </w:r>
        <w:r>
          <w:fldChar w:fldCharType="separate"/>
        </w:r>
        <w:r>
          <w:t>41</w:t>
        </w:r>
        <w:r>
          <w:fldChar w:fldCharType="end"/>
        </w:r>
      </w:hyperlink>
    </w:p>
    <w:p>
      <w:pPr>
        <w:pStyle w:val="TOC2"/>
        <w:tabs>
          <w:tab w:val="right" w:leader="dot" w:pos="8306"/>
        </w:tabs>
      </w:pPr>
      <w:hyperlink w:anchor="_Toc2623" w:history="1">
        <w:r>
          <w:rPr>
            <w:rFonts w:ascii="仿宋" w:eastAsia="仿宋" w:hAnsi="仿宋" w:cs="仿宋" w:hint="eastAsia"/>
            <w:lang w:eastAsia="zh-CN"/>
          </w:rPr>
          <w:t>(七)、选址综合评价</w:t>
        </w:r>
        <w:r>
          <w:tab/>
        </w:r>
        <w:r>
          <w:fldChar w:fldCharType="begin"/>
        </w:r>
        <w:r>
          <w:instrText xml:space="preserve"> PAGEREF _Toc2623 \h </w:instrText>
        </w:r>
        <w:r>
          <w:fldChar w:fldCharType="separate"/>
        </w:r>
        <w:r>
          <w:t>42</w:t>
        </w:r>
        <w:r>
          <w:fldChar w:fldCharType="end"/>
        </w:r>
      </w:hyperlink>
    </w:p>
    <w:p>
      <w:pPr>
        <w:pStyle w:val="TOC1"/>
        <w:tabs>
          <w:tab w:val="right" w:leader="dot" w:pos="8306"/>
        </w:tabs>
      </w:pPr>
      <w:hyperlink w:anchor="_Toc8832" w:history="1">
        <w:r>
          <w:rPr>
            <w:rFonts w:ascii="仿宋" w:eastAsia="仿宋" w:hAnsi="仿宋" w:cs="仿宋" w:hint="eastAsia"/>
            <w:lang w:eastAsia="zh-CN"/>
          </w:rPr>
          <w:t>七、资金管理与财务规划</w:t>
        </w:r>
        <w:r>
          <w:tab/>
        </w:r>
        <w:r>
          <w:fldChar w:fldCharType="begin"/>
        </w:r>
        <w:r>
          <w:instrText xml:space="preserve"> PAGEREF _Toc8832 \h </w:instrText>
        </w:r>
        <w:r>
          <w:fldChar w:fldCharType="separate"/>
        </w:r>
        <w:r>
          <w:t>43</w:t>
        </w:r>
        <w:r>
          <w:fldChar w:fldCharType="end"/>
        </w:r>
      </w:hyperlink>
    </w:p>
    <w:p>
      <w:pPr>
        <w:pStyle w:val="TOC2"/>
        <w:tabs>
          <w:tab w:val="right" w:leader="dot" w:pos="8306"/>
        </w:tabs>
      </w:pPr>
      <w:hyperlink w:anchor="_Toc708" w:history="1">
        <w:r>
          <w:rPr>
            <w:rFonts w:ascii="仿宋" w:eastAsia="仿宋" w:hAnsi="仿宋" w:cs="仿宋" w:hint="eastAsia"/>
            <w:lang w:eastAsia="zh-CN"/>
          </w:rPr>
          <w:t>(一)、项目资金来源与筹措</w:t>
        </w:r>
        <w:r>
          <w:tab/>
        </w:r>
        <w:r>
          <w:fldChar w:fldCharType="begin"/>
        </w:r>
        <w:r>
          <w:instrText xml:space="preserve"> PAGEREF _Toc708 \h </w:instrText>
        </w:r>
        <w:r>
          <w:fldChar w:fldCharType="separate"/>
        </w:r>
        <w:r>
          <w:t>43</w:t>
        </w:r>
        <w:r>
          <w:fldChar w:fldCharType="end"/>
        </w:r>
      </w:hyperlink>
    </w:p>
    <w:p>
      <w:pPr>
        <w:pStyle w:val="TOC2"/>
        <w:tabs>
          <w:tab w:val="right" w:leader="dot" w:pos="8306"/>
        </w:tabs>
      </w:pPr>
      <w:hyperlink w:anchor="_Toc21837" w:history="1">
        <w:r>
          <w:rPr>
            <w:rFonts w:ascii="仿宋" w:eastAsia="仿宋" w:hAnsi="仿宋" w:cs="仿宋" w:hint="eastAsia"/>
            <w:lang w:eastAsia="zh-CN"/>
          </w:rPr>
          <w:t>(二)、资金使用与监管</w:t>
        </w:r>
        <w:r>
          <w:tab/>
        </w:r>
        <w:r>
          <w:fldChar w:fldCharType="begin"/>
        </w:r>
        <w:r>
          <w:instrText xml:space="preserve"> PAGEREF _Toc21837 \h </w:instrText>
        </w:r>
        <w:r>
          <w:fldChar w:fldCharType="separate"/>
        </w:r>
        <w:r>
          <w:t>44</w:t>
        </w:r>
        <w:r>
          <w:fldChar w:fldCharType="end"/>
        </w:r>
      </w:hyperlink>
    </w:p>
    <w:p>
      <w:pPr>
        <w:pStyle w:val="TOC2"/>
        <w:tabs>
          <w:tab w:val="right" w:leader="dot" w:pos="8306"/>
        </w:tabs>
      </w:pPr>
      <w:hyperlink w:anchor="_Toc30818" w:history="1">
        <w:r>
          <w:rPr>
            <w:rFonts w:ascii="仿宋" w:eastAsia="仿宋" w:hAnsi="仿宋" w:cs="仿宋" w:hint="eastAsia"/>
            <w:lang w:eastAsia="zh-CN"/>
          </w:rPr>
          <w:t>(三)、财务规划与预测</w:t>
        </w:r>
        <w:r>
          <w:tab/>
        </w:r>
        <w:r>
          <w:fldChar w:fldCharType="begin"/>
        </w:r>
        <w:r>
          <w:instrText xml:space="preserve"> PAGEREF _Toc30818 \h </w:instrText>
        </w:r>
        <w:r>
          <w:fldChar w:fldCharType="separate"/>
        </w:r>
        <w:r>
          <w:t>46</w:t>
        </w:r>
        <w:r>
          <w:fldChar w:fldCharType="end"/>
        </w:r>
      </w:hyperlink>
    </w:p>
    <w:p>
      <w:pPr>
        <w:pStyle w:val="TOC1"/>
        <w:tabs>
          <w:tab w:val="right" w:leader="dot" w:pos="8306"/>
        </w:tabs>
      </w:pPr>
      <w:hyperlink w:anchor="_Toc8453" w:history="1">
        <w:r>
          <w:rPr>
            <w:rFonts w:ascii="仿宋" w:eastAsia="仿宋" w:hAnsi="仿宋" w:cs="仿宋" w:hint="eastAsia"/>
            <w:lang w:eastAsia="zh-CN"/>
          </w:rPr>
          <w:t>八、土地利用与规划方案</w:t>
        </w:r>
        <w:r>
          <w:tab/>
        </w:r>
        <w:r>
          <w:fldChar w:fldCharType="begin"/>
        </w:r>
        <w:r>
          <w:instrText xml:space="preserve"> PAGEREF _Toc8453 \h </w:instrText>
        </w:r>
        <w:r>
          <w:fldChar w:fldCharType="separate"/>
        </w:r>
        <w:r>
          <w:t>47</w:t>
        </w:r>
        <w:r>
          <w:fldChar w:fldCharType="end"/>
        </w:r>
      </w:hyperlink>
    </w:p>
    <w:p>
      <w:pPr>
        <w:pStyle w:val="TOC2"/>
        <w:tabs>
          <w:tab w:val="right" w:leader="dot" w:pos="8306"/>
        </w:tabs>
      </w:pPr>
      <w:hyperlink w:anchor="_Toc2985" w:history="1">
        <w:r>
          <w:rPr>
            <w:rFonts w:ascii="仿宋" w:eastAsia="仿宋" w:hAnsi="仿宋" w:cs="仿宋" w:hint="eastAsia"/>
            <w:lang w:eastAsia="zh-CN"/>
          </w:rPr>
          <w:t>(一)、项目用地情况分析</w:t>
        </w:r>
        <w:r>
          <w:tab/>
        </w:r>
        <w:r>
          <w:fldChar w:fldCharType="begin"/>
        </w:r>
        <w:r>
          <w:instrText xml:space="preserve"> PAGEREF _Toc2985 \h </w:instrText>
        </w:r>
        <w:r>
          <w:fldChar w:fldCharType="separate"/>
        </w:r>
        <w:r>
          <w:t>47</w:t>
        </w:r>
        <w:r>
          <w:fldChar w:fldCharType="end"/>
        </w:r>
      </w:hyperlink>
    </w:p>
    <w:p>
      <w:pPr>
        <w:pStyle w:val="TOC2"/>
        <w:tabs>
          <w:tab w:val="right" w:leader="dot" w:pos="8306"/>
        </w:tabs>
      </w:pPr>
      <w:hyperlink w:anchor="_Toc3972" w:history="1">
        <w:r>
          <w:rPr>
            <w:rFonts w:ascii="仿宋" w:eastAsia="仿宋" w:hAnsi="仿宋" w:cs="仿宋" w:hint="eastAsia"/>
            <w:lang w:eastAsia="zh-CN"/>
          </w:rPr>
          <w:t>(二)、土地利用规划方案</w:t>
        </w:r>
        <w:r>
          <w:tab/>
        </w:r>
        <w:r>
          <w:fldChar w:fldCharType="begin"/>
        </w:r>
        <w:r>
          <w:instrText xml:space="preserve"> PAGEREF _Toc3972 \h </w:instrText>
        </w:r>
        <w:r>
          <w:fldChar w:fldCharType="separate"/>
        </w:r>
        <w:r>
          <w:t>48</w:t>
        </w:r>
        <w:r>
          <w:fldChar w:fldCharType="end"/>
        </w:r>
      </w:hyperlink>
    </w:p>
    <w:p>
      <w:pPr>
        <w:pStyle w:val="TOC1"/>
        <w:tabs>
          <w:tab w:val="right" w:leader="dot" w:pos="8306"/>
        </w:tabs>
      </w:pPr>
      <w:hyperlink w:anchor="_Toc9294" w:history="1">
        <w:r>
          <w:rPr>
            <w:rFonts w:ascii="仿宋" w:eastAsia="仿宋" w:hAnsi="仿宋" w:cs="仿宋" w:hint="eastAsia"/>
            <w:lang w:eastAsia="zh-CN"/>
          </w:rPr>
          <w:t>九、环境保护与治理方案</w:t>
        </w:r>
        <w:r>
          <w:tab/>
        </w:r>
        <w:r>
          <w:fldChar w:fldCharType="begin"/>
        </w:r>
        <w:r>
          <w:instrText xml:space="preserve"> PAGEREF _Toc9294 \h </w:instrText>
        </w:r>
        <w:r>
          <w:fldChar w:fldCharType="separate"/>
        </w:r>
        <w:r>
          <w:t>49</w:t>
        </w:r>
        <w:r>
          <w:fldChar w:fldCharType="end"/>
        </w:r>
      </w:hyperlink>
    </w:p>
    <w:p>
      <w:pPr>
        <w:pStyle w:val="TOC2"/>
        <w:tabs>
          <w:tab w:val="right" w:leader="dot" w:pos="8306"/>
        </w:tabs>
      </w:pPr>
      <w:hyperlink w:anchor="_Toc466" w:history="1">
        <w:r>
          <w:rPr>
            <w:rFonts w:ascii="仿宋" w:eastAsia="仿宋" w:hAnsi="仿宋" w:cs="仿宋" w:hint="eastAsia"/>
            <w:lang w:eastAsia="zh-CN"/>
          </w:rPr>
          <w:t>(一)、项目环境影响评估</w:t>
        </w:r>
        <w:r>
          <w:tab/>
        </w:r>
        <w:r>
          <w:fldChar w:fldCharType="begin"/>
        </w:r>
        <w:r>
          <w:instrText xml:space="preserve"> PAGEREF _Toc466 \h </w:instrText>
        </w:r>
        <w:r>
          <w:fldChar w:fldCharType="separate"/>
        </w:r>
        <w:r>
          <w:t>49</w:t>
        </w:r>
        <w:r>
          <w:fldChar w:fldCharType="end"/>
        </w:r>
      </w:hyperlink>
    </w:p>
    <w:p>
      <w:pPr>
        <w:pStyle w:val="TOC2"/>
        <w:tabs>
          <w:tab w:val="right" w:leader="dot" w:pos="8306"/>
        </w:tabs>
      </w:pPr>
      <w:hyperlink w:anchor="_Toc24276" w:history="1">
        <w:r>
          <w:rPr>
            <w:rFonts w:ascii="仿宋" w:eastAsia="仿宋" w:hAnsi="仿宋" w:cs="仿宋" w:hint="eastAsia"/>
            <w:lang w:eastAsia="zh-CN"/>
          </w:rPr>
          <w:t>(二)、环境保护措施与治理方案</w:t>
        </w:r>
        <w:r>
          <w:tab/>
        </w:r>
        <w:r>
          <w:fldChar w:fldCharType="begin"/>
        </w:r>
        <w:r>
          <w:instrText xml:space="preserve"> PAGEREF _Toc24276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346" w:history="1">
        <w:r>
          <w:rPr>
            <w:rFonts w:ascii="仿宋" w:eastAsia="仿宋" w:hAnsi="仿宋" w:cs="仿宋" w:hint="eastAsia"/>
            <w:lang w:eastAsia="zh-CN"/>
          </w:rPr>
          <w:t>十、项目质量与标准</w:t>
        </w:r>
        <w:r>
          <w:tab/>
        </w:r>
        <w:r>
          <w:fldChar w:fldCharType="begin"/>
        </w:r>
        <w:r>
          <w:instrText xml:space="preserve"> PAGEREF _Toc19346 \h </w:instrText>
        </w:r>
        <w:r>
          <w:fldChar w:fldCharType="separate"/>
        </w:r>
        <w:r>
          <w:t>50</w:t>
        </w:r>
        <w:r>
          <w:fldChar w:fldCharType="end"/>
        </w:r>
      </w:hyperlink>
    </w:p>
    <w:p>
      <w:pPr>
        <w:pStyle w:val="TOC2"/>
        <w:tabs>
          <w:tab w:val="right" w:leader="dot" w:pos="8306"/>
        </w:tabs>
      </w:pPr>
      <w:hyperlink w:anchor="_Toc3258" w:history="1">
        <w:r>
          <w:rPr>
            <w:rFonts w:ascii="仿宋" w:eastAsia="仿宋" w:hAnsi="仿宋" w:cs="仿宋" w:hint="eastAsia"/>
            <w:lang w:eastAsia="zh-CN"/>
          </w:rPr>
          <w:t>(一)、质量保障体系</w:t>
        </w:r>
        <w:r>
          <w:tab/>
        </w:r>
        <w:r>
          <w:fldChar w:fldCharType="begin"/>
        </w:r>
        <w:r>
          <w:instrText xml:space="preserve"> PAGEREF _Toc3258 \h </w:instrText>
        </w:r>
        <w:r>
          <w:fldChar w:fldCharType="separate"/>
        </w:r>
        <w:r>
          <w:t>50</w:t>
        </w:r>
        <w:r>
          <w:fldChar w:fldCharType="end"/>
        </w:r>
      </w:hyperlink>
    </w:p>
    <w:p>
      <w:pPr>
        <w:pStyle w:val="TOC2"/>
        <w:tabs>
          <w:tab w:val="right" w:leader="dot" w:pos="8306"/>
        </w:tabs>
      </w:pPr>
      <w:hyperlink w:anchor="_Toc15117" w:history="1">
        <w:r>
          <w:rPr>
            <w:rFonts w:ascii="仿宋" w:eastAsia="仿宋" w:hAnsi="仿宋" w:cs="仿宋" w:hint="eastAsia"/>
            <w:lang w:eastAsia="zh-CN"/>
          </w:rPr>
          <w:t>(二)、标准化作业流程</w:t>
        </w:r>
        <w:r>
          <w:tab/>
        </w:r>
        <w:r>
          <w:fldChar w:fldCharType="begin"/>
        </w:r>
        <w:r>
          <w:instrText xml:space="preserve"> PAGEREF _Toc15117 \h </w:instrText>
        </w:r>
        <w:r>
          <w:fldChar w:fldCharType="separate"/>
        </w:r>
        <w:r>
          <w:t>51</w:t>
        </w:r>
        <w:r>
          <w:fldChar w:fldCharType="end"/>
        </w:r>
      </w:hyperlink>
    </w:p>
    <w:p>
      <w:pPr>
        <w:pStyle w:val="TOC2"/>
        <w:tabs>
          <w:tab w:val="right" w:leader="dot" w:pos="8306"/>
        </w:tabs>
      </w:pPr>
      <w:hyperlink w:anchor="_Toc736" w:history="1">
        <w:r>
          <w:rPr>
            <w:rFonts w:ascii="仿宋" w:eastAsia="仿宋" w:hAnsi="仿宋" w:cs="仿宋" w:hint="eastAsia"/>
            <w:lang w:eastAsia="zh-CN"/>
          </w:rPr>
          <w:t>(三)、质量监控与评估</w:t>
        </w:r>
        <w:r>
          <w:tab/>
        </w:r>
        <w:r>
          <w:fldChar w:fldCharType="begin"/>
        </w:r>
        <w:r>
          <w:instrText xml:space="preserve"> PAGEREF _Toc736 \h </w:instrText>
        </w:r>
        <w:r>
          <w:fldChar w:fldCharType="separate"/>
        </w:r>
        <w:r>
          <w:t>53</w:t>
        </w:r>
        <w:r>
          <w:fldChar w:fldCharType="end"/>
        </w:r>
      </w:hyperlink>
    </w:p>
    <w:p>
      <w:pPr>
        <w:pStyle w:val="TOC2"/>
        <w:tabs>
          <w:tab w:val="right" w:leader="dot" w:pos="8306"/>
        </w:tabs>
      </w:pPr>
      <w:hyperlink w:anchor="_Toc31349" w:history="1">
        <w:r>
          <w:rPr>
            <w:rFonts w:ascii="仿宋" w:eastAsia="仿宋" w:hAnsi="仿宋" w:cs="仿宋" w:hint="eastAsia"/>
            <w:lang w:eastAsia="zh-CN"/>
          </w:rPr>
          <w:t>(四)、质量改进计划</w:t>
        </w:r>
        <w:r>
          <w:tab/>
        </w:r>
        <w:r>
          <w:fldChar w:fldCharType="begin"/>
        </w:r>
        <w:r>
          <w:instrText xml:space="preserve"> PAGEREF _Toc31349 \h </w:instrText>
        </w:r>
        <w:r>
          <w:fldChar w:fldCharType="separate"/>
        </w:r>
        <w:r>
          <w:t>54</w:t>
        </w:r>
        <w:r>
          <w:fldChar w:fldCharType="end"/>
        </w:r>
      </w:hyperlink>
    </w:p>
    <w:p>
      <w:pPr>
        <w:pStyle w:val="TOC1"/>
        <w:tabs>
          <w:tab w:val="right" w:leader="dot" w:pos="8306"/>
        </w:tabs>
      </w:pPr>
      <w:hyperlink w:anchor="_Toc4154" w:history="1">
        <w:r>
          <w:rPr>
            <w:rFonts w:ascii="仿宋" w:eastAsia="仿宋" w:hAnsi="仿宋" w:cs="仿宋" w:hint="eastAsia"/>
            <w:lang w:eastAsia="zh-CN"/>
          </w:rPr>
          <w:t>十一、经济效益与社会效益优化</w:t>
        </w:r>
        <w:r>
          <w:tab/>
        </w:r>
        <w:r>
          <w:fldChar w:fldCharType="begin"/>
        </w:r>
        <w:r>
          <w:instrText xml:space="preserve"> PAGEREF _Toc4154 \h </w:instrText>
        </w:r>
        <w:r>
          <w:fldChar w:fldCharType="separate"/>
        </w:r>
        <w:r>
          <w:t>55</w:t>
        </w:r>
        <w:r>
          <w:fldChar w:fldCharType="end"/>
        </w:r>
      </w:hyperlink>
    </w:p>
    <w:p>
      <w:pPr>
        <w:pStyle w:val="TOC2"/>
        <w:tabs>
          <w:tab w:val="right" w:leader="dot" w:pos="8306"/>
        </w:tabs>
      </w:pPr>
      <w:hyperlink w:anchor="_Toc23631" w:history="1">
        <w:r>
          <w:rPr>
            <w:rFonts w:ascii="仿宋" w:eastAsia="仿宋" w:hAnsi="仿宋" w:cs="仿宋" w:hint="eastAsia"/>
            <w:lang w:eastAsia="zh-CN"/>
          </w:rPr>
          <w:t>(一)、经济效益提升策略</w:t>
        </w:r>
        <w:r>
          <w:tab/>
        </w:r>
        <w:r>
          <w:fldChar w:fldCharType="begin"/>
        </w:r>
        <w:r>
          <w:instrText xml:space="preserve"> PAGEREF _Toc23631 \h </w:instrText>
        </w:r>
        <w:r>
          <w:fldChar w:fldCharType="separate"/>
        </w:r>
        <w:r>
          <w:t>55</w:t>
        </w:r>
        <w:r>
          <w:fldChar w:fldCharType="end"/>
        </w:r>
      </w:hyperlink>
    </w:p>
    <w:p>
      <w:pPr>
        <w:pStyle w:val="TOC2"/>
        <w:tabs>
          <w:tab w:val="right" w:leader="dot" w:pos="8306"/>
        </w:tabs>
      </w:pPr>
      <w:hyperlink w:anchor="_Toc1812" w:history="1">
        <w:r>
          <w:rPr>
            <w:rFonts w:ascii="仿宋" w:eastAsia="仿宋" w:hAnsi="仿宋" w:cs="仿宋" w:hint="eastAsia"/>
            <w:lang w:eastAsia="zh-CN"/>
          </w:rPr>
          <w:t>(二)、社会效益增强方案</w:t>
        </w:r>
        <w:r>
          <w:tab/>
        </w:r>
        <w:r>
          <w:fldChar w:fldCharType="begin"/>
        </w:r>
        <w:r>
          <w:instrText xml:space="preserve"> PAGEREF _Toc1812 \h </w:instrText>
        </w:r>
        <w:r>
          <w:fldChar w:fldCharType="separate"/>
        </w:r>
        <w:r>
          <w:t>56</w:t>
        </w:r>
        <w:r>
          <w:fldChar w:fldCharType="end"/>
        </w:r>
      </w:hyperlink>
    </w:p>
    <w:p>
      <w:pPr>
        <w:pStyle w:val="TOC1"/>
        <w:tabs>
          <w:tab w:val="right" w:leader="dot" w:pos="8306"/>
        </w:tabs>
      </w:pPr>
      <w:hyperlink w:anchor="_Toc29737" w:history="1">
        <w:r>
          <w:rPr>
            <w:rFonts w:ascii="仿宋" w:eastAsia="仿宋" w:hAnsi="仿宋" w:cs="仿宋" w:hint="eastAsia"/>
            <w:lang w:eastAsia="zh-CN"/>
          </w:rPr>
          <w:t>十二、项目实施与管理方案</w:t>
        </w:r>
        <w:r>
          <w:tab/>
        </w:r>
        <w:r>
          <w:fldChar w:fldCharType="begin"/>
        </w:r>
        <w:r>
          <w:instrText xml:space="preserve"> PAGEREF _Toc29737 \h </w:instrText>
        </w:r>
        <w:r>
          <w:fldChar w:fldCharType="separate"/>
        </w:r>
        <w:r>
          <w:t>57</w:t>
        </w:r>
        <w:r>
          <w:fldChar w:fldCharType="end"/>
        </w:r>
      </w:hyperlink>
    </w:p>
    <w:p>
      <w:pPr>
        <w:pStyle w:val="TOC2"/>
        <w:tabs>
          <w:tab w:val="right" w:leader="dot" w:pos="8306"/>
        </w:tabs>
      </w:pPr>
      <w:hyperlink w:anchor="_Toc21870" w:history="1">
        <w:r>
          <w:rPr>
            <w:rFonts w:ascii="仿宋" w:eastAsia="仿宋" w:hAnsi="仿宋" w:cs="仿宋" w:hint="eastAsia"/>
            <w:lang w:eastAsia="zh-CN"/>
          </w:rPr>
          <w:t>(一)、项目实施计划</w:t>
        </w:r>
        <w:r>
          <w:tab/>
        </w:r>
        <w:r>
          <w:fldChar w:fldCharType="begin"/>
        </w:r>
        <w:r>
          <w:instrText xml:space="preserve"> PAGEREF _Toc21870 \h </w:instrText>
        </w:r>
        <w:r>
          <w:fldChar w:fldCharType="separate"/>
        </w:r>
        <w:r>
          <w:t>57</w:t>
        </w:r>
        <w:r>
          <w:fldChar w:fldCharType="end"/>
        </w:r>
      </w:hyperlink>
    </w:p>
    <w:p>
      <w:pPr>
        <w:pStyle w:val="TOC2"/>
        <w:tabs>
          <w:tab w:val="right" w:leader="dot" w:pos="8306"/>
        </w:tabs>
      </w:pPr>
      <w:hyperlink w:anchor="_Toc9733" w:history="1">
        <w:r>
          <w:rPr>
            <w:rFonts w:ascii="仿宋" w:eastAsia="仿宋" w:hAnsi="仿宋" w:cs="仿宋" w:hint="eastAsia"/>
            <w:lang w:eastAsia="zh-CN"/>
          </w:rPr>
          <w:t>(二)、项目组织机构与职责</w:t>
        </w:r>
        <w:r>
          <w:tab/>
        </w:r>
        <w:r>
          <w:fldChar w:fldCharType="begin"/>
        </w:r>
        <w:r>
          <w:instrText xml:space="preserve"> PAGEREF _Toc9733 \h </w:instrText>
        </w:r>
        <w:r>
          <w:fldChar w:fldCharType="separate"/>
        </w:r>
        <w:r>
          <w:t>59</w:t>
        </w:r>
        <w:r>
          <w:fldChar w:fldCharType="end"/>
        </w:r>
      </w:hyperlink>
    </w:p>
    <w:p>
      <w:pPr>
        <w:pStyle w:val="TOC2"/>
        <w:tabs>
          <w:tab w:val="right" w:leader="dot" w:pos="8306"/>
        </w:tabs>
      </w:pPr>
      <w:hyperlink w:anchor="_Toc19768" w:history="1">
        <w:r>
          <w:rPr>
            <w:rFonts w:ascii="仿宋" w:eastAsia="仿宋" w:hAnsi="仿宋" w:cs="仿宋" w:hint="eastAsia"/>
            <w:lang w:eastAsia="zh-CN"/>
          </w:rPr>
          <w:t>(三)、项目管理与监控体系</w:t>
        </w:r>
        <w:r>
          <w:tab/>
        </w:r>
        <w:r>
          <w:fldChar w:fldCharType="begin"/>
        </w:r>
        <w:r>
          <w:instrText xml:space="preserve"> PAGEREF _Toc19768 \h </w:instrText>
        </w:r>
        <w:r>
          <w:fldChar w:fldCharType="separate"/>
        </w:r>
        <w:r>
          <w:t>61</w:t>
        </w:r>
        <w:r>
          <w:fldChar w:fldCharType="end"/>
        </w:r>
      </w:hyperlink>
    </w:p>
    <w:p>
      <w:pPr>
        <w:pStyle w:val="TOC1"/>
        <w:tabs>
          <w:tab w:val="right" w:leader="dot" w:pos="8306"/>
        </w:tabs>
      </w:pPr>
      <w:hyperlink w:anchor="_Toc27174" w:history="1">
        <w:r>
          <w:rPr>
            <w:rFonts w:ascii="仿宋" w:eastAsia="仿宋" w:hAnsi="仿宋" w:cs="仿宋" w:hint="eastAsia"/>
            <w:lang w:eastAsia="zh-CN"/>
          </w:rPr>
          <w:t>十三、项目施工方案</w:t>
        </w:r>
        <w:r>
          <w:tab/>
        </w:r>
        <w:r>
          <w:fldChar w:fldCharType="begin"/>
        </w:r>
        <w:r>
          <w:instrText xml:space="preserve"> PAGEREF _Toc27174 \h </w:instrText>
        </w:r>
        <w:r>
          <w:fldChar w:fldCharType="separate"/>
        </w:r>
        <w:r>
          <w:t>63</w:t>
        </w:r>
        <w:r>
          <w:fldChar w:fldCharType="end"/>
        </w:r>
      </w:hyperlink>
    </w:p>
    <w:p>
      <w:pPr>
        <w:pStyle w:val="TOC2"/>
        <w:tabs>
          <w:tab w:val="right" w:leader="dot" w:pos="8306"/>
        </w:tabs>
      </w:pPr>
      <w:hyperlink w:anchor="_Toc889" w:history="1">
        <w:r>
          <w:rPr>
            <w:rFonts w:ascii="仿宋" w:eastAsia="仿宋" w:hAnsi="仿宋" w:cs="仿宋" w:hint="eastAsia"/>
            <w:lang w:eastAsia="zh-CN"/>
          </w:rPr>
          <w:t>(一)、施工组织设计</w:t>
        </w:r>
        <w:r>
          <w:tab/>
        </w:r>
        <w:r>
          <w:fldChar w:fldCharType="begin"/>
        </w:r>
        <w:r>
          <w:instrText xml:space="preserve"> PAGEREF _Toc889 \h </w:instrText>
        </w:r>
        <w:r>
          <w:fldChar w:fldCharType="separate"/>
        </w:r>
        <w:r>
          <w:t>63</w:t>
        </w:r>
        <w:r>
          <w:fldChar w:fldCharType="end"/>
        </w:r>
      </w:hyperlink>
    </w:p>
    <w:p>
      <w:pPr>
        <w:pStyle w:val="TOC2"/>
        <w:tabs>
          <w:tab w:val="right" w:leader="dot" w:pos="8306"/>
        </w:tabs>
      </w:pPr>
      <w:hyperlink w:anchor="_Toc12311" w:history="1">
        <w:r>
          <w:rPr>
            <w:rFonts w:ascii="仿宋" w:eastAsia="仿宋" w:hAnsi="仿宋" w:cs="仿宋" w:hint="eastAsia"/>
            <w:lang w:eastAsia="zh-CN"/>
          </w:rPr>
          <w:t>(二)、施工工艺与技术路线</w:t>
        </w:r>
        <w:r>
          <w:tab/>
        </w:r>
        <w:r>
          <w:fldChar w:fldCharType="begin"/>
        </w:r>
        <w:r>
          <w:instrText xml:space="preserve"> PAGEREF _Toc12311 \h </w:instrText>
        </w:r>
        <w:r>
          <w:fldChar w:fldCharType="separate"/>
        </w:r>
        <w:r>
          <w:t>65</w:t>
        </w:r>
        <w:r>
          <w:fldChar w:fldCharType="end"/>
        </w:r>
      </w:hyperlink>
    </w:p>
    <w:p>
      <w:pPr>
        <w:pStyle w:val="TOC2"/>
        <w:tabs>
          <w:tab w:val="right" w:leader="dot" w:pos="8306"/>
        </w:tabs>
      </w:pPr>
      <w:hyperlink w:anchor="_Toc9639" w:history="1">
        <w:r>
          <w:rPr>
            <w:rFonts w:ascii="仿宋" w:eastAsia="仿宋" w:hAnsi="仿宋" w:cs="仿宋" w:hint="eastAsia"/>
            <w:lang w:eastAsia="zh-CN"/>
          </w:rPr>
          <w:t>(三)、关键节点施工计划</w:t>
        </w:r>
        <w:r>
          <w:tab/>
        </w:r>
        <w:r>
          <w:fldChar w:fldCharType="begin"/>
        </w:r>
        <w:r>
          <w:instrText xml:space="preserve"> PAGEREF _Toc9639 \h </w:instrText>
        </w:r>
        <w:r>
          <w:fldChar w:fldCharType="separate"/>
        </w:r>
        <w:r>
          <w:t>66</w:t>
        </w:r>
        <w:r>
          <w:fldChar w:fldCharType="end"/>
        </w:r>
      </w:hyperlink>
    </w:p>
    <w:p>
      <w:pPr>
        <w:pStyle w:val="TOC2"/>
        <w:tabs>
          <w:tab w:val="right" w:leader="dot" w:pos="8306"/>
        </w:tabs>
      </w:pPr>
      <w:hyperlink w:anchor="_Toc25387" w:history="1">
        <w:r>
          <w:rPr>
            <w:rFonts w:ascii="仿宋" w:eastAsia="仿宋" w:hAnsi="仿宋" w:cs="仿宋" w:hint="eastAsia"/>
            <w:lang w:eastAsia="zh-CN"/>
          </w:rPr>
          <w:t>(四)、施工现场管理</w:t>
        </w:r>
        <w:r>
          <w:tab/>
        </w:r>
        <w:r>
          <w:fldChar w:fldCharType="begin"/>
        </w:r>
        <w:r>
          <w:instrText xml:space="preserve"> PAGEREF _Toc25387 \h </w:instrText>
        </w:r>
        <w:r>
          <w:fldChar w:fldCharType="separate"/>
        </w:r>
        <w:r>
          <w:t>67</w:t>
        </w:r>
        <w:r>
          <w:fldChar w:fldCharType="end"/>
        </w:r>
      </w:hyperlink>
    </w:p>
    <w:p>
      <w:pPr>
        <w:pStyle w:val="TOC1"/>
        <w:tabs>
          <w:tab w:val="right" w:leader="dot" w:pos="8306"/>
        </w:tabs>
      </w:pPr>
      <w:hyperlink w:anchor="_Toc24245" w:history="1">
        <w:r>
          <w:rPr>
            <w:rFonts w:ascii="仿宋" w:eastAsia="仿宋" w:hAnsi="仿宋" w:cs="仿宋" w:hint="eastAsia"/>
            <w:lang w:eastAsia="zh-CN"/>
          </w:rPr>
          <w:t>十四、创新驱动与持续发展</w:t>
        </w:r>
        <w:r>
          <w:tab/>
        </w:r>
        <w:r>
          <w:fldChar w:fldCharType="begin"/>
        </w:r>
        <w:r>
          <w:instrText xml:space="preserve"> PAGEREF _Toc24245 \h </w:instrText>
        </w:r>
        <w:r>
          <w:fldChar w:fldCharType="separate"/>
        </w:r>
        <w:r>
          <w:t>69</w:t>
        </w:r>
        <w:r>
          <w:fldChar w:fldCharType="end"/>
        </w:r>
      </w:hyperlink>
    </w:p>
    <w:p>
      <w:pPr>
        <w:pStyle w:val="TOC2"/>
        <w:tabs>
          <w:tab w:val="right" w:leader="dot" w:pos="8306"/>
        </w:tabs>
      </w:pPr>
      <w:hyperlink w:anchor="_Toc25544" w:history="1">
        <w:r>
          <w:rPr>
            <w:rFonts w:ascii="仿宋" w:eastAsia="仿宋" w:hAnsi="仿宋" w:cs="仿宋" w:hint="eastAsia"/>
            <w:lang w:eastAsia="zh-CN"/>
          </w:rPr>
          <w:t>(一)、创新驱动战略实施</w:t>
        </w:r>
        <w:r>
          <w:tab/>
        </w:r>
        <w:r>
          <w:fldChar w:fldCharType="begin"/>
        </w:r>
        <w:r>
          <w:instrText xml:space="preserve"> PAGEREF _Toc25544 \h </w:instrText>
        </w:r>
        <w:r>
          <w:fldChar w:fldCharType="separate"/>
        </w:r>
        <w:r>
          <w:t>69</w:t>
        </w:r>
        <w:r>
          <w:fldChar w:fldCharType="end"/>
        </w:r>
      </w:hyperlink>
    </w:p>
    <w:p>
      <w:pPr>
        <w:pStyle w:val="TOC2"/>
        <w:tabs>
          <w:tab w:val="right" w:leader="dot" w:pos="8306"/>
        </w:tabs>
      </w:pPr>
      <w:hyperlink w:anchor="_Toc29094" w:history="1">
        <w:r>
          <w:rPr>
            <w:rFonts w:ascii="仿宋" w:eastAsia="仿宋" w:hAnsi="仿宋" w:cs="仿宋" w:hint="eastAsia"/>
            <w:lang w:eastAsia="zh-CN"/>
          </w:rPr>
          <w:t>(二)、持续发展路径探索</w:t>
        </w:r>
        <w:r>
          <w:tab/>
        </w:r>
        <w:r>
          <w:fldChar w:fldCharType="begin"/>
        </w:r>
        <w:r>
          <w:instrText xml:space="preserve"> PAGEREF _Toc29094 \h </w:instrText>
        </w:r>
        <w:r>
          <w:fldChar w:fldCharType="separate"/>
        </w:r>
        <w:r>
          <w:t>71</w:t>
        </w:r>
        <w:r>
          <w:fldChar w:fldCharType="end"/>
        </w:r>
      </w:hyperlink>
    </w:p>
    <w:p>
      <w:pPr>
        <w:pStyle w:val="TOC1"/>
        <w:tabs>
          <w:tab w:val="right" w:leader="dot" w:pos="8306"/>
        </w:tabs>
      </w:pPr>
      <w:hyperlink w:anchor="_Toc9274" w:history="1">
        <w:r>
          <w:rPr>
            <w:rFonts w:ascii="仿宋" w:eastAsia="仿宋" w:hAnsi="仿宋" w:cs="仿宋" w:hint="eastAsia"/>
            <w:lang w:eastAsia="zh-CN"/>
          </w:rPr>
          <w:t>十五、产业协同与集群发展</w:t>
        </w:r>
        <w:r>
          <w:tab/>
        </w:r>
        <w:r>
          <w:fldChar w:fldCharType="begin"/>
        </w:r>
        <w:r>
          <w:instrText xml:space="preserve"> PAGEREF _Toc9274 \h </w:instrText>
        </w:r>
        <w:r>
          <w:fldChar w:fldCharType="separate"/>
        </w:r>
        <w:r>
          <w:t>75</w:t>
        </w:r>
        <w:r>
          <w:fldChar w:fldCharType="end"/>
        </w:r>
      </w:hyperlink>
    </w:p>
    <w:p>
      <w:pPr>
        <w:pStyle w:val="TOC2"/>
        <w:tabs>
          <w:tab w:val="right" w:leader="dot" w:pos="8306"/>
        </w:tabs>
      </w:pPr>
      <w:hyperlink w:anchor="_Toc7590" w:history="1">
        <w:r>
          <w:rPr>
            <w:rFonts w:ascii="仿宋" w:eastAsia="仿宋" w:hAnsi="仿宋" w:cs="仿宋" w:hint="eastAsia"/>
            <w:lang w:eastAsia="zh-CN"/>
          </w:rPr>
          <w:t>(一)、产业协同机制建设</w:t>
        </w:r>
        <w:r>
          <w:tab/>
        </w:r>
        <w:r>
          <w:fldChar w:fldCharType="begin"/>
        </w:r>
        <w:r>
          <w:instrText xml:space="preserve"> PAGEREF _Toc7590 \h </w:instrText>
        </w:r>
        <w:r>
          <w:fldChar w:fldCharType="separate"/>
        </w:r>
        <w:r>
          <w:t>75</w:t>
        </w:r>
        <w:r>
          <w:fldChar w:fldCharType="end"/>
        </w:r>
      </w:hyperlink>
    </w:p>
    <w:p>
      <w:pPr>
        <w:pStyle w:val="TOC2"/>
        <w:tabs>
          <w:tab w:val="right" w:leader="dot" w:pos="8306"/>
        </w:tabs>
      </w:pPr>
      <w:hyperlink w:anchor="_Toc19678" w:history="1">
        <w:r>
          <w:rPr>
            <w:rFonts w:ascii="仿宋" w:eastAsia="仿宋" w:hAnsi="仿宋" w:cs="仿宋" w:hint="eastAsia"/>
            <w:lang w:eastAsia="zh-CN"/>
          </w:rPr>
          <w:t>(二)、产业集群培育与发展</w:t>
        </w:r>
        <w:r>
          <w:tab/>
        </w:r>
        <w:r>
          <w:fldChar w:fldCharType="begin"/>
        </w:r>
        <w:r>
          <w:instrText xml:space="preserve"> PAGEREF _Toc19678 \h </w:instrText>
        </w:r>
        <w:r>
          <w:fldChar w:fldCharType="separate"/>
        </w:r>
        <w:r>
          <w:t>76</w:t>
        </w:r>
        <w:r>
          <w:fldChar w:fldCharType="end"/>
        </w:r>
      </w:hyperlink>
    </w:p>
    <w:p>
      <w:pPr>
        <w:pStyle w:val="TOC1"/>
        <w:tabs>
          <w:tab w:val="right" w:leader="dot" w:pos="8306"/>
        </w:tabs>
      </w:pPr>
      <w:hyperlink w:anchor="_Toc16372" w:history="1">
        <w:r>
          <w:rPr>
            <w:rFonts w:ascii="仿宋" w:eastAsia="仿宋" w:hAnsi="仿宋" w:cs="仿宋" w:hint="eastAsia"/>
            <w:lang w:eastAsia="zh-CN"/>
          </w:rPr>
          <w:t>十六、设施与设备管理</w:t>
        </w:r>
        <w:r>
          <w:tab/>
        </w:r>
        <w:r>
          <w:fldChar w:fldCharType="begin"/>
        </w:r>
        <w:r>
          <w:instrText xml:space="preserve"> PAGEREF _Toc16372 \h </w:instrText>
        </w:r>
        <w:r>
          <w:fldChar w:fldCharType="separate"/>
        </w:r>
        <w:r>
          <w:t>77</w:t>
        </w:r>
        <w:r>
          <w:fldChar w:fldCharType="end"/>
        </w:r>
      </w:hyperlink>
    </w:p>
    <w:p>
      <w:pPr>
        <w:pStyle w:val="TOC2"/>
        <w:tabs>
          <w:tab w:val="right" w:leader="dot" w:pos="8306"/>
        </w:tabs>
      </w:pPr>
      <w:hyperlink w:anchor="_Toc10979" w:history="1">
        <w:r>
          <w:rPr>
            <w:rFonts w:ascii="仿宋" w:eastAsia="仿宋" w:hAnsi="仿宋" w:cs="仿宋" w:hint="eastAsia"/>
            <w:lang w:eastAsia="zh-CN"/>
          </w:rPr>
          <w:t>(一)、设施规划与配置</w:t>
        </w:r>
        <w:r>
          <w:tab/>
        </w:r>
        <w:r>
          <w:fldChar w:fldCharType="begin"/>
        </w:r>
        <w:r>
          <w:instrText xml:space="preserve"> PAGEREF _Toc10979 \h </w:instrText>
        </w:r>
        <w:r>
          <w:fldChar w:fldCharType="separate"/>
        </w:r>
        <w:r>
          <w:t>77</w:t>
        </w:r>
        <w:r>
          <w:fldChar w:fldCharType="end"/>
        </w:r>
      </w:hyperlink>
    </w:p>
    <w:p>
      <w:pPr>
        <w:pStyle w:val="TOC2"/>
        <w:tabs>
          <w:tab w:val="right" w:leader="dot" w:pos="8306"/>
        </w:tabs>
      </w:pPr>
      <w:hyperlink w:anchor="_Toc2604" w:history="1">
        <w:r>
          <w:rPr>
            <w:rFonts w:ascii="仿宋" w:eastAsia="仿宋" w:hAnsi="仿宋" w:cs="仿宋" w:hint="eastAsia"/>
            <w:lang w:eastAsia="zh-CN"/>
          </w:rPr>
          <w:t>(二)、设备采购与维护管理</w:t>
        </w:r>
        <w:r>
          <w:tab/>
        </w:r>
        <w:r>
          <w:fldChar w:fldCharType="begin"/>
        </w:r>
        <w:r>
          <w:instrText xml:space="preserve"> PAGEREF _Toc2604 \h </w:instrText>
        </w:r>
        <w:r>
          <w:fldChar w:fldCharType="separate"/>
        </w:r>
        <w:r>
          <w:t>78</w:t>
        </w:r>
        <w:r>
          <w:fldChar w:fldCharType="end"/>
        </w:r>
      </w:hyperlink>
    </w:p>
    <w:p>
      <w:pPr>
        <w:pStyle w:val="TOC2"/>
        <w:tabs>
          <w:tab w:val="right" w:leader="dot" w:pos="8306"/>
        </w:tabs>
      </w:pPr>
      <w:hyperlink w:anchor="_Toc1538" w:history="1">
        <w:r>
          <w:rPr>
            <w:rFonts w:ascii="仿宋" w:eastAsia="仿宋" w:hAnsi="仿宋" w:cs="仿宋" w:hint="eastAsia"/>
            <w:lang w:eastAsia="zh-CN"/>
          </w:rPr>
          <w:t>(三)、设施设备升级策略</w:t>
        </w:r>
        <w:r>
          <w:tab/>
        </w:r>
        <w:r>
          <w:fldChar w:fldCharType="begin"/>
        </w:r>
        <w:r>
          <w:instrText xml:space="preserve"> PAGEREF _Toc1538 \h </w:instrText>
        </w:r>
        <w:r>
          <w:fldChar w:fldCharType="separate"/>
        </w:r>
        <w:r>
          <w:t>78</w:t>
        </w:r>
        <w:r>
          <w:fldChar w:fldCharType="end"/>
        </w:r>
      </w:hyperlink>
    </w:p>
    <w:p>
      <w:pPr>
        <w:pStyle w:val="TOC1"/>
        <w:tabs>
          <w:tab w:val="right" w:leader="dot" w:pos="8306"/>
        </w:tabs>
      </w:pPr>
      <w:hyperlink w:anchor="_Toc6051" w:history="1">
        <w:r>
          <w:rPr>
            <w:rFonts w:ascii="仿宋" w:eastAsia="仿宋" w:hAnsi="仿宋" w:cs="仿宋" w:hint="eastAsia"/>
            <w:lang w:eastAsia="zh-CN"/>
          </w:rPr>
          <w:t>十七、知识产权管理与保护</w:t>
        </w:r>
        <w:r>
          <w:tab/>
        </w:r>
        <w:r>
          <w:fldChar w:fldCharType="begin"/>
        </w:r>
        <w:r>
          <w:instrText xml:space="preserve"> PAGEREF _Toc6051 \h </w:instrText>
        </w:r>
        <w:r>
          <w:fldChar w:fldCharType="separate"/>
        </w:r>
        <w:r>
          <w:t>79</w:t>
        </w:r>
        <w:r>
          <w:fldChar w:fldCharType="end"/>
        </w:r>
      </w:hyperlink>
    </w:p>
    <w:p>
      <w:pPr>
        <w:pStyle w:val="TOC2"/>
        <w:tabs>
          <w:tab w:val="right" w:leader="dot" w:pos="8306"/>
        </w:tabs>
      </w:pPr>
      <w:hyperlink w:anchor="_Toc7366" w:history="1">
        <w:r>
          <w:rPr>
            <w:rFonts w:ascii="仿宋" w:eastAsia="仿宋" w:hAnsi="仿宋" w:cs="仿宋" w:hint="eastAsia"/>
            <w:lang w:eastAsia="zh-CN"/>
          </w:rPr>
          <w:t>(一)、知识产权管理体系建设</w:t>
        </w:r>
        <w:r>
          <w:tab/>
        </w:r>
        <w:r>
          <w:fldChar w:fldCharType="begin"/>
        </w:r>
        <w:r>
          <w:instrText xml:space="preserve"> PAGEREF _Toc7366 \h </w:instrText>
        </w:r>
        <w:r>
          <w:fldChar w:fldCharType="separate"/>
        </w:r>
        <w:r>
          <w:t>79</w:t>
        </w:r>
        <w:r>
          <w:fldChar w:fldCharType="end"/>
        </w:r>
      </w:hyperlink>
    </w:p>
    <w:p>
      <w:pPr>
        <w:pStyle w:val="TOC2"/>
        <w:tabs>
          <w:tab w:val="right" w:leader="dot" w:pos="8306"/>
        </w:tabs>
      </w:pPr>
      <w:hyperlink w:anchor="_Toc17148" w:history="1">
        <w:r>
          <w:rPr>
            <w:rFonts w:ascii="仿宋" w:eastAsia="仿宋" w:hAnsi="仿宋" w:cs="仿宋" w:hint="eastAsia"/>
            <w:lang w:eastAsia="zh-CN"/>
          </w:rPr>
          <w:t>(二)、知识产权保护措施</w:t>
        </w:r>
        <w:r>
          <w:tab/>
        </w:r>
        <w:r>
          <w:fldChar w:fldCharType="begin"/>
        </w:r>
        <w:r>
          <w:instrText xml:space="preserve"> PAGEREF _Toc17148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48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289"/>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7913"/>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贫煤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贫煤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贫煤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贫煤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贫煤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贫煤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贫煤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贫煤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贫煤项目的社会影响是全面而深远的。从提供就业机会和提升公共服务，到促进社会结构和劳动市场的多元化，再到推动社会责任和伦理标准的提高，项目对于提升社区的经济、文化和社会福祉有着重要作用。通过这些正面影响，贫煤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9285"/>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为了融入当地社区，贫煤项目需深入理解当地的文化特色和社会习俗。例如，项目在设计广告和市场推广活动时，应考虑使用当地语言和符合地方文化的表达方式。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贫煤项目对当地经济结构的影响需谨慎考虑。项目可以通过聘用当地居民，特别是在管理和技术岗位上，来直接促进当地就业。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贫煤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0505"/>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为了确保贫煤项目的成功并最大限度地减轻潜在的社会风险，详细的风险分析和具体的应对策略至关重要。以下是针对项目可能面临的具体社会风险及相应对策的分析：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风险描述：贫煤项目可能遭遇社区抵制，尤其如果社区成员认为项目会破坏他们的生活环境或忽略他们的意见。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风险描述：贫煤项目的商业实践可能与当地的文化和价值观存在冲突，导致社会紧张和文化冲突。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风险描述：贫煤项目可能会增加对公共资源和基础设施的需求，给当地带来额外压力，例如在水资源、能源供应和交通系统方面。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风险描述：贫煤项目可能会引起当地社会结构和动态的变化，例如改变社区的人口组成和社交模式。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w:t>
      </w:r>
      <w:r>
        <w:rPr>
          <w:rFonts w:ascii="仿宋" w:eastAsia="仿宋" w:hAnsi="仿宋" w:cs="仿宋" w:hint="eastAsia"/>
          <w:sz w:val="28"/>
          <w:lang w:eastAsia="zh-CN"/>
        </w:rPr>
        <w:t>突</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风险描述：在贫煤项目运营过程中，可能涉及大量个人和商业敏感信息，存在信息安全和隐私保护的风险。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17"/>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7237"/>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贫煤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贫煤项目将进行详细的生态影响评估，确保不会对当地的动植物种群和自然栖息地造成负面影响。如果项目地点附近有重要的生物栖息地或生态敏感区，项目将重新考虑建设地点或采取相应的保护措施。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贫煤项目将积极采用可持续材料，如再生塑料和生物降解材料，以减少对环境的影响。项目还将推行废物减量和回收计划，例如通过再利用工业废料或建立回收系统。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https://d.book118.com/028012015107006036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贫煤项目建设方案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贫煤项目建设方案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贫煤项目建设方案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贫煤项目建设方案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贫煤项目建设方案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贫煤项目建设方案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贫煤项目建设方案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贫煤项目建设方案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贫煤项目建设方案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贫煤项目建设方案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贫煤项目建设方案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贫煤项目建设方案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D22231"/>
    <w:rsid w:val="6ED2223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28012015107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2024-02-04T01:52:00Z</dcterms:created>
  <dcterms:modified xsi:type="dcterms:W3CDTF">2024-02-04T01:53:16Z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AF0F6D0358654AED8893DC0F02980C96_11</vt:lpwstr>
  </property>
  <property fmtid="{D5CDD505-2E9C-101B-9397-08002B2CF9AE}" pid="3" name="KSOProductBuildVer">
    <vt:lpwstr>2052-12.1.0.16250</vt:lpwstr>
  </property>
</Properties>
</file>